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085927" w14:textId="77777777" w:rsidR="00792F33" w:rsidRPr="003F5C77" w:rsidRDefault="00792F33" w:rsidP="00792F33">
      <w:pPr>
        <w:rPr>
          <w:rFonts w:cs="Times New Roman"/>
          <w:b/>
          <w:sz w:val="28"/>
        </w:rPr>
      </w:pPr>
    </w:p>
    <w:p w14:paraId="0D1A94DD" w14:textId="623BBB25" w:rsidR="00A17AA8" w:rsidRPr="003F5C77" w:rsidRDefault="00822BA0" w:rsidP="00A17AA8">
      <w:pPr>
        <w:jc w:val="center"/>
        <w:rPr>
          <w:rFonts w:cs="Times New Roman"/>
          <w:b/>
          <w:sz w:val="32"/>
          <w:szCs w:val="28"/>
        </w:rPr>
      </w:pPr>
      <w:r w:rsidRPr="003F5C77">
        <w:rPr>
          <w:rFonts w:cs="Times New Roman"/>
          <w:b/>
          <w:sz w:val="32"/>
          <w:szCs w:val="28"/>
        </w:rPr>
        <w:t>AUTHOR DECLARATION FORM</w:t>
      </w:r>
    </w:p>
    <w:p w14:paraId="1F0DD376" w14:textId="383D6A09" w:rsidR="00A17AA8" w:rsidRPr="003F5C77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 xml:space="preserve">Full </w:t>
      </w:r>
      <w:r w:rsidR="00EE1C40" w:rsidRPr="003F5C77">
        <w:rPr>
          <w:rFonts w:cs="Times New Roman"/>
          <w:bCs/>
          <w:sz w:val="24"/>
          <w:szCs w:val="24"/>
        </w:rPr>
        <w:t>Name</w:t>
      </w:r>
      <w:r w:rsidR="00EE1C40"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r w:rsidR="00A17AA8" w:rsidRPr="003F5C77">
        <w:rPr>
          <w:rFonts w:cs="Times New Roman"/>
          <w:bCs/>
          <w:sz w:val="24"/>
          <w:szCs w:val="24"/>
        </w:rPr>
        <w:t xml:space="preserve">: </w:t>
      </w:r>
      <w:r w:rsidR="0037297E">
        <w:rPr>
          <w:rFonts w:cs="Times New Roman"/>
          <w:bCs/>
          <w:sz w:val="24"/>
          <w:szCs w:val="24"/>
        </w:rPr>
        <w:t>F M Jamil Uddin</w:t>
      </w:r>
    </w:p>
    <w:p w14:paraId="65D18600" w14:textId="1A4C6596" w:rsidR="00EE1C40" w:rsidRPr="003F5C77" w:rsidRDefault="00EE1C40" w:rsidP="00792F33">
      <w:pPr>
        <w:spacing w:after="0" w:line="240" w:lineRule="auto"/>
        <w:jc w:val="both"/>
        <w:rPr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>Affiliation</w:t>
      </w:r>
      <w:r w:rsidRPr="003F5C77">
        <w:rPr>
          <w:rFonts w:cs="Times New Roman"/>
          <w:bCs/>
          <w:sz w:val="24"/>
          <w:szCs w:val="24"/>
        </w:rPr>
        <w:tab/>
      </w:r>
      <w:r w:rsidR="000F0C71" w:rsidRPr="003F5C77">
        <w:rPr>
          <w:rFonts w:cs="Times New Roman"/>
          <w:bCs/>
          <w:sz w:val="24"/>
          <w:szCs w:val="24"/>
        </w:rPr>
        <w:tab/>
      </w:r>
      <w:r w:rsidR="0037297E">
        <w:rPr>
          <w:rFonts w:cs="Times New Roman"/>
          <w:bCs/>
          <w:sz w:val="24"/>
          <w:szCs w:val="24"/>
        </w:rPr>
        <w:t>: Department of Agronomy, Bangladesh Agricultural University</w:t>
      </w:r>
    </w:p>
    <w:p w14:paraId="779708F4" w14:textId="2398BEFF" w:rsidR="00792F33" w:rsidRPr="003F5C77" w:rsidRDefault="0037297E" w:rsidP="00792F33">
      <w:pPr>
        <w:spacing w:after="0" w:line="240" w:lineRule="auto"/>
        <w:jc w:val="both"/>
        <w:rPr>
          <w:bCs/>
          <w:sz w:val="24"/>
          <w:szCs w:val="24"/>
          <w:lang w:val="id-ID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 xml:space="preserve">  Mymensingh-2202</w:t>
      </w:r>
    </w:p>
    <w:p w14:paraId="6ECB3648" w14:textId="35F86B98" w:rsidR="000F0C71" w:rsidRPr="003F5C77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>Email</w:t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  <w:t>:</w:t>
      </w:r>
      <w:r w:rsidR="0037297E">
        <w:rPr>
          <w:rFonts w:cs="Times New Roman"/>
          <w:bCs/>
          <w:sz w:val="24"/>
          <w:szCs w:val="24"/>
        </w:rPr>
        <w:t xml:space="preserve">  jamil.bau@gmail.com</w:t>
      </w:r>
    </w:p>
    <w:p w14:paraId="30347EE1" w14:textId="64D57292" w:rsidR="00792F33" w:rsidRPr="003F5C77" w:rsidRDefault="00792F33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  <w:t xml:space="preserve">  …………………………………………………………………………</w:t>
      </w:r>
    </w:p>
    <w:p w14:paraId="02858BE0" w14:textId="77777777" w:rsidR="000F0C71" w:rsidRPr="003F5C77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707609A4" w14:textId="5B5B9180" w:rsidR="00A17AA8" w:rsidRPr="003F5C77" w:rsidRDefault="00A17AA8" w:rsidP="00792F33">
      <w:pPr>
        <w:spacing w:after="0" w:line="240" w:lineRule="auto"/>
        <w:rPr>
          <w:rFonts w:cs="Times New Roman"/>
          <w:bCs/>
          <w:sz w:val="24"/>
        </w:rPr>
      </w:pPr>
      <w:r w:rsidRPr="003F5C77">
        <w:rPr>
          <w:rFonts w:cs="Times New Roman"/>
          <w:bCs/>
          <w:sz w:val="24"/>
        </w:rPr>
        <w:t>Title of Manuscript</w:t>
      </w:r>
      <w:r w:rsidR="000F0C71" w:rsidRPr="003F5C77">
        <w:rPr>
          <w:rFonts w:cs="Times New Roman"/>
          <w:bCs/>
          <w:sz w:val="24"/>
        </w:rPr>
        <w:tab/>
      </w:r>
      <w:r w:rsidRPr="003F5C77">
        <w:rPr>
          <w:rFonts w:cs="Times New Roman"/>
          <w:bCs/>
          <w:sz w:val="24"/>
        </w:rPr>
        <w:t>:</w:t>
      </w:r>
      <w:r w:rsidR="000F0C71" w:rsidRPr="003F5C77">
        <w:rPr>
          <w:rFonts w:cs="Times New Roman"/>
          <w:bCs/>
          <w:sz w:val="24"/>
        </w:rPr>
        <w:t xml:space="preserve"> </w:t>
      </w:r>
      <w:r w:rsidR="0037297E" w:rsidRPr="0037297E">
        <w:t>Influence of planting time on seed cotton production and ginning out turn in Bangladesh’s subtropical condition</w:t>
      </w:r>
    </w:p>
    <w:p w14:paraId="7B30E3EE" w14:textId="62E9B38A" w:rsidR="00792F33" w:rsidRDefault="00792F33" w:rsidP="00792F33">
      <w:pPr>
        <w:spacing w:after="0" w:line="240" w:lineRule="auto"/>
        <w:rPr>
          <w:rFonts w:cs="Times New Roman"/>
          <w:bCs/>
          <w:sz w:val="24"/>
        </w:rPr>
      </w:pPr>
      <w:r w:rsidRPr="003F5C77">
        <w:rPr>
          <w:rFonts w:cs="Times New Roman"/>
          <w:bCs/>
          <w:sz w:val="24"/>
        </w:rPr>
        <w:tab/>
      </w:r>
      <w:r w:rsidRPr="003F5C77">
        <w:rPr>
          <w:rFonts w:cs="Times New Roman"/>
          <w:bCs/>
          <w:sz w:val="24"/>
        </w:rPr>
        <w:tab/>
      </w:r>
      <w:r w:rsidRPr="003F5C77">
        <w:rPr>
          <w:rFonts w:cs="Times New Roman"/>
          <w:bCs/>
          <w:sz w:val="24"/>
        </w:rPr>
        <w:tab/>
      </w:r>
    </w:p>
    <w:p w14:paraId="3A999F62" w14:textId="77777777" w:rsidR="0037297E" w:rsidRPr="003F5C77" w:rsidRDefault="0037297E" w:rsidP="00792F33">
      <w:pPr>
        <w:spacing w:after="0" w:line="240" w:lineRule="auto"/>
        <w:rPr>
          <w:rFonts w:cs="Times New Roman"/>
          <w:bCs/>
          <w:sz w:val="24"/>
        </w:rPr>
      </w:pPr>
    </w:p>
    <w:p w14:paraId="12726BED" w14:textId="77777777" w:rsidR="00EE1C40" w:rsidRPr="003F5C77" w:rsidRDefault="00EE1C40" w:rsidP="00EE1C40">
      <w:pPr>
        <w:spacing w:after="0" w:line="240" w:lineRule="auto"/>
        <w:rPr>
          <w:rFonts w:cs="Times New Roman"/>
          <w:b/>
          <w:sz w:val="24"/>
        </w:rPr>
      </w:pPr>
    </w:p>
    <w:p w14:paraId="20872AF3" w14:textId="4AA3184C" w:rsidR="00A17AA8" w:rsidRPr="003F5C77" w:rsidRDefault="00A17AA8" w:rsidP="00A17AA8">
      <w:pPr>
        <w:rPr>
          <w:rFonts w:cs="Times New Roman"/>
          <w:sz w:val="24"/>
        </w:rPr>
      </w:pPr>
      <w:r w:rsidRPr="003F5C77">
        <w:rPr>
          <w:rFonts w:cs="Times New Roman"/>
          <w:sz w:val="24"/>
        </w:rPr>
        <w:t>As the Corresponding Author, hereby declare that:</w:t>
      </w:r>
    </w:p>
    <w:p w14:paraId="7C8768AB" w14:textId="324E76A9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This manuscript is original, has NOT been published before and currently </w:t>
      </w:r>
      <w:r w:rsidR="00EE16A9">
        <w:rPr>
          <w:rFonts w:cs="Times New Roman"/>
          <w:sz w:val="24"/>
        </w:rPr>
        <w:t xml:space="preserve">is not </w:t>
      </w:r>
      <w:r w:rsidRPr="003F5C77">
        <w:rPr>
          <w:rFonts w:cs="Times New Roman"/>
          <w:sz w:val="24"/>
        </w:rPr>
        <w:t>considered for publication elsewhere, and during peer review process by this journal will not be withdrawn and sent to other journals to be assessed.</w:t>
      </w:r>
    </w:p>
    <w:p w14:paraId="71C75165" w14:textId="77777777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would like to improve the manuscript that has been assessed and not withdrawn unilaterally without informing the editors, especially if the manuscript is in the peer review process.</w:t>
      </w:r>
    </w:p>
    <w:p w14:paraId="068A717A" w14:textId="334CFD45" w:rsidR="00A17AA8" w:rsidRPr="003F5C77" w:rsidRDefault="00A17AA8" w:rsidP="003F5C77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affirm that the manuscript does not violate the intellectual property rights of any third party. I/We agree to indemnify and hold harmless the </w:t>
      </w:r>
      <w:r w:rsidR="003F5C77" w:rsidRPr="003F5C77">
        <w:rPr>
          <w:rFonts w:cs="Times New Roman"/>
          <w:i/>
          <w:iCs/>
          <w:sz w:val="24"/>
        </w:rPr>
        <w:t xml:space="preserve">SAINS TANAH - Journal of Soil Science and </w:t>
      </w:r>
      <w:proofErr w:type="spellStart"/>
      <w:r w:rsidR="003F5C77" w:rsidRPr="003F5C77">
        <w:rPr>
          <w:rFonts w:cs="Times New Roman"/>
          <w:i/>
          <w:iCs/>
          <w:sz w:val="24"/>
        </w:rPr>
        <w:t>Agroclimatology</w:t>
      </w:r>
      <w:proofErr w:type="spellEnd"/>
      <w:r w:rsidRPr="003F5C77">
        <w:rPr>
          <w:rFonts w:cs="Times New Roman"/>
          <w:sz w:val="24"/>
        </w:rPr>
        <w:t xml:space="preserve"> in respect of any claim on account of violation of </w:t>
      </w:r>
      <w:proofErr w:type="gramStart"/>
      <w:r w:rsidRPr="003F5C77">
        <w:rPr>
          <w:rFonts w:cs="Times New Roman"/>
          <w:sz w:val="24"/>
        </w:rPr>
        <w:t>intellectual</w:t>
      </w:r>
      <w:proofErr w:type="gramEnd"/>
      <w:r w:rsidRPr="003F5C77">
        <w:rPr>
          <w:rFonts w:cs="Times New Roman"/>
          <w:sz w:val="24"/>
        </w:rPr>
        <w:t xml:space="preserve"> property rights.</w:t>
      </w:r>
    </w:p>
    <w:p w14:paraId="360D88F0" w14:textId="77777777" w:rsidR="00A17AA8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have no known competing financial interests or personal relationships that could have appeared to influence the work reported in this manuscript.</w:t>
      </w:r>
    </w:p>
    <w:p w14:paraId="695CC539" w14:textId="77777777" w:rsidR="00EE1C40" w:rsidRPr="003F5C77" w:rsidRDefault="00A17AA8" w:rsidP="00EE1C40">
      <w:pPr>
        <w:pStyle w:val="ListParagraph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hereby confirm that all the authors have made a significant contribution to the manuscript. </w:t>
      </w:r>
    </w:p>
    <w:p w14:paraId="4380A631" w14:textId="1EE96A04" w:rsidR="003719D6" w:rsidRDefault="003719D6" w:rsidP="00561174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719D6">
        <w:rPr>
          <w:sz w:val="24"/>
          <w:szCs w:val="24"/>
        </w:rPr>
        <w:t xml:space="preserve">I/We agree to the </w:t>
      </w:r>
      <w:r>
        <w:rPr>
          <w:sz w:val="24"/>
          <w:szCs w:val="24"/>
        </w:rPr>
        <w:t xml:space="preserve">following statements of </w:t>
      </w:r>
      <w:r w:rsidRPr="003719D6">
        <w:rPr>
          <w:sz w:val="24"/>
          <w:szCs w:val="24"/>
        </w:rPr>
        <w:t>Article Processing Costs (APC) and Proofreading (</w:t>
      </w:r>
      <w:r w:rsidRPr="00B54267">
        <w:rPr>
          <w:i/>
          <w:iCs/>
          <w:sz w:val="24"/>
          <w:szCs w:val="24"/>
          <w:highlight w:val="yellow"/>
        </w:rPr>
        <w:t>P</w:t>
      </w:r>
      <w:r w:rsidR="00561174" w:rsidRPr="00B54267">
        <w:rPr>
          <w:i/>
          <w:iCs/>
          <w:sz w:val="24"/>
          <w:szCs w:val="24"/>
          <w:highlight w:val="yellow"/>
        </w:rPr>
        <w:t>lease check</w:t>
      </w:r>
      <w:r w:rsidR="00561174" w:rsidRPr="00B54267">
        <w:rPr>
          <w:sz w:val="24"/>
          <w:szCs w:val="24"/>
          <w:highlight w:val="yellow"/>
        </w:rPr>
        <w:t xml:space="preserve"> </w:t>
      </w:r>
      <w:r w:rsidRPr="00B54267">
        <w:rPr>
          <w:sz w:val="24"/>
          <w:szCs w:val="24"/>
          <w:highlight w:val="yellow"/>
        </w:rPr>
        <w:t>[</w:t>
      </w:r>
      <w:r w:rsidRPr="00B54267">
        <w:rPr>
          <w:rFonts w:cstheme="minorHAnsi"/>
          <w:sz w:val="24"/>
          <w:szCs w:val="24"/>
          <w:highlight w:val="yellow"/>
        </w:rPr>
        <w:t>√</w:t>
      </w:r>
      <w:r w:rsidRPr="00B54267">
        <w:rPr>
          <w:sz w:val="24"/>
          <w:szCs w:val="24"/>
          <w:highlight w:val="yellow"/>
        </w:rPr>
        <w:t xml:space="preserve">] </w:t>
      </w:r>
      <w:r w:rsidR="00561174" w:rsidRPr="00B54267">
        <w:rPr>
          <w:i/>
          <w:iCs/>
          <w:sz w:val="24"/>
          <w:szCs w:val="24"/>
          <w:highlight w:val="yellow"/>
        </w:rPr>
        <w:t>the box which is the most appropriate for you</w:t>
      </w:r>
      <w:r w:rsidRPr="00B54267">
        <w:rPr>
          <w:sz w:val="24"/>
          <w:szCs w:val="24"/>
          <w:highlight w:val="yellow"/>
        </w:rPr>
        <w:t>):</w:t>
      </w:r>
    </w:p>
    <w:p w14:paraId="1A3EA2BF" w14:textId="5EFACE22" w:rsidR="00561174" w:rsidRPr="003719D6" w:rsidRDefault="00561174" w:rsidP="003719D6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APC Statement</w:t>
      </w:r>
    </w:p>
    <w:tbl>
      <w:tblPr>
        <w:tblStyle w:val="TableGrid"/>
        <w:tblW w:w="9091" w:type="dxa"/>
        <w:tblInd w:w="685" w:type="dxa"/>
        <w:tblLook w:val="04A0" w:firstRow="1" w:lastRow="0" w:firstColumn="1" w:lastColumn="0" w:noHBand="0" w:noVBand="1"/>
      </w:tblPr>
      <w:tblGrid>
        <w:gridCol w:w="586"/>
        <w:gridCol w:w="8505"/>
      </w:tblGrid>
      <w:tr w:rsidR="00561174" w:rsidRPr="00561174" w14:paraId="5A24D82E" w14:textId="77777777" w:rsidTr="003719D6">
        <w:tc>
          <w:tcPr>
            <w:tcW w:w="586" w:type="dxa"/>
          </w:tcPr>
          <w:p w14:paraId="6FF647D6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62EBD66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 xml:space="preserve">I </w:t>
            </w:r>
            <w:r w:rsidRPr="003719D6">
              <w:rPr>
                <w:sz w:val="24"/>
                <w:szCs w:val="24"/>
              </w:rPr>
              <w:t>will pay IDR 3,000,000 soon after my manuscript is accepted because all the authors are from Indonesia’s affiliation/s. After I pay the APC, the editor may proceed with the publication process.</w:t>
            </w:r>
          </w:p>
        </w:tc>
      </w:tr>
      <w:tr w:rsidR="00561174" w:rsidRPr="00561174" w14:paraId="3ED28054" w14:textId="77777777" w:rsidTr="003719D6">
        <w:tc>
          <w:tcPr>
            <w:tcW w:w="586" w:type="dxa"/>
          </w:tcPr>
          <w:p w14:paraId="52864C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05378ABF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IDR 1,500,000 soon after my manuscript is accepted because the authors are in collaborating with international/ overseas affiliation/s. After I pay the APC, the editor may proceed with the publication process</w:t>
            </w:r>
            <w:r w:rsidRPr="00561174">
              <w:rPr>
                <w:sz w:val="24"/>
                <w:szCs w:val="24"/>
              </w:rPr>
              <w:t>.</w:t>
            </w:r>
          </w:p>
        </w:tc>
      </w:tr>
      <w:tr w:rsidR="00561174" w:rsidRPr="00561174" w14:paraId="22591AF1" w14:textId="77777777" w:rsidTr="003719D6">
        <w:tc>
          <w:tcPr>
            <w:tcW w:w="586" w:type="dxa"/>
          </w:tcPr>
          <w:p w14:paraId="2C91E02C" w14:textId="0C495CC0" w:rsidR="00561174" w:rsidRPr="00561174" w:rsidRDefault="0037297E" w:rsidP="006D393A">
            <w:pPr>
              <w:rPr>
                <w:sz w:val="24"/>
                <w:szCs w:val="24"/>
              </w:rPr>
            </w:pPr>
            <w:r w:rsidRPr="00B54267">
              <w:rPr>
                <w:rFonts w:cstheme="minorHAnsi"/>
                <w:sz w:val="24"/>
                <w:szCs w:val="24"/>
                <w:highlight w:val="yellow"/>
              </w:rPr>
              <w:lastRenderedPageBreak/>
              <w:t>√</w:t>
            </w:r>
          </w:p>
        </w:tc>
        <w:tc>
          <w:tcPr>
            <w:tcW w:w="8505" w:type="dxa"/>
          </w:tcPr>
          <w:p w14:paraId="7351C0A9" w14:textId="77777777" w:rsidR="00561174" w:rsidRPr="003719D6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USD 100 soon after my manuscript is accepted because none of the authors are from Indonesia’s affiliation. After I pay the APC, the editor may proceed with the publication process.</w:t>
            </w:r>
          </w:p>
        </w:tc>
      </w:tr>
      <w:tr w:rsidR="00561174" w:rsidRPr="00561174" w14:paraId="1DD2435A" w14:textId="77777777" w:rsidTr="003719D6">
        <w:tc>
          <w:tcPr>
            <w:tcW w:w="586" w:type="dxa"/>
          </w:tcPr>
          <w:p w14:paraId="4F6B59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645B4E28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the APC because I don’t have funding support.</w:t>
            </w:r>
          </w:p>
        </w:tc>
      </w:tr>
    </w:tbl>
    <w:p w14:paraId="7CFBE9D9" w14:textId="712BB32E" w:rsidR="00561174" w:rsidRPr="003719D6" w:rsidRDefault="00561174" w:rsidP="003719D6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Proofreading Statement</w:t>
      </w:r>
    </w:p>
    <w:tbl>
      <w:tblPr>
        <w:tblStyle w:val="TableGrid"/>
        <w:tblW w:w="9022" w:type="dxa"/>
        <w:tblInd w:w="505" w:type="dxa"/>
        <w:tblLook w:val="04A0" w:firstRow="1" w:lastRow="0" w:firstColumn="1" w:lastColumn="0" w:noHBand="0" w:noVBand="1"/>
      </w:tblPr>
      <w:tblGrid>
        <w:gridCol w:w="517"/>
        <w:gridCol w:w="8505"/>
      </w:tblGrid>
      <w:tr w:rsidR="00561174" w:rsidRPr="00561174" w14:paraId="2669D4C2" w14:textId="77777777" w:rsidTr="003719D6">
        <w:tc>
          <w:tcPr>
            <w:tcW w:w="517" w:type="dxa"/>
          </w:tcPr>
          <w:p w14:paraId="6747143A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CDFF294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pay USD 100-300 to the agency appointed by Sains Tanah Journal for proofreading service by a native speaker to improve my manuscript if recommended by the reviewer. I understand the same proofreading agency appointed by the journal is important to maintain the standard of English for all manuscripts published in this journal.</w:t>
            </w:r>
          </w:p>
        </w:tc>
      </w:tr>
      <w:tr w:rsidR="00561174" w:rsidRPr="00561174" w14:paraId="4BFC6D90" w14:textId="77777777" w:rsidTr="003719D6">
        <w:tc>
          <w:tcPr>
            <w:tcW w:w="517" w:type="dxa"/>
          </w:tcPr>
          <w:p w14:paraId="4513EAC5" w14:textId="2289BF8D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8226EAB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for the proofreading service requested by Sains Tanah Journal because I don’t have support funding.</w:t>
            </w:r>
          </w:p>
        </w:tc>
      </w:tr>
    </w:tbl>
    <w:p w14:paraId="2E04062E" w14:textId="0416D92F" w:rsidR="00561174" w:rsidRPr="00561174" w:rsidRDefault="00561174" w:rsidP="00561174">
      <w:pPr>
        <w:rPr>
          <w:sz w:val="24"/>
          <w:szCs w:val="24"/>
        </w:rPr>
      </w:pPr>
      <w:r w:rsidRPr="00561174">
        <w:rPr>
          <w:sz w:val="24"/>
          <w:szCs w:val="24"/>
        </w:rPr>
        <w:t xml:space="preserve"> </w:t>
      </w:r>
    </w:p>
    <w:p w14:paraId="5A5F7D20" w14:textId="77777777" w:rsidR="00561174" w:rsidRPr="00561174" w:rsidRDefault="00561174" w:rsidP="00561174">
      <w:pPr>
        <w:spacing w:after="120" w:line="240" w:lineRule="auto"/>
        <w:ind w:left="3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I/We made this statement to be used properly.</w:t>
      </w:r>
    </w:p>
    <w:p w14:paraId="7B9691AC" w14:textId="77777777" w:rsidR="00561174" w:rsidRPr="00561174" w:rsidRDefault="00561174" w:rsidP="00561174">
      <w:pPr>
        <w:rPr>
          <w:sz w:val="24"/>
          <w:szCs w:val="24"/>
        </w:rPr>
      </w:pPr>
    </w:p>
    <w:p w14:paraId="0825E74A" w14:textId="77777777" w:rsidR="00E302A8" w:rsidRDefault="00792F33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Place</w:t>
      </w:r>
      <w:r w:rsidR="00EE1C40" w:rsidRPr="00561174">
        <w:rPr>
          <w:rFonts w:cs="Times New Roman"/>
          <w:sz w:val="24"/>
          <w:szCs w:val="24"/>
        </w:rPr>
        <w:t xml:space="preserve">, </w:t>
      </w:r>
      <w:r w:rsidRPr="00561174">
        <w:rPr>
          <w:rFonts w:cs="Times New Roman"/>
          <w:sz w:val="24"/>
          <w:szCs w:val="24"/>
        </w:rPr>
        <w:t>Date</w:t>
      </w:r>
      <w:r w:rsidR="00E302A8">
        <w:rPr>
          <w:rFonts w:cs="Times New Roman"/>
          <w:sz w:val="24"/>
          <w:szCs w:val="24"/>
        </w:rPr>
        <w:t xml:space="preserve"> </w:t>
      </w:r>
    </w:p>
    <w:p w14:paraId="78D47720" w14:textId="3126B73C" w:rsidR="00EE1C40" w:rsidRPr="00561174" w:rsidRDefault="00E302A8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Bangladesh, 21.09.2024 </w:t>
      </w:r>
    </w:p>
    <w:p w14:paraId="1E220370" w14:textId="0B86AD99" w:rsidR="00EE1C40" w:rsidRPr="00561174" w:rsidRDefault="00EE1C40" w:rsidP="00EE1C40">
      <w:pPr>
        <w:spacing w:after="120" w:line="240" w:lineRule="auto"/>
        <w:ind w:left="5760"/>
        <w:jc w:val="both"/>
        <w:rPr>
          <w:rFonts w:cs="Times New Roman"/>
          <w:noProof/>
          <w:sz w:val="24"/>
          <w:szCs w:val="24"/>
        </w:rPr>
      </w:pPr>
    </w:p>
    <w:p w14:paraId="48BE77F6" w14:textId="11920704" w:rsidR="00792F33" w:rsidRPr="00561174" w:rsidRDefault="00E302A8" w:rsidP="00EE1C40">
      <w:pPr>
        <w:spacing w:after="120" w:line="240" w:lineRule="auto"/>
        <w:ind w:left="5760"/>
        <w:jc w:val="both"/>
        <w:rPr>
          <w:rFonts w:cs="Times New Roman"/>
          <w:i/>
          <w:iCs/>
          <w:sz w:val="24"/>
          <w:szCs w:val="24"/>
        </w:rPr>
      </w:pPr>
      <w:r w:rsidRPr="00561174">
        <w:rPr>
          <w:rFonts w:cs="Times New Roman"/>
          <w:i/>
          <w:iCs/>
          <w:noProof/>
          <w:sz w:val="24"/>
          <w:szCs w:val="24"/>
        </w:rPr>
        <w:t>S</w:t>
      </w:r>
      <w:r w:rsidR="00792F33" w:rsidRPr="00561174">
        <w:rPr>
          <w:rFonts w:cs="Times New Roman"/>
          <w:i/>
          <w:iCs/>
          <w:noProof/>
          <w:sz w:val="24"/>
          <w:szCs w:val="24"/>
        </w:rPr>
        <w:t>ignature</w:t>
      </w:r>
      <w:r>
        <w:rPr>
          <w:rFonts w:cs="Times New Roman"/>
          <w:i/>
          <w:iCs/>
          <w:noProof/>
          <w:sz w:val="24"/>
          <w:szCs w:val="24"/>
        </w:rPr>
        <w:t xml:space="preserve">  jamil uddin</w:t>
      </w:r>
    </w:p>
    <w:p w14:paraId="56E8C642" w14:textId="77777777" w:rsidR="00EE1C40" w:rsidRPr="00561174" w:rsidRDefault="00EE1C40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</w:p>
    <w:p w14:paraId="37BBA9CE" w14:textId="7127775B" w:rsidR="00A17AA8" w:rsidRPr="00561174" w:rsidRDefault="00792F33" w:rsidP="00D60A14">
      <w:pPr>
        <w:spacing w:after="120" w:line="240" w:lineRule="auto"/>
        <w:ind w:left="57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Name</w:t>
      </w:r>
      <w:r w:rsidR="00E302A8">
        <w:rPr>
          <w:rFonts w:cs="Times New Roman"/>
          <w:sz w:val="24"/>
          <w:szCs w:val="24"/>
        </w:rPr>
        <w:t xml:space="preserve"> F M Jamil Uddin </w:t>
      </w:r>
    </w:p>
    <w:p w14:paraId="60110886" w14:textId="77777777" w:rsidR="00CD3F81" w:rsidRPr="00561174" w:rsidRDefault="00CD3F81" w:rsidP="00CD3F81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14:paraId="0880F04C" w14:textId="763676AF" w:rsidR="00CD3F81" w:rsidRPr="00561174" w:rsidRDefault="00CD3F81" w:rsidP="00CD3F81">
      <w:pPr>
        <w:spacing w:after="120" w:line="240" w:lineRule="auto"/>
        <w:jc w:val="both"/>
        <w:rPr>
          <w:rFonts w:cs="Times New Roman"/>
          <w:b/>
          <w:i/>
          <w:iCs/>
          <w:sz w:val="24"/>
          <w:szCs w:val="24"/>
        </w:rPr>
      </w:pPr>
      <w:r w:rsidRPr="00561174">
        <w:rPr>
          <w:rFonts w:cs="Times New Roman"/>
          <w:i/>
          <w:iCs/>
          <w:sz w:val="24"/>
          <w:szCs w:val="24"/>
        </w:rPr>
        <w:t>PLEASE UPLOAD THE SIGNED FORM AS SUPPLEMENTARY FILE IN THE OJS</w:t>
      </w:r>
      <w:bookmarkStart w:id="0" w:name="_GoBack"/>
      <w:bookmarkEnd w:id="0"/>
    </w:p>
    <w:sectPr w:rsidR="00CD3F81" w:rsidRPr="00561174" w:rsidSect="00EE1C40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21C486" w14:textId="77777777" w:rsidR="00E479C7" w:rsidRDefault="00E479C7" w:rsidP="00792F33">
      <w:pPr>
        <w:spacing w:after="0" w:line="240" w:lineRule="auto"/>
      </w:pPr>
      <w:r>
        <w:separator/>
      </w:r>
    </w:p>
  </w:endnote>
  <w:endnote w:type="continuationSeparator" w:id="0">
    <w:p w14:paraId="6EC531F7" w14:textId="77777777" w:rsidR="00E479C7" w:rsidRDefault="00E479C7" w:rsidP="0079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F34FB" w14:textId="77777777" w:rsidR="00E479C7" w:rsidRDefault="00E479C7" w:rsidP="00792F33">
      <w:pPr>
        <w:spacing w:after="0" w:line="240" w:lineRule="auto"/>
      </w:pPr>
      <w:r>
        <w:separator/>
      </w:r>
    </w:p>
  </w:footnote>
  <w:footnote w:type="continuationSeparator" w:id="0">
    <w:p w14:paraId="67B41472" w14:textId="77777777" w:rsidR="00E479C7" w:rsidRDefault="00E479C7" w:rsidP="0079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588" w:type="dxa"/>
      <w:jc w:val="center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8864"/>
    </w:tblGrid>
    <w:tr w:rsidR="00E93ADE" w14:paraId="5039C404" w14:textId="77777777" w:rsidTr="00787A94">
      <w:trPr>
        <w:trHeight w:val="1560"/>
        <w:jc w:val="center"/>
      </w:trPr>
      <w:tc>
        <w:tcPr>
          <w:tcW w:w="1724" w:type="dxa"/>
        </w:tcPr>
        <w:p w14:paraId="2E707A74" w14:textId="77777777" w:rsidR="00E93ADE" w:rsidRDefault="00E93ADE" w:rsidP="00E93ADE">
          <w:pPr>
            <w:pStyle w:val="Header"/>
            <w:spacing w:before="120"/>
            <w:rPr>
              <w:sz w:val="18"/>
              <w:szCs w:val="18"/>
            </w:rPr>
          </w:pPr>
          <w:r w:rsidRPr="006508DE">
            <w:rPr>
              <w:noProof/>
            </w:rPr>
            <w:drawing>
              <wp:inline distT="0" distB="0" distL="0" distR="0" wp14:anchorId="53219C80" wp14:editId="4B7DCC8A">
                <wp:extent cx="938621" cy="933450"/>
                <wp:effectExtent l="19050" t="0" r="0" b="0"/>
                <wp:docPr id="3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ns new revisi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413" cy="937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4" w:type="dxa"/>
        </w:tcPr>
        <w:p w14:paraId="2C1675C8" w14:textId="77777777" w:rsidR="00E93ADE" w:rsidRPr="00CC1AE1" w:rsidRDefault="00E93ADE" w:rsidP="00E93ADE">
          <w:pPr>
            <w:tabs>
              <w:tab w:val="right" w:pos="7610"/>
            </w:tabs>
            <w:rPr>
              <w:b/>
              <w:sz w:val="40"/>
              <w:szCs w:val="40"/>
              <w:lang w:val="en-US"/>
            </w:rPr>
          </w:pPr>
          <w:r w:rsidRPr="000D46D1">
            <w:rPr>
              <w:b/>
              <w:sz w:val="28"/>
              <w:szCs w:val="28"/>
              <w:lang w:val="en-US"/>
            </w:rPr>
            <w:t xml:space="preserve">SAINS TANAH – </w:t>
          </w:r>
          <w:r w:rsidRPr="000D46D1">
            <w:rPr>
              <w:b/>
              <w:i/>
              <w:iCs/>
              <w:sz w:val="28"/>
              <w:szCs w:val="28"/>
              <w:lang w:val="en-US"/>
            </w:rPr>
            <w:t xml:space="preserve">Journal of Soil Science and </w:t>
          </w:r>
          <w:proofErr w:type="spellStart"/>
          <w:r w:rsidRPr="000D46D1">
            <w:rPr>
              <w:b/>
              <w:i/>
              <w:iCs/>
              <w:sz w:val="28"/>
              <w:szCs w:val="28"/>
              <w:lang w:val="en-US"/>
            </w:rPr>
            <w:t>Agroclimatology</w:t>
          </w:r>
          <w:proofErr w:type="spellEnd"/>
          <w:r>
            <w:rPr>
              <w:lang w:val="en-US"/>
            </w:rPr>
            <w:tab/>
          </w:r>
        </w:p>
        <w:p w14:paraId="74B131A0" w14:textId="77777777" w:rsidR="00E93ADE" w:rsidRPr="000D46D1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ISSN: </w:t>
          </w:r>
          <w:r w:rsidRPr="000D46D1">
            <w:rPr>
              <w:lang w:val="en-US"/>
            </w:rPr>
            <w:t>1412-3606 (Print)</w:t>
          </w:r>
          <w:r>
            <w:rPr>
              <w:lang w:val="en-US"/>
            </w:rPr>
            <w:t xml:space="preserve"> </w:t>
          </w:r>
          <w:r w:rsidRPr="000D46D1">
            <w:rPr>
              <w:lang w:val="en-US"/>
            </w:rPr>
            <w:t>2356-1424 (Online)</w:t>
          </w:r>
        </w:p>
        <w:p w14:paraId="4CC9BB43" w14:textId="77777777" w:rsidR="00E93ADE" w:rsidRPr="00353535" w:rsidRDefault="00E93ADE" w:rsidP="00E93ADE">
          <w:r w:rsidRPr="00353535">
            <w:t>Program Studi Ilmu Tanah</w:t>
          </w:r>
          <w:r>
            <w:rPr>
              <w:lang w:val="en-US"/>
            </w:rPr>
            <w:t xml:space="preserve"> </w:t>
          </w:r>
          <w:r w:rsidRPr="00353535">
            <w:t>Fakultas Pertanian Universitas Sebelas Maret</w:t>
          </w:r>
        </w:p>
        <w:p w14:paraId="7221E828" w14:textId="77777777" w:rsidR="00E93ADE" w:rsidRPr="006508DE" w:rsidRDefault="00E93ADE" w:rsidP="00E93ADE">
          <w:pPr>
            <w:rPr>
              <w:lang w:val="en-US"/>
            </w:rPr>
          </w:pPr>
          <w:r w:rsidRPr="00353535">
            <w:t xml:space="preserve">Jl. Ir. Sutami 36a Surakarta 57126 Telp./Fax. 0271-632477 </w:t>
          </w:r>
          <w:r>
            <w:rPr>
              <w:lang w:val="en-US"/>
            </w:rPr>
            <w:t>Surakarta</w:t>
          </w:r>
        </w:p>
        <w:p w14:paraId="19D4392D" w14:textId="31492D73" w:rsidR="00E93ADE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URL: </w:t>
          </w:r>
          <w:hyperlink r:id="rId2" w:history="1">
            <w:r w:rsidRPr="00434EA2">
              <w:rPr>
                <w:rStyle w:val="Hyperlink"/>
                <w:lang w:val="en-US"/>
              </w:rPr>
              <w:t>https://jurnal.uns.ac.id/tanah/index</w:t>
            </w:r>
          </w:hyperlink>
          <w:r>
            <w:rPr>
              <w:lang w:val="en-US"/>
            </w:rPr>
            <w:t xml:space="preserve"> </w:t>
          </w:r>
          <w:r w:rsidRPr="00C46A62">
            <w:rPr>
              <w:lang w:val="en-US"/>
            </w:rPr>
            <w:t xml:space="preserve"> </w:t>
          </w:r>
          <w:r>
            <w:rPr>
              <w:lang w:val="en-US"/>
            </w:rPr>
            <w:t xml:space="preserve"> </w:t>
          </w:r>
          <w:r w:rsidRPr="00353535">
            <w:t xml:space="preserve">email: </w:t>
          </w:r>
          <w:hyperlink r:id="rId3" w:history="1">
            <w:r w:rsidRPr="00434EA2">
              <w:rPr>
                <w:rStyle w:val="Hyperlink"/>
                <w:lang w:val="en-US"/>
              </w:rPr>
              <w:t>sainstanahuns@gmail.com</w:t>
            </w:r>
          </w:hyperlink>
          <w:r>
            <w:rPr>
              <w:lang w:val="en-US"/>
            </w:rPr>
            <w:t xml:space="preserve"> ; </w:t>
          </w:r>
          <w:hyperlink r:id="rId4" w:history="1">
            <w:r w:rsidRPr="0038487D">
              <w:rPr>
                <w:rStyle w:val="Hyperlink"/>
              </w:rPr>
              <w:t>sainstanah@mail.uns.a.cid</w:t>
            </w:r>
          </w:hyperlink>
          <w:r>
            <w:rPr>
              <w:lang w:val="en-US"/>
            </w:rPr>
            <w:t xml:space="preserve"> </w:t>
          </w:r>
        </w:p>
        <w:p w14:paraId="7DA22386" w14:textId="77777777" w:rsidR="00E93ADE" w:rsidRPr="00EC3B6F" w:rsidRDefault="00E93ADE" w:rsidP="00E93ADE">
          <w:pPr>
            <w:rPr>
              <w:lang w:val="en-US"/>
            </w:rPr>
          </w:pPr>
        </w:p>
      </w:tc>
    </w:tr>
  </w:tbl>
  <w:p w14:paraId="4518D27C" w14:textId="77777777" w:rsidR="00E93ADE" w:rsidRDefault="00E93A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770D9"/>
    <w:multiLevelType w:val="hybridMultilevel"/>
    <w:tmpl w:val="0FB26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FB6323"/>
    <w:multiLevelType w:val="hybridMultilevel"/>
    <w:tmpl w:val="5CFC9F80"/>
    <w:lvl w:ilvl="0" w:tplc="E4402206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54E273D"/>
    <w:multiLevelType w:val="hybridMultilevel"/>
    <w:tmpl w:val="FA2AB63E"/>
    <w:lvl w:ilvl="0" w:tplc="7652ACF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C1F07A6"/>
    <w:multiLevelType w:val="multilevel"/>
    <w:tmpl w:val="B874D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yNjAzNzQyNzW0MDdU0lEKTi0uzszPAykwqgUAGKBYaiwAAAA="/>
  </w:docVars>
  <w:rsids>
    <w:rsidRoot w:val="00A17AA8"/>
    <w:rsid w:val="000F0C71"/>
    <w:rsid w:val="00353E1D"/>
    <w:rsid w:val="003719D6"/>
    <w:rsid w:val="0037297E"/>
    <w:rsid w:val="00395855"/>
    <w:rsid w:val="003F5C77"/>
    <w:rsid w:val="00446822"/>
    <w:rsid w:val="0053184E"/>
    <w:rsid w:val="00561174"/>
    <w:rsid w:val="00635EC8"/>
    <w:rsid w:val="00694ABD"/>
    <w:rsid w:val="00792F33"/>
    <w:rsid w:val="00822BA0"/>
    <w:rsid w:val="00824790"/>
    <w:rsid w:val="0089682F"/>
    <w:rsid w:val="009B02EE"/>
    <w:rsid w:val="00A17AA8"/>
    <w:rsid w:val="00B54267"/>
    <w:rsid w:val="00B659F0"/>
    <w:rsid w:val="00CD3F81"/>
    <w:rsid w:val="00D60A14"/>
    <w:rsid w:val="00DA3DAC"/>
    <w:rsid w:val="00E302A8"/>
    <w:rsid w:val="00E479C7"/>
    <w:rsid w:val="00E93ADE"/>
    <w:rsid w:val="00EE16A9"/>
    <w:rsid w:val="00EE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0B672"/>
  <w15:docId w15:val="{60316386-057F-43F2-B944-26232E71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A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0C7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0C7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2F33"/>
  </w:style>
  <w:style w:type="paragraph" w:styleId="Footer">
    <w:name w:val="footer"/>
    <w:basedOn w:val="Normal"/>
    <w:link w:val="FooterChar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2F33"/>
  </w:style>
  <w:style w:type="table" w:styleId="TableGrid">
    <w:name w:val="Table Grid"/>
    <w:basedOn w:val="TableNormal"/>
    <w:uiPriority w:val="39"/>
    <w:rsid w:val="00E93ADE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nstanahuns@gmail.com" TargetMode="External"/><Relationship Id="rId2" Type="http://schemas.openxmlformats.org/officeDocument/2006/relationships/hyperlink" Target="https://jurnal.uns.ac.id/tanah/index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sainstanah@mail.uns.a.c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sanib</dc:creator>
  <cp:lastModifiedBy>Windows User</cp:lastModifiedBy>
  <cp:revision>3</cp:revision>
  <dcterms:created xsi:type="dcterms:W3CDTF">2023-01-10T04:39:00Z</dcterms:created>
  <dcterms:modified xsi:type="dcterms:W3CDTF">2024-09-21T08:43:00Z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617300c9a0144684826e8b08d0fb1c880aec6505da105518d55af3658485e0d1</vt:lpwstr>
  </property>
</Properties>
</file>