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E5A63E" w14:textId="0E0B7009" w:rsidR="00E57A8B" w:rsidRDefault="00E57A8B">
      <w:pPr>
        <w:rPr>
          <w:u w:val="single"/>
        </w:rPr>
      </w:pPr>
      <w:r w:rsidRPr="003010CE">
        <w:rPr>
          <w:u w:val="single"/>
        </w:rPr>
        <w:t>Author checklist/guidelines for streamlined submissions</w:t>
      </w:r>
    </w:p>
    <w:p w14:paraId="67D5B1BB" w14:textId="77777777" w:rsidR="003010CE" w:rsidRPr="003010CE" w:rsidRDefault="003010CE">
      <w:pPr>
        <w:rPr>
          <w:u w:val="single"/>
        </w:rPr>
      </w:pPr>
    </w:p>
    <w:p w14:paraId="3FEB4198" w14:textId="462A32D9" w:rsidR="00E57A8B" w:rsidRDefault="00E57A8B" w:rsidP="00E57A8B">
      <w:pPr>
        <w:pStyle w:val="ListParagraph"/>
        <w:numPr>
          <w:ilvl w:val="0"/>
          <w:numId w:val="1"/>
        </w:numPr>
      </w:pPr>
      <w:r>
        <w:t>Is your manuscript &gt;5,000 words</w:t>
      </w:r>
      <w:r w:rsidR="00C3208D">
        <w:t>, excluding references and affiliations?</w:t>
      </w:r>
    </w:p>
    <w:p w14:paraId="1B593C50" w14:textId="4D96D234" w:rsidR="00E57A8B" w:rsidRDefault="00E57A8B" w:rsidP="00E57A8B">
      <w:pPr>
        <w:pStyle w:val="ListParagraph"/>
        <w:numPr>
          <w:ilvl w:val="1"/>
          <w:numId w:val="1"/>
        </w:numPr>
      </w:pPr>
      <w:r>
        <w:t xml:space="preserve">If yes, </w:t>
      </w:r>
      <w:r w:rsidR="002473AA">
        <w:t xml:space="preserve">and it is a </w:t>
      </w:r>
      <w:r>
        <w:t>Review</w:t>
      </w:r>
      <w:r w:rsidR="002473AA">
        <w:t>, proceed to the next question</w:t>
      </w:r>
      <w:r w:rsidR="00C3208D">
        <w:t xml:space="preserve">. </w:t>
      </w:r>
      <w:r w:rsidR="002473AA">
        <w:t xml:space="preserve">If it is not a Review, then reduce the length of your manuscript. For Reviews, a maximum limit of </w:t>
      </w:r>
      <w:r w:rsidR="00C3208D">
        <w:t>9</w:t>
      </w:r>
      <w:r w:rsidR="002473AA">
        <w:t>,000 words will apply.</w:t>
      </w:r>
    </w:p>
    <w:p w14:paraId="272680AC" w14:textId="0F0ED2DB" w:rsidR="00E57A8B" w:rsidRDefault="00E57A8B" w:rsidP="00E57A8B">
      <w:pPr>
        <w:pStyle w:val="ListParagraph"/>
        <w:numPr>
          <w:ilvl w:val="1"/>
          <w:numId w:val="1"/>
        </w:numPr>
      </w:pPr>
      <w:r>
        <w:t xml:space="preserve">If not, proceed to </w:t>
      </w:r>
      <w:r w:rsidR="00C3208D">
        <w:t xml:space="preserve">the </w:t>
      </w:r>
      <w:r>
        <w:t>next question</w:t>
      </w:r>
    </w:p>
    <w:p w14:paraId="2C8A697E" w14:textId="0EB3594E" w:rsidR="00E57A8B" w:rsidRDefault="00E57A8B" w:rsidP="00E57A8B">
      <w:pPr>
        <w:pStyle w:val="ListParagraph"/>
        <w:numPr>
          <w:ilvl w:val="0"/>
          <w:numId w:val="1"/>
        </w:numPr>
      </w:pPr>
      <w:r>
        <w:t>Have you explicitly described the novel contribution of your work, in relation to the existing literature</w:t>
      </w:r>
      <w:r w:rsidR="002473AA">
        <w:t xml:space="preserve"> </w:t>
      </w:r>
      <w:r w:rsidR="0084445F">
        <w:t xml:space="preserve">that is pertinent to the topic of your research </w:t>
      </w:r>
      <w:r w:rsidR="002473AA">
        <w:t>(</w:t>
      </w:r>
      <w:r w:rsidR="002473AA">
        <w:rPr>
          <w:i/>
          <w:iCs/>
        </w:rPr>
        <w:t>also applicable to Reviews</w:t>
      </w:r>
      <w:r w:rsidR="002473AA">
        <w:t>)</w:t>
      </w:r>
      <w:r w:rsidR="00C3208D">
        <w:t xml:space="preserve"> in</w:t>
      </w:r>
      <w:r w:rsidR="008032C1">
        <w:t>:</w:t>
      </w:r>
      <w:r w:rsidR="00C3208D">
        <w:t xml:space="preserve"> </w:t>
      </w:r>
      <w:r w:rsidR="008032C1">
        <w:t xml:space="preserve">(i) </w:t>
      </w:r>
      <w:r w:rsidR="00C3208D">
        <w:t>the cover letter</w:t>
      </w:r>
      <w:r w:rsidR="008032C1">
        <w:t xml:space="preserve">, (ii) </w:t>
      </w:r>
      <w:r w:rsidR="00C3208D">
        <w:t>Introduction section</w:t>
      </w:r>
      <w:r w:rsidR="0084445F">
        <w:t xml:space="preserve"> and </w:t>
      </w:r>
      <w:r w:rsidR="008032C1">
        <w:t xml:space="preserve">(iii) </w:t>
      </w:r>
      <w:r w:rsidR="0084445F">
        <w:t>5 Highlights that succinctly capture the novelty and essence of your work</w:t>
      </w:r>
      <w:r>
        <w:t>?</w:t>
      </w:r>
    </w:p>
    <w:p w14:paraId="376AA0E9" w14:textId="78ACDD75" w:rsidR="00E57A8B" w:rsidRDefault="00E57A8B" w:rsidP="00E57A8B">
      <w:pPr>
        <w:pStyle w:val="ListParagraph"/>
        <w:numPr>
          <w:ilvl w:val="1"/>
          <w:numId w:val="1"/>
        </w:numPr>
      </w:pPr>
      <w:r>
        <w:t>If yes, proceed to the next question</w:t>
      </w:r>
    </w:p>
    <w:p w14:paraId="1AB8B995" w14:textId="4B4769AE" w:rsidR="00E57A8B" w:rsidRDefault="00E57A8B" w:rsidP="00E57A8B">
      <w:pPr>
        <w:pStyle w:val="ListParagraph"/>
        <w:numPr>
          <w:ilvl w:val="1"/>
          <w:numId w:val="1"/>
        </w:numPr>
      </w:pPr>
      <w:r>
        <w:t>If n</w:t>
      </w:r>
      <w:bookmarkStart w:id="0" w:name="_GoBack"/>
      <w:bookmarkEnd w:id="0"/>
      <w:r>
        <w:t>ot, include this in your cover letter (for the Editor)</w:t>
      </w:r>
      <w:r w:rsidR="008032C1">
        <w:t>,</w:t>
      </w:r>
      <w:r>
        <w:t xml:space="preserve"> Introduction </w:t>
      </w:r>
      <w:r w:rsidR="008032C1">
        <w:t xml:space="preserve">and Highlights </w:t>
      </w:r>
      <w:r>
        <w:t>(for the Reviewers)</w:t>
      </w:r>
    </w:p>
    <w:p w14:paraId="06DACA2D" w14:textId="0C103B93" w:rsidR="00E57A8B" w:rsidRDefault="00E57A8B" w:rsidP="00E57A8B">
      <w:pPr>
        <w:pStyle w:val="ListParagraph"/>
        <w:numPr>
          <w:ilvl w:val="0"/>
          <w:numId w:val="1"/>
        </w:numPr>
      </w:pPr>
      <w:r>
        <w:t>Have you described clearly, how the work reported in your manuscript fits within the remit of SETA (connection to sustainability being a key requirement)</w:t>
      </w:r>
      <w:r w:rsidR="003010CE">
        <w:t>?</w:t>
      </w:r>
    </w:p>
    <w:p w14:paraId="70145791" w14:textId="2700FE79" w:rsidR="00E57A8B" w:rsidRDefault="00E57A8B" w:rsidP="00E57A8B">
      <w:pPr>
        <w:pStyle w:val="ListParagraph"/>
        <w:numPr>
          <w:ilvl w:val="1"/>
          <w:numId w:val="1"/>
        </w:numPr>
      </w:pPr>
      <w:r>
        <w:t>If yes, proceed to the next question</w:t>
      </w:r>
    </w:p>
    <w:p w14:paraId="6C2F302F" w14:textId="040B8DA8" w:rsidR="00E57A8B" w:rsidRDefault="00E57A8B" w:rsidP="00E57A8B">
      <w:pPr>
        <w:pStyle w:val="ListParagraph"/>
        <w:numPr>
          <w:ilvl w:val="1"/>
          <w:numId w:val="1"/>
        </w:numPr>
      </w:pPr>
      <w:r>
        <w:t>If not, include this in your cover letter</w:t>
      </w:r>
    </w:p>
    <w:p w14:paraId="225298CD" w14:textId="662D38A7" w:rsidR="00E57A8B" w:rsidRDefault="002473AA" w:rsidP="00E57A8B">
      <w:pPr>
        <w:pStyle w:val="ListParagraph"/>
        <w:numPr>
          <w:ilvl w:val="0"/>
          <w:numId w:val="1"/>
        </w:numPr>
      </w:pPr>
      <w:r>
        <w:t xml:space="preserve">Please confirm that the maximum number of figures + tables is </w:t>
      </w:r>
      <w:r w:rsidR="00C3208D">
        <w:t>8 and the maximum number of sub-figures (insets) is 2 per original figure</w:t>
      </w:r>
      <w:r>
        <w:t>; if more, consider moving material to Supporting Information. If it is a Review, please confirm that the maximum number of figures + tables is 12.</w:t>
      </w:r>
    </w:p>
    <w:p w14:paraId="6BC7B68F" w14:textId="77777777" w:rsidR="00AF6B69" w:rsidRDefault="00AF6B69" w:rsidP="00E57A8B">
      <w:pPr>
        <w:pStyle w:val="ListParagraph"/>
        <w:numPr>
          <w:ilvl w:val="0"/>
          <w:numId w:val="1"/>
        </w:numPr>
      </w:pPr>
      <w:r>
        <w:t>Is this a resubmission, i.e. has a previous version of your manuscript already h</w:t>
      </w:r>
      <w:r w:rsidR="00C032B7">
        <w:t>ad a decision from SETA</w:t>
      </w:r>
      <w:r>
        <w:t>?</w:t>
      </w:r>
    </w:p>
    <w:p w14:paraId="1B8F9927" w14:textId="13F2A620" w:rsidR="00C032B7" w:rsidRDefault="00AF6B69" w:rsidP="00AF6B69">
      <w:pPr>
        <w:pStyle w:val="ListParagraph"/>
        <w:numPr>
          <w:ilvl w:val="1"/>
          <w:numId w:val="1"/>
        </w:numPr>
      </w:pPr>
      <w:r>
        <w:t xml:space="preserve">If yes, </w:t>
      </w:r>
      <w:r w:rsidR="00C032B7">
        <w:t xml:space="preserve">please </w:t>
      </w:r>
      <w:r>
        <w:t>include the previous</w:t>
      </w:r>
      <w:r w:rsidR="00C032B7">
        <w:t xml:space="preserve"> manuscript number in your cover letter with a clear explanation why this is </w:t>
      </w:r>
      <w:r>
        <w:t>being resubmitted</w:t>
      </w:r>
    </w:p>
    <w:p w14:paraId="5EDBD0FF" w14:textId="7BE75632" w:rsidR="00AF6B69" w:rsidRDefault="00AF6B69" w:rsidP="00AF6B69">
      <w:pPr>
        <w:pStyle w:val="ListParagraph"/>
        <w:numPr>
          <w:ilvl w:val="1"/>
          <w:numId w:val="1"/>
        </w:numPr>
      </w:pPr>
      <w:r>
        <w:t>If not, proceed to submitting your manuscript</w:t>
      </w:r>
    </w:p>
    <w:p w14:paraId="3A35EA53" w14:textId="7DE306AE" w:rsidR="00AF6B69" w:rsidRPr="00C3208D" w:rsidRDefault="00AF6B69" w:rsidP="00AF6B69">
      <w:pPr>
        <w:pStyle w:val="ListParagraph"/>
        <w:numPr>
          <w:ilvl w:val="0"/>
          <w:numId w:val="1"/>
        </w:numPr>
      </w:pPr>
      <w:r>
        <w:t>* For solar or wind technologies and their assessments, please note that SETA will not accept manuscripts reporting on l</w:t>
      </w:r>
      <w:r w:rsidRPr="00C3208D">
        <w:t xml:space="preserve">ocal </w:t>
      </w:r>
      <w:r>
        <w:t>s</w:t>
      </w:r>
      <w:r w:rsidRPr="00C3208D">
        <w:t xml:space="preserve">olar </w:t>
      </w:r>
      <w:r>
        <w:t>or wind potential, local solar or wind databases and on s</w:t>
      </w:r>
      <w:r w:rsidRPr="00C3208D">
        <w:t>tatistical models that convert sunshine duration measurements to solar radiation.</w:t>
      </w:r>
    </w:p>
    <w:p w14:paraId="08BAF992" w14:textId="6E2EA1C9" w:rsidR="00AF6B69" w:rsidRDefault="00AF6B69" w:rsidP="00AF6B69">
      <w:pPr>
        <w:pStyle w:val="ListParagraph"/>
        <w:numPr>
          <w:ilvl w:val="0"/>
          <w:numId w:val="1"/>
        </w:numPr>
      </w:pPr>
      <w:r>
        <w:t>* Papers reporting on the application of an algorithm on energy technologies or AI systems that have previously been demonstrated in the literature using other types of algorithms, may also not be accepted by SETA, unless the new algorithm achieves significant improvements in the specific energy sector.</w:t>
      </w:r>
    </w:p>
    <w:p w14:paraId="74E2C1E8" w14:textId="77777777" w:rsidR="00AF6B69" w:rsidRDefault="00AF6B69" w:rsidP="00AF6B69">
      <w:pPr>
        <w:pStyle w:val="ListParagraph"/>
      </w:pPr>
    </w:p>
    <w:sectPr w:rsidR="00AF6B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623347"/>
    <w:multiLevelType w:val="hybridMultilevel"/>
    <w:tmpl w:val="E33E49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A8B"/>
    <w:rsid w:val="002473AA"/>
    <w:rsid w:val="003010CE"/>
    <w:rsid w:val="005779CE"/>
    <w:rsid w:val="006D105D"/>
    <w:rsid w:val="008032C1"/>
    <w:rsid w:val="0084445F"/>
    <w:rsid w:val="00AF6B69"/>
    <w:rsid w:val="00C032B7"/>
    <w:rsid w:val="00C3208D"/>
    <w:rsid w:val="00DA385F"/>
    <w:rsid w:val="00E57A8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80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A8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7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402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Ioannis Ieropoulos</dc:creator>
  <cp:lastModifiedBy>Nguyen-Sy Toan</cp:lastModifiedBy>
  <cp:revision>2</cp:revision>
  <dcterms:created xsi:type="dcterms:W3CDTF">2022-08-18T16:05:00Z</dcterms:created>
  <dcterms:modified xsi:type="dcterms:W3CDTF">2022-08-18T16:05:00Z</dcterms:modified>
</cp:coreProperties>
</file>