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AF" w:rsidRPr="000F1C1F" w:rsidRDefault="008D2CAF" w:rsidP="00210230">
      <w:pPr>
        <w:rPr>
          <w:sz w:val="22"/>
          <w:szCs w:val="22"/>
        </w:rPr>
      </w:pPr>
    </w:p>
    <w:p w:rsidR="008D2CAF" w:rsidRPr="000F1C1F" w:rsidRDefault="008D2CAF" w:rsidP="00210230">
      <w:pPr>
        <w:rPr>
          <w:sz w:val="22"/>
          <w:szCs w:val="22"/>
        </w:rPr>
      </w:pPr>
    </w:p>
    <w:tbl>
      <w:tblPr>
        <w:tblW w:w="7912" w:type="dxa"/>
        <w:tblLayout w:type="fixed"/>
        <w:tblCellMar>
          <w:left w:w="0" w:type="dxa"/>
          <w:right w:w="0" w:type="dxa"/>
        </w:tblCellMar>
        <w:tblLook w:val="0000" w:firstRow="0" w:lastRow="0" w:firstColumn="0" w:lastColumn="0" w:noHBand="0" w:noVBand="0"/>
      </w:tblPr>
      <w:tblGrid>
        <w:gridCol w:w="7912"/>
      </w:tblGrid>
      <w:tr w:rsidR="000F1C1F" w:rsidRPr="000F1C1F" w:rsidTr="00E837A6">
        <w:trPr>
          <w:trHeight w:val="336"/>
        </w:trPr>
        <w:tc>
          <w:tcPr>
            <w:tcW w:w="7912" w:type="dxa"/>
          </w:tcPr>
          <w:p w:rsidR="00D31321" w:rsidRDefault="00A444EF" w:rsidP="00D31321">
            <w:pPr>
              <w:tabs>
                <w:tab w:val="left" w:pos="7655"/>
              </w:tabs>
              <w:ind w:firstLine="0"/>
              <w:jc w:val="center"/>
              <w:rPr>
                <w:b/>
                <w:sz w:val="22"/>
                <w:szCs w:val="22"/>
                <w:lang w:val="en-US"/>
              </w:rPr>
            </w:pPr>
            <w:r w:rsidRPr="000F1C1F">
              <w:rPr>
                <w:b/>
                <w:sz w:val="22"/>
                <w:szCs w:val="22"/>
                <w:lang w:val="en-US"/>
              </w:rPr>
              <w:t xml:space="preserve">ANALISIS </w:t>
            </w:r>
            <w:r w:rsidR="00EB6CAD" w:rsidRPr="000F1C1F">
              <w:rPr>
                <w:b/>
                <w:sz w:val="22"/>
                <w:szCs w:val="22"/>
                <w:lang w:val="en-US"/>
              </w:rPr>
              <w:t xml:space="preserve">MASALAH </w:t>
            </w:r>
            <w:r w:rsidR="00A72893" w:rsidRPr="000F1C1F">
              <w:rPr>
                <w:b/>
                <w:sz w:val="22"/>
                <w:szCs w:val="22"/>
                <w:lang w:val="en-US"/>
              </w:rPr>
              <w:t xml:space="preserve">GURU DAN </w:t>
            </w:r>
            <w:r w:rsidR="008D2CAF" w:rsidRPr="000F1C1F">
              <w:rPr>
                <w:b/>
                <w:sz w:val="22"/>
                <w:szCs w:val="22"/>
                <w:lang w:val="en-US"/>
              </w:rPr>
              <w:t xml:space="preserve">SISWA </w:t>
            </w:r>
            <w:r w:rsidR="00940612" w:rsidRPr="000F1C1F">
              <w:rPr>
                <w:b/>
                <w:sz w:val="22"/>
                <w:szCs w:val="22"/>
                <w:lang w:val="en-US"/>
              </w:rPr>
              <w:t xml:space="preserve">TERHADAP </w:t>
            </w:r>
            <w:r w:rsidR="00A72893" w:rsidRPr="000F1C1F">
              <w:rPr>
                <w:b/>
                <w:sz w:val="22"/>
                <w:szCs w:val="22"/>
                <w:lang w:val="en-US"/>
              </w:rPr>
              <w:t>PERANGKAT PEMBELAJARAN BIOLOGI BERBASIS</w:t>
            </w:r>
            <w:r w:rsidR="00D31321">
              <w:rPr>
                <w:b/>
                <w:sz w:val="22"/>
                <w:szCs w:val="22"/>
                <w:lang w:val="en-US"/>
              </w:rPr>
              <w:t xml:space="preserve"> </w:t>
            </w:r>
            <w:r w:rsidR="00A72893" w:rsidRPr="000F1C1F">
              <w:rPr>
                <w:b/>
                <w:sz w:val="22"/>
                <w:szCs w:val="22"/>
                <w:lang w:val="en-US"/>
              </w:rPr>
              <w:t>GROUP INVESTIGATION</w:t>
            </w:r>
            <w:r w:rsidR="00EB6CAD" w:rsidRPr="000F1C1F">
              <w:rPr>
                <w:b/>
                <w:sz w:val="22"/>
                <w:szCs w:val="22"/>
                <w:lang w:val="en-US"/>
              </w:rPr>
              <w:t xml:space="preserve"> </w:t>
            </w:r>
          </w:p>
          <w:p w:rsidR="00D31321" w:rsidRDefault="00D31321" w:rsidP="00D31321">
            <w:pPr>
              <w:tabs>
                <w:tab w:val="left" w:pos="7655"/>
              </w:tabs>
              <w:ind w:firstLine="0"/>
              <w:jc w:val="center"/>
              <w:rPr>
                <w:b/>
                <w:sz w:val="22"/>
                <w:szCs w:val="22"/>
                <w:lang w:val="en-US"/>
              </w:rPr>
            </w:pPr>
            <w:bookmarkStart w:id="0" w:name="_GoBack"/>
            <w:bookmarkEnd w:id="0"/>
            <w:r>
              <w:rPr>
                <w:b/>
                <w:sz w:val="22"/>
                <w:szCs w:val="22"/>
                <w:lang w:val="en-US"/>
              </w:rPr>
              <w:t xml:space="preserve">UNTUK </w:t>
            </w:r>
            <w:r w:rsidR="00A444EF" w:rsidRPr="000F1C1F">
              <w:rPr>
                <w:b/>
                <w:sz w:val="22"/>
                <w:szCs w:val="22"/>
                <w:lang w:val="en-US"/>
              </w:rPr>
              <w:t>MENCIPTAKAN</w:t>
            </w:r>
            <w:r>
              <w:rPr>
                <w:b/>
                <w:sz w:val="22"/>
                <w:szCs w:val="22"/>
                <w:lang w:val="en-US"/>
              </w:rPr>
              <w:t xml:space="preserve"> </w:t>
            </w:r>
            <w:r w:rsidR="00A444EF" w:rsidRPr="000F1C1F">
              <w:rPr>
                <w:b/>
                <w:sz w:val="22"/>
                <w:szCs w:val="22"/>
                <w:lang w:val="en-US"/>
              </w:rPr>
              <w:t xml:space="preserve">BERPIKIR KRITIS </w:t>
            </w:r>
            <w:r>
              <w:rPr>
                <w:b/>
                <w:sz w:val="22"/>
                <w:szCs w:val="22"/>
                <w:lang w:val="en-US"/>
              </w:rPr>
              <w:t xml:space="preserve">SISWA </w:t>
            </w:r>
          </w:p>
          <w:p w:rsidR="00145566" w:rsidRPr="000F1C1F" w:rsidRDefault="00A444EF" w:rsidP="00D31321">
            <w:pPr>
              <w:tabs>
                <w:tab w:val="left" w:pos="7655"/>
              </w:tabs>
              <w:ind w:firstLine="0"/>
              <w:jc w:val="center"/>
              <w:rPr>
                <w:b/>
                <w:sz w:val="22"/>
                <w:szCs w:val="22"/>
                <w:lang w:val="en-US"/>
              </w:rPr>
            </w:pPr>
            <w:r w:rsidRPr="000F1C1F">
              <w:rPr>
                <w:b/>
                <w:sz w:val="22"/>
                <w:szCs w:val="22"/>
                <w:lang w:val="en-US"/>
              </w:rPr>
              <w:t xml:space="preserve">DI </w:t>
            </w:r>
            <w:r w:rsidR="00724436" w:rsidRPr="000F1C1F">
              <w:rPr>
                <w:b/>
                <w:sz w:val="22"/>
                <w:szCs w:val="22"/>
                <w:lang w:val="en-US"/>
              </w:rPr>
              <w:t>SMAN 6 PPU</w:t>
            </w:r>
          </w:p>
        </w:tc>
      </w:tr>
      <w:tr w:rsidR="000F1C1F" w:rsidRPr="000F1C1F" w:rsidTr="00E837A6">
        <w:trPr>
          <w:trHeight w:val="348"/>
        </w:trPr>
        <w:tc>
          <w:tcPr>
            <w:tcW w:w="7912" w:type="dxa"/>
          </w:tcPr>
          <w:p w:rsidR="00145566" w:rsidRPr="000F1C1F" w:rsidRDefault="00145566"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r w:rsidRPr="000F1C1F">
              <w:rPr>
                <w:rFonts w:ascii="Times New Roman" w:hAnsi="Times New Roman"/>
                <w:b/>
                <w:bCs/>
                <w:sz w:val="22"/>
                <w:szCs w:val="22"/>
                <w:lang w:val="en-US"/>
              </w:rPr>
              <w:t>ARTIKEL JURNAL</w:t>
            </w: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r w:rsidRPr="000F1C1F">
              <w:rPr>
                <w:rFonts w:ascii="Times New Roman" w:hAnsi="Times New Roman"/>
                <w:noProof/>
                <w:sz w:val="22"/>
                <w:szCs w:val="22"/>
                <w:lang w:val="en-US"/>
              </w:rPr>
              <w:drawing>
                <wp:anchor distT="0" distB="0" distL="114300" distR="114300" simplePos="0" relativeHeight="251667968" behindDoc="0" locked="0" layoutInCell="1" allowOverlap="1" wp14:anchorId="330DA6A2" wp14:editId="2DBE6FBE">
                  <wp:simplePos x="0" y="0"/>
                  <wp:positionH relativeFrom="column">
                    <wp:posOffset>1554480</wp:posOffset>
                  </wp:positionH>
                  <wp:positionV relativeFrom="paragraph">
                    <wp:posOffset>-3175</wp:posOffset>
                  </wp:positionV>
                  <wp:extent cx="1894205" cy="17138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4205" cy="1713865"/>
                          </a:xfrm>
                          <a:prstGeom prst="rect">
                            <a:avLst/>
                          </a:prstGeom>
                          <a:noFill/>
                        </pic:spPr>
                      </pic:pic>
                    </a:graphicData>
                  </a:graphic>
                  <wp14:sizeRelH relativeFrom="page">
                    <wp14:pctWidth>0</wp14:pctWidth>
                  </wp14:sizeRelH>
                  <wp14:sizeRelV relativeFrom="page">
                    <wp14:pctHeight>0</wp14:pctHeight>
                  </wp14:sizeRelV>
                </wp:anchor>
              </w:drawing>
            </w: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ind w:firstLine="0"/>
              <w:jc w:val="both"/>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E43278" w:rsidP="00210230">
            <w:pPr>
              <w:pStyle w:val="Subtitle"/>
              <w:spacing w:after="0"/>
              <w:jc w:val="both"/>
              <w:rPr>
                <w:rFonts w:ascii="Times New Roman" w:hAnsi="Times New Roman"/>
                <w:b/>
                <w:bCs/>
                <w:sz w:val="22"/>
                <w:szCs w:val="22"/>
                <w:lang w:val="en-US"/>
              </w:rPr>
            </w:pPr>
            <w:r w:rsidRPr="000F1C1F">
              <w:rPr>
                <w:rFonts w:ascii="Times New Roman" w:hAnsi="Times New Roman"/>
                <w:b/>
                <w:bCs/>
                <w:sz w:val="22"/>
                <w:szCs w:val="22"/>
                <w:lang w:val="en-US"/>
              </w:rPr>
              <w:t xml:space="preserve">                                                   </w:t>
            </w:r>
            <w:r w:rsidR="008D2CAF" w:rsidRPr="000F1C1F">
              <w:rPr>
                <w:rFonts w:ascii="Times New Roman" w:hAnsi="Times New Roman"/>
                <w:b/>
                <w:bCs/>
                <w:sz w:val="22"/>
                <w:szCs w:val="22"/>
                <w:lang w:val="en-US"/>
              </w:rPr>
              <w:t>Oleh :</w:t>
            </w:r>
          </w:p>
          <w:p w:rsidR="008D2CAF" w:rsidRPr="000F1C1F" w:rsidRDefault="008D2CAF" w:rsidP="00210230">
            <w:pPr>
              <w:pStyle w:val="Subtitle"/>
              <w:spacing w:after="0"/>
              <w:rPr>
                <w:rFonts w:ascii="Times New Roman" w:hAnsi="Times New Roman"/>
                <w:b/>
                <w:bCs/>
                <w:sz w:val="22"/>
                <w:szCs w:val="22"/>
                <w:lang w:val="en-US"/>
              </w:rPr>
            </w:pPr>
          </w:p>
          <w:p w:rsidR="00A72893" w:rsidRPr="000F1C1F" w:rsidRDefault="00A72893" w:rsidP="00210230">
            <w:pPr>
              <w:suppressAutoHyphens/>
              <w:ind w:firstLine="0"/>
              <w:jc w:val="center"/>
              <w:rPr>
                <w:rFonts w:eastAsia="Times New Roman"/>
                <w:b/>
                <w:sz w:val="22"/>
                <w:szCs w:val="22"/>
                <w:lang w:val="en-US" w:eastAsia="ar-SA"/>
              </w:rPr>
            </w:pPr>
            <w:r w:rsidRPr="000F1C1F">
              <w:rPr>
                <w:rFonts w:eastAsia="Times New Roman"/>
                <w:b/>
                <w:sz w:val="22"/>
                <w:szCs w:val="22"/>
                <w:lang w:val="en-US" w:eastAsia="ar-SA"/>
              </w:rPr>
              <w:t>WA SURIATI</w:t>
            </w:r>
          </w:p>
          <w:p w:rsidR="00A72893" w:rsidRPr="000F1C1F" w:rsidRDefault="00A72893" w:rsidP="00210230">
            <w:pPr>
              <w:suppressAutoHyphens/>
              <w:ind w:firstLine="0"/>
              <w:jc w:val="center"/>
              <w:rPr>
                <w:rFonts w:eastAsia="Times New Roman"/>
                <w:b/>
                <w:sz w:val="22"/>
                <w:szCs w:val="22"/>
                <w:lang w:val="en-US" w:eastAsia="ar-SA"/>
              </w:rPr>
            </w:pPr>
            <w:r w:rsidRPr="000F1C1F">
              <w:rPr>
                <w:rFonts w:eastAsia="Times New Roman"/>
                <w:b/>
                <w:sz w:val="22"/>
                <w:szCs w:val="22"/>
                <w:lang w:val="de-DE" w:eastAsia="ar-SA"/>
              </w:rPr>
              <w:t>NIM :</w:t>
            </w:r>
            <w:r w:rsidRPr="000F1C1F">
              <w:rPr>
                <w:rFonts w:eastAsia="Times New Roman"/>
                <w:b/>
                <w:sz w:val="22"/>
                <w:szCs w:val="22"/>
                <w:lang w:val="en-US" w:eastAsia="ar-SA"/>
              </w:rPr>
              <w:t>1505016023</w:t>
            </w: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ind w:firstLine="0"/>
              <w:jc w:val="both"/>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r w:rsidRPr="000F1C1F">
              <w:rPr>
                <w:rFonts w:ascii="Times New Roman" w:hAnsi="Times New Roman"/>
                <w:b/>
                <w:bCs/>
                <w:sz w:val="22"/>
                <w:szCs w:val="22"/>
                <w:lang w:val="en-US"/>
              </w:rPr>
              <w:t>PROGRAM PENDIDIKAN BIOLOGI</w:t>
            </w:r>
          </w:p>
          <w:p w:rsidR="008D2CAF" w:rsidRPr="000F1C1F" w:rsidRDefault="008D2CAF" w:rsidP="00210230">
            <w:pPr>
              <w:pStyle w:val="Subtitle"/>
              <w:spacing w:after="0"/>
              <w:rPr>
                <w:rFonts w:ascii="Times New Roman" w:hAnsi="Times New Roman"/>
                <w:b/>
                <w:bCs/>
                <w:sz w:val="22"/>
                <w:szCs w:val="22"/>
                <w:lang w:val="en-US"/>
              </w:rPr>
            </w:pPr>
            <w:r w:rsidRPr="000F1C1F">
              <w:rPr>
                <w:rFonts w:ascii="Times New Roman" w:hAnsi="Times New Roman"/>
                <w:b/>
                <w:bCs/>
                <w:sz w:val="22"/>
                <w:szCs w:val="22"/>
                <w:lang w:val="en-US"/>
              </w:rPr>
              <w:t>FAKULTAS KEGURUAN DAN ILMU PENDIDIKAN</w:t>
            </w:r>
          </w:p>
          <w:p w:rsidR="008D2CAF" w:rsidRPr="000F1C1F" w:rsidRDefault="008D2CAF" w:rsidP="00210230">
            <w:pPr>
              <w:pStyle w:val="Subtitle"/>
              <w:spacing w:after="0"/>
              <w:rPr>
                <w:rFonts w:ascii="Times New Roman" w:hAnsi="Times New Roman"/>
                <w:b/>
                <w:bCs/>
                <w:sz w:val="22"/>
                <w:szCs w:val="22"/>
                <w:lang w:val="en-US"/>
              </w:rPr>
            </w:pPr>
            <w:r w:rsidRPr="000F1C1F">
              <w:rPr>
                <w:rFonts w:ascii="Times New Roman" w:hAnsi="Times New Roman"/>
                <w:b/>
                <w:bCs/>
                <w:sz w:val="22"/>
                <w:szCs w:val="22"/>
                <w:lang w:val="en-US"/>
              </w:rPr>
              <w:t>UNIVERSITAS MULAWARMAN</w:t>
            </w:r>
          </w:p>
          <w:p w:rsidR="008D2CAF" w:rsidRPr="000F1C1F" w:rsidRDefault="008D2CAF" w:rsidP="00210230">
            <w:pPr>
              <w:pStyle w:val="Subtitle"/>
              <w:spacing w:after="0"/>
              <w:rPr>
                <w:rFonts w:ascii="Times New Roman" w:hAnsi="Times New Roman"/>
                <w:b/>
                <w:bCs/>
                <w:sz w:val="22"/>
                <w:szCs w:val="22"/>
                <w:lang w:val="en-US"/>
              </w:rPr>
            </w:pPr>
            <w:r w:rsidRPr="000F1C1F">
              <w:rPr>
                <w:rFonts w:ascii="Times New Roman" w:hAnsi="Times New Roman"/>
                <w:b/>
                <w:bCs/>
                <w:sz w:val="22"/>
                <w:szCs w:val="22"/>
                <w:lang w:val="en-US"/>
              </w:rPr>
              <w:t>SAMARINDA</w:t>
            </w:r>
          </w:p>
          <w:p w:rsidR="008D2CAF" w:rsidRPr="000F1C1F" w:rsidRDefault="008D2CAF" w:rsidP="00210230">
            <w:pPr>
              <w:pStyle w:val="Subtitle"/>
              <w:spacing w:after="0"/>
              <w:rPr>
                <w:rFonts w:ascii="Times New Roman" w:hAnsi="Times New Roman"/>
                <w:b/>
                <w:bCs/>
                <w:sz w:val="22"/>
                <w:szCs w:val="22"/>
                <w:lang w:val="en-US"/>
              </w:rPr>
            </w:pPr>
            <w:r w:rsidRPr="000F1C1F">
              <w:rPr>
                <w:rFonts w:ascii="Times New Roman" w:hAnsi="Times New Roman"/>
                <w:b/>
                <w:bCs/>
                <w:sz w:val="22"/>
                <w:szCs w:val="22"/>
                <w:lang w:val="en-US"/>
              </w:rPr>
              <w:t>2017</w:t>
            </w:r>
          </w:p>
          <w:p w:rsidR="008D2CAF" w:rsidRPr="000F1C1F" w:rsidRDefault="008D2CAF" w:rsidP="00210230">
            <w:pPr>
              <w:pStyle w:val="Subtitle"/>
              <w:spacing w:after="0"/>
              <w:ind w:firstLine="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p w:rsidR="008D2CAF" w:rsidRPr="000F1C1F" w:rsidRDefault="008D2CAF" w:rsidP="00210230">
            <w:pPr>
              <w:pStyle w:val="Subtitle"/>
              <w:spacing w:after="0"/>
              <w:rPr>
                <w:rFonts w:ascii="Times New Roman" w:hAnsi="Times New Roman"/>
                <w:b/>
                <w:bCs/>
                <w:sz w:val="22"/>
                <w:szCs w:val="22"/>
                <w:lang w:val="en-US"/>
              </w:rPr>
            </w:pPr>
          </w:p>
        </w:tc>
      </w:tr>
      <w:tr w:rsidR="000F1C1F" w:rsidRPr="000F1C1F" w:rsidTr="00E837A6">
        <w:trPr>
          <w:trHeight w:val="1094"/>
        </w:trPr>
        <w:tc>
          <w:tcPr>
            <w:tcW w:w="7912" w:type="dxa"/>
          </w:tcPr>
          <w:p w:rsidR="00145566" w:rsidRPr="000F1C1F" w:rsidRDefault="00A72893" w:rsidP="00210230">
            <w:pPr>
              <w:pStyle w:val="Heading4"/>
              <w:jc w:val="center"/>
              <w:rPr>
                <w:rFonts w:ascii="Times New Roman" w:hAnsi="Times New Roman"/>
                <w:b w:val="0"/>
                <w:sz w:val="22"/>
                <w:szCs w:val="22"/>
                <w:lang w:val="en-US"/>
              </w:rPr>
            </w:pPr>
            <w:r w:rsidRPr="000F1C1F">
              <w:rPr>
                <w:rFonts w:ascii="Times New Roman" w:hAnsi="Times New Roman"/>
                <w:b w:val="0"/>
                <w:sz w:val="22"/>
                <w:szCs w:val="22"/>
                <w:lang w:val="en-US"/>
              </w:rPr>
              <w:lastRenderedPageBreak/>
              <w:t>Wa Suriati</w:t>
            </w:r>
            <w:r w:rsidR="00AA5074" w:rsidRPr="000F1C1F">
              <w:rPr>
                <w:rFonts w:ascii="Times New Roman" w:hAnsi="Times New Roman"/>
                <w:b w:val="0"/>
                <w:sz w:val="22"/>
                <w:szCs w:val="22"/>
                <w:vertAlign w:val="superscript"/>
                <w:lang w:val="id-ID"/>
              </w:rPr>
              <w:t>*</w:t>
            </w:r>
            <w:r w:rsidR="00AA5074" w:rsidRPr="000F1C1F">
              <w:rPr>
                <w:rFonts w:ascii="Times New Roman" w:hAnsi="Times New Roman"/>
                <w:b w:val="0"/>
                <w:sz w:val="22"/>
                <w:szCs w:val="22"/>
                <w:lang w:val="id-ID"/>
              </w:rPr>
              <w:t>,</w:t>
            </w:r>
            <w:r w:rsidR="00A039BA" w:rsidRPr="000F1C1F">
              <w:rPr>
                <w:rFonts w:ascii="Times New Roman" w:hAnsi="Times New Roman"/>
                <w:b w:val="0"/>
                <w:sz w:val="22"/>
                <w:szCs w:val="22"/>
                <w:lang w:val="en-US"/>
              </w:rPr>
              <w:t xml:space="preserve"> Elsje Theodora Maa</w:t>
            </w:r>
            <w:r w:rsidR="00AA5074" w:rsidRPr="000F1C1F">
              <w:rPr>
                <w:rFonts w:ascii="Times New Roman" w:hAnsi="Times New Roman"/>
                <w:b w:val="0"/>
                <w:sz w:val="22"/>
                <w:szCs w:val="22"/>
                <w:lang w:val="en-US"/>
              </w:rPr>
              <w:t>sawet</w:t>
            </w:r>
            <w:r w:rsidR="008D2CAF" w:rsidRPr="000F1C1F">
              <w:rPr>
                <w:rFonts w:ascii="Times New Roman" w:hAnsi="Times New Roman"/>
                <w:b w:val="0"/>
                <w:sz w:val="22"/>
                <w:szCs w:val="22"/>
                <w:lang w:val="id-ID"/>
              </w:rPr>
              <w:t xml:space="preserve">, </w:t>
            </w:r>
            <w:r w:rsidRPr="000F1C1F">
              <w:rPr>
                <w:rFonts w:ascii="Times New Roman" w:hAnsi="Times New Roman"/>
                <w:b w:val="0"/>
                <w:sz w:val="22"/>
                <w:szCs w:val="22"/>
                <w:lang w:val="id-ID"/>
              </w:rPr>
              <w:t>Sonja V.T. Lumowa</w:t>
            </w:r>
          </w:p>
          <w:p w:rsidR="00145566" w:rsidRPr="000F1C1F" w:rsidRDefault="00AA5074" w:rsidP="00210230">
            <w:pPr>
              <w:pStyle w:val="Author"/>
              <w:spacing w:before="0" w:line="240" w:lineRule="auto"/>
              <w:jc w:val="center"/>
              <w:rPr>
                <w:szCs w:val="22"/>
                <w:lang w:val="id-ID"/>
              </w:rPr>
            </w:pPr>
            <w:r w:rsidRPr="000F1C1F">
              <w:rPr>
                <w:szCs w:val="22"/>
                <w:lang w:val="id-ID"/>
              </w:rPr>
              <w:t xml:space="preserve">Program Studi Pendidikan Biologi, Magister Keguruan Biologi, Fakultas Keguruan dan Ilmu Pendidikan. </w:t>
            </w:r>
            <w:r w:rsidR="00145566" w:rsidRPr="000F1C1F">
              <w:rPr>
                <w:szCs w:val="22"/>
                <w:lang w:val="id-ID"/>
              </w:rPr>
              <w:t>Universitas Mulawarman</w:t>
            </w:r>
            <w:r w:rsidRPr="000F1C1F">
              <w:rPr>
                <w:szCs w:val="22"/>
                <w:lang w:val="id-ID"/>
              </w:rPr>
              <w:t>.</w:t>
            </w:r>
          </w:p>
          <w:p w:rsidR="00145566" w:rsidRPr="000F1C1F" w:rsidRDefault="00145566" w:rsidP="00210230">
            <w:pPr>
              <w:ind w:firstLine="0"/>
              <w:contextualSpacing/>
              <w:jc w:val="center"/>
              <w:rPr>
                <w:sz w:val="22"/>
                <w:szCs w:val="22"/>
                <w:lang w:val="en-US"/>
              </w:rPr>
            </w:pPr>
            <w:r w:rsidRPr="000F1C1F">
              <w:rPr>
                <w:sz w:val="22"/>
                <w:szCs w:val="22"/>
              </w:rPr>
              <w:t>e-mail:</w:t>
            </w:r>
            <w:r w:rsidRPr="000F1C1F">
              <w:rPr>
                <w:sz w:val="22"/>
                <w:szCs w:val="22"/>
                <w:lang w:val="id-ID"/>
              </w:rPr>
              <w:t xml:space="preserve"> </w:t>
            </w:r>
            <w:r w:rsidR="00420677">
              <w:rPr>
                <w:sz w:val="22"/>
                <w:szCs w:val="22"/>
                <w:lang w:val="en-US"/>
              </w:rPr>
              <w:t>Wa.</w:t>
            </w:r>
            <w:r w:rsidR="00A72893" w:rsidRPr="000F1C1F">
              <w:rPr>
                <w:sz w:val="22"/>
                <w:szCs w:val="22"/>
                <w:lang w:val="en-US"/>
              </w:rPr>
              <w:t>Suriati17</w:t>
            </w:r>
            <w:r w:rsidR="008D2CAF" w:rsidRPr="000F1C1F">
              <w:rPr>
                <w:sz w:val="22"/>
                <w:szCs w:val="22"/>
                <w:lang w:val="en-US"/>
              </w:rPr>
              <w:t>@gmail.com</w:t>
            </w:r>
          </w:p>
          <w:p w:rsidR="00AA5074" w:rsidRPr="000F1C1F" w:rsidRDefault="00AA5074" w:rsidP="00210230">
            <w:pPr>
              <w:autoSpaceDE w:val="0"/>
              <w:autoSpaceDN w:val="0"/>
              <w:ind w:firstLine="0"/>
              <w:rPr>
                <w:rFonts w:eastAsia="Times New Roman"/>
                <w:noProof/>
                <w:sz w:val="22"/>
                <w:szCs w:val="22"/>
                <w:lang w:val="id-ID"/>
              </w:rPr>
            </w:pPr>
          </w:p>
          <w:p w:rsidR="00BF2258" w:rsidRPr="000F1C1F" w:rsidRDefault="00E43278" w:rsidP="00210230">
            <w:pPr>
              <w:autoSpaceDE w:val="0"/>
              <w:autoSpaceDN w:val="0"/>
              <w:ind w:firstLine="0"/>
              <w:rPr>
                <w:rFonts w:eastAsia="Times New Roman"/>
                <w:b/>
                <w:bCs/>
                <w:sz w:val="22"/>
                <w:szCs w:val="22"/>
                <w:lang w:val="en-US"/>
              </w:rPr>
            </w:pPr>
            <w:r w:rsidRPr="000F1C1F">
              <w:rPr>
                <w:rFonts w:eastAsia="Times New Roman"/>
                <w:b/>
                <w:bCs/>
                <w:sz w:val="22"/>
                <w:szCs w:val="22"/>
                <w:lang w:val="en-US"/>
              </w:rPr>
              <w:t xml:space="preserve">                                                             </w:t>
            </w:r>
            <w:r w:rsidR="00E8282D" w:rsidRPr="000F1C1F">
              <w:rPr>
                <w:rFonts w:eastAsia="Times New Roman"/>
                <w:b/>
                <w:bCs/>
                <w:sz w:val="22"/>
                <w:szCs w:val="22"/>
                <w:lang w:val="en-US"/>
              </w:rPr>
              <w:t>A</w:t>
            </w:r>
            <w:r w:rsidR="00856EA4" w:rsidRPr="000F1C1F">
              <w:rPr>
                <w:rFonts w:eastAsia="Times New Roman"/>
                <w:b/>
                <w:bCs/>
                <w:sz w:val="22"/>
                <w:szCs w:val="22"/>
                <w:lang w:val="id-ID"/>
              </w:rPr>
              <w:t>bst</w:t>
            </w:r>
            <w:r w:rsidR="00856EA4" w:rsidRPr="000F1C1F">
              <w:rPr>
                <w:rFonts w:eastAsia="Times New Roman"/>
                <w:b/>
                <w:bCs/>
                <w:sz w:val="22"/>
                <w:szCs w:val="22"/>
                <w:lang w:val="en-US"/>
              </w:rPr>
              <w:t>rak</w:t>
            </w:r>
          </w:p>
          <w:p w:rsidR="00B51F91" w:rsidRPr="000F1C1F" w:rsidRDefault="00B51F91" w:rsidP="00210230">
            <w:pPr>
              <w:autoSpaceDE w:val="0"/>
              <w:autoSpaceDN w:val="0"/>
              <w:ind w:firstLine="0"/>
              <w:rPr>
                <w:rFonts w:eastAsia="Times New Roman"/>
                <w:b/>
                <w:bCs/>
                <w:sz w:val="22"/>
                <w:szCs w:val="22"/>
                <w:lang w:val="en-US"/>
              </w:rPr>
            </w:pPr>
          </w:p>
          <w:p w:rsidR="00AA5074" w:rsidRPr="000F1C1F" w:rsidRDefault="006C6300" w:rsidP="00210230">
            <w:pPr>
              <w:ind w:firstLine="0"/>
              <w:contextualSpacing/>
              <w:rPr>
                <w:sz w:val="22"/>
                <w:szCs w:val="22"/>
                <w:lang w:val="en-US"/>
              </w:rPr>
            </w:pPr>
            <w:r w:rsidRPr="000F1C1F">
              <w:rPr>
                <w:sz w:val="22"/>
                <w:szCs w:val="22"/>
                <w:lang w:val="en-US"/>
              </w:rPr>
              <w:t>Tujuan penelitian ini adalah untuk memperoleh 1) pemahaman guru terkait per</w:t>
            </w:r>
            <w:r w:rsidR="006E0ABE" w:rsidRPr="000F1C1F">
              <w:rPr>
                <w:sz w:val="22"/>
                <w:szCs w:val="22"/>
                <w:lang w:val="en-US"/>
              </w:rPr>
              <w:t>angkat pembelajaran biologi berbasis Group Investigation dan kemampuan berpikir kritis</w:t>
            </w:r>
            <w:r w:rsidR="009453B7" w:rsidRPr="000F1C1F">
              <w:rPr>
                <w:sz w:val="22"/>
                <w:szCs w:val="22"/>
                <w:lang w:val="en-US"/>
              </w:rPr>
              <w:t>, 2) gambaran kemampuan si</w:t>
            </w:r>
            <w:r w:rsidR="006E0ABE" w:rsidRPr="000F1C1F">
              <w:rPr>
                <w:sz w:val="22"/>
                <w:szCs w:val="22"/>
                <w:lang w:val="en-US"/>
              </w:rPr>
              <w:t xml:space="preserve">swa dalam berpikir kritis, 3) </w:t>
            </w:r>
            <w:r w:rsidR="009453B7" w:rsidRPr="000F1C1F">
              <w:rPr>
                <w:sz w:val="22"/>
                <w:szCs w:val="22"/>
                <w:lang w:val="en-US"/>
              </w:rPr>
              <w:t>solusi dalam mengatasi permasalahan guru dan sis</w:t>
            </w:r>
            <w:r w:rsidR="006E0ABE" w:rsidRPr="000F1C1F">
              <w:rPr>
                <w:sz w:val="22"/>
                <w:szCs w:val="22"/>
                <w:lang w:val="en-US"/>
              </w:rPr>
              <w:t>wa terkait pembelajaran berbasis group invetigation. P</w:t>
            </w:r>
            <w:r w:rsidR="009453B7" w:rsidRPr="000F1C1F">
              <w:rPr>
                <w:sz w:val="22"/>
                <w:szCs w:val="22"/>
                <w:lang w:val="en-US"/>
              </w:rPr>
              <w:t>ema</w:t>
            </w:r>
            <w:r w:rsidR="006E0ABE" w:rsidRPr="000F1C1F">
              <w:rPr>
                <w:sz w:val="22"/>
                <w:szCs w:val="22"/>
                <w:lang w:val="en-US"/>
              </w:rPr>
              <w:t xml:space="preserve">haman guru dan siswa diperoleh dengan wawancara dan </w:t>
            </w:r>
            <w:r w:rsidR="009453B7" w:rsidRPr="000F1C1F">
              <w:rPr>
                <w:sz w:val="22"/>
                <w:szCs w:val="22"/>
                <w:lang w:val="en-US"/>
              </w:rPr>
              <w:t>angket dianalisis secara deskriptif kualitatif. Hasil pen</w:t>
            </w:r>
            <w:r w:rsidR="00683A0A" w:rsidRPr="000F1C1F">
              <w:rPr>
                <w:sz w:val="22"/>
                <w:szCs w:val="22"/>
                <w:lang w:val="en-US"/>
              </w:rPr>
              <w:t>elitian ini diketa</w:t>
            </w:r>
            <w:r w:rsidR="006E0ABE" w:rsidRPr="000F1C1F">
              <w:rPr>
                <w:sz w:val="22"/>
                <w:szCs w:val="22"/>
                <w:lang w:val="en-US"/>
              </w:rPr>
              <w:t xml:space="preserve">hui bahwa: 1) pemahaman guru </w:t>
            </w:r>
            <w:r w:rsidR="00683A0A" w:rsidRPr="000F1C1F">
              <w:rPr>
                <w:sz w:val="22"/>
                <w:szCs w:val="22"/>
                <w:lang w:val="en-US"/>
              </w:rPr>
              <w:t>biologi terkait perangkat pembel</w:t>
            </w:r>
            <w:r w:rsidR="006E0ABE" w:rsidRPr="000F1C1F">
              <w:rPr>
                <w:sz w:val="22"/>
                <w:szCs w:val="22"/>
                <w:lang w:val="en-US"/>
              </w:rPr>
              <w:t xml:space="preserve">ajaran biologi berbasis group investigation masih </w:t>
            </w:r>
            <w:r w:rsidR="00683A0A" w:rsidRPr="000F1C1F">
              <w:rPr>
                <w:sz w:val="22"/>
                <w:szCs w:val="22"/>
                <w:lang w:val="en-US"/>
              </w:rPr>
              <w:t>kurang sehingga pro</w:t>
            </w:r>
            <w:r w:rsidR="006E0ABE" w:rsidRPr="000F1C1F">
              <w:rPr>
                <w:sz w:val="22"/>
                <w:szCs w:val="22"/>
                <w:lang w:val="en-US"/>
              </w:rPr>
              <w:t>ses pembelajaran kurang optimal</w:t>
            </w:r>
            <w:r w:rsidR="00AA5074" w:rsidRPr="000F1C1F">
              <w:rPr>
                <w:sz w:val="22"/>
                <w:szCs w:val="22"/>
                <w:lang w:val="en-US"/>
              </w:rPr>
              <w:t>,</w:t>
            </w:r>
            <w:r w:rsidR="006E0ABE" w:rsidRPr="000F1C1F">
              <w:rPr>
                <w:sz w:val="22"/>
                <w:szCs w:val="22"/>
                <w:lang w:val="en-US"/>
              </w:rPr>
              <w:t xml:space="preserve"> 2) guru </w:t>
            </w:r>
            <w:r w:rsidR="00683A0A" w:rsidRPr="000F1C1F">
              <w:rPr>
                <w:sz w:val="22"/>
                <w:szCs w:val="22"/>
                <w:lang w:val="en-US"/>
              </w:rPr>
              <w:t>biologi masih mengala</w:t>
            </w:r>
            <w:r w:rsidR="006E0ABE" w:rsidRPr="000F1C1F">
              <w:rPr>
                <w:sz w:val="22"/>
                <w:szCs w:val="22"/>
                <w:lang w:val="en-US"/>
              </w:rPr>
              <w:t xml:space="preserve">mi kesulitan dalam mengembangkan </w:t>
            </w:r>
            <w:r w:rsidR="00683A0A" w:rsidRPr="000F1C1F">
              <w:rPr>
                <w:sz w:val="22"/>
                <w:szCs w:val="22"/>
                <w:lang w:val="en-US"/>
              </w:rPr>
              <w:t>perangkat pembel</w:t>
            </w:r>
            <w:r w:rsidR="006E0ABE" w:rsidRPr="000F1C1F">
              <w:rPr>
                <w:sz w:val="22"/>
                <w:szCs w:val="22"/>
                <w:lang w:val="en-US"/>
              </w:rPr>
              <w:t xml:space="preserve">ajaran sehingga memerlukan sosialisasi, 3) berpikir kritis siswa dalam pembelajaran masih kurang, 4) perlu adanya arahan dan </w:t>
            </w:r>
            <w:r w:rsidR="00C4074D" w:rsidRPr="000F1C1F">
              <w:rPr>
                <w:sz w:val="22"/>
                <w:szCs w:val="22"/>
                <w:lang w:val="en-US"/>
              </w:rPr>
              <w:t>bim</w:t>
            </w:r>
            <w:r w:rsidR="006E0ABE" w:rsidRPr="000F1C1F">
              <w:rPr>
                <w:sz w:val="22"/>
                <w:szCs w:val="22"/>
                <w:lang w:val="en-US"/>
              </w:rPr>
              <w:t>bingan untuk mengembangkan perangkat pembelajaran</w:t>
            </w:r>
            <w:r w:rsidR="00C4074D" w:rsidRPr="000F1C1F">
              <w:rPr>
                <w:sz w:val="22"/>
                <w:szCs w:val="22"/>
                <w:lang w:val="en-US"/>
              </w:rPr>
              <w:t xml:space="preserve">. </w:t>
            </w:r>
            <w:r w:rsidR="007B1E88" w:rsidRPr="000F1C1F">
              <w:rPr>
                <w:sz w:val="22"/>
                <w:szCs w:val="22"/>
                <w:lang w:val="en-US"/>
              </w:rPr>
              <w:t xml:space="preserve">Sampel pengamatan pada analisis ini adalah guru dan siswa di SMAN 6 PPU. Hasil pengamatan menunjukkan sebanyak 78,15% guru mengalami kendala dalam mengembangkan perangkat pembelajaran. Guru menyatakan bahwa siswa di kelas kurang berpikir kritis sebesar 70,10%. </w:t>
            </w:r>
          </w:p>
          <w:p w:rsidR="006E0ABE" w:rsidRPr="000F1C1F" w:rsidRDefault="007B1E88" w:rsidP="00210230">
            <w:pPr>
              <w:ind w:firstLine="0"/>
              <w:contextualSpacing/>
              <w:rPr>
                <w:sz w:val="22"/>
                <w:szCs w:val="22"/>
                <w:lang w:val="en-US"/>
              </w:rPr>
            </w:pPr>
            <w:r w:rsidRPr="000F1C1F">
              <w:rPr>
                <w:sz w:val="22"/>
                <w:szCs w:val="22"/>
                <w:lang w:val="en-US"/>
              </w:rPr>
              <w:t>Kata Kunci</w:t>
            </w:r>
            <w:r w:rsidR="006E0ABE" w:rsidRPr="000F1C1F">
              <w:rPr>
                <w:sz w:val="22"/>
                <w:szCs w:val="22"/>
                <w:lang w:val="en-US"/>
              </w:rPr>
              <w:t>: Model Group Investigation, Berpikir Kritis, Analisis deskriptif kaulitatif</w:t>
            </w:r>
          </w:p>
          <w:p w:rsidR="00CC21E1" w:rsidRPr="000F1C1F" w:rsidRDefault="00CC21E1" w:rsidP="00210230">
            <w:pPr>
              <w:ind w:firstLine="0"/>
              <w:contextualSpacing/>
              <w:rPr>
                <w:sz w:val="22"/>
                <w:szCs w:val="22"/>
                <w:lang w:val="en-US"/>
              </w:rPr>
            </w:pPr>
          </w:p>
          <w:p w:rsidR="00CC21E1" w:rsidRPr="000F1C1F" w:rsidRDefault="00E43278" w:rsidP="00210230">
            <w:pPr>
              <w:ind w:firstLine="0"/>
              <w:contextualSpacing/>
              <w:rPr>
                <w:b/>
                <w:sz w:val="22"/>
                <w:szCs w:val="22"/>
                <w:lang w:val="en-US"/>
              </w:rPr>
            </w:pPr>
            <w:r w:rsidRPr="000F1C1F">
              <w:rPr>
                <w:b/>
                <w:sz w:val="22"/>
                <w:szCs w:val="22"/>
                <w:lang w:val="en-US"/>
              </w:rPr>
              <w:t xml:space="preserve">                                                          </w:t>
            </w:r>
            <w:r w:rsidR="00CC21E1" w:rsidRPr="000F1C1F">
              <w:rPr>
                <w:b/>
                <w:sz w:val="22"/>
                <w:szCs w:val="22"/>
                <w:lang w:val="en-US"/>
              </w:rPr>
              <w:t>Abstract</w:t>
            </w:r>
          </w:p>
          <w:p w:rsidR="00FE5E96" w:rsidRPr="000F1C1F" w:rsidRDefault="00FE5E96" w:rsidP="0021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sz w:val="22"/>
                <w:szCs w:val="22"/>
                <w:lang w:val="en"/>
              </w:rPr>
            </w:pPr>
            <w:r w:rsidRPr="000F1C1F">
              <w:rPr>
                <w:rFonts w:eastAsia="Times New Roman"/>
                <w:sz w:val="22"/>
                <w:szCs w:val="22"/>
                <w:lang w:val="en"/>
              </w:rPr>
              <w:t>The purpose of this research is to obtain 1) the understanding of teachers related to Group Investigation-based biology learning tools and critical thinking skills, 2) description of students' ability in critical thinking, 3) solutions to solve teacher and student problems related to group invetigation-based learning. Understanding of teachers and students obtained by interview and questionnaire is analyzed descriptively qualitative. The result of this research are: 1) the understanding of biology teacher related to biology learning device based on group investigation is still less so less optimal learning process, 2) biology teacher still experiencing difficulties in developing learning device so that require socialization, 3) critical thinking of student in learning still less , 4) the need for direction and guidance to develop learning tools.</w:t>
            </w:r>
            <w:r w:rsidR="00C30022">
              <w:rPr>
                <w:rFonts w:eastAsia="Times New Roman"/>
                <w:sz w:val="22"/>
                <w:szCs w:val="22"/>
                <w:lang w:val="en"/>
              </w:rPr>
              <w:t xml:space="preserve"> </w:t>
            </w:r>
            <w:r w:rsidR="00C30022" w:rsidRPr="00C30022">
              <w:rPr>
                <w:rFonts w:eastAsia="Times New Roman"/>
                <w:sz w:val="22"/>
                <w:szCs w:val="22"/>
                <w:lang w:val="en"/>
              </w:rPr>
              <w:t>The sample observations in this analysis were teachers and students at SMAN 6 PPU. The results showed that 78.15% of teachers experienced difficulties in developing learning tools. Teacher states that the students in the class less critical thinking by 70.10%.</w:t>
            </w:r>
            <w:r w:rsidR="00C30022">
              <w:rPr>
                <w:rFonts w:eastAsia="Times New Roman"/>
                <w:sz w:val="22"/>
                <w:szCs w:val="22"/>
                <w:lang w:val="en"/>
              </w:rPr>
              <w:t xml:space="preserve"> </w:t>
            </w:r>
          </w:p>
          <w:p w:rsidR="00FE5E96" w:rsidRPr="000F1C1F" w:rsidRDefault="00FE5E96" w:rsidP="0021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sz w:val="22"/>
                <w:szCs w:val="22"/>
                <w:lang w:val="en-US"/>
              </w:rPr>
            </w:pPr>
            <w:r w:rsidRPr="000F1C1F">
              <w:rPr>
                <w:rFonts w:eastAsia="Times New Roman"/>
                <w:sz w:val="22"/>
                <w:szCs w:val="22"/>
                <w:lang w:val="en"/>
              </w:rPr>
              <w:t>Keyword: Model Group Investigation, Critical Thinking, Descriptive analysis kaulitatif</w:t>
            </w:r>
          </w:p>
          <w:p w:rsidR="000431E3" w:rsidRPr="000F1C1F" w:rsidRDefault="000431E3" w:rsidP="00210230">
            <w:pPr>
              <w:ind w:firstLine="0"/>
              <w:contextualSpacing/>
              <w:rPr>
                <w:sz w:val="22"/>
                <w:szCs w:val="22"/>
                <w:lang w:val="en-US"/>
              </w:rPr>
            </w:pPr>
          </w:p>
          <w:p w:rsidR="00E43278" w:rsidRPr="000F1C1F" w:rsidRDefault="00E43278" w:rsidP="00210230">
            <w:pPr>
              <w:pStyle w:val="HTMLPreformatted"/>
              <w:jc w:val="both"/>
              <w:rPr>
                <w:rFonts w:ascii="Times New Roman" w:hAnsi="Times New Roman" w:cs="Times New Roman"/>
                <w:b/>
                <w:sz w:val="22"/>
                <w:szCs w:val="22"/>
                <w:lang w:val="en-US"/>
              </w:rPr>
            </w:pPr>
          </w:p>
        </w:tc>
      </w:tr>
    </w:tbl>
    <w:p w:rsidR="009147FA" w:rsidRDefault="009147FA" w:rsidP="00210230">
      <w:pPr>
        <w:pStyle w:val="Heading4"/>
        <w:ind w:firstLine="0"/>
        <w:rPr>
          <w:rFonts w:ascii="Times New Roman" w:hAnsi="Times New Roman"/>
          <w:b w:val="0"/>
          <w:sz w:val="22"/>
          <w:szCs w:val="22"/>
          <w:lang w:val="en-US"/>
        </w:rPr>
        <w:sectPr w:rsidR="009147FA" w:rsidSect="009F036A">
          <w:footerReference w:type="default" r:id="rId10"/>
          <w:headerReference w:type="first" r:id="rId11"/>
          <w:footerReference w:type="first" r:id="rId12"/>
          <w:type w:val="continuous"/>
          <w:pgSz w:w="11906" w:h="16838" w:code="9"/>
          <w:pgMar w:top="1985" w:right="1701" w:bottom="1701" w:left="2275" w:header="907" w:footer="907" w:gutter="0"/>
          <w:cols w:space="720"/>
          <w:titlePg/>
        </w:sectPr>
      </w:pPr>
    </w:p>
    <w:tbl>
      <w:tblPr>
        <w:tblW w:w="7912" w:type="dxa"/>
        <w:tblLayout w:type="fixed"/>
        <w:tblCellMar>
          <w:left w:w="0" w:type="dxa"/>
          <w:right w:w="0" w:type="dxa"/>
        </w:tblCellMar>
        <w:tblLook w:val="0000" w:firstRow="0" w:lastRow="0" w:firstColumn="0" w:lastColumn="0" w:noHBand="0" w:noVBand="0"/>
      </w:tblPr>
      <w:tblGrid>
        <w:gridCol w:w="7912"/>
      </w:tblGrid>
      <w:tr w:rsidR="000F1C1F" w:rsidRPr="000F1C1F" w:rsidTr="00E837A6">
        <w:trPr>
          <w:trHeight w:val="1094"/>
        </w:trPr>
        <w:tc>
          <w:tcPr>
            <w:tcW w:w="7912" w:type="dxa"/>
          </w:tcPr>
          <w:p w:rsidR="00E43278" w:rsidRPr="00CE6989" w:rsidRDefault="00E43278" w:rsidP="00210230">
            <w:pPr>
              <w:pStyle w:val="Heading4"/>
              <w:ind w:firstLine="0"/>
              <w:rPr>
                <w:rFonts w:ascii="Times New Roman" w:hAnsi="Times New Roman"/>
                <w:sz w:val="22"/>
                <w:szCs w:val="22"/>
                <w:lang w:val="en-US"/>
              </w:rPr>
            </w:pPr>
            <w:r w:rsidRPr="00CE6989">
              <w:rPr>
                <w:rFonts w:ascii="Times New Roman" w:hAnsi="Times New Roman"/>
                <w:sz w:val="22"/>
                <w:szCs w:val="22"/>
                <w:lang w:val="en-US"/>
              </w:rPr>
              <w:lastRenderedPageBreak/>
              <w:t>PENDAHULUAN</w:t>
            </w:r>
          </w:p>
        </w:tc>
      </w:tr>
    </w:tbl>
    <w:p w:rsidR="00B51F91" w:rsidRPr="000F1C1F" w:rsidRDefault="00B51F91" w:rsidP="00210230">
      <w:pPr>
        <w:rPr>
          <w:noProof/>
          <w:sz w:val="22"/>
          <w:szCs w:val="22"/>
          <w:lang w:val="id-ID"/>
        </w:rPr>
        <w:sectPr w:rsidR="00B51F91" w:rsidRPr="000F1C1F" w:rsidSect="009147FA">
          <w:type w:val="continuous"/>
          <w:pgSz w:w="11906" w:h="16838" w:code="9"/>
          <w:pgMar w:top="1985" w:right="1701" w:bottom="1701" w:left="2275" w:header="907" w:footer="907" w:gutter="0"/>
          <w:cols w:num="2" w:space="720"/>
          <w:titlePg/>
        </w:sectPr>
      </w:pPr>
    </w:p>
    <w:p w:rsidR="009F036A" w:rsidRPr="000F1C1F" w:rsidRDefault="009F036A" w:rsidP="00210230">
      <w:pPr>
        <w:spacing w:after="120"/>
        <w:ind w:firstLine="720"/>
        <w:rPr>
          <w:rFonts w:eastAsia="Calibri"/>
          <w:sz w:val="22"/>
          <w:szCs w:val="22"/>
          <w:lang w:val="en-US"/>
        </w:rPr>
      </w:pPr>
      <w:r w:rsidRPr="000F1C1F">
        <w:rPr>
          <w:rFonts w:eastAsia="Calibri"/>
          <w:sz w:val="22"/>
          <w:szCs w:val="22"/>
          <w:lang w:val="en-US"/>
        </w:rPr>
        <w:lastRenderedPageBreak/>
        <w:t>Pendidikan dikatakan bermutu jika proses pembelajaran dikelas berlangsung dengan efektif dan siswa mampu menguasai materi dengan baik (Sani,</w:t>
      </w:r>
      <w:r w:rsidRPr="000F1C1F">
        <w:rPr>
          <w:rFonts w:eastAsia="Calibri"/>
          <w:sz w:val="22"/>
          <w:szCs w:val="22"/>
          <w:lang w:val="id-ID"/>
        </w:rPr>
        <w:t xml:space="preserve"> </w:t>
      </w:r>
      <w:r w:rsidRPr="000F1C1F">
        <w:rPr>
          <w:rFonts w:eastAsia="Calibri"/>
          <w:sz w:val="22"/>
          <w:szCs w:val="22"/>
          <w:lang w:val="en-US"/>
        </w:rPr>
        <w:t xml:space="preserve">2013). Pendidikan </w:t>
      </w:r>
      <w:r w:rsidRPr="000F1C1F">
        <w:rPr>
          <w:rFonts w:eastAsia="Calibri"/>
          <w:sz w:val="22"/>
          <w:szCs w:val="22"/>
          <w:lang w:val="id-ID"/>
        </w:rPr>
        <w:t xml:space="preserve">merupakan hal </w:t>
      </w:r>
      <w:r w:rsidRPr="000F1C1F">
        <w:rPr>
          <w:rFonts w:eastAsia="Calibri"/>
          <w:sz w:val="22"/>
          <w:szCs w:val="22"/>
          <w:lang w:val="id-ID"/>
        </w:rPr>
        <w:lastRenderedPageBreak/>
        <w:t xml:space="preserve">yang </w:t>
      </w:r>
      <w:r w:rsidRPr="000F1C1F">
        <w:rPr>
          <w:rFonts w:eastAsia="Calibri"/>
          <w:sz w:val="22"/>
          <w:szCs w:val="22"/>
          <w:lang w:val="en-US"/>
        </w:rPr>
        <w:t xml:space="preserve">sangat penting dalam mempersiapkan masa depan </w:t>
      </w:r>
      <w:r w:rsidRPr="000F1C1F">
        <w:rPr>
          <w:rFonts w:eastAsia="Calibri"/>
          <w:sz w:val="22"/>
          <w:szCs w:val="22"/>
          <w:lang w:val="id-ID"/>
        </w:rPr>
        <w:t xml:space="preserve">seorang siswa untuk menjadi </w:t>
      </w:r>
      <w:r w:rsidRPr="000F1C1F">
        <w:rPr>
          <w:rFonts w:eastAsia="Calibri"/>
          <w:sz w:val="22"/>
          <w:szCs w:val="22"/>
          <w:lang w:val="en-US"/>
        </w:rPr>
        <w:t xml:space="preserve">lebih baik. </w:t>
      </w:r>
      <w:r w:rsidRPr="000F1C1F">
        <w:rPr>
          <w:rFonts w:eastAsia="Calibri"/>
          <w:sz w:val="22"/>
          <w:szCs w:val="22"/>
          <w:lang w:val="id-ID"/>
        </w:rPr>
        <w:t xml:space="preserve">Dinamika perkembangan </w:t>
      </w:r>
      <w:r w:rsidRPr="000F1C1F">
        <w:rPr>
          <w:rFonts w:eastAsia="Calibri"/>
          <w:sz w:val="22"/>
          <w:szCs w:val="22"/>
          <w:lang w:val="en-US"/>
        </w:rPr>
        <w:t xml:space="preserve">zaman </w:t>
      </w:r>
      <w:r w:rsidRPr="000F1C1F">
        <w:rPr>
          <w:rFonts w:eastAsia="Calibri"/>
          <w:sz w:val="22"/>
          <w:szCs w:val="22"/>
          <w:lang w:val="id-ID"/>
        </w:rPr>
        <w:t xml:space="preserve">semakin diwarnai oleh </w:t>
      </w:r>
      <w:r w:rsidRPr="000F1C1F">
        <w:rPr>
          <w:rFonts w:eastAsia="Calibri"/>
          <w:sz w:val="22"/>
          <w:szCs w:val="22"/>
          <w:lang w:val="en-US"/>
        </w:rPr>
        <w:t xml:space="preserve">persaingan </w:t>
      </w:r>
      <w:r w:rsidRPr="000F1C1F">
        <w:rPr>
          <w:rFonts w:eastAsia="Calibri"/>
          <w:sz w:val="22"/>
          <w:szCs w:val="22"/>
          <w:lang w:val="id-ID"/>
        </w:rPr>
        <w:t xml:space="preserve">yang </w:t>
      </w:r>
      <w:r w:rsidRPr="000F1C1F">
        <w:rPr>
          <w:rFonts w:eastAsia="Calibri"/>
          <w:sz w:val="22"/>
          <w:szCs w:val="22"/>
          <w:lang w:val="id-ID"/>
        </w:rPr>
        <w:lastRenderedPageBreak/>
        <w:t xml:space="preserve">sangat </w:t>
      </w:r>
      <w:r w:rsidRPr="000F1C1F">
        <w:rPr>
          <w:rFonts w:eastAsia="Calibri"/>
          <w:sz w:val="22"/>
          <w:szCs w:val="22"/>
          <w:lang w:val="en-US"/>
        </w:rPr>
        <w:t>ketat</w:t>
      </w:r>
      <w:r w:rsidRPr="000F1C1F">
        <w:rPr>
          <w:rFonts w:eastAsia="Calibri"/>
          <w:sz w:val="22"/>
          <w:szCs w:val="22"/>
          <w:lang w:val="id-ID"/>
        </w:rPr>
        <w:t>,</w:t>
      </w:r>
      <w:r w:rsidRPr="000F1C1F">
        <w:rPr>
          <w:rFonts w:eastAsia="Calibri"/>
          <w:sz w:val="22"/>
          <w:szCs w:val="22"/>
          <w:lang w:val="en-US"/>
        </w:rPr>
        <w:t xml:space="preserve"> </w:t>
      </w:r>
      <w:r w:rsidRPr="000F1C1F">
        <w:rPr>
          <w:rFonts w:eastAsia="Calibri"/>
          <w:sz w:val="22"/>
          <w:szCs w:val="22"/>
          <w:lang w:val="id-ID"/>
        </w:rPr>
        <w:t xml:space="preserve">dimana </w:t>
      </w:r>
      <w:r w:rsidRPr="000F1C1F">
        <w:rPr>
          <w:rFonts w:eastAsia="Calibri"/>
          <w:sz w:val="22"/>
          <w:szCs w:val="22"/>
          <w:lang w:val="en-US"/>
        </w:rPr>
        <w:t xml:space="preserve">menuntut manusia untuk mempunyai kesiapan </w:t>
      </w:r>
      <w:r w:rsidRPr="000F1C1F">
        <w:rPr>
          <w:rFonts w:eastAsia="Calibri"/>
          <w:sz w:val="22"/>
          <w:szCs w:val="22"/>
          <w:lang w:val="id-ID"/>
        </w:rPr>
        <w:t xml:space="preserve">dan daya tahan </w:t>
      </w:r>
      <w:r w:rsidRPr="000F1C1F">
        <w:rPr>
          <w:rFonts w:eastAsia="Calibri"/>
          <w:sz w:val="22"/>
          <w:szCs w:val="22"/>
          <w:lang w:val="en-US"/>
        </w:rPr>
        <w:t xml:space="preserve">yang tinggi, sehingga apapun yang dihadapi dapat dilaksanakan </w:t>
      </w:r>
      <w:r w:rsidRPr="000F1C1F">
        <w:rPr>
          <w:rFonts w:eastAsia="Calibri"/>
          <w:sz w:val="22"/>
          <w:szCs w:val="22"/>
          <w:lang w:val="id-ID"/>
        </w:rPr>
        <w:t>dengan baik tanpa adanya kendala yang berarti</w:t>
      </w:r>
      <w:r w:rsidRPr="000F1C1F">
        <w:rPr>
          <w:rFonts w:eastAsia="Calibri"/>
          <w:sz w:val="22"/>
          <w:szCs w:val="22"/>
          <w:lang w:val="en-US"/>
        </w:rPr>
        <w:t xml:space="preserve">. Selain itu, pendidikan akan menyebabkan siswa secara aktif dapat mengembangkan potensi dirinya, </w:t>
      </w:r>
      <w:r w:rsidRPr="000F1C1F">
        <w:rPr>
          <w:rFonts w:eastAsia="Calibri"/>
          <w:sz w:val="22"/>
          <w:szCs w:val="22"/>
          <w:lang w:val="id-ID"/>
        </w:rPr>
        <w:t xml:space="preserve">untuk </w:t>
      </w:r>
      <w:r w:rsidRPr="000F1C1F">
        <w:rPr>
          <w:rFonts w:eastAsia="Calibri"/>
          <w:sz w:val="22"/>
          <w:szCs w:val="22"/>
          <w:lang w:val="en-US"/>
        </w:rPr>
        <w:t xml:space="preserve">memiliki kecerdasan, berakhlak mulia, serta memiliki keterampilan yang berguna bagi dirinya sendiri, masyarakat, maupun bangsa dan negaranya (Permendiknas No. 41 Tahun 2007). </w:t>
      </w:r>
    </w:p>
    <w:p w:rsidR="00AA5074" w:rsidRPr="000F1C1F" w:rsidRDefault="009F036A" w:rsidP="00210230">
      <w:pPr>
        <w:rPr>
          <w:rFonts w:eastAsia="Calibri"/>
          <w:sz w:val="22"/>
          <w:szCs w:val="22"/>
          <w:lang w:val="en-US"/>
        </w:rPr>
      </w:pPr>
      <w:r w:rsidRPr="000F1C1F">
        <w:rPr>
          <w:rFonts w:eastAsia="Calibri"/>
          <w:sz w:val="22"/>
          <w:szCs w:val="22"/>
          <w:lang w:val="en-US"/>
        </w:rPr>
        <w:t>P</w:t>
      </w:r>
      <w:r w:rsidRPr="000F1C1F">
        <w:rPr>
          <w:rFonts w:eastAsia="Calibri"/>
          <w:sz w:val="22"/>
          <w:szCs w:val="22"/>
          <w:lang w:val="id-ID"/>
        </w:rPr>
        <w:t xml:space="preserve">erkembangan iptek dan tantangan global yang dinamis, diperlukan pula inovasi dan upaya pengembangan perangkat pembelajaran yang tepat sehingga dapat menstimulasi kemampuan berfikir kritis siswa. </w:t>
      </w:r>
      <w:r w:rsidRPr="000F1C1F">
        <w:rPr>
          <w:rFonts w:eastAsia="Calibri"/>
          <w:sz w:val="22"/>
          <w:szCs w:val="22"/>
          <w:lang w:val="en-US"/>
        </w:rPr>
        <w:t xml:space="preserve">Keterampilan berfikir </w:t>
      </w:r>
      <w:r w:rsidRPr="000F1C1F">
        <w:rPr>
          <w:rFonts w:eastAsia="Calibri"/>
          <w:sz w:val="22"/>
          <w:szCs w:val="22"/>
          <w:lang w:val="id-ID"/>
        </w:rPr>
        <w:t>kritis</w:t>
      </w:r>
      <w:r w:rsidRPr="000F1C1F">
        <w:rPr>
          <w:rFonts w:eastAsia="Calibri"/>
          <w:sz w:val="22"/>
          <w:szCs w:val="22"/>
          <w:lang w:val="en-US"/>
        </w:rPr>
        <w:t xml:space="preserve"> </w:t>
      </w:r>
      <w:r w:rsidRPr="000F1C1F">
        <w:rPr>
          <w:rFonts w:eastAsia="Calibri"/>
          <w:sz w:val="22"/>
          <w:szCs w:val="22"/>
          <w:lang w:val="id-ID"/>
        </w:rPr>
        <w:t xml:space="preserve">diperlukan untuk meningkatkan </w:t>
      </w:r>
      <w:r w:rsidRPr="000F1C1F">
        <w:rPr>
          <w:rFonts w:eastAsia="Calibri"/>
          <w:sz w:val="22"/>
          <w:szCs w:val="22"/>
          <w:lang w:val="en-US"/>
        </w:rPr>
        <w:t>daya saing</w:t>
      </w:r>
      <w:r w:rsidRPr="000F1C1F">
        <w:rPr>
          <w:rFonts w:eastAsia="Calibri"/>
          <w:sz w:val="22"/>
          <w:szCs w:val="22"/>
          <w:lang w:val="id-ID"/>
        </w:rPr>
        <w:t xml:space="preserve"> siswa yang</w:t>
      </w:r>
      <w:r w:rsidRPr="000F1C1F">
        <w:rPr>
          <w:rFonts w:eastAsia="Calibri"/>
          <w:sz w:val="22"/>
          <w:szCs w:val="22"/>
          <w:lang w:val="en-US"/>
        </w:rPr>
        <w:t xml:space="preserve"> diimbangi</w:t>
      </w:r>
      <w:r w:rsidRPr="000F1C1F">
        <w:rPr>
          <w:rFonts w:eastAsia="Calibri"/>
          <w:sz w:val="22"/>
          <w:szCs w:val="22"/>
          <w:lang w:val="id-ID"/>
        </w:rPr>
        <w:t xml:space="preserve"> dengan karakter positif, agar potensi siswa bisa berkembang secara seimbang dan harmonis. Tuntutan tersebut tentunya harus dibarengi dengan perubahan dalam pembelajaran yang tadinya berpusat pada guru (</w:t>
      </w:r>
      <w:r w:rsidRPr="000F1C1F">
        <w:rPr>
          <w:rFonts w:eastAsia="Calibri"/>
          <w:i/>
          <w:sz w:val="22"/>
          <w:szCs w:val="22"/>
          <w:lang w:val="id-ID"/>
        </w:rPr>
        <w:t>teacher centered</w:t>
      </w:r>
      <w:r w:rsidRPr="000F1C1F">
        <w:rPr>
          <w:rFonts w:eastAsia="Calibri"/>
          <w:sz w:val="22"/>
          <w:szCs w:val="22"/>
          <w:lang w:val="id-ID"/>
        </w:rPr>
        <w:t>) menjadi pembelajaran yang berpusat pada siswa (</w:t>
      </w:r>
      <w:r w:rsidRPr="000F1C1F">
        <w:rPr>
          <w:rFonts w:eastAsia="Calibri"/>
          <w:i/>
          <w:sz w:val="22"/>
          <w:szCs w:val="22"/>
          <w:lang w:val="id-ID"/>
        </w:rPr>
        <w:t>learning centered</w:t>
      </w:r>
      <w:r w:rsidRPr="000F1C1F">
        <w:rPr>
          <w:rFonts w:eastAsia="Calibri"/>
          <w:sz w:val="22"/>
          <w:szCs w:val="22"/>
          <w:lang w:val="id-ID"/>
        </w:rPr>
        <w:t>) perubahan</w:t>
      </w:r>
      <w:r w:rsidRPr="000F1C1F">
        <w:rPr>
          <w:rFonts w:eastAsia="Calibri"/>
          <w:sz w:val="22"/>
          <w:szCs w:val="22"/>
          <w:lang w:val="en-US"/>
        </w:rPr>
        <w:t xml:space="preserve"> </w:t>
      </w:r>
      <w:r w:rsidRPr="000F1C1F">
        <w:rPr>
          <w:rFonts w:eastAsia="Calibri"/>
          <w:sz w:val="22"/>
          <w:szCs w:val="22"/>
          <w:lang w:val="id-ID"/>
        </w:rPr>
        <w:t xml:space="preserve">ini diharapkan dapat mendorong siswa untuk terlibat secara aktif dalam membangun pengetahuan, sikap dan prilaku. Melalui proses pembelajaran dengan keterlibatan aktif siswa ini, berarti guru tidak mengambil hak siswa untuk belajar. </w:t>
      </w:r>
    </w:p>
    <w:p w:rsidR="009F036A" w:rsidRPr="000F1C1F" w:rsidRDefault="009F036A" w:rsidP="00210230">
      <w:pPr>
        <w:spacing w:after="120"/>
        <w:ind w:firstLine="720"/>
        <w:rPr>
          <w:rFonts w:eastAsia="Calibri"/>
          <w:sz w:val="22"/>
          <w:szCs w:val="22"/>
          <w:lang w:val="en-US"/>
        </w:rPr>
      </w:pPr>
      <w:r w:rsidRPr="000F1C1F">
        <w:rPr>
          <w:rFonts w:eastAsia="Calibri"/>
          <w:sz w:val="22"/>
          <w:szCs w:val="22"/>
          <w:lang w:val="en-US"/>
        </w:rPr>
        <w:t>Penggunaan model pembelajaran yang tepat dan disesuaikan dengan tujuan</w:t>
      </w:r>
      <w:r w:rsidRPr="000F1C1F">
        <w:rPr>
          <w:rFonts w:eastAsia="Calibri"/>
          <w:sz w:val="22"/>
          <w:szCs w:val="22"/>
          <w:lang w:val="id-ID"/>
        </w:rPr>
        <w:t xml:space="preserve"> </w:t>
      </w:r>
      <w:r w:rsidRPr="000F1C1F">
        <w:rPr>
          <w:rFonts w:eastAsia="Calibri"/>
          <w:sz w:val="22"/>
          <w:szCs w:val="22"/>
          <w:lang w:val="en-US"/>
        </w:rPr>
        <w:t>pembelajaran diharapkan akan menghasilkan prestasi belajar yang lebih baik.</w:t>
      </w:r>
      <w:r w:rsidRPr="000F1C1F">
        <w:rPr>
          <w:rFonts w:eastAsia="Calibri"/>
          <w:sz w:val="22"/>
          <w:szCs w:val="22"/>
          <w:lang w:val="id-ID"/>
        </w:rPr>
        <w:t xml:space="preserve"> </w:t>
      </w:r>
      <w:r w:rsidRPr="000F1C1F">
        <w:rPr>
          <w:rFonts w:eastAsia="Calibri"/>
          <w:sz w:val="22"/>
          <w:szCs w:val="22"/>
          <w:lang w:val="en-US"/>
        </w:rPr>
        <w:t xml:space="preserve">Suatu model pembelajaran, khususnya pada mata pelajaran biologi belum tentu sesuai untuk setiap kompetensi dasar. </w:t>
      </w:r>
      <w:r w:rsidRPr="000F1C1F">
        <w:rPr>
          <w:rFonts w:eastAsia="Calibri"/>
          <w:sz w:val="22"/>
          <w:szCs w:val="22"/>
          <w:lang w:val="id-ID"/>
        </w:rPr>
        <w:t>Sehingga diperlukan</w:t>
      </w:r>
      <w:r w:rsidRPr="000F1C1F">
        <w:rPr>
          <w:rFonts w:eastAsia="Calibri"/>
          <w:sz w:val="22"/>
          <w:szCs w:val="22"/>
          <w:lang w:val="en-US"/>
        </w:rPr>
        <w:t xml:space="preserve"> inovasi dalam memilih model pembelajaran yang tepat dengan mate</w:t>
      </w:r>
      <w:r w:rsidRPr="000F1C1F">
        <w:rPr>
          <w:rFonts w:eastAsia="Calibri"/>
          <w:sz w:val="22"/>
          <w:szCs w:val="22"/>
          <w:lang w:val="id-ID"/>
        </w:rPr>
        <w:t>ri</w:t>
      </w:r>
      <w:r w:rsidRPr="000F1C1F">
        <w:rPr>
          <w:rFonts w:eastAsia="Calibri"/>
          <w:sz w:val="22"/>
          <w:szCs w:val="22"/>
          <w:lang w:val="en-US"/>
        </w:rPr>
        <w:t xml:space="preserve"> pembelajaran yang disajikan, agar terjadi proses pembelajaran yang komunikatif antara guru dan siswa. </w:t>
      </w:r>
      <w:r w:rsidRPr="000F1C1F">
        <w:rPr>
          <w:rFonts w:eastAsia="Calibri"/>
          <w:sz w:val="22"/>
          <w:szCs w:val="22"/>
          <w:lang w:val="en-US"/>
        </w:rPr>
        <w:lastRenderedPageBreak/>
        <w:t>Untuk mencapai tujuan pembelajaran tersebut diperlukan suatu model pembelajaran yang sesuai dengan tujuan pendidikan, fasilitas, karakteristik siswa, guru, dan materi pelajaran.</w:t>
      </w:r>
    </w:p>
    <w:p w:rsidR="00AA5074" w:rsidRPr="000F1C1F" w:rsidRDefault="009F036A" w:rsidP="00210230">
      <w:pPr>
        <w:rPr>
          <w:noProof/>
          <w:sz w:val="22"/>
          <w:szCs w:val="22"/>
          <w:lang w:val="en-US"/>
        </w:rPr>
      </w:pPr>
      <w:r w:rsidRPr="000F1C1F">
        <w:rPr>
          <w:noProof/>
          <w:sz w:val="22"/>
          <w:szCs w:val="22"/>
          <w:lang w:val="en-US"/>
        </w:rPr>
        <w:t xml:space="preserve">Realita yang terjadi </w:t>
      </w:r>
      <w:r w:rsidR="00EB7B81" w:rsidRPr="000F1C1F">
        <w:rPr>
          <w:noProof/>
          <w:sz w:val="22"/>
          <w:szCs w:val="22"/>
          <w:lang w:val="en-US"/>
        </w:rPr>
        <w:t>menunjukkan pengembangan perangkat</w:t>
      </w:r>
      <w:r w:rsidRPr="000F1C1F">
        <w:rPr>
          <w:noProof/>
          <w:sz w:val="22"/>
          <w:szCs w:val="22"/>
          <w:lang w:val="en-US"/>
        </w:rPr>
        <w:t xml:space="preserve"> pembelajaran di sekolah belum terlaksana dengan optimal karena guru masih bingung dan beban tugas yang banyak. Kurangnya refrensi dan pelatihan untuk guru. Solusinya </w:t>
      </w:r>
      <w:r w:rsidR="00AA5074" w:rsidRPr="000F1C1F">
        <w:rPr>
          <w:noProof/>
          <w:sz w:val="22"/>
          <w:szCs w:val="22"/>
          <w:lang w:val="id-ID"/>
        </w:rPr>
        <w:t>adalah dengan melakukan p</w:t>
      </w:r>
      <w:r w:rsidRPr="000F1C1F">
        <w:rPr>
          <w:noProof/>
          <w:sz w:val="22"/>
          <w:szCs w:val="22"/>
          <w:lang w:val="id-ID"/>
        </w:rPr>
        <w:t xml:space="preserve">enelitian pengembangan </w:t>
      </w:r>
      <w:r w:rsidR="00AA5074" w:rsidRPr="000F1C1F">
        <w:rPr>
          <w:noProof/>
          <w:sz w:val="22"/>
          <w:szCs w:val="22"/>
          <w:lang w:val="id-ID"/>
        </w:rPr>
        <w:t>perangkat pembelajaran yang dimiliki oleh guru sehingga dapat dijadikan referensi bagi guru untuk mengembangkan p</w:t>
      </w:r>
      <w:r w:rsidRPr="000F1C1F">
        <w:rPr>
          <w:noProof/>
          <w:sz w:val="22"/>
          <w:szCs w:val="22"/>
          <w:lang w:val="id-ID"/>
        </w:rPr>
        <w:t xml:space="preserve">erangkat </w:t>
      </w:r>
      <w:r w:rsidRPr="000F1C1F">
        <w:rPr>
          <w:noProof/>
          <w:sz w:val="22"/>
          <w:szCs w:val="22"/>
          <w:lang w:val="en-US"/>
        </w:rPr>
        <w:t xml:space="preserve">sendiri. </w:t>
      </w:r>
    </w:p>
    <w:p w:rsidR="00E43278" w:rsidRPr="000F1C1F" w:rsidRDefault="00943DF6" w:rsidP="00210230">
      <w:pPr>
        <w:spacing w:after="120"/>
        <w:ind w:firstLine="720"/>
        <w:rPr>
          <w:rFonts w:eastAsia="Calibri"/>
          <w:sz w:val="22"/>
          <w:szCs w:val="22"/>
          <w:lang w:val="en-US"/>
        </w:rPr>
      </w:pPr>
      <w:r w:rsidRPr="000F1C1F">
        <w:rPr>
          <w:rFonts w:eastAsia="Calibri"/>
          <w:sz w:val="22"/>
          <w:szCs w:val="22"/>
          <w:lang w:val="en-US"/>
        </w:rPr>
        <w:t>Perangkat pembelajaran merup</w:t>
      </w:r>
      <w:r w:rsidRPr="000F1C1F">
        <w:rPr>
          <w:rFonts w:eastAsia="Calibri"/>
          <w:sz w:val="22"/>
          <w:szCs w:val="22"/>
          <w:lang w:val="id-ID"/>
        </w:rPr>
        <w:t>a</w:t>
      </w:r>
      <w:r w:rsidRPr="000F1C1F">
        <w:rPr>
          <w:rFonts w:eastAsia="Calibri"/>
          <w:sz w:val="22"/>
          <w:szCs w:val="22"/>
          <w:lang w:val="en-US"/>
        </w:rPr>
        <w:t xml:space="preserve">kan hal yang harus disiapkan oleh guru sebelum melaksanakan pembelajaran. Dalam KBBI (2007), perangkat adalah alat atau perlengkapan, sedangkan pembelajaran adalah proses atau cara menjadikan orang belajar. Menurut Zuhdan, dkk (2011) perangkat pembelajaran adalah alat atau perlengkapan untuk melaksanakan proses yang memungkinkan pendidik dan peserta didik melakukan kegiatan pembelajaran. </w:t>
      </w:r>
    </w:p>
    <w:p w:rsidR="00CA77D0" w:rsidRPr="000F1C1F" w:rsidRDefault="00101B36" w:rsidP="00210230">
      <w:pPr>
        <w:spacing w:after="120"/>
        <w:ind w:firstLine="720"/>
        <w:rPr>
          <w:rFonts w:eastAsia="Calibri"/>
          <w:sz w:val="22"/>
          <w:szCs w:val="22"/>
          <w:lang w:val="en-US"/>
        </w:rPr>
      </w:pPr>
      <w:r w:rsidRPr="000F1C1F">
        <w:rPr>
          <w:noProof/>
          <w:sz w:val="22"/>
          <w:szCs w:val="22"/>
          <w:lang w:val="en-US"/>
        </w:rPr>
        <w:t>Fakta dilapangan menunjukkan bahwa proses pembelajaran yang dilakukan dikelas masih menggun</w:t>
      </w:r>
      <w:r w:rsidR="00CA77D0" w:rsidRPr="000F1C1F">
        <w:rPr>
          <w:noProof/>
          <w:sz w:val="22"/>
          <w:szCs w:val="22"/>
          <w:lang w:val="en-US"/>
        </w:rPr>
        <w:t>akan pembelajaran ceramah, menulis dan tugas</w:t>
      </w:r>
      <w:r w:rsidRPr="000F1C1F">
        <w:rPr>
          <w:noProof/>
          <w:sz w:val="22"/>
          <w:szCs w:val="22"/>
          <w:lang w:val="en-US"/>
        </w:rPr>
        <w:t>. Sehingg</w:t>
      </w:r>
      <w:r w:rsidR="00CA77D0" w:rsidRPr="000F1C1F">
        <w:rPr>
          <w:noProof/>
          <w:sz w:val="22"/>
          <w:szCs w:val="22"/>
          <w:lang w:val="en-US"/>
        </w:rPr>
        <w:t>a</w:t>
      </w:r>
      <w:r w:rsidRPr="000F1C1F">
        <w:rPr>
          <w:noProof/>
          <w:sz w:val="22"/>
          <w:szCs w:val="22"/>
          <w:lang w:val="en-US"/>
        </w:rPr>
        <w:t xml:space="preserve"> siswa kurang terlibat aktif </w:t>
      </w:r>
      <w:r w:rsidR="00CA77D0" w:rsidRPr="000F1C1F">
        <w:rPr>
          <w:noProof/>
          <w:sz w:val="22"/>
          <w:szCs w:val="22"/>
          <w:lang w:val="en-US"/>
        </w:rPr>
        <w:t xml:space="preserve">dan berpikir kritis dalam </w:t>
      </w:r>
      <w:r w:rsidRPr="000F1C1F">
        <w:rPr>
          <w:noProof/>
          <w:sz w:val="22"/>
          <w:szCs w:val="22"/>
          <w:lang w:val="en-US"/>
        </w:rPr>
        <w:t>pembelajaran. Hal tersebut</w:t>
      </w:r>
      <w:r w:rsidR="00CA77D0" w:rsidRPr="000F1C1F">
        <w:rPr>
          <w:noProof/>
          <w:sz w:val="22"/>
          <w:szCs w:val="22"/>
          <w:lang w:val="en-US"/>
        </w:rPr>
        <w:t xml:space="preserve"> menjadikan siswa bercanda dengan teman sebangku, kurang memperhatikan guru, kemampuan berpikir kritis </w:t>
      </w:r>
      <w:r w:rsidRPr="000F1C1F">
        <w:rPr>
          <w:noProof/>
          <w:sz w:val="22"/>
          <w:szCs w:val="22"/>
          <w:lang w:val="en-US"/>
        </w:rPr>
        <w:t>yang</w:t>
      </w:r>
      <w:r w:rsidR="00CA77D0" w:rsidRPr="000F1C1F">
        <w:rPr>
          <w:noProof/>
          <w:sz w:val="22"/>
          <w:szCs w:val="22"/>
          <w:lang w:val="en-US"/>
        </w:rPr>
        <w:t xml:space="preserve"> dimiliki kurang maksimal. </w:t>
      </w:r>
    </w:p>
    <w:p w:rsidR="0036225F" w:rsidRPr="000F1C1F" w:rsidRDefault="00CA77D0" w:rsidP="00210230">
      <w:pPr>
        <w:spacing w:after="120"/>
        <w:rPr>
          <w:rFonts w:eastAsia="Calibri"/>
          <w:sz w:val="22"/>
          <w:szCs w:val="22"/>
          <w:lang w:val="en-US"/>
        </w:rPr>
      </w:pPr>
      <w:r w:rsidRPr="000F1C1F">
        <w:rPr>
          <w:noProof/>
          <w:sz w:val="22"/>
          <w:szCs w:val="22"/>
          <w:lang w:val="en-US"/>
        </w:rPr>
        <w:t>Belajar mengajar di kelas seharusnya menggunakan model group investigation supaya terlibat aktif berdiskusi dan terlibat dalam kegiatan pembelajaran</w:t>
      </w:r>
      <w:r w:rsidR="00702C01" w:rsidRPr="000F1C1F">
        <w:rPr>
          <w:noProof/>
          <w:sz w:val="22"/>
          <w:szCs w:val="22"/>
          <w:lang w:val="en-US"/>
        </w:rPr>
        <w:t xml:space="preserve">. </w:t>
      </w:r>
      <w:r w:rsidR="0036225F" w:rsidRPr="000F1C1F">
        <w:rPr>
          <w:rFonts w:eastAsia="Calibri"/>
          <w:sz w:val="22"/>
          <w:szCs w:val="22"/>
          <w:lang w:val="en-US"/>
        </w:rPr>
        <w:t xml:space="preserve">Model pengembangan perangkat pembelajaran yang digunakan dalam penelitian ini adalah model Plomp. Adapun fase-fase yang akan dilakukan dalam penelitian ini ada lima </w:t>
      </w:r>
      <w:r w:rsidR="0036225F" w:rsidRPr="000F1C1F">
        <w:rPr>
          <w:rFonts w:eastAsia="Calibri"/>
          <w:sz w:val="22"/>
          <w:szCs w:val="22"/>
          <w:lang w:val="en-US"/>
        </w:rPr>
        <w:lastRenderedPageBreak/>
        <w:t>yaitu fase investigasi awal (</w:t>
      </w:r>
      <w:r w:rsidR="0036225F" w:rsidRPr="000F1C1F">
        <w:rPr>
          <w:rFonts w:eastAsia="Calibri"/>
          <w:i/>
          <w:sz w:val="22"/>
          <w:szCs w:val="22"/>
          <w:lang w:val="en-US"/>
        </w:rPr>
        <w:t>preliminary investigation</w:t>
      </w:r>
      <w:r w:rsidR="0036225F" w:rsidRPr="000F1C1F">
        <w:rPr>
          <w:rFonts w:eastAsia="Calibri"/>
          <w:sz w:val="22"/>
          <w:szCs w:val="22"/>
          <w:lang w:val="en-US"/>
        </w:rPr>
        <w:t>); fase desain (</w:t>
      </w:r>
      <w:r w:rsidR="0036225F" w:rsidRPr="000F1C1F">
        <w:rPr>
          <w:rFonts w:eastAsia="Calibri"/>
          <w:i/>
          <w:sz w:val="22"/>
          <w:szCs w:val="22"/>
          <w:lang w:val="en-US"/>
        </w:rPr>
        <w:t>design</w:t>
      </w:r>
      <w:r w:rsidR="0036225F" w:rsidRPr="000F1C1F">
        <w:rPr>
          <w:rFonts w:eastAsia="Calibri"/>
          <w:sz w:val="22"/>
          <w:szCs w:val="22"/>
          <w:lang w:val="en-US"/>
        </w:rPr>
        <w:t>); fase realisasi/</w:t>
      </w:r>
      <w:r w:rsidR="0036225F" w:rsidRPr="000F1C1F">
        <w:rPr>
          <w:rFonts w:eastAsia="Calibri"/>
          <w:sz w:val="22"/>
          <w:szCs w:val="22"/>
          <w:lang w:val="id-ID"/>
        </w:rPr>
        <w:t xml:space="preserve"> </w:t>
      </w:r>
      <w:r w:rsidR="0036225F" w:rsidRPr="000F1C1F">
        <w:rPr>
          <w:rFonts w:eastAsia="Calibri"/>
          <w:sz w:val="22"/>
          <w:szCs w:val="22"/>
          <w:lang w:val="en-US"/>
        </w:rPr>
        <w:t>konstruksi (</w:t>
      </w:r>
      <w:r w:rsidR="0036225F" w:rsidRPr="000F1C1F">
        <w:rPr>
          <w:rFonts w:eastAsia="Calibri"/>
          <w:i/>
          <w:sz w:val="22"/>
          <w:szCs w:val="22"/>
          <w:lang w:val="en-US"/>
        </w:rPr>
        <w:t>realization</w:t>
      </w:r>
      <w:r w:rsidR="0036225F" w:rsidRPr="000F1C1F">
        <w:rPr>
          <w:rFonts w:eastAsia="Calibri"/>
          <w:i/>
          <w:sz w:val="22"/>
          <w:szCs w:val="22"/>
          <w:lang w:val="id-ID"/>
        </w:rPr>
        <w:t xml:space="preserve"> </w:t>
      </w:r>
      <w:r w:rsidR="0036225F" w:rsidRPr="000F1C1F">
        <w:rPr>
          <w:rFonts w:eastAsia="Calibri"/>
          <w:i/>
          <w:sz w:val="22"/>
          <w:szCs w:val="22"/>
          <w:lang w:val="en-US"/>
        </w:rPr>
        <w:t>/construction</w:t>
      </w:r>
      <w:r w:rsidR="0036225F" w:rsidRPr="000F1C1F">
        <w:rPr>
          <w:rFonts w:eastAsia="Calibri"/>
          <w:sz w:val="22"/>
          <w:szCs w:val="22"/>
          <w:lang w:val="en-US"/>
        </w:rPr>
        <w:t>); fase tes, evaluasi, dan revisi (</w:t>
      </w:r>
      <w:r w:rsidR="0036225F" w:rsidRPr="000F1C1F">
        <w:rPr>
          <w:rFonts w:eastAsia="Calibri"/>
          <w:i/>
          <w:sz w:val="22"/>
          <w:szCs w:val="22"/>
          <w:lang w:val="en-US"/>
        </w:rPr>
        <w:t>test, evaluation, and revision</w:t>
      </w:r>
      <w:r w:rsidR="0036225F" w:rsidRPr="000F1C1F">
        <w:rPr>
          <w:rFonts w:eastAsia="Calibri"/>
          <w:sz w:val="22"/>
          <w:szCs w:val="22"/>
          <w:lang w:val="en-US"/>
        </w:rPr>
        <w:t>); dan fase implementasi (</w:t>
      </w:r>
      <w:r w:rsidR="0036225F" w:rsidRPr="000F1C1F">
        <w:rPr>
          <w:rFonts w:eastAsia="Calibri"/>
          <w:i/>
          <w:sz w:val="22"/>
          <w:szCs w:val="22"/>
          <w:lang w:val="en-US"/>
        </w:rPr>
        <w:t>implementation</w:t>
      </w:r>
      <w:r w:rsidR="00684B87" w:rsidRPr="000F1C1F">
        <w:rPr>
          <w:rFonts w:eastAsia="Calibri"/>
          <w:sz w:val="22"/>
          <w:szCs w:val="22"/>
          <w:lang w:val="en-US"/>
        </w:rPr>
        <w:t xml:space="preserve">). </w:t>
      </w:r>
    </w:p>
    <w:p w:rsidR="00125C08" w:rsidRPr="000F1C1F" w:rsidRDefault="00125C08" w:rsidP="00210230">
      <w:pPr>
        <w:rPr>
          <w:noProof/>
          <w:sz w:val="22"/>
          <w:szCs w:val="22"/>
          <w:lang w:val="en-US"/>
        </w:rPr>
      </w:pPr>
      <w:r w:rsidRPr="000F1C1F">
        <w:rPr>
          <w:noProof/>
          <w:sz w:val="22"/>
          <w:szCs w:val="22"/>
          <w:lang w:val="en-US"/>
        </w:rPr>
        <w:t>Be</w:t>
      </w:r>
      <w:r w:rsidR="001F0A04" w:rsidRPr="000F1C1F">
        <w:rPr>
          <w:noProof/>
          <w:sz w:val="22"/>
          <w:szCs w:val="22"/>
          <w:lang w:val="en-US"/>
        </w:rPr>
        <w:t>rdasarkan latar belakang tersebut</w:t>
      </w:r>
      <w:r w:rsidRPr="000F1C1F">
        <w:rPr>
          <w:noProof/>
          <w:sz w:val="22"/>
          <w:szCs w:val="22"/>
          <w:lang w:val="en-US"/>
        </w:rPr>
        <w:t>, pada penelitian ini di</w:t>
      </w:r>
      <w:r w:rsidR="001F0A04" w:rsidRPr="000F1C1F">
        <w:rPr>
          <w:noProof/>
          <w:sz w:val="22"/>
          <w:szCs w:val="22"/>
          <w:lang w:val="en-US"/>
        </w:rPr>
        <w:t xml:space="preserve">perlukan analisis yang lebih mendalam </w:t>
      </w:r>
      <w:r w:rsidRPr="000F1C1F">
        <w:rPr>
          <w:noProof/>
          <w:sz w:val="22"/>
          <w:szCs w:val="22"/>
          <w:lang w:val="en-US"/>
        </w:rPr>
        <w:t>sebagai kajian dalam pengembangan perangkat pembelajar</w:t>
      </w:r>
      <w:r w:rsidR="001F0A04" w:rsidRPr="000F1C1F">
        <w:rPr>
          <w:noProof/>
          <w:sz w:val="22"/>
          <w:szCs w:val="22"/>
          <w:lang w:val="en-US"/>
        </w:rPr>
        <w:t>an berbasis group investigation untuk meningkatkan kemampuan berpikir kritis</w:t>
      </w:r>
      <w:r w:rsidRPr="000F1C1F">
        <w:rPr>
          <w:noProof/>
          <w:sz w:val="22"/>
          <w:szCs w:val="22"/>
          <w:lang w:val="en-US"/>
        </w:rPr>
        <w:t>. Rumusan masalah dalam penelitian ini adalah: 1) bagaimana permasalahan guru terkait perangkat pembelajaran berba</w:t>
      </w:r>
      <w:r w:rsidR="001F0A04" w:rsidRPr="000F1C1F">
        <w:rPr>
          <w:noProof/>
          <w:sz w:val="22"/>
          <w:szCs w:val="22"/>
          <w:lang w:val="en-US"/>
        </w:rPr>
        <w:t>sis model group investigation</w:t>
      </w:r>
      <w:r w:rsidR="00EC0B96" w:rsidRPr="000F1C1F">
        <w:rPr>
          <w:noProof/>
          <w:sz w:val="22"/>
          <w:szCs w:val="22"/>
          <w:lang w:val="en-US"/>
        </w:rPr>
        <w:t>? 2) bagaim</w:t>
      </w:r>
      <w:r w:rsidR="001F0A04" w:rsidRPr="000F1C1F">
        <w:rPr>
          <w:noProof/>
          <w:sz w:val="22"/>
          <w:szCs w:val="22"/>
          <w:lang w:val="en-US"/>
        </w:rPr>
        <w:t>ana kemampuan berpikir kritis siswa dalam pembelajaran</w:t>
      </w:r>
      <w:r w:rsidR="00EC0B96" w:rsidRPr="000F1C1F">
        <w:rPr>
          <w:noProof/>
          <w:sz w:val="22"/>
          <w:szCs w:val="22"/>
          <w:lang w:val="en-US"/>
        </w:rPr>
        <w:t>? 3) bagiamana solusi mengatasi permasalahan yang dialami oleh guru dan siswa?</w:t>
      </w:r>
      <w:r w:rsidRPr="000F1C1F">
        <w:rPr>
          <w:noProof/>
          <w:sz w:val="22"/>
          <w:szCs w:val="22"/>
          <w:lang w:val="en-US"/>
        </w:rPr>
        <w:t xml:space="preserve"> </w:t>
      </w:r>
    </w:p>
    <w:p w:rsidR="00702C01" w:rsidRPr="000F1C1F" w:rsidRDefault="00702C01" w:rsidP="00210230">
      <w:pPr>
        <w:rPr>
          <w:sz w:val="22"/>
          <w:szCs w:val="22"/>
          <w:lang w:val="en-US"/>
        </w:rPr>
      </w:pPr>
    </w:p>
    <w:p w:rsidR="00D906AF" w:rsidRPr="000F1C1F" w:rsidRDefault="00D906AF" w:rsidP="00210230">
      <w:pPr>
        <w:ind w:firstLine="0"/>
        <w:rPr>
          <w:sz w:val="22"/>
          <w:szCs w:val="22"/>
          <w:lang w:val="en-US"/>
        </w:rPr>
      </w:pPr>
    </w:p>
    <w:p w:rsidR="009365A3" w:rsidRPr="000F1C1F" w:rsidRDefault="00B51F91" w:rsidP="00CE6989">
      <w:pPr>
        <w:rPr>
          <w:b/>
          <w:sz w:val="22"/>
          <w:szCs w:val="22"/>
          <w:lang w:val="en-US"/>
        </w:rPr>
      </w:pPr>
      <w:r w:rsidRPr="000F1C1F">
        <w:rPr>
          <w:b/>
          <w:sz w:val="22"/>
          <w:szCs w:val="22"/>
          <w:lang w:val="id-ID"/>
        </w:rPr>
        <w:t>METODE</w:t>
      </w:r>
      <w:r w:rsidR="00EC0B96" w:rsidRPr="000F1C1F">
        <w:rPr>
          <w:b/>
          <w:sz w:val="22"/>
          <w:szCs w:val="22"/>
          <w:lang w:val="en-US"/>
        </w:rPr>
        <w:t xml:space="preserve"> PENELITAN</w:t>
      </w:r>
    </w:p>
    <w:p w:rsidR="00B51F91" w:rsidRPr="000F1C1F" w:rsidRDefault="00B51F91" w:rsidP="00210230">
      <w:pPr>
        <w:ind w:firstLine="0"/>
        <w:rPr>
          <w:b/>
          <w:sz w:val="22"/>
          <w:szCs w:val="22"/>
          <w:lang w:val="id-ID"/>
        </w:rPr>
      </w:pPr>
    </w:p>
    <w:p w:rsidR="00AC5D70" w:rsidRPr="000F1C1F" w:rsidRDefault="00B51F91" w:rsidP="00210230">
      <w:pPr>
        <w:ind w:firstLine="426"/>
        <w:rPr>
          <w:sz w:val="22"/>
          <w:szCs w:val="22"/>
          <w:lang w:val="en-US"/>
        </w:rPr>
      </w:pPr>
      <w:r w:rsidRPr="000F1C1F">
        <w:rPr>
          <w:sz w:val="22"/>
          <w:szCs w:val="22"/>
          <w:lang w:val="id-ID"/>
        </w:rPr>
        <w:t xml:space="preserve">Metode penelitian ini menggunakan metode </w:t>
      </w:r>
      <w:r w:rsidRPr="000F1C1F">
        <w:rPr>
          <w:i/>
          <w:sz w:val="22"/>
          <w:szCs w:val="22"/>
          <w:lang w:val="id-ID"/>
        </w:rPr>
        <w:t>Research and Development</w:t>
      </w:r>
      <w:r w:rsidRPr="000F1C1F">
        <w:rPr>
          <w:sz w:val="22"/>
          <w:szCs w:val="22"/>
          <w:lang w:val="id-ID"/>
        </w:rPr>
        <w:t xml:space="preserve"> (R&amp;</w:t>
      </w:r>
      <w:r w:rsidR="00B318D9" w:rsidRPr="000F1C1F">
        <w:rPr>
          <w:sz w:val="22"/>
          <w:szCs w:val="22"/>
          <w:lang w:val="id-ID"/>
        </w:rPr>
        <w:t>D).</w:t>
      </w:r>
      <w:r w:rsidR="00B318D9" w:rsidRPr="000F1C1F">
        <w:rPr>
          <w:sz w:val="22"/>
          <w:szCs w:val="22"/>
          <w:lang w:val="en-US"/>
        </w:rPr>
        <w:t xml:space="preserve"> H</w:t>
      </w:r>
      <w:r w:rsidR="00EC0B96" w:rsidRPr="000F1C1F">
        <w:rPr>
          <w:sz w:val="22"/>
          <w:szCs w:val="22"/>
          <w:lang w:val="id-ID"/>
        </w:rPr>
        <w:t xml:space="preserve">anya </w:t>
      </w:r>
      <w:r w:rsidR="00F35B5E" w:rsidRPr="000F1C1F">
        <w:rPr>
          <w:sz w:val="22"/>
          <w:szCs w:val="22"/>
          <w:lang w:val="id-ID"/>
        </w:rPr>
        <w:t>terbatas pada analisis</w:t>
      </w:r>
      <w:r w:rsidR="00F35B5E" w:rsidRPr="000F1C1F">
        <w:rPr>
          <w:sz w:val="22"/>
          <w:szCs w:val="22"/>
          <w:lang w:val="en-US"/>
        </w:rPr>
        <w:t xml:space="preserve"> permasalahan guru dan siswa SMAN 6 PPU</w:t>
      </w:r>
      <w:r w:rsidR="00EC0B96" w:rsidRPr="000F1C1F">
        <w:rPr>
          <w:sz w:val="22"/>
          <w:szCs w:val="22"/>
          <w:lang w:val="id-ID"/>
        </w:rPr>
        <w:t xml:space="preserve">. Penelitian ini khusus untuk mengidentifikasi permasalahan yang </w:t>
      </w:r>
      <w:r w:rsidR="00F35B5E" w:rsidRPr="000F1C1F">
        <w:rPr>
          <w:sz w:val="22"/>
          <w:szCs w:val="22"/>
          <w:lang w:val="id-ID"/>
        </w:rPr>
        <w:t>terjadi tehadap guru dan siswa</w:t>
      </w:r>
      <w:r w:rsidR="00F35B5E" w:rsidRPr="000F1C1F">
        <w:rPr>
          <w:sz w:val="22"/>
          <w:szCs w:val="22"/>
          <w:lang w:val="en-US"/>
        </w:rPr>
        <w:t xml:space="preserve"> </w:t>
      </w:r>
      <w:r w:rsidR="002E08BC" w:rsidRPr="000F1C1F">
        <w:rPr>
          <w:sz w:val="22"/>
          <w:szCs w:val="22"/>
          <w:lang w:val="en-US"/>
        </w:rPr>
        <w:t xml:space="preserve">. </w:t>
      </w:r>
      <w:r w:rsidR="00F5295F" w:rsidRPr="000F1C1F">
        <w:rPr>
          <w:sz w:val="22"/>
          <w:szCs w:val="22"/>
          <w:lang w:val="en-US"/>
        </w:rPr>
        <w:t>Teknik pengumpulan</w:t>
      </w:r>
      <w:r w:rsidR="00F35B5E" w:rsidRPr="000F1C1F">
        <w:rPr>
          <w:sz w:val="22"/>
          <w:szCs w:val="22"/>
          <w:lang w:val="en-US"/>
        </w:rPr>
        <w:t xml:space="preserve"> data menggunakan metode wawancara dan angket. </w:t>
      </w:r>
      <w:r w:rsidR="00B318D9" w:rsidRPr="000F1C1F">
        <w:rPr>
          <w:sz w:val="22"/>
          <w:szCs w:val="22"/>
          <w:lang w:val="en-US"/>
        </w:rPr>
        <w:t xml:space="preserve">Sampel pengamatan pada analisis ini adalah guru dan siswa di SMAN 6 PPU. </w:t>
      </w:r>
    </w:p>
    <w:p w:rsidR="00AC5D70" w:rsidRPr="000F1C1F" w:rsidRDefault="00AC5D70" w:rsidP="00210230">
      <w:pPr>
        <w:ind w:left="-76" w:firstLine="0"/>
        <w:rPr>
          <w:b/>
          <w:sz w:val="22"/>
          <w:szCs w:val="22"/>
          <w:lang w:val="id-ID"/>
        </w:rPr>
      </w:pPr>
    </w:p>
    <w:p w:rsidR="00AC5D70" w:rsidRPr="000F1C1F" w:rsidRDefault="00AC5D70" w:rsidP="00CE6989">
      <w:pPr>
        <w:rPr>
          <w:b/>
          <w:sz w:val="22"/>
          <w:szCs w:val="22"/>
          <w:lang w:val="id-ID"/>
        </w:rPr>
      </w:pPr>
      <w:r w:rsidRPr="000F1C1F">
        <w:rPr>
          <w:b/>
          <w:sz w:val="22"/>
          <w:szCs w:val="22"/>
          <w:lang w:val="id-ID"/>
        </w:rPr>
        <w:t>HASIL DAN PEMBAHASAN</w:t>
      </w:r>
    </w:p>
    <w:p w:rsidR="00E64CB0" w:rsidRPr="000F1C1F" w:rsidRDefault="00E64CB0" w:rsidP="00210230">
      <w:pPr>
        <w:ind w:left="-76" w:firstLine="0"/>
        <w:rPr>
          <w:b/>
          <w:sz w:val="22"/>
          <w:szCs w:val="22"/>
          <w:lang w:val="id-ID"/>
        </w:rPr>
      </w:pPr>
    </w:p>
    <w:p w:rsidR="002036F1" w:rsidRPr="000F1C1F" w:rsidRDefault="001A1F58" w:rsidP="00210230">
      <w:pPr>
        <w:ind w:firstLine="360"/>
        <w:rPr>
          <w:sz w:val="22"/>
          <w:szCs w:val="22"/>
          <w:lang w:val="en-US"/>
        </w:rPr>
      </w:pPr>
      <w:r w:rsidRPr="000F1C1F">
        <w:rPr>
          <w:sz w:val="22"/>
          <w:szCs w:val="22"/>
          <w:lang w:val="en-US"/>
        </w:rPr>
        <w:t>Berdasarka</w:t>
      </w:r>
      <w:r w:rsidR="00F35B5E" w:rsidRPr="000F1C1F">
        <w:rPr>
          <w:sz w:val="22"/>
          <w:szCs w:val="22"/>
          <w:lang w:val="en-US"/>
        </w:rPr>
        <w:t xml:space="preserve">n observasi dan wawancara di SMAN 6 PPU didapatkan temuan sebagai berikut: 1) guru belum pernah </w:t>
      </w:r>
      <w:r w:rsidRPr="000F1C1F">
        <w:rPr>
          <w:sz w:val="22"/>
          <w:szCs w:val="22"/>
          <w:lang w:val="en-US"/>
        </w:rPr>
        <w:t xml:space="preserve">mengembangkan perangkat pembelajaran; (2) guru tidak memiliki refrensi </w:t>
      </w:r>
      <w:r w:rsidR="00F35B5E" w:rsidRPr="000F1C1F">
        <w:rPr>
          <w:sz w:val="22"/>
          <w:szCs w:val="22"/>
          <w:lang w:val="en-US"/>
        </w:rPr>
        <w:t xml:space="preserve">dan belum pernah ada pelatihan </w:t>
      </w:r>
      <w:r w:rsidRPr="000F1C1F">
        <w:rPr>
          <w:sz w:val="22"/>
          <w:szCs w:val="22"/>
          <w:lang w:val="en-US"/>
        </w:rPr>
        <w:t>dalam penge</w:t>
      </w:r>
      <w:r w:rsidR="00F35B5E" w:rsidRPr="000F1C1F">
        <w:rPr>
          <w:sz w:val="22"/>
          <w:szCs w:val="22"/>
          <w:lang w:val="en-US"/>
        </w:rPr>
        <w:t>mbangan perangkat;</w:t>
      </w:r>
      <w:r w:rsidRPr="000F1C1F">
        <w:rPr>
          <w:sz w:val="22"/>
          <w:szCs w:val="22"/>
          <w:lang w:val="en-US"/>
        </w:rPr>
        <w:t>(3</w:t>
      </w:r>
      <w:r w:rsidR="002036F1" w:rsidRPr="000F1C1F">
        <w:rPr>
          <w:sz w:val="22"/>
          <w:szCs w:val="22"/>
          <w:lang w:val="en-US"/>
        </w:rPr>
        <w:t xml:space="preserve">) </w:t>
      </w:r>
      <w:r w:rsidR="00F35B5E" w:rsidRPr="000F1C1F">
        <w:rPr>
          <w:sz w:val="22"/>
          <w:szCs w:val="22"/>
          <w:lang w:val="en-US"/>
        </w:rPr>
        <w:t>siswa masih pasif dan kurang berpikir kritis</w:t>
      </w:r>
      <w:r w:rsidR="002137C5" w:rsidRPr="000F1C1F">
        <w:rPr>
          <w:sz w:val="22"/>
          <w:szCs w:val="22"/>
          <w:lang w:val="en-US"/>
        </w:rPr>
        <w:t xml:space="preserve">; </w:t>
      </w:r>
      <w:r w:rsidR="00F35B5E" w:rsidRPr="000F1C1F">
        <w:rPr>
          <w:sz w:val="22"/>
          <w:szCs w:val="22"/>
          <w:lang w:val="en-US"/>
        </w:rPr>
        <w:t>(4</w:t>
      </w:r>
      <w:r w:rsidRPr="000F1C1F">
        <w:rPr>
          <w:sz w:val="22"/>
          <w:szCs w:val="22"/>
          <w:lang w:val="en-US"/>
        </w:rPr>
        <w:t>)</w:t>
      </w:r>
      <w:r w:rsidR="00F35B5E" w:rsidRPr="000F1C1F">
        <w:rPr>
          <w:sz w:val="22"/>
          <w:szCs w:val="22"/>
          <w:lang w:val="en-US"/>
        </w:rPr>
        <w:t xml:space="preserve"> metode ceramah dan mencatat lebih sering digunakan. </w:t>
      </w:r>
    </w:p>
    <w:p w:rsidR="00F75947" w:rsidRPr="000F1C1F" w:rsidRDefault="00F75947" w:rsidP="008C376E">
      <w:pPr>
        <w:spacing w:after="120"/>
        <w:ind w:firstLine="360"/>
        <w:rPr>
          <w:rFonts w:eastAsia="Calibri"/>
          <w:sz w:val="22"/>
          <w:szCs w:val="22"/>
          <w:lang w:val="en-US"/>
        </w:rPr>
      </w:pPr>
      <w:r w:rsidRPr="000F1C1F">
        <w:rPr>
          <w:rFonts w:eastAsia="Calibri"/>
          <w:sz w:val="22"/>
          <w:szCs w:val="22"/>
          <w:lang w:val="en-US"/>
        </w:rPr>
        <w:t xml:space="preserve">Perangkat pembelajaran menjadi pegangan bagi guru dalam </w:t>
      </w:r>
      <w:r w:rsidRPr="000F1C1F">
        <w:rPr>
          <w:rFonts w:eastAsia="Calibri"/>
          <w:sz w:val="22"/>
          <w:szCs w:val="22"/>
          <w:lang w:val="en-US"/>
        </w:rPr>
        <w:lastRenderedPageBreak/>
        <w:t>melaksanakan pembelajaran baik di kelas, laboratorium atau di luar kelas. Dalam Permendikbud No. 65 Tahun 2013 tentang Standar Proses Pendidikan Dasar dan Menengah disebutkan bahwa penyusunan perangkat pembelajaran merupakan bagian dari perencanaan pembelajaran.</w:t>
      </w:r>
    </w:p>
    <w:p w:rsidR="00F75947" w:rsidRPr="000F1C1F" w:rsidRDefault="00F75947" w:rsidP="00210230">
      <w:pPr>
        <w:ind w:firstLine="360"/>
        <w:rPr>
          <w:sz w:val="22"/>
          <w:szCs w:val="22"/>
          <w:lang w:val="en-US"/>
        </w:rPr>
      </w:pPr>
    </w:p>
    <w:p w:rsidR="00037CC0" w:rsidRPr="000F1C1F" w:rsidRDefault="00037CC0" w:rsidP="00210230">
      <w:pPr>
        <w:ind w:firstLine="360"/>
        <w:rPr>
          <w:rFonts w:eastAsia="Calibri"/>
          <w:sz w:val="22"/>
          <w:szCs w:val="22"/>
          <w:lang w:val="en-US"/>
        </w:rPr>
      </w:pPr>
    </w:p>
    <w:p w:rsidR="00037CC0" w:rsidRPr="000F1C1F" w:rsidRDefault="00037CC0" w:rsidP="00210230">
      <w:pPr>
        <w:ind w:firstLine="360"/>
        <w:rPr>
          <w:sz w:val="22"/>
          <w:szCs w:val="22"/>
          <w:lang w:val="en-US"/>
        </w:rPr>
      </w:pPr>
      <w:r w:rsidRPr="000F1C1F">
        <w:rPr>
          <w:noProof/>
          <w:sz w:val="22"/>
          <w:szCs w:val="22"/>
          <w:lang w:val="en-US"/>
        </w:rPr>
        <w:drawing>
          <wp:inline distT="0" distB="0" distL="0" distR="0" wp14:anchorId="1538BEB0" wp14:editId="3CF820FB">
            <wp:extent cx="2892489" cy="2024743"/>
            <wp:effectExtent l="0" t="0" r="22225"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137C5" w:rsidRPr="000F1C1F" w:rsidRDefault="002036F1" w:rsidP="00210230">
      <w:pPr>
        <w:ind w:firstLine="360"/>
        <w:rPr>
          <w:sz w:val="22"/>
          <w:szCs w:val="22"/>
          <w:lang w:val="id-ID"/>
        </w:rPr>
      </w:pPr>
      <w:r w:rsidRPr="000F1C1F">
        <w:rPr>
          <w:sz w:val="22"/>
          <w:szCs w:val="22"/>
          <w:lang w:val="en-US"/>
        </w:rPr>
        <w:t xml:space="preserve"> </w:t>
      </w:r>
    </w:p>
    <w:p w:rsidR="008C5E08" w:rsidRPr="000F1C1F" w:rsidRDefault="00004ABE" w:rsidP="00210230">
      <w:pPr>
        <w:tabs>
          <w:tab w:val="left" w:pos="567"/>
          <w:tab w:val="left" w:pos="3150"/>
          <w:tab w:val="center" w:pos="4504"/>
        </w:tabs>
        <w:ind w:firstLine="0"/>
        <w:rPr>
          <w:sz w:val="22"/>
          <w:szCs w:val="22"/>
          <w:lang w:val="en-US" w:eastAsia="zh-TW"/>
        </w:rPr>
      </w:pPr>
      <w:r w:rsidRPr="000F1C1F">
        <w:rPr>
          <w:sz w:val="22"/>
          <w:szCs w:val="22"/>
          <w:lang w:val="en-US" w:eastAsia="zh-TW"/>
        </w:rPr>
        <w:t xml:space="preserve">Gambar 1 Rekapitulasi pemahaman guru terkait perangkat pembelajaran </w:t>
      </w:r>
    </w:p>
    <w:p w:rsidR="007538B6" w:rsidRPr="000F1C1F" w:rsidRDefault="00A925AC" w:rsidP="00210230">
      <w:pPr>
        <w:tabs>
          <w:tab w:val="left" w:pos="567"/>
          <w:tab w:val="left" w:pos="3150"/>
          <w:tab w:val="center" w:pos="4504"/>
        </w:tabs>
        <w:ind w:firstLine="0"/>
        <w:rPr>
          <w:sz w:val="22"/>
          <w:szCs w:val="22"/>
          <w:lang w:val="en-US" w:eastAsia="zh-TW"/>
        </w:rPr>
      </w:pPr>
      <w:r w:rsidRPr="000F1C1F">
        <w:rPr>
          <w:sz w:val="22"/>
          <w:szCs w:val="22"/>
          <w:lang w:val="en-US" w:eastAsia="zh-TW"/>
        </w:rPr>
        <w:tab/>
        <w:t xml:space="preserve">Berdasarkan </w:t>
      </w:r>
      <w:r w:rsidR="00037CC0" w:rsidRPr="000F1C1F">
        <w:rPr>
          <w:sz w:val="22"/>
          <w:szCs w:val="22"/>
          <w:lang w:val="en-US" w:eastAsia="zh-TW"/>
        </w:rPr>
        <w:t xml:space="preserve">pengamatan </w:t>
      </w:r>
      <w:r w:rsidR="008C5E08" w:rsidRPr="000F1C1F">
        <w:rPr>
          <w:sz w:val="22"/>
          <w:szCs w:val="22"/>
          <w:lang w:val="en-US" w:eastAsia="zh-TW"/>
        </w:rPr>
        <w:t>bahwasanya proses pembelajaran yang terjadi dikelas belum</w:t>
      </w:r>
      <w:r w:rsidR="00037CC0" w:rsidRPr="000F1C1F">
        <w:rPr>
          <w:sz w:val="22"/>
          <w:szCs w:val="22"/>
          <w:lang w:val="en-US" w:eastAsia="zh-TW"/>
        </w:rPr>
        <w:t xml:space="preserve"> maksimal</w:t>
      </w:r>
      <w:r w:rsidR="008C5E08" w:rsidRPr="000F1C1F">
        <w:rPr>
          <w:sz w:val="22"/>
          <w:szCs w:val="22"/>
          <w:lang w:val="en-US" w:eastAsia="zh-TW"/>
        </w:rPr>
        <w:t>. Pernyataan</w:t>
      </w:r>
      <w:r w:rsidR="00037CC0" w:rsidRPr="000F1C1F">
        <w:rPr>
          <w:sz w:val="22"/>
          <w:szCs w:val="22"/>
          <w:lang w:val="en-US" w:eastAsia="zh-TW"/>
        </w:rPr>
        <w:t xml:space="preserve"> tersebut dibenarkan </w:t>
      </w:r>
      <w:r w:rsidR="008C5E08" w:rsidRPr="000F1C1F">
        <w:rPr>
          <w:sz w:val="22"/>
          <w:szCs w:val="22"/>
          <w:lang w:val="en-US" w:eastAsia="zh-TW"/>
        </w:rPr>
        <w:t>guru biologi bahwasanya</w:t>
      </w:r>
      <w:r w:rsidR="00F75947" w:rsidRPr="000F1C1F">
        <w:rPr>
          <w:sz w:val="22"/>
          <w:szCs w:val="22"/>
          <w:lang w:val="en-US" w:eastAsia="zh-TW"/>
        </w:rPr>
        <w:t xml:space="preserve"> guru masih cenderung menerapkan metode konvensional dan monoton sehingga </w:t>
      </w:r>
      <w:r w:rsidR="008C5E08" w:rsidRPr="000F1C1F">
        <w:rPr>
          <w:sz w:val="22"/>
          <w:szCs w:val="22"/>
          <w:lang w:val="en-US" w:eastAsia="zh-TW"/>
        </w:rPr>
        <w:t>menemui kesulitan dalam menyusun perangkat pembelajaran RPP, bahan ajar, media pe</w:t>
      </w:r>
      <w:r w:rsidR="00B318D9" w:rsidRPr="000F1C1F">
        <w:rPr>
          <w:sz w:val="22"/>
          <w:szCs w:val="22"/>
          <w:lang w:val="en-US" w:eastAsia="zh-TW"/>
        </w:rPr>
        <w:t xml:space="preserve">mbelajaran, LKS dan assessment. Hasil pengamatan menunjukkan sebanyak 78,15% guru mengalami kendala dalam mengembangkan perangkat pembelajaran. Guru menyatakan bahwa siswa di kelas kurang berpikir kritis sebesar 70,10%. </w:t>
      </w:r>
    </w:p>
    <w:p w:rsidR="00684B87" w:rsidRPr="008C376E" w:rsidRDefault="00684B87" w:rsidP="008C376E">
      <w:pPr>
        <w:spacing w:after="120"/>
        <w:rPr>
          <w:rFonts w:eastAsia="Times New Roman"/>
          <w:sz w:val="22"/>
          <w:szCs w:val="22"/>
          <w:lang w:val="en-US" w:eastAsia="id-ID"/>
        </w:rPr>
      </w:pPr>
      <w:r w:rsidRPr="00684B87">
        <w:rPr>
          <w:rFonts w:eastAsia="Times New Roman"/>
          <w:sz w:val="22"/>
          <w:szCs w:val="22"/>
          <w:lang w:val="en-US" w:eastAsia="id-ID"/>
        </w:rPr>
        <w:t xml:space="preserve">Menurut Thelen Sumarsih (2003), menyatakan bahwa pembelajaran akan lebih aktif bila siswa dilibatkan dalam mencari dan menyelesaikan berberapa pertanyaan atau masalah. Selain itu pembelajaran lebih bermakna ketika diikuti dalam konteks sosial dan </w:t>
      </w:r>
      <w:r w:rsidRPr="00684B87">
        <w:rPr>
          <w:rFonts w:eastAsia="Times New Roman"/>
          <w:i/>
          <w:sz w:val="22"/>
          <w:szCs w:val="22"/>
          <w:lang w:val="en-US" w:eastAsia="id-ID"/>
        </w:rPr>
        <w:t>group investigation</w:t>
      </w:r>
      <w:r w:rsidRPr="00684B87">
        <w:rPr>
          <w:rFonts w:eastAsia="Times New Roman"/>
          <w:sz w:val="22"/>
          <w:szCs w:val="22"/>
          <w:lang w:val="en-US" w:eastAsia="id-ID"/>
        </w:rPr>
        <w:t xml:space="preserve"> memberikan kesempatan </w:t>
      </w:r>
      <w:r w:rsidRPr="00684B87">
        <w:rPr>
          <w:rFonts w:eastAsia="Times New Roman"/>
          <w:sz w:val="22"/>
          <w:szCs w:val="22"/>
          <w:lang w:val="en-US" w:eastAsia="id-ID"/>
        </w:rPr>
        <w:lastRenderedPageBreak/>
        <w:t>pada peserta didik untuk mengikuti pertanyaan bermakna dalam kelompok dan teman sebayanya. Belajar bermakna akan mempermudah pemahaman siswa karena siswa dilatih untuk menangkap setiap informasi yang diperoleh kemudian dikaitkan dengan konsep-konsep yang dimiliki sebelumnya sehingga dapat mencapai tujuan yang diharapkan.</w:t>
      </w:r>
    </w:p>
    <w:p w:rsidR="007538B6" w:rsidRPr="000F1C1F" w:rsidRDefault="00A55237" w:rsidP="00210230">
      <w:pPr>
        <w:tabs>
          <w:tab w:val="left" w:pos="567"/>
          <w:tab w:val="left" w:pos="3150"/>
          <w:tab w:val="center" w:pos="4504"/>
        </w:tabs>
        <w:ind w:firstLine="0"/>
        <w:rPr>
          <w:sz w:val="22"/>
          <w:szCs w:val="22"/>
          <w:lang w:val="en-US" w:eastAsia="zh-TW"/>
        </w:rPr>
      </w:pPr>
      <w:r w:rsidRPr="000F1C1F">
        <w:rPr>
          <w:sz w:val="22"/>
          <w:szCs w:val="22"/>
          <w:lang w:val="en-US" w:eastAsia="zh-TW"/>
        </w:rPr>
        <w:tab/>
        <w:t>P</w:t>
      </w:r>
      <w:r w:rsidR="00F75947" w:rsidRPr="000F1C1F">
        <w:rPr>
          <w:sz w:val="22"/>
          <w:szCs w:val="22"/>
          <w:lang w:val="en-US" w:eastAsia="zh-TW"/>
        </w:rPr>
        <w:t xml:space="preserve">roses belajar mengajar </w:t>
      </w:r>
      <w:r w:rsidR="005D1F2B" w:rsidRPr="000F1C1F">
        <w:rPr>
          <w:sz w:val="22"/>
          <w:szCs w:val="22"/>
          <w:lang w:val="en-US" w:eastAsia="zh-TW"/>
        </w:rPr>
        <w:t>tidak dia</w:t>
      </w:r>
      <w:r w:rsidR="00F75947" w:rsidRPr="000F1C1F">
        <w:rPr>
          <w:sz w:val="22"/>
          <w:szCs w:val="22"/>
          <w:lang w:val="en-US" w:eastAsia="zh-TW"/>
        </w:rPr>
        <w:t xml:space="preserve">rtikan sebagai seseuatu yang memberatkan, namu harus menyenangkan dan memberikan makna dan arti untuk siswa. </w:t>
      </w:r>
      <w:r w:rsidR="005D1F2B" w:rsidRPr="000F1C1F">
        <w:rPr>
          <w:sz w:val="22"/>
          <w:szCs w:val="22"/>
          <w:lang w:val="en-US" w:eastAsia="zh-TW"/>
        </w:rPr>
        <w:t xml:space="preserve"> Adapun komponen yang berkaitan dengan sekolah dalam rangka peningkatan kualitas pembelajaran antara lain kepala sekolah, guru, siswa, sarana prasarana dan proses pembelajaran (Yamin, 2008</w:t>
      </w:r>
      <w:r w:rsidRPr="000F1C1F">
        <w:rPr>
          <w:sz w:val="22"/>
          <w:szCs w:val="22"/>
          <w:lang w:val="en-US" w:eastAsia="zh-TW"/>
        </w:rPr>
        <w:t xml:space="preserve">). Siswa akan merasa lebih senang jika didalam proses pembalajaran terjadi interaksi aktif dan memberikan suatu keterampilan untuk dapat dikembangkan setiap individu. Pembelajaran yang monoton merupakan penyebab siswa menjadi pasif dan </w:t>
      </w:r>
      <w:r w:rsidR="00007585" w:rsidRPr="000F1C1F">
        <w:rPr>
          <w:sz w:val="22"/>
          <w:szCs w:val="22"/>
          <w:lang w:val="en-US" w:eastAsia="zh-TW"/>
        </w:rPr>
        <w:t xml:space="preserve">hasil belajar yang diperolehpun kurang maksimal. </w:t>
      </w:r>
    </w:p>
    <w:p w:rsidR="00981F7E" w:rsidRPr="000F1C1F" w:rsidRDefault="00B8698F" w:rsidP="00210230">
      <w:pPr>
        <w:tabs>
          <w:tab w:val="left" w:pos="567"/>
          <w:tab w:val="left" w:pos="3150"/>
          <w:tab w:val="center" w:pos="4504"/>
        </w:tabs>
        <w:ind w:firstLine="0"/>
        <w:rPr>
          <w:sz w:val="22"/>
          <w:szCs w:val="22"/>
          <w:lang w:val="en-US" w:eastAsia="zh-TW"/>
        </w:rPr>
      </w:pPr>
      <w:r w:rsidRPr="000F1C1F">
        <w:rPr>
          <w:sz w:val="22"/>
          <w:szCs w:val="22"/>
          <w:lang w:val="en-US" w:eastAsia="zh-TW"/>
        </w:rPr>
        <w:tab/>
      </w:r>
      <w:r w:rsidR="00F75947" w:rsidRPr="000F1C1F">
        <w:rPr>
          <w:sz w:val="22"/>
          <w:szCs w:val="22"/>
          <w:lang w:val="en-US" w:eastAsia="zh-TW"/>
        </w:rPr>
        <w:t xml:space="preserve">Berdasarkan hasil angket dan wawancara dengan siswa </w:t>
      </w:r>
      <w:r w:rsidR="00007585" w:rsidRPr="000F1C1F">
        <w:rPr>
          <w:sz w:val="22"/>
          <w:szCs w:val="22"/>
          <w:lang w:val="en-US" w:eastAsia="zh-TW"/>
        </w:rPr>
        <w:t>bahwa pe</w:t>
      </w:r>
      <w:r w:rsidR="00F75947" w:rsidRPr="000F1C1F">
        <w:rPr>
          <w:sz w:val="22"/>
          <w:szCs w:val="22"/>
          <w:lang w:val="en-US" w:eastAsia="zh-TW"/>
        </w:rPr>
        <w:t xml:space="preserve">mbelajaran di kelas menjenuhkan </w:t>
      </w:r>
      <w:r w:rsidR="00007585" w:rsidRPr="000F1C1F">
        <w:rPr>
          <w:sz w:val="22"/>
          <w:szCs w:val="22"/>
          <w:lang w:val="en-US" w:eastAsia="zh-TW"/>
        </w:rPr>
        <w:t xml:space="preserve">karena hanya sekedar materi yang disampaikan sehingga kurang </w:t>
      </w:r>
      <w:r w:rsidR="00F75947" w:rsidRPr="000F1C1F">
        <w:rPr>
          <w:sz w:val="22"/>
          <w:szCs w:val="22"/>
          <w:lang w:val="en-US" w:eastAsia="zh-TW"/>
        </w:rPr>
        <w:t xml:space="preserve">menarik untuk siswa lebih berpikir kritis. </w:t>
      </w:r>
      <w:r w:rsidR="00007585" w:rsidRPr="000F1C1F">
        <w:rPr>
          <w:sz w:val="22"/>
          <w:szCs w:val="22"/>
          <w:lang w:val="en-US" w:eastAsia="zh-TW"/>
        </w:rPr>
        <w:t>Masalah lain yang timbu</w:t>
      </w:r>
      <w:r w:rsidR="00F75947" w:rsidRPr="000F1C1F">
        <w:rPr>
          <w:sz w:val="22"/>
          <w:szCs w:val="22"/>
          <w:lang w:val="en-US" w:eastAsia="zh-TW"/>
        </w:rPr>
        <w:t xml:space="preserve">l yaitu pembelajaran </w:t>
      </w:r>
      <w:r w:rsidR="00007585" w:rsidRPr="000F1C1F">
        <w:rPr>
          <w:sz w:val="22"/>
          <w:szCs w:val="22"/>
          <w:lang w:val="en-US" w:eastAsia="zh-TW"/>
        </w:rPr>
        <w:t>dengan metode cer</w:t>
      </w:r>
      <w:r w:rsidR="00F75947" w:rsidRPr="000F1C1F">
        <w:rPr>
          <w:sz w:val="22"/>
          <w:szCs w:val="22"/>
          <w:lang w:val="en-US" w:eastAsia="zh-TW"/>
        </w:rPr>
        <w:t>amah sehingga siswa bosan</w:t>
      </w:r>
      <w:r w:rsidR="00007585" w:rsidRPr="000F1C1F">
        <w:rPr>
          <w:sz w:val="22"/>
          <w:szCs w:val="22"/>
          <w:lang w:val="en-US" w:eastAsia="zh-TW"/>
        </w:rPr>
        <w:t xml:space="preserve"> dan mengantuk di kelas. </w:t>
      </w:r>
    </w:p>
    <w:p w:rsidR="00A55237" w:rsidRPr="000F1C1F" w:rsidRDefault="00C5510A" w:rsidP="00210230">
      <w:pPr>
        <w:tabs>
          <w:tab w:val="left" w:pos="567"/>
          <w:tab w:val="left" w:pos="3150"/>
          <w:tab w:val="center" w:pos="4504"/>
        </w:tabs>
        <w:ind w:firstLine="0"/>
        <w:rPr>
          <w:sz w:val="22"/>
          <w:szCs w:val="22"/>
          <w:lang w:val="en-US" w:eastAsia="zh-TW"/>
        </w:rPr>
      </w:pPr>
      <w:r w:rsidRPr="000F1C1F">
        <w:rPr>
          <w:sz w:val="22"/>
          <w:szCs w:val="22"/>
          <w:lang w:val="en-US" w:eastAsia="zh-TW"/>
        </w:rPr>
        <w:tab/>
      </w:r>
      <w:r w:rsidR="00981F7E" w:rsidRPr="000F1C1F">
        <w:rPr>
          <w:sz w:val="22"/>
          <w:szCs w:val="22"/>
          <w:lang w:val="en-US" w:eastAsia="zh-TW"/>
        </w:rPr>
        <w:t>Berdasarkan permasalahan di atas maka diperlukan solusi untuk meningkatkan keter</w:t>
      </w:r>
      <w:r w:rsidR="00F75947" w:rsidRPr="000F1C1F">
        <w:rPr>
          <w:sz w:val="22"/>
          <w:szCs w:val="22"/>
          <w:lang w:val="en-US" w:eastAsia="zh-TW"/>
        </w:rPr>
        <w:t xml:space="preserve">ampilan berpkir kritis siswa dengan menggunakan model pembelajaran yang tepat dan menantang pola piker kritis siswa. </w:t>
      </w:r>
      <w:r w:rsidR="00B07E16" w:rsidRPr="000F1C1F">
        <w:rPr>
          <w:sz w:val="22"/>
          <w:szCs w:val="22"/>
          <w:lang w:val="en-US" w:eastAsia="zh-TW"/>
        </w:rPr>
        <w:t xml:space="preserve"> </w:t>
      </w:r>
    </w:p>
    <w:p w:rsidR="006A3558" w:rsidRPr="000F1C1F" w:rsidRDefault="00AC7B28" w:rsidP="00210230">
      <w:pPr>
        <w:spacing w:after="120"/>
        <w:rPr>
          <w:rFonts w:eastAsia="Times New Roman"/>
          <w:sz w:val="22"/>
          <w:szCs w:val="22"/>
          <w:lang w:val="en-US"/>
        </w:rPr>
      </w:pPr>
      <w:r w:rsidRPr="000F1C1F">
        <w:rPr>
          <w:rFonts w:eastAsia="Times New Roman"/>
          <w:sz w:val="22"/>
          <w:szCs w:val="22"/>
          <w:lang w:val="en-US"/>
        </w:rPr>
        <w:t xml:space="preserve">Eggen &amp; Kauchak (2005) menyatakan </w:t>
      </w:r>
      <w:r w:rsidRPr="000F1C1F">
        <w:rPr>
          <w:rFonts w:eastAsia="Times New Roman"/>
          <w:i/>
          <w:sz w:val="22"/>
          <w:szCs w:val="22"/>
          <w:lang w:val="en-US"/>
        </w:rPr>
        <w:t>Group investigation</w:t>
      </w:r>
      <w:r w:rsidRPr="000F1C1F">
        <w:rPr>
          <w:rFonts w:eastAsia="Times New Roman"/>
          <w:sz w:val="22"/>
          <w:szCs w:val="22"/>
          <w:lang w:val="en-US"/>
        </w:rPr>
        <w:t xml:space="preserve"> adalah strategi belajar kooperatif yeng menempatkan siswa ke dalam kelompok untuk melakukan investigasi terhadap suatu topik. Dari pernyataan tersebut dapat disimpulkan bahwa metode GI </w:t>
      </w:r>
      <w:r w:rsidRPr="000F1C1F">
        <w:rPr>
          <w:rFonts w:eastAsia="Times New Roman"/>
          <w:sz w:val="22"/>
          <w:szCs w:val="22"/>
          <w:lang w:val="en-US"/>
        </w:rPr>
        <w:lastRenderedPageBreak/>
        <w:t>mempunyai fokus utama untuk melakukan investigasi terhadap suatu topik atau objek khusus.</w:t>
      </w:r>
      <w:r w:rsidR="006A1C38" w:rsidRPr="000F1C1F">
        <w:rPr>
          <w:sz w:val="22"/>
          <w:szCs w:val="22"/>
          <w:lang w:val="en-US" w:eastAsia="zh-TW"/>
        </w:rPr>
        <w:t xml:space="preserve">  </w:t>
      </w:r>
    </w:p>
    <w:p w:rsidR="006A3558" w:rsidRPr="000F1C1F" w:rsidRDefault="006A3558" w:rsidP="00CE6989">
      <w:pPr>
        <w:rPr>
          <w:b/>
          <w:sz w:val="22"/>
          <w:szCs w:val="22"/>
          <w:lang w:val="en-US" w:eastAsia="zh-TW"/>
        </w:rPr>
      </w:pPr>
      <w:r w:rsidRPr="000F1C1F">
        <w:rPr>
          <w:b/>
          <w:sz w:val="22"/>
          <w:szCs w:val="22"/>
          <w:lang w:val="id-ID" w:eastAsia="zh-TW"/>
        </w:rPr>
        <w:t>SIM</w:t>
      </w:r>
      <w:r w:rsidR="00201851" w:rsidRPr="000F1C1F">
        <w:rPr>
          <w:b/>
          <w:sz w:val="22"/>
          <w:szCs w:val="22"/>
          <w:lang w:val="id-ID" w:eastAsia="zh-TW"/>
        </w:rPr>
        <w:t xml:space="preserve">PULAN </w:t>
      </w:r>
    </w:p>
    <w:p w:rsidR="00B0369A" w:rsidRPr="000F1C1F" w:rsidRDefault="00B0369A" w:rsidP="00210230">
      <w:pPr>
        <w:ind w:firstLine="0"/>
        <w:rPr>
          <w:b/>
          <w:sz w:val="22"/>
          <w:szCs w:val="22"/>
          <w:lang w:val="en-US" w:eastAsia="zh-TW"/>
        </w:rPr>
      </w:pPr>
    </w:p>
    <w:p w:rsidR="009442CC" w:rsidRPr="000F1C1F" w:rsidRDefault="009442CC" w:rsidP="00210230">
      <w:pPr>
        <w:ind w:firstLine="0"/>
        <w:rPr>
          <w:sz w:val="22"/>
          <w:szCs w:val="22"/>
          <w:lang w:val="en-US" w:eastAsia="zh-TW"/>
        </w:rPr>
      </w:pPr>
      <w:r w:rsidRPr="000F1C1F">
        <w:rPr>
          <w:sz w:val="22"/>
          <w:szCs w:val="22"/>
          <w:lang w:val="en-US" w:eastAsia="zh-TW"/>
        </w:rPr>
        <w:t>Simpul</w:t>
      </w:r>
      <w:r w:rsidR="00AC7B28" w:rsidRPr="000F1C1F">
        <w:rPr>
          <w:sz w:val="22"/>
          <w:szCs w:val="22"/>
          <w:lang w:val="en-US" w:eastAsia="zh-TW"/>
        </w:rPr>
        <w:t xml:space="preserve">kan 1) wawasan dan pengetahuan guru </w:t>
      </w:r>
      <w:r w:rsidRPr="000F1C1F">
        <w:rPr>
          <w:sz w:val="22"/>
          <w:szCs w:val="22"/>
          <w:lang w:val="en-US" w:eastAsia="zh-TW"/>
        </w:rPr>
        <w:t>biologi tentang terkait per</w:t>
      </w:r>
      <w:r w:rsidR="00AC7B28" w:rsidRPr="000F1C1F">
        <w:rPr>
          <w:sz w:val="22"/>
          <w:szCs w:val="22"/>
          <w:lang w:val="en-US" w:eastAsia="zh-TW"/>
        </w:rPr>
        <w:t xml:space="preserve">angkat pembelajaran masih sangat kurang, guru perlu </w:t>
      </w:r>
      <w:r w:rsidRPr="000F1C1F">
        <w:rPr>
          <w:sz w:val="22"/>
          <w:szCs w:val="22"/>
          <w:lang w:val="en-US" w:eastAsia="zh-TW"/>
        </w:rPr>
        <w:t>sosialisasi dan refrensi acuan dalam mengemban</w:t>
      </w:r>
      <w:r w:rsidR="00A444EF" w:rsidRPr="000F1C1F">
        <w:rPr>
          <w:sz w:val="22"/>
          <w:szCs w:val="22"/>
          <w:lang w:val="en-US" w:eastAsia="zh-TW"/>
        </w:rPr>
        <w:t xml:space="preserve">gkan perangkat pembelajaran. 2) </w:t>
      </w:r>
      <w:r w:rsidRPr="000F1C1F">
        <w:rPr>
          <w:sz w:val="22"/>
          <w:szCs w:val="22"/>
          <w:lang w:val="en-US" w:eastAsia="zh-TW"/>
        </w:rPr>
        <w:t>penggunaan perangkat pembelajaran pada proses pe</w:t>
      </w:r>
      <w:r w:rsidR="00A444EF" w:rsidRPr="000F1C1F">
        <w:rPr>
          <w:sz w:val="22"/>
          <w:szCs w:val="22"/>
          <w:lang w:val="en-US" w:eastAsia="zh-TW"/>
        </w:rPr>
        <w:t xml:space="preserve">mbelajaran masih kurang, 3) </w:t>
      </w:r>
      <w:r w:rsidRPr="000F1C1F">
        <w:rPr>
          <w:sz w:val="22"/>
          <w:szCs w:val="22"/>
          <w:lang w:val="en-US" w:eastAsia="zh-TW"/>
        </w:rPr>
        <w:t>kurangnya ket</w:t>
      </w:r>
      <w:r w:rsidR="00AC7B28" w:rsidRPr="000F1C1F">
        <w:rPr>
          <w:sz w:val="22"/>
          <w:szCs w:val="22"/>
          <w:lang w:val="en-US" w:eastAsia="zh-TW"/>
        </w:rPr>
        <w:t xml:space="preserve">erampilan siswa dalam berpikir kritis. </w:t>
      </w:r>
      <w:r w:rsidRPr="000F1C1F">
        <w:rPr>
          <w:sz w:val="22"/>
          <w:szCs w:val="22"/>
          <w:lang w:val="en-US" w:eastAsia="zh-TW"/>
        </w:rPr>
        <w:t xml:space="preserve"> </w:t>
      </w:r>
    </w:p>
    <w:p w:rsidR="00B0369A" w:rsidRPr="000F1C1F" w:rsidRDefault="008C5DD6" w:rsidP="00210230">
      <w:pPr>
        <w:ind w:firstLine="0"/>
        <w:rPr>
          <w:sz w:val="22"/>
          <w:szCs w:val="22"/>
          <w:lang w:val="en-US" w:eastAsia="zh-TW"/>
        </w:rPr>
      </w:pPr>
      <w:r w:rsidRPr="000F1C1F">
        <w:rPr>
          <w:sz w:val="22"/>
          <w:szCs w:val="22"/>
          <w:lang w:val="en-US" w:eastAsia="zh-TW"/>
        </w:rPr>
        <w:t xml:space="preserve"> </w:t>
      </w:r>
      <w:r w:rsidR="00933D6F" w:rsidRPr="000F1C1F">
        <w:rPr>
          <w:sz w:val="22"/>
          <w:szCs w:val="22"/>
          <w:lang w:val="en-US" w:eastAsia="zh-TW"/>
        </w:rPr>
        <w:tab/>
      </w:r>
      <w:r w:rsidRPr="000F1C1F">
        <w:rPr>
          <w:sz w:val="22"/>
          <w:szCs w:val="22"/>
          <w:lang w:val="en-US" w:eastAsia="zh-TW"/>
        </w:rPr>
        <w:t>Be</w:t>
      </w:r>
      <w:r w:rsidR="00BC3BF4" w:rsidRPr="000F1C1F">
        <w:rPr>
          <w:sz w:val="22"/>
          <w:szCs w:val="22"/>
          <w:lang w:val="en-US" w:eastAsia="zh-TW"/>
        </w:rPr>
        <w:t xml:space="preserve">rdasarkan simpulan </w:t>
      </w:r>
      <w:r w:rsidRPr="000F1C1F">
        <w:rPr>
          <w:sz w:val="22"/>
          <w:szCs w:val="22"/>
          <w:lang w:val="en-US" w:eastAsia="zh-TW"/>
        </w:rPr>
        <w:t xml:space="preserve">disarankan 1) pengembangan perangkat pembelajaran </w:t>
      </w:r>
      <w:r w:rsidR="009442CC" w:rsidRPr="000F1C1F">
        <w:rPr>
          <w:sz w:val="22"/>
          <w:szCs w:val="22"/>
          <w:lang w:val="en-US" w:eastAsia="zh-TW"/>
        </w:rPr>
        <w:t xml:space="preserve"> </w:t>
      </w:r>
      <w:r w:rsidR="00BC3BF4" w:rsidRPr="000F1C1F">
        <w:rPr>
          <w:sz w:val="22"/>
          <w:szCs w:val="22"/>
          <w:lang w:val="en-US" w:eastAsia="zh-TW"/>
        </w:rPr>
        <w:t xml:space="preserve">berbasis group investigation, 2) guru </w:t>
      </w:r>
      <w:r w:rsidRPr="000F1C1F">
        <w:rPr>
          <w:sz w:val="22"/>
          <w:szCs w:val="22"/>
          <w:lang w:val="en-US" w:eastAsia="zh-TW"/>
        </w:rPr>
        <w:t>biologi menggunakan mode</w:t>
      </w:r>
      <w:r w:rsidR="00BC3BF4" w:rsidRPr="000F1C1F">
        <w:rPr>
          <w:sz w:val="22"/>
          <w:szCs w:val="22"/>
          <w:lang w:val="en-US" w:eastAsia="zh-TW"/>
        </w:rPr>
        <w:t>l pembelajaran berbasis group investigation disinkronkan dengan materi yang membuat berpikir siswa</w:t>
      </w:r>
      <w:r w:rsidRPr="000F1C1F">
        <w:rPr>
          <w:sz w:val="22"/>
          <w:szCs w:val="22"/>
          <w:lang w:val="en-US" w:eastAsia="zh-TW"/>
        </w:rPr>
        <w:t>, 3)</w:t>
      </w:r>
      <w:r w:rsidR="009442CC" w:rsidRPr="000F1C1F">
        <w:rPr>
          <w:sz w:val="22"/>
          <w:szCs w:val="22"/>
          <w:lang w:val="en-US" w:eastAsia="zh-TW"/>
        </w:rPr>
        <w:t xml:space="preserve">  </w:t>
      </w:r>
      <w:r w:rsidR="00BC3BF4" w:rsidRPr="000F1C1F">
        <w:rPr>
          <w:sz w:val="22"/>
          <w:szCs w:val="22"/>
          <w:lang w:val="en-US" w:eastAsia="zh-TW"/>
        </w:rPr>
        <w:t xml:space="preserve">guru biologi harus melatih siswa supaya berpikir kritis. </w:t>
      </w:r>
    </w:p>
    <w:p w:rsidR="006A3558" w:rsidRPr="000F1C1F" w:rsidRDefault="006A3558" w:rsidP="00210230">
      <w:pPr>
        <w:ind w:firstLine="0"/>
        <w:rPr>
          <w:b/>
          <w:sz w:val="22"/>
          <w:szCs w:val="22"/>
          <w:lang w:val="id-ID" w:eastAsia="zh-TW"/>
        </w:rPr>
      </w:pPr>
    </w:p>
    <w:p w:rsidR="0027562C" w:rsidRPr="00CE6989" w:rsidRDefault="00684B87" w:rsidP="00210230">
      <w:pPr>
        <w:tabs>
          <w:tab w:val="left" w:pos="2718"/>
        </w:tabs>
        <w:ind w:firstLine="720"/>
        <w:rPr>
          <w:b/>
          <w:sz w:val="22"/>
          <w:szCs w:val="22"/>
          <w:lang w:val="en-US" w:eastAsia="zh-TW"/>
        </w:rPr>
      </w:pPr>
      <w:r w:rsidRPr="00CE6989">
        <w:rPr>
          <w:b/>
          <w:sz w:val="22"/>
          <w:szCs w:val="22"/>
          <w:lang w:val="en-US" w:eastAsia="zh-TW"/>
        </w:rPr>
        <w:t>Daftar Pustaka</w:t>
      </w:r>
    </w:p>
    <w:p w:rsidR="00684B87" w:rsidRPr="000F1C1F" w:rsidRDefault="00684B87" w:rsidP="00210230">
      <w:pPr>
        <w:tabs>
          <w:tab w:val="left" w:pos="2718"/>
        </w:tabs>
        <w:ind w:firstLine="720"/>
        <w:rPr>
          <w:sz w:val="22"/>
          <w:szCs w:val="22"/>
          <w:lang w:val="en-US" w:eastAsia="zh-TW"/>
        </w:rPr>
      </w:pPr>
    </w:p>
    <w:p w:rsidR="00425384" w:rsidRPr="000F1C1F" w:rsidRDefault="0035510B" w:rsidP="00210230">
      <w:pPr>
        <w:ind w:firstLine="0"/>
        <w:rPr>
          <w:sz w:val="22"/>
          <w:szCs w:val="22"/>
          <w:lang w:val="en-US" w:eastAsia="zh-TW"/>
        </w:rPr>
      </w:pPr>
      <w:r w:rsidRPr="000F1C1F">
        <w:rPr>
          <w:sz w:val="22"/>
          <w:szCs w:val="22"/>
          <w:lang w:val="en-US" w:eastAsia="zh-TW"/>
        </w:rPr>
        <w:t xml:space="preserve">Eggen, Kauchak. 2005. </w:t>
      </w:r>
      <w:r w:rsidRPr="000F1C1F">
        <w:rPr>
          <w:i/>
          <w:sz w:val="22"/>
          <w:szCs w:val="22"/>
          <w:lang w:val="en-US" w:eastAsia="zh-TW"/>
        </w:rPr>
        <w:t>Group Investigation</w:t>
      </w:r>
      <w:r w:rsidRPr="000F1C1F">
        <w:rPr>
          <w:sz w:val="22"/>
          <w:szCs w:val="22"/>
          <w:lang w:val="en-US" w:eastAsia="zh-TW"/>
        </w:rPr>
        <w:t>. Bandung: Cakrawala Persaja.</w:t>
      </w:r>
    </w:p>
    <w:p w:rsidR="008518C6" w:rsidRPr="000F1C1F" w:rsidRDefault="00C75893" w:rsidP="00210230">
      <w:pPr>
        <w:ind w:firstLine="0"/>
        <w:rPr>
          <w:sz w:val="22"/>
          <w:szCs w:val="22"/>
          <w:lang w:val="en-US" w:eastAsia="zh-TW"/>
        </w:rPr>
      </w:pPr>
      <w:r w:rsidRPr="000F1C1F">
        <w:rPr>
          <w:sz w:val="22"/>
          <w:szCs w:val="22"/>
          <w:lang w:val="en-US" w:eastAsia="zh-TW"/>
        </w:rPr>
        <w:t xml:space="preserve">Sani. </w:t>
      </w:r>
      <w:r w:rsidR="00684B87" w:rsidRPr="000F1C1F">
        <w:rPr>
          <w:sz w:val="22"/>
          <w:szCs w:val="22"/>
          <w:lang w:val="en-US" w:eastAsia="zh-TW"/>
        </w:rPr>
        <w:t>2013</w:t>
      </w:r>
      <w:r w:rsidRPr="000F1C1F">
        <w:rPr>
          <w:sz w:val="22"/>
          <w:szCs w:val="22"/>
          <w:lang w:val="en-US" w:eastAsia="zh-TW"/>
        </w:rPr>
        <w:t xml:space="preserve">. </w:t>
      </w:r>
      <w:r w:rsidRPr="000F1C1F">
        <w:rPr>
          <w:i/>
          <w:sz w:val="22"/>
          <w:szCs w:val="22"/>
          <w:lang w:val="en-US" w:eastAsia="zh-TW"/>
        </w:rPr>
        <w:t>Pendidikan Yang Berkualitas</w:t>
      </w:r>
      <w:r w:rsidRPr="000F1C1F">
        <w:rPr>
          <w:sz w:val="22"/>
          <w:szCs w:val="22"/>
          <w:lang w:val="en-US" w:eastAsia="zh-TW"/>
        </w:rPr>
        <w:t xml:space="preserve">. Bandung. Jaya Cipta. </w:t>
      </w:r>
    </w:p>
    <w:p w:rsidR="0035510B" w:rsidRPr="000F1C1F" w:rsidRDefault="0035510B" w:rsidP="00210230">
      <w:pPr>
        <w:ind w:firstLine="0"/>
        <w:rPr>
          <w:sz w:val="22"/>
          <w:szCs w:val="22"/>
          <w:lang w:val="en-US" w:eastAsia="zh-TW"/>
        </w:rPr>
      </w:pPr>
      <w:r w:rsidRPr="000F1C1F">
        <w:rPr>
          <w:sz w:val="22"/>
          <w:szCs w:val="22"/>
          <w:lang w:val="en-US" w:eastAsia="zh-TW"/>
        </w:rPr>
        <w:t>Permendiknas No. 41 Tahun 2007, Penddikan di Indonesia.</w:t>
      </w:r>
    </w:p>
    <w:p w:rsidR="00684B87" w:rsidRPr="000F1C1F" w:rsidRDefault="00C75893" w:rsidP="00210230">
      <w:pPr>
        <w:ind w:left="709" w:hanging="709"/>
        <w:rPr>
          <w:sz w:val="22"/>
          <w:szCs w:val="22"/>
          <w:lang w:val="en-US" w:eastAsia="zh-TW"/>
        </w:rPr>
      </w:pPr>
      <w:r w:rsidRPr="000F1C1F">
        <w:rPr>
          <w:sz w:val="22"/>
          <w:szCs w:val="22"/>
          <w:lang w:val="en-US" w:eastAsia="zh-TW"/>
        </w:rPr>
        <w:t xml:space="preserve">Thelen, Sumarsih. 2003. </w:t>
      </w:r>
      <w:r w:rsidRPr="000F1C1F">
        <w:rPr>
          <w:i/>
          <w:sz w:val="22"/>
          <w:szCs w:val="22"/>
          <w:lang w:val="en-US" w:eastAsia="zh-TW"/>
        </w:rPr>
        <w:t>Pembelajaran Aktif Melalui Group Investigation</w:t>
      </w:r>
      <w:r w:rsidRPr="000F1C1F">
        <w:rPr>
          <w:sz w:val="22"/>
          <w:szCs w:val="22"/>
          <w:lang w:val="en-US" w:eastAsia="zh-TW"/>
        </w:rPr>
        <w:t xml:space="preserve">. Jakarta. Mulya Pustaka. </w:t>
      </w:r>
    </w:p>
    <w:p w:rsidR="00684B87" w:rsidRPr="000F1C1F" w:rsidRDefault="00C75893" w:rsidP="00210230">
      <w:pPr>
        <w:ind w:left="709" w:hanging="709"/>
        <w:rPr>
          <w:sz w:val="22"/>
          <w:szCs w:val="22"/>
          <w:lang w:val="en-US" w:eastAsia="zh-TW"/>
        </w:rPr>
      </w:pPr>
      <w:r w:rsidRPr="000F1C1F">
        <w:rPr>
          <w:sz w:val="22"/>
          <w:szCs w:val="22"/>
          <w:lang w:val="en-US" w:eastAsia="zh-TW"/>
        </w:rPr>
        <w:t>Zuhdan dkk</w:t>
      </w:r>
      <w:r w:rsidR="00684B87" w:rsidRPr="000F1C1F">
        <w:rPr>
          <w:sz w:val="22"/>
          <w:szCs w:val="22"/>
          <w:lang w:val="en-US" w:eastAsia="zh-TW"/>
        </w:rPr>
        <w:t xml:space="preserve">. 2011. </w:t>
      </w:r>
      <w:r w:rsidR="00684B87" w:rsidRPr="000F1C1F">
        <w:rPr>
          <w:i/>
          <w:sz w:val="22"/>
          <w:szCs w:val="22"/>
          <w:lang w:val="en-US" w:eastAsia="zh-TW"/>
        </w:rPr>
        <w:t>Pengembangan Perangkat Pembelajaran Sains. Terpadu. Untuk Meningkatkan Kognitif, Keterampilan Proses, Kreativitas Serta Menerapkan Konsep Ilmiah Peserta Didik SMP</w:t>
      </w:r>
      <w:r w:rsidR="00684B87" w:rsidRPr="000F1C1F">
        <w:rPr>
          <w:sz w:val="22"/>
          <w:szCs w:val="22"/>
          <w:lang w:val="en-US" w:eastAsia="zh-TW"/>
        </w:rPr>
        <w:t>. Yogyakarta: UNY</w:t>
      </w:r>
    </w:p>
    <w:p w:rsidR="00684B87" w:rsidRPr="000F1C1F" w:rsidRDefault="00684B87" w:rsidP="00210230">
      <w:pPr>
        <w:ind w:left="709" w:hanging="709"/>
        <w:rPr>
          <w:sz w:val="22"/>
          <w:szCs w:val="22"/>
          <w:lang w:val="en-US" w:eastAsia="zh-TW"/>
        </w:rPr>
      </w:pPr>
      <w:r w:rsidRPr="000F1C1F">
        <w:rPr>
          <w:sz w:val="22"/>
          <w:szCs w:val="22"/>
          <w:lang w:val="en-US" w:eastAsia="zh-TW"/>
        </w:rPr>
        <w:t xml:space="preserve">Yamin, Martinis. 2008. </w:t>
      </w:r>
      <w:r w:rsidRPr="000F1C1F">
        <w:rPr>
          <w:i/>
          <w:sz w:val="22"/>
          <w:szCs w:val="22"/>
          <w:lang w:val="en-US" w:eastAsia="zh-TW"/>
        </w:rPr>
        <w:t>Teknik mengembangkan Kemampuan Individual Siswa</w:t>
      </w:r>
      <w:r w:rsidRPr="000F1C1F">
        <w:rPr>
          <w:sz w:val="22"/>
          <w:szCs w:val="22"/>
          <w:lang w:val="en-US" w:eastAsia="zh-TW"/>
        </w:rPr>
        <w:t>. Jakarta: Gaung persada Press.</w:t>
      </w:r>
    </w:p>
    <w:p w:rsidR="00AA76E1" w:rsidRPr="000F1C1F" w:rsidRDefault="00AA76E1">
      <w:pPr>
        <w:ind w:left="709" w:hanging="709"/>
        <w:rPr>
          <w:sz w:val="22"/>
          <w:szCs w:val="22"/>
          <w:lang w:val="en-US" w:eastAsia="zh-TW"/>
        </w:rPr>
      </w:pPr>
    </w:p>
    <w:sectPr w:rsidR="00AA76E1" w:rsidRPr="000F1C1F" w:rsidSect="009147FA">
      <w:type w:val="continuous"/>
      <w:pgSz w:w="11906" w:h="16838" w:code="9"/>
      <w:pgMar w:top="1985" w:right="1701" w:bottom="1701" w:left="2275" w:header="907" w:footer="907" w:gutter="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430" w:rsidRDefault="005D6430">
      <w:r>
        <w:separator/>
      </w:r>
    </w:p>
  </w:endnote>
  <w:endnote w:type="continuationSeparator" w:id="0">
    <w:p w:rsidR="005D6430" w:rsidRDefault="005D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07" w:rsidRDefault="008B3907" w:rsidP="006D03E0">
    <w:pPr>
      <w:pStyle w:val="Footer"/>
      <w:jc w:val="center"/>
    </w:pPr>
    <w:r>
      <w:fldChar w:fldCharType="begin"/>
    </w:r>
    <w:r>
      <w:instrText xml:space="preserve"> PAGE   \* MERGEFORMAT </w:instrText>
    </w:r>
    <w:r>
      <w:fldChar w:fldCharType="separate"/>
    </w:r>
    <w:r w:rsidR="00D31321">
      <w:rPr>
        <w:noProof/>
      </w:rPr>
      <w:t>5</w:t>
    </w:r>
    <w:r>
      <w:fldChar w:fldCharType="end"/>
    </w:r>
  </w:p>
  <w:p w:rsidR="008B3907" w:rsidRDefault="008B390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07" w:rsidRDefault="008B3907" w:rsidP="006D03E0">
    <w:pPr>
      <w:pStyle w:val="Footer"/>
      <w:jc w:val="center"/>
    </w:pPr>
  </w:p>
  <w:p w:rsidR="008B3907" w:rsidRDefault="008B3907" w:rsidP="006D03E0">
    <w:pPr>
      <w:pStyle w:val="Footer"/>
      <w:jc w:val="center"/>
      <w:rPr>
        <w:lang w:val="sl-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430" w:rsidRDefault="005D6430">
      <w:r>
        <w:separator/>
      </w:r>
    </w:p>
  </w:footnote>
  <w:footnote w:type="continuationSeparator" w:id="0">
    <w:p w:rsidR="005D6430" w:rsidRDefault="005D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07" w:rsidRDefault="008B3907" w:rsidP="006D03E0">
    <w:pPr>
      <w:pStyle w:val="Footer"/>
      <w:tabs>
        <w:tab w:val="clear" w:pos="4153"/>
        <w:tab w:val="clear" w:pos="8306"/>
      </w:tabs>
      <w:ind w:firstLine="0"/>
      <w:rPr>
        <w:i/>
      </w:rPr>
    </w:pPr>
    <w:r>
      <w:rPr>
        <w:i/>
      </w:rPr>
      <w:t xml:space="preserve">                 </w:t>
    </w:r>
  </w:p>
  <w:p w:rsidR="008B3907" w:rsidRDefault="008B3907" w:rsidP="006D03E0">
    <w:pPr>
      <w:pStyle w:val="Footer"/>
      <w:tabs>
        <w:tab w:val="clear" w:pos="4153"/>
        <w:tab w:val="clear" w:pos="8306"/>
      </w:tabs>
      <w:ind w:firstLine="0"/>
      <w:rPr>
        <w:lang w:val="hr-HR"/>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FFFFFF1D"/>
    <w:multiLevelType w:val="multilevel"/>
    <w:tmpl w:val="2EAA7E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5">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7">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1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7090BC98"/>
    <w:lvl w:ilvl="0">
      <w:numFmt w:val="decimal"/>
      <w:lvlText w:val="*"/>
      <w:lvlJc w:val="left"/>
    </w:lvl>
  </w:abstractNum>
  <w:abstractNum w:abstractNumId="12">
    <w:nsid w:val="044446E9"/>
    <w:multiLevelType w:val="multilevel"/>
    <w:tmpl w:val="2BACD93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4B13198"/>
    <w:multiLevelType w:val="hybridMultilevel"/>
    <w:tmpl w:val="B7B42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7847D4"/>
    <w:multiLevelType w:val="hybridMultilevel"/>
    <w:tmpl w:val="701C77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081E15B6"/>
    <w:multiLevelType w:val="hybridMultilevel"/>
    <w:tmpl w:val="1ABCFC0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0CE73DFB"/>
    <w:multiLevelType w:val="hybridMultilevel"/>
    <w:tmpl w:val="F476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CB1230"/>
    <w:multiLevelType w:val="hybridMultilevel"/>
    <w:tmpl w:val="451CB78A"/>
    <w:lvl w:ilvl="0" w:tplc="0409000F">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8">
    <w:nsid w:val="126029D2"/>
    <w:multiLevelType w:val="hybridMultilevel"/>
    <w:tmpl w:val="2F808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C2149F3"/>
    <w:multiLevelType w:val="multilevel"/>
    <w:tmpl w:val="4CEC9192"/>
    <w:lvl w:ilvl="0">
      <w:start w:val="1"/>
      <w:numFmt w:val="none"/>
      <w:pStyle w:val="TMCETITLE"/>
      <w:suff w:val="nothing"/>
      <w:lvlText w:val=""/>
      <w:lvlJc w:val="left"/>
      <w:pPr>
        <w:ind w:left="0"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0">
    <w:nsid w:val="1C465CCA"/>
    <w:multiLevelType w:val="hybridMultilevel"/>
    <w:tmpl w:val="F66E677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1D8D573A"/>
    <w:multiLevelType w:val="hybridMultilevel"/>
    <w:tmpl w:val="2C1EE6D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388F062F"/>
    <w:multiLevelType w:val="multilevel"/>
    <w:tmpl w:val="4F0AB03C"/>
    <w:lvl w:ilvl="0">
      <w:start w:val="1"/>
      <w:numFmt w:val="decimal"/>
      <w:pStyle w:val="Heading1"/>
      <w:lvlText w:val="%1"/>
      <w:lvlJc w:val="left"/>
      <w:pPr>
        <w:tabs>
          <w:tab w:val="num" w:pos="289"/>
        </w:tabs>
        <w:ind w:left="289" w:hanging="289"/>
      </w:pPr>
      <w:rPr>
        <w:rFonts w:hint="default"/>
      </w:rPr>
    </w:lvl>
    <w:lvl w:ilvl="1">
      <w:start w:val="1"/>
      <w:numFmt w:val="decimal"/>
      <w:pStyle w:val="Heading2"/>
      <w:lvlText w:val="%1.%2"/>
      <w:lvlJc w:val="left"/>
      <w:pPr>
        <w:tabs>
          <w:tab w:val="num" w:pos="482"/>
        </w:tabs>
        <w:ind w:left="482" w:hanging="482"/>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C9E38DF"/>
    <w:multiLevelType w:val="multilevel"/>
    <w:tmpl w:val="E0CEC422"/>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DD37B43"/>
    <w:multiLevelType w:val="hybridMultilevel"/>
    <w:tmpl w:val="CDFE19F2"/>
    <w:lvl w:ilvl="0" w:tplc="97728CE2">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EB15D43"/>
    <w:multiLevelType w:val="hybridMultilevel"/>
    <w:tmpl w:val="21088218"/>
    <w:lvl w:ilvl="0" w:tplc="B1CA36A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0890C5A"/>
    <w:multiLevelType w:val="multilevel"/>
    <w:tmpl w:val="55506A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13844A7"/>
    <w:multiLevelType w:val="hybridMultilevel"/>
    <w:tmpl w:val="F8E4EC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BD63B8"/>
    <w:multiLevelType w:val="hybridMultilevel"/>
    <w:tmpl w:val="61DEE21E"/>
    <w:lvl w:ilvl="0" w:tplc="28EAED38">
      <w:start w:val="1"/>
      <w:numFmt w:val="decimal"/>
      <w:lvlText w:val="%1."/>
      <w:lvlJc w:val="left"/>
      <w:pPr>
        <w:ind w:left="1080" w:hanging="360"/>
      </w:pPr>
      <w:rPr>
        <w:rFonts w:ascii="Arial" w:eastAsia="Calibri" w:hAnsi="Arial"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4CF931AE"/>
    <w:multiLevelType w:val="hybridMultilevel"/>
    <w:tmpl w:val="A63839FE"/>
    <w:lvl w:ilvl="0" w:tplc="0409000F">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E1A113C"/>
    <w:multiLevelType w:val="hybridMultilevel"/>
    <w:tmpl w:val="C0669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9751A96"/>
    <w:multiLevelType w:val="hybridMultilevel"/>
    <w:tmpl w:val="596858D4"/>
    <w:lvl w:ilvl="0" w:tplc="4EEE624A">
      <w:start w:val="1"/>
      <w:numFmt w:val="decimal"/>
      <w:lvlText w:val="%1."/>
      <w:lvlJc w:val="left"/>
      <w:pPr>
        <w:ind w:left="1080" w:hanging="360"/>
      </w:pPr>
      <w:rPr>
        <w:rFonts w:ascii="Arial" w:eastAsia="Calibri" w:hAnsi="Arial" w:cs="Arial"/>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B8B2BE7"/>
    <w:multiLevelType w:val="multilevel"/>
    <w:tmpl w:val="5ACC98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04F745B"/>
    <w:multiLevelType w:val="multilevel"/>
    <w:tmpl w:val="F8D0F67E"/>
    <w:lvl w:ilvl="0">
      <w:start w:val="1"/>
      <w:numFmt w:val="decimal"/>
      <w:pStyle w:val="TMCEReferences"/>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3C41665"/>
    <w:multiLevelType w:val="hybridMultilevel"/>
    <w:tmpl w:val="1B0E3700"/>
    <w:lvl w:ilvl="0" w:tplc="0409000F">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nsid w:val="68666904"/>
    <w:multiLevelType w:val="hybridMultilevel"/>
    <w:tmpl w:val="3F006B44"/>
    <w:lvl w:ilvl="0" w:tplc="04090015">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97F06F9"/>
    <w:multiLevelType w:val="multilevel"/>
    <w:tmpl w:val="5462B15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D331B91"/>
    <w:multiLevelType w:val="multilevel"/>
    <w:tmpl w:val="8F9CB804"/>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7E5302"/>
    <w:multiLevelType w:val="singleLevel"/>
    <w:tmpl w:val="DCF677BC"/>
    <w:lvl w:ilvl="0">
      <w:start w:val="1"/>
      <w:numFmt w:val="decimal"/>
      <w:lvlText w:val="[%1]"/>
      <w:lvlJc w:val="left"/>
      <w:pPr>
        <w:tabs>
          <w:tab w:val="num" w:pos="360"/>
        </w:tabs>
        <w:ind w:left="360" w:hanging="360"/>
      </w:pPr>
    </w:lvl>
  </w:abstractNum>
  <w:num w:numId="1">
    <w:abstractNumId w:val="23"/>
  </w:num>
  <w:num w:numId="2">
    <w:abstractNumId w:val="39"/>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6"/>
  </w:num>
  <w:num w:numId="14">
    <w:abstractNumId w:val="22"/>
  </w:num>
  <w:num w:numId="15">
    <w:abstractNumId w:val="6"/>
  </w:num>
  <w:num w:numId="16">
    <w:abstractNumId w:val="6"/>
  </w:num>
  <w:num w:numId="17">
    <w:abstractNumId w:val="37"/>
  </w:num>
  <w:num w:numId="18">
    <w:abstractNumId w:val="24"/>
  </w:num>
  <w:num w:numId="19">
    <w:abstractNumId w:val="33"/>
  </w:num>
  <w:num w:numId="20">
    <w:abstractNumId w:val="27"/>
  </w:num>
  <w:num w:numId="21">
    <w:abstractNumId w:val="12"/>
  </w:num>
  <w:num w:numId="22">
    <w:abstractNumId w:val="38"/>
  </w:num>
  <w:num w:numId="23">
    <w:abstractNumId w:val="11"/>
    <w:lvlOverride w:ilvl="0">
      <w:lvl w:ilvl="0">
        <w:numFmt w:val="bullet"/>
        <w:lvlText w:val="-"/>
        <w:legacy w:legacy="1" w:legacySpace="0" w:legacyIndent="0"/>
        <w:lvlJc w:val="left"/>
        <w:rPr>
          <w:rFonts w:ascii="Times New Roman" w:hAnsi="Times New Roman" w:cs="Times New Roman" w:hint="default"/>
          <w:sz w:val="24"/>
        </w:rPr>
      </w:lvl>
    </w:lvlOverride>
  </w:num>
  <w:num w:numId="24">
    <w:abstractNumId w:val="34"/>
  </w:num>
  <w:num w:numId="25">
    <w:abstractNumId w:val="19"/>
  </w:num>
  <w:num w:numId="26">
    <w:abstractNumId w:val="0"/>
  </w:num>
  <w:num w:numId="27">
    <w:abstractNumId w:val="25"/>
  </w:num>
  <w:num w:numId="28">
    <w:abstractNumId w:val="29"/>
  </w:num>
  <w:num w:numId="29">
    <w:abstractNumId w:val="30"/>
  </w:num>
  <w:num w:numId="30">
    <w:abstractNumId w:val="17"/>
  </w:num>
  <w:num w:numId="31">
    <w:abstractNumId w:val="32"/>
  </w:num>
  <w:num w:numId="32">
    <w:abstractNumId w:val="36"/>
  </w:num>
  <w:num w:numId="33">
    <w:abstractNumId w:val="35"/>
  </w:num>
  <w:num w:numId="34">
    <w:abstractNumId w:val="14"/>
  </w:num>
  <w:num w:numId="35">
    <w:abstractNumId w:val="26"/>
  </w:num>
  <w:num w:numId="36">
    <w:abstractNumId w:val="21"/>
  </w:num>
  <w:num w:numId="37">
    <w:abstractNumId w:val="28"/>
  </w:num>
  <w:num w:numId="38">
    <w:abstractNumId w:val="18"/>
  </w:num>
  <w:num w:numId="39">
    <w:abstractNumId w:val="13"/>
  </w:num>
  <w:num w:numId="40">
    <w:abstractNumId w:val="16"/>
  </w:num>
  <w:num w:numId="41">
    <w:abstractNumId w:val="31"/>
  </w:num>
  <w:num w:numId="42">
    <w:abstractNumId w:val="1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0359F"/>
    <w:rsid w:val="00004ABE"/>
    <w:rsid w:val="00007585"/>
    <w:rsid w:val="0001710B"/>
    <w:rsid w:val="00026962"/>
    <w:rsid w:val="00037CC0"/>
    <w:rsid w:val="000431E3"/>
    <w:rsid w:val="0007692E"/>
    <w:rsid w:val="00077C7C"/>
    <w:rsid w:val="000B3FFF"/>
    <w:rsid w:val="000D47CB"/>
    <w:rsid w:val="000D7425"/>
    <w:rsid w:val="000E0835"/>
    <w:rsid w:val="000E333C"/>
    <w:rsid w:val="000F1C1F"/>
    <w:rsid w:val="00101B36"/>
    <w:rsid w:val="001159B8"/>
    <w:rsid w:val="001204A7"/>
    <w:rsid w:val="00125C08"/>
    <w:rsid w:val="00145566"/>
    <w:rsid w:val="0016244B"/>
    <w:rsid w:val="00170CC2"/>
    <w:rsid w:val="00182644"/>
    <w:rsid w:val="00185E48"/>
    <w:rsid w:val="001A14A5"/>
    <w:rsid w:val="001A1F58"/>
    <w:rsid w:val="001A4F5E"/>
    <w:rsid w:val="001C3D0E"/>
    <w:rsid w:val="001D39AF"/>
    <w:rsid w:val="001D6855"/>
    <w:rsid w:val="001F0A04"/>
    <w:rsid w:val="00201851"/>
    <w:rsid w:val="0020333F"/>
    <w:rsid w:val="002036F1"/>
    <w:rsid w:val="00210230"/>
    <w:rsid w:val="002137C5"/>
    <w:rsid w:val="00235437"/>
    <w:rsid w:val="00236584"/>
    <w:rsid w:val="00245CCE"/>
    <w:rsid w:val="0027562C"/>
    <w:rsid w:val="00280F76"/>
    <w:rsid w:val="00287B21"/>
    <w:rsid w:val="00295420"/>
    <w:rsid w:val="002A0235"/>
    <w:rsid w:val="002A61C7"/>
    <w:rsid w:val="002C2FA9"/>
    <w:rsid w:val="002E08BC"/>
    <w:rsid w:val="002E6729"/>
    <w:rsid w:val="00303448"/>
    <w:rsid w:val="003112F0"/>
    <w:rsid w:val="0031219B"/>
    <w:rsid w:val="00321CA4"/>
    <w:rsid w:val="00323CCF"/>
    <w:rsid w:val="003347A8"/>
    <w:rsid w:val="003357B9"/>
    <w:rsid w:val="0034006F"/>
    <w:rsid w:val="00340E76"/>
    <w:rsid w:val="00351925"/>
    <w:rsid w:val="0035510B"/>
    <w:rsid w:val="0036225F"/>
    <w:rsid w:val="003B3754"/>
    <w:rsid w:val="003B7A73"/>
    <w:rsid w:val="003D56E0"/>
    <w:rsid w:val="003E51D8"/>
    <w:rsid w:val="003F55E2"/>
    <w:rsid w:val="003F6400"/>
    <w:rsid w:val="004201D8"/>
    <w:rsid w:val="00420677"/>
    <w:rsid w:val="00425384"/>
    <w:rsid w:val="00447AF1"/>
    <w:rsid w:val="00464BBB"/>
    <w:rsid w:val="0048075E"/>
    <w:rsid w:val="00496E1E"/>
    <w:rsid w:val="004A4948"/>
    <w:rsid w:val="004D7F50"/>
    <w:rsid w:val="0050016E"/>
    <w:rsid w:val="005153A0"/>
    <w:rsid w:val="00526955"/>
    <w:rsid w:val="00547A8E"/>
    <w:rsid w:val="00547C51"/>
    <w:rsid w:val="00555256"/>
    <w:rsid w:val="00556E61"/>
    <w:rsid w:val="005574D1"/>
    <w:rsid w:val="00563F87"/>
    <w:rsid w:val="00572F22"/>
    <w:rsid w:val="005770BD"/>
    <w:rsid w:val="00577286"/>
    <w:rsid w:val="0058232D"/>
    <w:rsid w:val="00590E8D"/>
    <w:rsid w:val="00595719"/>
    <w:rsid w:val="005A03BC"/>
    <w:rsid w:val="005B4F26"/>
    <w:rsid w:val="005C12E9"/>
    <w:rsid w:val="005C4A96"/>
    <w:rsid w:val="005D1F2B"/>
    <w:rsid w:val="005D6430"/>
    <w:rsid w:val="005E00A1"/>
    <w:rsid w:val="005E7208"/>
    <w:rsid w:val="005F41CB"/>
    <w:rsid w:val="00615138"/>
    <w:rsid w:val="0067172E"/>
    <w:rsid w:val="00683A0A"/>
    <w:rsid w:val="00684B87"/>
    <w:rsid w:val="00694A3B"/>
    <w:rsid w:val="006A1C38"/>
    <w:rsid w:val="006A3558"/>
    <w:rsid w:val="006A747A"/>
    <w:rsid w:val="006B7276"/>
    <w:rsid w:val="006C6300"/>
    <w:rsid w:val="006D03E0"/>
    <w:rsid w:val="006E0ABE"/>
    <w:rsid w:val="006E2B42"/>
    <w:rsid w:val="00702C01"/>
    <w:rsid w:val="0070728F"/>
    <w:rsid w:val="0071132E"/>
    <w:rsid w:val="00724436"/>
    <w:rsid w:val="00731242"/>
    <w:rsid w:val="0074512F"/>
    <w:rsid w:val="007538B6"/>
    <w:rsid w:val="00766870"/>
    <w:rsid w:val="00767058"/>
    <w:rsid w:val="00773902"/>
    <w:rsid w:val="00784BD3"/>
    <w:rsid w:val="00793B7C"/>
    <w:rsid w:val="007A3D1A"/>
    <w:rsid w:val="007B1C6B"/>
    <w:rsid w:val="007B1E88"/>
    <w:rsid w:val="007B29B8"/>
    <w:rsid w:val="007C4947"/>
    <w:rsid w:val="007C672B"/>
    <w:rsid w:val="007C6B60"/>
    <w:rsid w:val="007F154A"/>
    <w:rsid w:val="0081037C"/>
    <w:rsid w:val="00821116"/>
    <w:rsid w:val="00831773"/>
    <w:rsid w:val="0083422A"/>
    <w:rsid w:val="008518C6"/>
    <w:rsid w:val="00852184"/>
    <w:rsid w:val="0085354C"/>
    <w:rsid w:val="00856183"/>
    <w:rsid w:val="00856EA4"/>
    <w:rsid w:val="00892A04"/>
    <w:rsid w:val="00893DB7"/>
    <w:rsid w:val="00895BE7"/>
    <w:rsid w:val="00896DCA"/>
    <w:rsid w:val="008B3907"/>
    <w:rsid w:val="008C376E"/>
    <w:rsid w:val="008C5DD6"/>
    <w:rsid w:val="008C5E08"/>
    <w:rsid w:val="008D2CAF"/>
    <w:rsid w:val="008D3E09"/>
    <w:rsid w:val="008D4882"/>
    <w:rsid w:val="008D5942"/>
    <w:rsid w:val="008D791A"/>
    <w:rsid w:val="008E24C9"/>
    <w:rsid w:val="008F2FA3"/>
    <w:rsid w:val="008F67A9"/>
    <w:rsid w:val="009037D5"/>
    <w:rsid w:val="009147FA"/>
    <w:rsid w:val="0092133F"/>
    <w:rsid w:val="00921859"/>
    <w:rsid w:val="00930BCC"/>
    <w:rsid w:val="00932148"/>
    <w:rsid w:val="00933D6F"/>
    <w:rsid w:val="009365A3"/>
    <w:rsid w:val="00940612"/>
    <w:rsid w:val="00943DF6"/>
    <w:rsid w:val="009442CC"/>
    <w:rsid w:val="009453B7"/>
    <w:rsid w:val="009528B9"/>
    <w:rsid w:val="00952F96"/>
    <w:rsid w:val="009530F6"/>
    <w:rsid w:val="0096011A"/>
    <w:rsid w:val="00973A2C"/>
    <w:rsid w:val="00981F7E"/>
    <w:rsid w:val="00982C8F"/>
    <w:rsid w:val="009853C3"/>
    <w:rsid w:val="00993AD1"/>
    <w:rsid w:val="00997573"/>
    <w:rsid w:val="009A78ED"/>
    <w:rsid w:val="009F036A"/>
    <w:rsid w:val="00A039BA"/>
    <w:rsid w:val="00A03B79"/>
    <w:rsid w:val="00A03F08"/>
    <w:rsid w:val="00A06019"/>
    <w:rsid w:val="00A42A5E"/>
    <w:rsid w:val="00A444EF"/>
    <w:rsid w:val="00A55237"/>
    <w:rsid w:val="00A66CFE"/>
    <w:rsid w:val="00A72893"/>
    <w:rsid w:val="00A745AB"/>
    <w:rsid w:val="00A75E29"/>
    <w:rsid w:val="00A925AC"/>
    <w:rsid w:val="00AA2C1B"/>
    <w:rsid w:val="00AA5074"/>
    <w:rsid w:val="00AA76E1"/>
    <w:rsid w:val="00AB5F93"/>
    <w:rsid w:val="00AB790F"/>
    <w:rsid w:val="00AC08E8"/>
    <w:rsid w:val="00AC1CD6"/>
    <w:rsid w:val="00AC5D70"/>
    <w:rsid w:val="00AC7B28"/>
    <w:rsid w:val="00AE1B4C"/>
    <w:rsid w:val="00B0369A"/>
    <w:rsid w:val="00B07E16"/>
    <w:rsid w:val="00B318D9"/>
    <w:rsid w:val="00B46A47"/>
    <w:rsid w:val="00B51F91"/>
    <w:rsid w:val="00B53B3E"/>
    <w:rsid w:val="00B53D8B"/>
    <w:rsid w:val="00B64422"/>
    <w:rsid w:val="00B80A63"/>
    <w:rsid w:val="00B81945"/>
    <w:rsid w:val="00B8698F"/>
    <w:rsid w:val="00BA1BF0"/>
    <w:rsid w:val="00BC3BF4"/>
    <w:rsid w:val="00BD06AE"/>
    <w:rsid w:val="00BE4170"/>
    <w:rsid w:val="00BF1DF3"/>
    <w:rsid w:val="00BF2258"/>
    <w:rsid w:val="00C01E27"/>
    <w:rsid w:val="00C020C9"/>
    <w:rsid w:val="00C13DAA"/>
    <w:rsid w:val="00C15837"/>
    <w:rsid w:val="00C15AEB"/>
    <w:rsid w:val="00C30022"/>
    <w:rsid w:val="00C30D92"/>
    <w:rsid w:val="00C4074D"/>
    <w:rsid w:val="00C4326F"/>
    <w:rsid w:val="00C5510A"/>
    <w:rsid w:val="00C55882"/>
    <w:rsid w:val="00C6688D"/>
    <w:rsid w:val="00C71A7A"/>
    <w:rsid w:val="00C734D1"/>
    <w:rsid w:val="00C75893"/>
    <w:rsid w:val="00C9766E"/>
    <w:rsid w:val="00CA77D0"/>
    <w:rsid w:val="00CC21E1"/>
    <w:rsid w:val="00CE6989"/>
    <w:rsid w:val="00CF1F72"/>
    <w:rsid w:val="00D00E17"/>
    <w:rsid w:val="00D11592"/>
    <w:rsid w:val="00D13410"/>
    <w:rsid w:val="00D17D04"/>
    <w:rsid w:val="00D31321"/>
    <w:rsid w:val="00D51186"/>
    <w:rsid w:val="00D72DDF"/>
    <w:rsid w:val="00D906AF"/>
    <w:rsid w:val="00D953A0"/>
    <w:rsid w:val="00DD798A"/>
    <w:rsid w:val="00E2081D"/>
    <w:rsid w:val="00E43278"/>
    <w:rsid w:val="00E43632"/>
    <w:rsid w:val="00E463D6"/>
    <w:rsid w:val="00E60572"/>
    <w:rsid w:val="00E624DD"/>
    <w:rsid w:val="00E64C64"/>
    <w:rsid w:val="00E64CB0"/>
    <w:rsid w:val="00E8282D"/>
    <w:rsid w:val="00E837A6"/>
    <w:rsid w:val="00E83DD5"/>
    <w:rsid w:val="00E905E7"/>
    <w:rsid w:val="00EB3118"/>
    <w:rsid w:val="00EB6CAD"/>
    <w:rsid w:val="00EB7B81"/>
    <w:rsid w:val="00EC0B96"/>
    <w:rsid w:val="00EC1B7F"/>
    <w:rsid w:val="00EC5426"/>
    <w:rsid w:val="00EE049B"/>
    <w:rsid w:val="00F01A6C"/>
    <w:rsid w:val="00F05883"/>
    <w:rsid w:val="00F060CF"/>
    <w:rsid w:val="00F35B5E"/>
    <w:rsid w:val="00F5036D"/>
    <w:rsid w:val="00F5295F"/>
    <w:rsid w:val="00F56284"/>
    <w:rsid w:val="00F56E79"/>
    <w:rsid w:val="00F75947"/>
    <w:rsid w:val="00F910E4"/>
    <w:rsid w:val="00FA689E"/>
    <w:rsid w:val="00FB16E4"/>
    <w:rsid w:val="00FB18F6"/>
    <w:rsid w:val="00FC42EB"/>
    <w:rsid w:val="00FC44D4"/>
    <w:rsid w:val="00FD41BC"/>
    <w:rsid w:val="00FE02CD"/>
    <w:rsid w:val="00FE5E96"/>
    <w:rsid w:val="00FF38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91A"/>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val="en-US"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link w:val="SubtitleChar"/>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character" w:customStyle="1" w:styleId="FooterChar">
    <w:name w:val="Footer Char"/>
    <w:link w:val="Footer"/>
    <w:uiPriority w:val="99"/>
    <w:rsid w:val="00704AAB"/>
    <w:rPr>
      <w:sz w:val="18"/>
    </w:rPr>
  </w:style>
  <w:style w:type="paragraph" w:styleId="BalloonText">
    <w:name w:val="Balloon Text"/>
    <w:basedOn w:val="Normal"/>
    <w:link w:val="BalloonTextChar"/>
    <w:rsid w:val="00704AAB"/>
    <w:rPr>
      <w:rFonts w:ascii="Tahoma" w:hAnsi="Tahoma" w:cs="Tahoma"/>
      <w:sz w:val="16"/>
      <w:szCs w:val="16"/>
    </w:rPr>
  </w:style>
  <w:style w:type="character" w:customStyle="1" w:styleId="BalloonTextChar">
    <w:name w:val="Balloon Text Char"/>
    <w:link w:val="BalloonText"/>
    <w:rsid w:val="00704AAB"/>
    <w:rPr>
      <w:rFonts w:ascii="Tahoma" w:hAnsi="Tahoma" w:cs="Tahoma"/>
      <w:sz w:val="16"/>
      <w:szCs w:val="16"/>
      <w:lang w:val="en-GB"/>
    </w:rPr>
  </w:style>
  <w:style w:type="character" w:styleId="Emphasis">
    <w:name w:val="Emphasis"/>
    <w:qFormat/>
    <w:rsid w:val="00A42786"/>
    <w:rPr>
      <w:i/>
      <w:iCs/>
    </w:rPr>
  </w:style>
  <w:style w:type="paragraph" w:customStyle="1" w:styleId="TMCEBodytext">
    <w:name w:val="TMCE_Body_text"/>
    <w:basedOn w:val="Normal"/>
    <w:rsid w:val="00BE4E66"/>
    <w:pPr>
      <w:spacing w:before="120"/>
      <w:ind w:firstLine="0"/>
    </w:pPr>
    <w:rPr>
      <w:sz w:val="22"/>
      <w:lang w:val="en-US"/>
    </w:rPr>
  </w:style>
  <w:style w:type="paragraph" w:customStyle="1" w:styleId="TMCEReferences">
    <w:name w:val="TMCE_References"/>
    <w:basedOn w:val="TMCEBodytext"/>
    <w:rsid w:val="00FB204B"/>
    <w:pPr>
      <w:numPr>
        <w:numId w:val="24"/>
      </w:numPr>
    </w:pPr>
    <w:rPr>
      <w:sz w:val="20"/>
    </w:rPr>
  </w:style>
  <w:style w:type="paragraph" w:customStyle="1" w:styleId="TMCETITLE">
    <w:name w:val="TMCE_TITLE"/>
    <w:basedOn w:val="Normal"/>
    <w:rsid w:val="00FB204B"/>
    <w:pPr>
      <w:keepNext/>
      <w:keepLines/>
      <w:numPr>
        <w:numId w:val="25"/>
      </w:numPr>
      <w:spacing w:before="240"/>
      <w:jc w:val="center"/>
      <w:outlineLvl w:val="0"/>
    </w:pPr>
    <w:rPr>
      <w:rFonts w:ascii="Arial" w:hAnsi="Arial"/>
      <w:b/>
      <w:caps/>
      <w:sz w:val="26"/>
      <w:szCs w:val="26"/>
      <w:lang w:val="en-US"/>
    </w:rPr>
  </w:style>
  <w:style w:type="paragraph" w:customStyle="1" w:styleId="TMCEFirstAuthor">
    <w:name w:val="TMCE_First_Author"/>
    <w:basedOn w:val="TMCETITLE"/>
    <w:rsid w:val="00FB204B"/>
    <w:pPr>
      <w:outlineLvl w:val="1"/>
    </w:pPr>
    <w:rPr>
      <w:caps w:val="0"/>
      <w:sz w:val="22"/>
      <w:szCs w:val="22"/>
    </w:rPr>
  </w:style>
  <w:style w:type="paragraph" w:customStyle="1" w:styleId="TMCEAffiliation">
    <w:name w:val="TMCE_Affiliation"/>
    <w:basedOn w:val="TMCEFirstAuthor"/>
    <w:rsid w:val="00FB204B"/>
    <w:pPr>
      <w:spacing w:before="0"/>
      <w:outlineLvl w:val="9"/>
    </w:pPr>
    <w:rPr>
      <w:b w:val="0"/>
      <w:sz w:val="18"/>
      <w:szCs w:val="18"/>
    </w:rPr>
  </w:style>
  <w:style w:type="paragraph" w:customStyle="1" w:styleId="TMCECo-authors">
    <w:name w:val="TMCE_Co-authors"/>
    <w:basedOn w:val="TMCEFirstAuthor"/>
    <w:next w:val="TMCEAffiliation"/>
    <w:rsid w:val="00163CBA"/>
    <w:pPr>
      <w:numPr>
        <w:numId w:val="0"/>
      </w:numPr>
      <w:tabs>
        <w:tab w:val="num" w:pos="855"/>
      </w:tabs>
      <w:spacing w:before="0"/>
      <w:ind w:left="855" w:hanging="855"/>
    </w:pPr>
  </w:style>
  <w:style w:type="character" w:customStyle="1" w:styleId="HeaderChar">
    <w:name w:val="Header Char"/>
    <w:link w:val="Header"/>
    <w:rsid w:val="0083422A"/>
    <w:rPr>
      <w:sz w:val="18"/>
      <w:lang w:eastAsia="en-US"/>
    </w:rPr>
  </w:style>
  <w:style w:type="paragraph" w:customStyle="1" w:styleId="Abstract">
    <w:name w:val="Abstract"/>
    <w:basedOn w:val="Normal"/>
    <w:rsid w:val="0083422A"/>
    <w:pPr>
      <w:spacing w:after="260" w:line="220" w:lineRule="exact"/>
      <w:ind w:left="1100" w:hanging="1100"/>
      <w:jc w:val="left"/>
    </w:pPr>
    <w:rPr>
      <w:rFonts w:eastAsia="Times New Roman"/>
      <w:sz w:val="18"/>
    </w:rPr>
  </w:style>
  <w:style w:type="character" w:customStyle="1" w:styleId="SubtitleChar">
    <w:name w:val="Subtitle Char"/>
    <w:link w:val="Subtitle"/>
    <w:rsid w:val="00145566"/>
    <w:rPr>
      <w:rFonts w:ascii="Arial" w:hAnsi="Arial"/>
      <w:sz w:val="24"/>
      <w:lang w:val="en-GB" w:eastAsia="en-US"/>
    </w:rPr>
  </w:style>
  <w:style w:type="paragraph" w:customStyle="1" w:styleId="Author">
    <w:name w:val="Author"/>
    <w:rsid w:val="00145566"/>
    <w:pPr>
      <w:spacing w:before="480" w:line="260" w:lineRule="exact"/>
    </w:pPr>
    <w:rPr>
      <w:rFonts w:eastAsia="Times New Roman"/>
      <w:noProof/>
      <w:sz w:val="22"/>
      <w:lang w:val="en-GB" w:eastAsia="en-US"/>
    </w:rPr>
  </w:style>
  <w:style w:type="paragraph" w:customStyle="1" w:styleId="Affiliation">
    <w:name w:val="Affiliation"/>
    <w:next w:val="Abstract"/>
    <w:rsid w:val="00145566"/>
    <w:pPr>
      <w:spacing w:after="520" w:line="220" w:lineRule="exact"/>
    </w:pPr>
    <w:rPr>
      <w:rFonts w:eastAsia="Times New Roman"/>
      <w:i/>
      <w:noProof/>
      <w:sz w:val="18"/>
      <w:lang w:val="en-GB" w:eastAsia="en-US"/>
    </w:rPr>
  </w:style>
  <w:style w:type="paragraph" w:styleId="ListParagraph">
    <w:name w:val="List Paragraph"/>
    <w:basedOn w:val="Normal"/>
    <w:link w:val="ListParagraphChar"/>
    <w:uiPriority w:val="34"/>
    <w:qFormat/>
    <w:rsid w:val="009365A3"/>
    <w:pPr>
      <w:spacing w:after="200" w:line="276" w:lineRule="auto"/>
      <w:ind w:left="720" w:firstLine="0"/>
      <w:contextualSpacing/>
      <w:jc w:val="left"/>
    </w:pPr>
    <w:rPr>
      <w:rFonts w:ascii="Calibri" w:eastAsia="Calibri" w:hAnsi="Calibri"/>
      <w:sz w:val="22"/>
      <w:szCs w:val="22"/>
      <w:lang w:val="id-ID"/>
    </w:rPr>
  </w:style>
  <w:style w:type="character" w:styleId="FootnoteReference">
    <w:name w:val="footnote reference"/>
    <w:uiPriority w:val="99"/>
    <w:rsid w:val="009365A3"/>
    <w:rPr>
      <w:vertAlign w:val="superscript"/>
    </w:rPr>
  </w:style>
  <w:style w:type="table" w:styleId="TableGrid">
    <w:name w:val="Table Grid"/>
    <w:basedOn w:val="TableNormal"/>
    <w:uiPriority w:val="59"/>
    <w:rsid w:val="009365A3"/>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365A3"/>
    <w:pPr>
      <w:autoSpaceDE w:val="0"/>
      <w:autoSpaceDN w:val="0"/>
      <w:adjustRightInd w:val="0"/>
    </w:pPr>
    <w:rPr>
      <w:rFonts w:ascii="Book Antiqua" w:eastAsia="Times New Roman" w:hAnsi="Book Antiqua" w:cs="Book Antiqua"/>
      <w:color w:val="000000"/>
      <w:sz w:val="24"/>
      <w:szCs w:val="24"/>
      <w:lang w:val="en-US" w:eastAsia="en-US"/>
    </w:rPr>
  </w:style>
  <w:style w:type="character" w:customStyle="1" w:styleId="ListParagraphChar">
    <w:name w:val="List Paragraph Char"/>
    <w:link w:val="ListParagraph"/>
    <w:uiPriority w:val="34"/>
    <w:rsid w:val="009365A3"/>
    <w:rPr>
      <w:rFonts w:ascii="Calibri" w:eastAsia="Calibri" w:hAnsi="Calibri"/>
      <w:sz w:val="22"/>
      <w:szCs w:val="22"/>
      <w:lang w:eastAsia="en-US"/>
    </w:rPr>
  </w:style>
  <w:style w:type="table" w:styleId="Table3Deffects2">
    <w:name w:val="Table 3D effects 2"/>
    <w:basedOn w:val="TableNormal"/>
    <w:rsid w:val="00973A2C"/>
    <w:pPr>
      <w:ind w:firstLine="567"/>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973A2C"/>
    <w:pPr>
      <w:ind w:firstLine="56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73A2C"/>
    <w:pPr>
      <w:ind w:firstLine="56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73A2C"/>
    <w:pPr>
      <w:ind w:firstLine="567"/>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89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lang w:val="id-ID" w:eastAsia="id-ID"/>
    </w:rPr>
  </w:style>
  <w:style w:type="character" w:customStyle="1" w:styleId="HTMLPreformattedChar">
    <w:name w:val="HTML Preformatted Char"/>
    <w:link w:val="HTMLPreformatted"/>
    <w:uiPriority w:val="99"/>
    <w:rsid w:val="00893DB7"/>
    <w:rPr>
      <w:rFonts w:ascii="Courier New" w:eastAsia="Times New Roman" w:hAnsi="Courier New" w:cs="Courier New"/>
    </w:rPr>
  </w:style>
  <w:style w:type="table" w:styleId="TableClassic1">
    <w:name w:val="Table Classic 1"/>
    <w:basedOn w:val="TableNormal"/>
    <w:rsid w:val="00547A8E"/>
    <w:pPr>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7">
    <w:name w:val="Table List 7"/>
    <w:basedOn w:val="TableNormal"/>
    <w:rsid w:val="00547A8E"/>
    <w:pPr>
      <w:ind w:firstLine="56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2">
    <w:name w:val="Table Simple 2"/>
    <w:basedOn w:val="TableNormal"/>
    <w:rsid w:val="00547A8E"/>
    <w:pPr>
      <w:ind w:firstLine="567"/>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ediumGrid3-Accent3">
    <w:name w:val="Medium Grid 3 Accent 3"/>
    <w:basedOn w:val="TableNormal"/>
    <w:uiPriority w:val="69"/>
    <w:rsid w:val="00547A8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1">
    <w:name w:val="Medium Grid 3 Accent 1"/>
    <w:basedOn w:val="TableNormal"/>
    <w:uiPriority w:val="69"/>
    <w:rsid w:val="00547A8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TableColumns1">
    <w:name w:val="Table Columns 1"/>
    <w:basedOn w:val="TableNormal"/>
    <w:rsid w:val="00547A8E"/>
    <w:pPr>
      <w:ind w:firstLine="56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245CCE"/>
    <w:pPr>
      <w:ind w:firstLine="567"/>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91A"/>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val="en-US"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link w:val="SubtitleChar"/>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character" w:customStyle="1" w:styleId="FooterChar">
    <w:name w:val="Footer Char"/>
    <w:link w:val="Footer"/>
    <w:uiPriority w:val="99"/>
    <w:rsid w:val="00704AAB"/>
    <w:rPr>
      <w:sz w:val="18"/>
    </w:rPr>
  </w:style>
  <w:style w:type="paragraph" w:styleId="BalloonText">
    <w:name w:val="Balloon Text"/>
    <w:basedOn w:val="Normal"/>
    <w:link w:val="BalloonTextChar"/>
    <w:rsid w:val="00704AAB"/>
    <w:rPr>
      <w:rFonts w:ascii="Tahoma" w:hAnsi="Tahoma" w:cs="Tahoma"/>
      <w:sz w:val="16"/>
      <w:szCs w:val="16"/>
    </w:rPr>
  </w:style>
  <w:style w:type="character" w:customStyle="1" w:styleId="BalloonTextChar">
    <w:name w:val="Balloon Text Char"/>
    <w:link w:val="BalloonText"/>
    <w:rsid w:val="00704AAB"/>
    <w:rPr>
      <w:rFonts w:ascii="Tahoma" w:hAnsi="Tahoma" w:cs="Tahoma"/>
      <w:sz w:val="16"/>
      <w:szCs w:val="16"/>
      <w:lang w:val="en-GB"/>
    </w:rPr>
  </w:style>
  <w:style w:type="character" w:styleId="Emphasis">
    <w:name w:val="Emphasis"/>
    <w:qFormat/>
    <w:rsid w:val="00A42786"/>
    <w:rPr>
      <w:i/>
      <w:iCs/>
    </w:rPr>
  </w:style>
  <w:style w:type="paragraph" w:customStyle="1" w:styleId="TMCEBodytext">
    <w:name w:val="TMCE_Body_text"/>
    <w:basedOn w:val="Normal"/>
    <w:rsid w:val="00BE4E66"/>
    <w:pPr>
      <w:spacing w:before="120"/>
      <w:ind w:firstLine="0"/>
    </w:pPr>
    <w:rPr>
      <w:sz w:val="22"/>
      <w:lang w:val="en-US"/>
    </w:rPr>
  </w:style>
  <w:style w:type="paragraph" w:customStyle="1" w:styleId="TMCEReferences">
    <w:name w:val="TMCE_References"/>
    <w:basedOn w:val="TMCEBodytext"/>
    <w:rsid w:val="00FB204B"/>
    <w:pPr>
      <w:numPr>
        <w:numId w:val="24"/>
      </w:numPr>
    </w:pPr>
    <w:rPr>
      <w:sz w:val="20"/>
    </w:rPr>
  </w:style>
  <w:style w:type="paragraph" w:customStyle="1" w:styleId="TMCETITLE">
    <w:name w:val="TMCE_TITLE"/>
    <w:basedOn w:val="Normal"/>
    <w:rsid w:val="00FB204B"/>
    <w:pPr>
      <w:keepNext/>
      <w:keepLines/>
      <w:numPr>
        <w:numId w:val="25"/>
      </w:numPr>
      <w:spacing w:before="240"/>
      <w:jc w:val="center"/>
      <w:outlineLvl w:val="0"/>
    </w:pPr>
    <w:rPr>
      <w:rFonts w:ascii="Arial" w:hAnsi="Arial"/>
      <w:b/>
      <w:caps/>
      <w:sz w:val="26"/>
      <w:szCs w:val="26"/>
      <w:lang w:val="en-US"/>
    </w:rPr>
  </w:style>
  <w:style w:type="paragraph" w:customStyle="1" w:styleId="TMCEFirstAuthor">
    <w:name w:val="TMCE_First_Author"/>
    <w:basedOn w:val="TMCETITLE"/>
    <w:rsid w:val="00FB204B"/>
    <w:pPr>
      <w:outlineLvl w:val="1"/>
    </w:pPr>
    <w:rPr>
      <w:caps w:val="0"/>
      <w:sz w:val="22"/>
      <w:szCs w:val="22"/>
    </w:rPr>
  </w:style>
  <w:style w:type="paragraph" w:customStyle="1" w:styleId="TMCEAffiliation">
    <w:name w:val="TMCE_Affiliation"/>
    <w:basedOn w:val="TMCEFirstAuthor"/>
    <w:rsid w:val="00FB204B"/>
    <w:pPr>
      <w:spacing w:before="0"/>
      <w:outlineLvl w:val="9"/>
    </w:pPr>
    <w:rPr>
      <w:b w:val="0"/>
      <w:sz w:val="18"/>
      <w:szCs w:val="18"/>
    </w:rPr>
  </w:style>
  <w:style w:type="paragraph" w:customStyle="1" w:styleId="TMCECo-authors">
    <w:name w:val="TMCE_Co-authors"/>
    <w:basedOn w:val="TMCEFirstAuthor"/>
    <w:next w:val="TMCEAffiliation"/>
    <w:rsid w:val="00163CBA"/>
    <w:pPr>
      <w:numPr>
        <w:numId w:val="0"/>
      </w:numPr>
      <w:tabs>
        <w:tab w:val="num" w:pos="855"/>
      </w:tabs>
      <w:spacing w:before="0"/>
      <w:ind w:left="855" w:hanging="855"/>
    </w:pPr>
  </w:style>
  <w:style w:type="character" w:customStyle="1" w:styleId="HeaderChar">
    <w:name w:val="Header Char"/>
    <w:link w:val="Header"/>
    <w:rsid w:val="0083422A"/>
    <w:rPr>
      <w:sz w:val="18"/>
      <w:lang w:eastAsia="en-US"/>
    </w:rPr>
  </w:style>
  <w:style w:type="paragraph" w:customStyle="1" w:styleId="Abstract">
    <w:name w:val="Abstract"/>
    <w:basedOn w:val="Normal"/>
    <w:rsid w:val="0083422A"/>
    <w:pPr>
      <w:spacing w:after="260" w:line="220" w:lineRule="exact"/>
      <w:ind w:left="1100" w:hanging="1100"/>
      <w:jc w:val="left"/>
    </w:pPr>
    <w:rPr>
      <w:rFonts w:eastAsia="Times New Roman"/>
      <w:sz w:val="18"/>
    </w:rPr>
  </w:style>
  <w:style w:type="character" w:customStyle="1" w:styleId="SubtitleChar">
    <w:name w:val="Subtitle Char"/>
    <w:link w:val="Subtitle"/>
    <w:rsid w:val="00145566"/>
    <w:rPr>
      <w:rFonts w:ascii="Arial" w:hAnsi="Arial"/>
      <w:sz w:val="24"/>
      <w:lang w:val="en-GB" w:eastAsia="en-US"/>
    </w:rPr>
  </w:style>
  <w:style w:type="paragraph" w:customStyle="1" w:styleId="Author">
    <w:name w:val="Author"/>
    <w:rsid w:val="00145566"/>
    <w:pPr>
      <w:spacing w:before="480" w:line="260" w:lineRule="exact"/>
    </w:pPr>
    <w:rPr>
      <w:rFonts w:eastAsia="Times New Roman"/>
      <w:noProof/>
      <w:sz w:val="22"/>
      <w:lang w:val="en-GB" w:eastAsia="en-US"/>
    </w:rPr>
  </w:style>
  <w:style w:type="paragraph" w:customStyle="1" w:styleId="Affiliation">
    <w:name w:val="Affiliation"/>
    <w:next w:val="Abstract"/>
    <w:rsid w:val="00145566"/>
    <w:pPr>
      <w:spacing w:after="520" w:line="220" w:lineRule="exact"/>
    </w:pPr>
    <w:rPr>
      <w:rFonts w:eastAsia="Times New Roman"/>
      <w:i/>
      <w:noProof/>
      <w:sz w:val="18"/>
      <w:lang w:val="en-GB" w:eastAsia="en-US"/>
    </w:rPr>
  </w:style>
  <w:style w:type="paragraph" w:styleId="ListParagraph">
    <w:name w:val="List Paragraph"/>
    <w:basedOn w:val="Normal"/>
    <w:link w:val="ListParagraphChar"/>
    <w:uiPriority w:val="34"/>
    <w:qFormat/>
    <w:rsid w:val="009365A3"/>
    <w:pPr>
      <w:spacing w:after="200" w:line="276" w:lineRule="auto"/>
      <w:ind w:left="720" w:firstLine="0"/>
      <w:contextualSpacing/>
      <w:jc w:val="left"/>
    </w:pPr>
    <w:rPr>
      <w:rFonts w:ascii="Calibri" w:eastAsia="Calibri" w:hAnsi="Calibri"/>
      <w:sz w:val="22"/>
      <w:szCs w:val="22"/>
      <w:lang w:val="id-ID"/>
    </w:rPr>
  </w:style>
  <w:style w:type="character" w:styleId="FootnoteReference">
    <w:name w:val="footnote reference"/>
    <w:uiPriority w:val="99"/>
    <w:rsid w:val="009365A3"/>
    <w:rPr>
      <w:vertAlign w:val="superscript"/>
    </w:rPr>
  </w:style>
  <w:style w:type="table" w:styleId="TableGrid">
    <w:name w:val="Table Grid"/>
    <w:basedOn w:val="TableNormal"/>
    <w:uiPriority w:val="59"/>
    <w:rsid w:val="009365A3"/>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365A3"/>
    <w:pPr>
      <w:autoSpaceDE w:val="0"/>
      <w:autoSpaceDN w:val="0"/>
      <w:adjustRightInd w:val="0"/>
    </w:pPr>
    <w:rPr>
      <w:rFonts w:ascii="Book Antiqua" w:eastAsia="Times New Roman" w:hAnsi="Book Antiqua" w:cs="Book Antiqua"/>
      <w:color w:val="000000"/>
      <w:sz w:val="24"/>
      <w:szCs w:val="24"/>
      <w:lang w:val="en-US" w:eastAsia="en-US"/>
    </w:rPr>
  </w:style>
  <w:style w:type="character" w:customStyle="1" w:styleId="ListParagraphChar">
    <w:name w:val="List Paragraph Char"/>
    <w:link w:val="ListParagraph"/>
    <w:uiPriority w:val="34"/>
    <w:rsid w:val="009365A3"/>
    <w:rPr>
      <w:rFonts w:ascii="Calibri" w:eastAsia="Calibri" w:hAnsi="Calibri"/>
      <w:sz w:val="22"/>
      <w:szCs w:val="22"/>
      <w:lang w:eastAsia="en-US"/>
    </w:rPr>
  </w:style>
  <w:style w:type="table" w:styleId="Table3Deffects2">
    <w:name w:val="Table 3D effects 2"/>
    <w:basedOn w:val="TableNormal"/>
    <w:rsid w:val="00973A2C"/>
    <w:pPr>
      <w:ind w:firstLine="567"/>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973A2C"/>
    <w:pPr>
      <w:ind w:firstLine="56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73A2C"/>
    <w:pPr>
      <w:ind w:firstLine="56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73A2C"/>
    <w:pPr>
      <w:ind w:firstLine="567"/>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89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lang w:val="id-ID" w:eastAsia="id-ID"/>
    </w:rPr>
  </w:style>
  <w:style w:type="character" w:customStyle="1" w:styleId="HTMLPreformattedChar">
    <w:name w:val="HTML Preformatted Char"/>
    <w:link w:val="HTMLPreformatted"/>
    <w:uiPriority w:val="99"/>
    <w:rsid w:val="00893DB7"/>
    <w:rPr>
      <w:rFonts w:ascii="Courier New" w:eastAsia="Times New Roman" w:hAnsi="Courier New" w:cs="Courier New"/>
    </w:rPr>
  </w:style>
  <w:style w:type="table" w:styleId="TableClassic1">
    <w:name w:val="Table Classic 1"/>
    <w:basedOn w:val="TableNormal"/>
    <w:rsid w:val="00547A8E"/>
    <w:pPr>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7">
    <w:name w:val="Table List 7"/>
    <w:basedOn w:val="TableNormal"/>
    <w:rsid w:val="00547A8E"/>
    <w:pPr>
      <w:ind w:firstLine="56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2">
    <w:name w:val="Table Simple 2"/>
    <w:basedOn w:val="TableNormal"/>
    <w:rsid w:val="00547A8E"/>
    <w:pPr>
      <w:ind w:firstLine="567"/>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ediumGrid3-Accent3">
    <w:name w:val="Medium Grid 3 Accent 3"/>
    <w:basedOn w:val="TableNormal"/>
    <w:uiPriority w:val="69"/>
    <w:rsid w:val="00547A8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1">
    <w:name w:val="Medium Grid 3 Accent 1"/>
    <w:basedOn w:val="TableNormal"/>
    <w:uiPriority w:val="69"/>
    <w:rsid w:val="00547A8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TableColumns1">
    <w:name w:val="Table Columns 1"/>
    <w:basedOn w:val="TableNormal"/>
    <w:rsid w:val="00547A8E"/>
    <w:pPr>
      <w:ind w:firstLine="56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245CCE"/>
    <w:pPr>
      <w:ind w:firstLine="567"/>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4920">
      <w:bodyDiv w:val="1"/>
      <w:marLeft w:val="0"/>
      <w:marRight w:val="0"/>
      <w:marTop w:val="0"/>
      <w:marBottom w:val="0"/>
      <w:divBdr>
        <w:top w:val="none" w:sz="0" w:space="0" w:color="auto"/>
        <w:left w:val="none" w:sz="0" w:space="0" w:color="auto"/>
        <w:bottom w:val="none" w:sz="0" w:space="0" w:color="auto"/>
        <w:right w:val="none" w:sz="0" w:space="0" w:color="auto"/>
      </w:divBdr>
    </w:div>
    <w:div w:id="621109262">
      <w:bodyDiv w:val="1"/>
      <w:marLeft w:val="0"/>
      <w:marRight w:val="0"/>
      <w:marTop w:val="0"/>
      <w:marBottom w:val="0"/>
      <w:divBdr>
        <w:top w:val="none" w:sz="0" w:space="0" w:color="auto"/>
        <w:left w:val="none" w:sz="0" w:space="0" w:color="auto"/>
        <w:bottom w:val="none" w:sz="0" w:space="0" w:color="auto"/>
        <w:right w:val="none" w:sz="0" w:space="0" w:color="auto"/>
      </w:divBdr>
    </w:div>
    <w:div w:id="1718168040">
      <w:bodyDiv w:val="1"/>
      <w:marLeft w:val="0"/>
      <w:marRight w:val="0"/>
      <w:marTop w:val="0"/>
      <w:marBottom w:val="0"/>
      <w:divBdr>
        <w:top w:val="none" w:sz="0" w:space="0" w:color="auto"/>
        <w:left w:val="none" w:sz="0" w:space="0" w:color="auto"/>
        <w:bottom w:val="none" w:sz="0" w:space="0" w:color="auto"/>
        <w:right w:val="none" w:sz="0" w:space="0" w:color="auto"/>
      </w:divBdr>
    </w:div>
    <w:div w:id="20995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Sangat Baik</c:v>
                </c:pt>
              </c:strCache>
            </c:strRef>
          </c:tx>
          <c:invertIfNegative val="0"/>
          <c:cat>
            <c:strRef>
              <c:f>Sheet1!$A$2:$A$6</c:f>
              <c:strCache>
                <c:ptCount val="5"/>
                <c:pt idx="0">
                  <c:v>Slabus</c:v>
                </c:pt>
                <c:pt idx="1">
                  <c:v>RPP</c:v>
                </c:pt>
                <c:pt idx="2">
                  <c:v>Bahan Ajar</c:v>
                </c:pt>
                <c:pt idx="3">
                  <c:v>LKS</c:v>
                </c:pt>
                <c:pt idx="4">
                  <c:v>Evaluasi</c:v>
                </c:pt>
              </c:strCache>
            </c:strRef>
          </c:cat>
          <c:val>
            <c:numRef>
              <c:f>Sheet1!$B$2:$B$6</c:f>
              <c:numCache>
                <c:formatCode>General</c:formatCode>
                <c:ptCount val="5"/>
                <c:pt idx="0">
                  <c:v>50</c:v>
                </c:pt>
                <c:pt idx="1">
                  <c:v>60</c:v>
                </c:pt>
                <c:pt idx="2">
                  <c:v>20</c:v>
                </c:pt>
                <c:pt idx="3">
                  <c:v>40</c:v>
                </c:pt>
                <c:pt idx="4">
                  <c:v>30</c:v>
                </c:pt>
              </c:numCache>
            </c:numRef>
          </c:val>
        </c:ser>
        <c:ser>
          <c:idx val="1"/>
          <c:order val="1"/>
          <c:tx>
            <c:strRef>
              <c:f>Sheet1!$C$1</c:f>
              <c:strCache>
                <c:ptCount val="1"/>
                <c:pt idx="0">
                  <c:v>Baik</c:v>
                </c:pt>
              </c:strCache>
            </c:strRef>
          </c:tx>
          <c:invertIfNegative val="0"/>
          <c:cat>
            <c:strRef>
              <c:f>Sheet1!$A$2:$A$6</c:f>
              <c:strCache>
                <c:ptCount val="5"/>
                <c:pt idx="0">
                  <c:v>Slabus</c:v>
                </c:pt>
                <c:pt idx="1">
                  <c:v>RPP</c:v>
                </c:pt>
                <c:pt idx="2">
                  <c:v>Bahan Ajar</c:v>
                </c:pt>
                <c:pt idx="3">
                  <c:v>LKS</c:v>
                </c:pt>
                <c:pt idx="4">
                  <c:v>Evaluasi</c:v>
                </c:pt>
              </c:strCache>
            </c:strRef>
          </c:cat>
          <c:val>
            <c:numRef>
              <c:f>Sheet1!$C$2:$C$6</c:f>
              <c:numCache>
                <c:formatCode>General</c:formatCode>
                <c:ptCount val="5"/>
                <c:pt idx="0">
                  <c:v>40</c:v>
                </c:pt>
                <c:pt idx="1">
                  <c:v>40</c:v>
                </c:pt>
                <c:pt idx="2">
                  <c:v>30</c:v>
                </c:pt>
                <c:pt idx="3">
                  <c:v>30</c:v>
                </c:pt>
                <c:pt idx="4">
                  <c:v>50</c:v>
                </c:pt>
              </c:numCache>
            </c:numRef>
          </c:val>
        </c:ser>
        <c:ser>
          <c:idx val="2"/>
          <c:order val="2"/>
          <c:tx>
            <c:strRef>
              <c:f>Sheet1!$D$1</c:f>
              <c:strCache>
                <c:ptCount val="1"/>
                <c:pt idx="0">
                  <c:v>Cukup</c:v>
                </c:pt>
              </c:strCache>
            </c:strRef>
          </c:tx>
          <c:invertIfNegative val="0"/>
          <c:cat>
            <c:strRef>
              <c:f>Sheet1!$A$2:$A$6</c:f>
              <c:strCache>
                <c:ptCount val="5"/>
                <c:pt idx="0">
                  <c:v>Slabus</c:v>
                </c:pt>
                <c:pt idx="1">
                  <c:v>RPP</c:v>
                </c:pt>
                <c:pt idx="2">
                  <c:v>Bahan Ajar</c:v>
                </c:pt>
                <c:pt idx="3">
                  <c:v>LKS</c:v>
                </c:pt>
                <c:pt idx="4">
                  <c:v>Evaluasi</c:v>
                </c:pt>
              </c:strCache>
            </c:strRef>
          </c:cat>
          <c:val>
            <c:numRef>
              <c:f>Sheet1!$D$2:$D$6</c:f>
              <c:numCache>
                <c:formatCode>General</c:formatCode>
                <c:ptCount val="5"/>
                <c:pt idx="0">
                  <c:v>40</c:v>
                </c:pt>
                <c:pt idx="1">
                  <c:v>60</c:v>
                </c:pt>
                <c:pt idx="2">
                  <c:v>40</c:v>
                </c:pt>
                <c:pt idx="3">
                  <c:v>40</c:v>
                </c:pt>
                <c:pt idx="4">
                  <c:v>60</c:v>
                </c:pt>
              </c:numCache>
            </c:numRef>
          </c:val>
        </c:ser>
        <c:ser>
          <c:idx val="3"/>
          <c:order val="3"/>
          <c:tx>
            <c:strRef>
              <c:f>Sheet1!$E$1</c:f>
              <c:strCache>
                <c:ptCount val="1"/>
                <c:pt idx="0">
                  <c:v>Kurang</c:v>
                </c:pt>
              </c:strCache>
            </c:strRef>
          </c:tx>
          <c:invertIfNegative val="0"/>
          <c:cat>
            <c:strRef>
              <c:f>Sheet1!$A$2:$A$6</c:f>
              <c:strCache>
                <c:ptCount val="5"/>
                <c:pt idx="0">
                  <c:v>Slabus</c:v>
                </c:pt>
                <c:pt idx="1">
                  <c:v>RPP</c:v>
                </c:pt>
                <c:pt idx="2">
                  <c:v>Bahan Ajar</c:v>
                </c:pt>
                <c:pt idx="3">
                  <c:v>LKS</c:v>
                </c:pt>
                <c:pt idx="4">
                  <c:v>Evaluasi</c:v>
                </c:pt>
              </c:strCache>
            </c:strRef>
          </c:cat>
          <c:val>
            <c:numRef>
              <c:f>Sheet1!$E$2:$E$6</c:f>
              <c:numCache>
                <c:formatCode>General</c:formatCode>
                <c:ptCount val="5"/>
                <c:pt idx="0">
                  <c:v>50</c:v>
                </c:pt>
                <c:pt idx="1">
                  <c:v>40</c:v>
                </c:pt>
                <c:pt idx="2">
                  <c:v>30</c:v>
                </c:pt>
                <c:pt idx="3">
                  <c:v>50</c:v>
                </c:pt>
                <c:pt idx="4">
                  <c:v>50</c:v>
                </c:pt>
              </c:numCache>
            </c:numRef>
          </c:val>
        </c:ser>
        <c:dLbls>
          <c:showLegendKey val="0"/>
          <c:showVal val="0"/>
          <c:showCatName val="0"/>
          <c:showSerName val="0"/>
          <c:showPercent val="0"/>
          <c:showBubbleSize val="0"/>
        </c:dLbls>
        <c:gapWidth val="150"/>
        <c:shape val="cylinder"/>
        <c:axId val="106633472"/>
        <c:axId val="106639360"/>
        <c:axId val="0"/>
      </c:bar3DChart>
      <c:catAx>
        <c:axId val="106633472"/>
        <c:scaling>
          <c:orientation val="minMax"/>
        </c:scaling>
        <c:delete val="0"/>
        <c:axPos val="b"/>
        <c:majorTickMark val="out"/>
        <c:minorTickMark val="none"/>
        <c:tickLblPos val="nextTo"/>
        <c:crossAx val="106639360"/>
        <c:crosses val="autoZero"/>
        <c:auto val="1"/>
        <c:lblAlgn val="ctr"/>
        <c:lblOffset val="100"/>
        <c:noMultiLvlLbl val="0"/>
      </c:catAx>
      <c:valAx>
        <c:axId val="106639360"/>
        <c:scaling>
          <c:orientation val="minMax"/>
        </c:scaling>
        <c:delete val="0"/>
        <c:axPos val="l"/>
        <c:majorGridlines/>
        <c:numFmt formatCode="General" sourceLinked="1"/>
        <c:majorTickMark val="out"/>
        <c:minorTickMark val="none"/>
        <c:tickLblPos val="nextTo"/>
        <c:crossAx val="1066334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3EED-A5E1-4AE8-B2C5-804613C4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1604</TotalTime>
  <Pages>5</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ICSR</Company>
  <LinksUpToDate>false</LinksUpToDate>
  <CharactersWithSpaces>12648</CharactersWithSpaces>
  <SharedDoc>false</SharedDoc>
  <HLinks>
    <vt:vector size="12" baseType="variant">
      <vt:variant>
        <vt:i4>786559</vt:i4>
      </vt:variant>
      <vt:variant>
        <vt:i4>7866</vt:i4>
      </vt:variant>
      <vt:variant>
        <vt:i4>1027</vt:i4>
      </vt:variant>
      <vt:variant>
        <vt:i4>1</vt:i4>
      </vt:variant>
      <vt:variant>
        <vt:lpwstr>IMRAD</vt:lpwstr>
      </vt:variant>
      <vt:variant>
        <vt:lpwstr/>
      </vt:variant>
      <vt:variant>
        <vt:i4>6357074</vt:i4>
      </vt:variant>
      <vt:variant>
        <vt:i4>-1</vt:i4>
      </vt:variant>
      <vt:variant>
        <vt:i4>1028</vt:i4>
      </vt:variant>
      <vt:variant>
        <vt:i4>1</vt:i4>
      </vt:variant>
      <vt:variant>
        <vt:lpwstr>MC900350310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ICSR 2012</dc:subject>
  <dc:creator>Babak D. Safa</dc:creator>
  <cp:keywords>ICSR,Iran,Seismic,Retrofitting,Earthquake,Engineering</cp:keywords>
  <cp:lastModifiedBy>USER</cp:lastModifiedBy>
  <cp:revision>77</cp:revision>
  <cp:lastPrinted>2017-05-18T03:24:00Z</cp:lastPrinted>
  <dcterms:created xsi:type="dcterms:W3CDTF">2017-04-20T13:51:00Z</dcterms:created>
  <dcterms:modified xsi:type="dcterms:W3CDTF">2018-04-19T10:16:00Z</dcterms:modified>
</cp:coreProperties>
</file>