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360" w:type="dxa"/>
        <w:tblBorders>
          <w:top w:val="single" w:sz="4" w:space="0" w:color="auto"/>
          <w:bottom w:val="single" w:sz="4" w:space="0" w:color="auto"/>
        </w:tblBorders>
        <w:shd w:val="clear" w:color="auto" w:fill="BDD6EE"/>
        <w:tblLook w:val="04A0" w:firstRow="1" w:lastRow="0" w:firstColumn="1" w:lastColumn="0" w:noHBand="0" w:noVBand="1"/>
      </w:tblPr>
      <w:tblGrid>
        <w:gridCol w:w="1710"/>
        <w:gridCol w:w="4801"/>
        <w:gridCol w:w="1896"/>
      </w:tblGrid>
      <w:tr w:rsidR="008F4BFD" w:rsidRPr="000E72FE" w14:paraId="2737BE0E" w14:textId="77777777" w:rsidTr="00AD0AEF">
        <w:trPr>
          <w:trHeight w:val="1602"/>
        </w:trPr>
        <w:tc>
          <w:tcPr>
            <w:tcW w:w="1710" w:type="dxa"/>
            <w:tcBorders>
              <w:top w:val="single" w:sz="24" w:space="0" w:color="5B9BD5"/>
              <w:bottom w:val="single" w:sz="24" w:space="0" w:color="5B9BD5"/>
            </w:tcBorders>
            <w:shd w:val="clear" w:color="auto" w:fill="BDD6EE"/>
          </w:tcPr>
          <w:p w14:paraId="08B5CFDE" w14:textId="4F9E77A9" w:rsidR="008F4BFD" w:rsidRPr="000E72FE" w:rsidRDefault="008F4BFD" w:rsidP="002F1F51">
            <w:pPr>
              <w:pStyle w:val="Stylepapertitle14pt"/>
              <w:spacing w:before="120"/>
              <w:rPr>
                <w:b/>
                <w:sz w:val="22"/>
                <w:szCs w:val="22"/>
                <w:lang w:val="id-ID"/>
              </w:rPr>
            </w:pPr>
            <w:r w:rsidRPr="00391DBC">
              <w:rPr>
                <w:b/>
                <w:sz w:val="22"/>
                <w:szCs w:val="22"/>
                <w:lang w:val="id-ID"/>
              </w:rPr>
              <w:drawing>
                <wp:inline distT="0" distB="0" distL="0" distR="0" wp14:anchorId="25A3B216" wp14:editId="2D4D2CC7">
                  <wp:extent cx="762000" cy="1047750"/>
                  <wp:effectExtent l="0" t="0" r="0" b="0"/>
                  <wp:docPr id="16369604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047750"/>
                          </a:xfrm>
                          <a:prstGeom prst="rect">
                            <a:avLst/>
                          </a:prstGeom>
                          <a:noFill/>
                          <a:ln>
                            <a:noFill/>
                          </a:ln>
                        </pic:spPr>
                      </pic:pic>
                    </a:graphicData>
                  </a:graphic>
                </wp:inline>
              </w:drawing>
            </w:r>
          </w:p>
        </w:tc>
        <w:tc>
          <w:tcPr>
            <w:tcW w:w="4801" w:type="dxa"/>
            <w:tcBorders>
              <w:top w:val="single" w:sz="24" w:space="0" w:color="5B9BD5"/>
              <w:bottom w:val="single" w:sz="24" w:space="0" w:color="5B9BD5"/>
            </w:tcBorders>
            <w:shd w:val="clear" w:color="auto" w:fill="BDD6EE"/>
          </w:tcPr>
          <w:p w14:paraId="41F43B02" w14:textId="77777777" w:rsidR="008F4BFD" w:rsidRPr="000E72FE" w:rsidRDefault="008F4BFD" w:rsidP="002F1F51">
            <w:pPr>
              <w:pStyle w:val="Stylepapertitle14pt"/>
              <w:spacing w:before="120" w:after="0" w:line="360" w:lineRule="auto"/>
              <w:rPr>
                <w:rFonts w:ascii="Garamond" w:hAnsi="Garamond"/>
                <w:b/>
                <w:sz w:val="40"/>
                <w:szCs w:val="22"/>
                <w:lang w:val="id-ID"/>
              </w:rPr>
            </w:pPr>
            <w:r w:rsidRPr="000E72FE">
              <w:rPr>
                <w:rFonts w:ascii="Garamond" w:hAnsi="Garamond"/>
                <w:b/>
                <w:sz w:val="40"/>
                <w:szCs w:val="22"/>
                <w:lang w:val="id-ID"/>
              </w:rPr>
              <w:t>NOZEL</w:t>
            </w:r>
          </w:p>
          <w:p w14:paraId="5188A0E1" w14:textId="77777777" w:rsidR="008F4BFD" w:rsidRPr="00855249" w:rsidRDefault="008F4BFD" w:rsidP="002F1F51">
            <w:pPr>
              <w:pStyle w:val="Stylepapertitle14pt"/>
              <w:spacing w:after="0" w:line="480" w:lineRule="auto"/>
              <w:rPr>
                <w:rFonts w:ascii="Garamond" w:hAnsi="Garamond"/>
                <w:b/>
                <w:sz w:val="32"/>
                <w:szCs w:val="22"/>
                <w:lang w:val="id-ID"/>
              </w:rPr>
            </w:pPr>
            <w:r w:rsidRPr="00855249">
              <w:rPr>
                <w:rFonts w:ascii="Garamond" w:hAnsi="Garamond"/>
                <w:b/>
                <w:sz w:val="32"/>
                <w:szCs w:val="22"/>
                <w:lang w:val="id-ID"/>
              </w:rPr>
              <w:t>Jurnal Pendidikan Teknik Mesin</w:t>
            </w:r>
          </w:p>
          <w:p w14:paraId="0190B9D3" w14:textId="77777777" w:rsidR="008F4BFD" w:rsidRPr="000E72FE" w:rsidRDefault="008F4BFD" w:rsidP="002F1F51">
            <w:pPr>
              <w:pStyle w:val="Stylepapertitle14pt"/>
              <w:rPr>
                <w:b/>
                <w:sz w:val="22"/>
                <w:szCs w:val="22"/>
                <w:lang w:val="id-ID"/>
              </w:rPr>
            </w:pPr>
            <w:r w:rsidRPr="000E72FE">
              <w:rPr>
                <w:rFonts w:ascii="Garamond" w:hAnsi="Garamond"/>
                <w:b/>
                <w:sz w:val="22"/>
                <w:szCs w:val="22"/>
                <w:lang w:val="id-ID"/>
              </w:rPr>
              <w:t xml:space="preserve">Jurnal Homepage: </w:t>
            </w:r>
            <w:hyperlink r:id="rId10" w:history="1">
              <w:r w:rsidRPr="00BF0357">
                <w:rPr>
                  <w:rStyle w:val="Hyperlink"/>
                  <w:rFonts w:ascii="Garamond" w:hAnsi="Garamond"/>
                </w:rPr>
                <w:t>https://jurnal.uns.ac.id/nozel</w:t>
              </w:r>
            </w:hyperlink>
          </w:p>
        </w:tc>
        <w:tc>
          <w:tcPr>
            <w:tcW w:w="1896" w:type="dxa"/>
            <w:tcBorders>
              <w:top w:val="single" w:sz="24" w:space="0" w:color="5B9BD5"/>
              <w:bottom w:val="single" w:sz="24" w:space="0" w:color="5B9BD5"/>
            </w:tcBorders>
            <w:shd w:val="clear" w:color="auto" w:fill="BDD6EE"/>
          </w:tcPr>
          <w:p w14:paraId="28357E37" w14:textId="5F5F7915" w:rsidR="008F4BFD" w:rsidRPr="000E72FE" w:rsidRDefault="008F4BFD" w:rsidP="002F1F51">
            <w:pPr>
              <w:pStyle w:val="Stylepapertitle14pt"/>
              <w:spacing w:before="120"/>
              <w:rPr>
                <w:b/>
                <w:sz w:val="22"/>
                <w:szCs w:val="22"/>
                <w:lang w:val="id-ID"/>
              </w:rPr>
            </w:pPr>
            <w:r w:rsidRPr="00083116">
              <w:rPr>
                <w:b/>
                <w:sz w:val="22"/>
                <w:szCs w:val="22"/>
                <w:lang w:val="id-ID"/>
              </w:rPr>
              <w:drawing>
                <wp:inline distT="0" distB="0" distL="0" distR="0" wp14:anchorId="13F3BD67" wp14:editId="11C0665C">
                  <wp:extent cx="1057275" cy="1047750"/>
                  <wp:effectExtent l="0" t="0" r="9525" b="0"/>
                  <wp:docPr id="18311272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1047750"/>
                          </a:xfrm>
                          <a:prstGeom prst="rect">
                            <a:avLst/>
                          </a:prstGeom>
                          <a:noFill/>
                          <a:ln>
                            <a:noFill/>
                          </a:ln>
                        </pic:spPr>
                      </pic:pic>
                    </a:graphicData>
                  </a:graphic>
                </wp:inline>
              </w:drawing>
            </w:r>
          </w:p>
        </w:tc>
      </w:tr>
    </w:tbl>
    <w:p w14:paraId="1E6C2813" w14:textId="77777777" w:rsidR="00AF09E5" w:rsidRDefault="00AF09E5" w:rsidP="007B619F">
      <w:pPr>
        <w:spacing w:after="0" w:line="240" w:lineRule="auto"/>
        <w:ind w:left="-142"/>
        <w:jc w:val="center"/>
        <w:rPr>
          <w:rFonts w:ascii="Times New Roman" w:eastAsia="Times New Roman" w:hAnsi="Times New Roman" w:cs="Times New Roman"/>
          <w:b/>
          <w:sz w:val="28"/>
          <w:szCs w:val="28"/>
          <w:lang w:val="id-ID"/>
        </w:rPr>
      </w:pPr>
    </w:p>
    <w:p w14:paraId="6581ED3D" w14:textId="77777777" w:rsidR="00B14759" w:rsidRDefault="00AF09E5" w:rsidP="00B14759">
      <w:pPr>
        <w:pStyle w:val="Heading2"/>
        <w:spacing w:before="114"/>
        <w:ind w:left="306" w:right="335"/>
        <w:jc w:val="center"/>
        <w:rPr>
          <w:lang w:val="id-ID"/>
        </w:rPr>
      </w:pPr>
      <w:r w:rsidRPr="00AF09E5">
        <w:rPr>
          <w:lang w:val="id-ID"/>
        </w:rPr>
        <w:t xml:space="preserve">ANALISIS ENERGI DAN EKSERGI PEMBANGKIT LISTRIK TENAGA PANAS BUMI DIENG DENGAN PENAMBAHAN SISTEM </w:t>
      </w:r>
      <w:r w:rsidRPr="00AF09E5">
        <w:rPr>
          <w:i/>
          <w:iCs/>
          <w:lang w:val="id-ID"/>
        </w:rPr>
        <w:t>DOUBLE-FLASH</w:t>
      </w:r>
      <w:r w:rsidRPr="00AF09E5">
        <w:rPr>
          <w:lang w:val="id-ID"/>
        </w:rPr>
        <w:t xml:space="preserve"> MENGGUNAKAN METODE TERMODINAMIKA</w:t>
      </w:r>
    </w:p>
    <w:p w14:paraId="0BB8CAF4" w14:textId="7D03F04B" w:rsidR="00B14759" w:rsidRPr="00B14759" w:rsidRDefault="00B14759" w:rsidP="00B14759">
      <w:pPr>
        <w:pStyle w:val="Heading2"/>
        <w:spacing w:before="114"/>
        <w:ind w:left="306" w:right="335"/>
        <w:jc w:val="center"/>
        <w:rPr>
          <w:position w:val="8"/>
        </w:rPr>
      </w:pPr>
      <w:r>
        <w:rPr>
          <w:b w:val="0"/>
          <w:lang w:val="id-ID"/>
        </w:rPr>
        <w:br/>
      </w:r>
      <w:r w:rsidRPr="00B14759">
        <w:t>Arya Pramudya Pramu</w:t>
      </w:r>
      <w:r w:rsidR="002F2956">
        <w:t>n</w:t>
      </w:r>
      <w:r w:rsidRPr="00B14759">
        <w:t>dana</w:t>
      </w:r>
      <w:r w:rsidRPr="00B14759">
        <w:t>,</w:t>
      </w:r>
      <w:r w:rsidRPr="00B14759">
        <w:rPr>
          <w:spacing w:val="-2"/>
        </w:rPr>
        <w:t xml:space="preserve"> </w:t>
      </w:r>
      <w:r w:rsidRPr="00B14759">
        <w:rPr>
          <w:spacing w:val="-2"/>
        </w:rPr>
        <w:t>Nugroho Agung Pambudi</w:t>
      </w:r>
      <w:r w:rsidRPr="00B14759">
        <w:rPr>
          <w:spacing w:val="-2"/>
          <w:position w:val="8"/>
        </w:rPr>
        <w:t>2</w:t>
      </w:r>
    </w:p>
    <w:p w14:paraId="4B4EB5ED" w14:textId="77777777" w:rsidR="00B14759" w:rsidRPr="00B14759" w:rsidRDefault="00B14759" w:rsidP="00B14759">
      <w:pPr>
        <w:spacing w:before="41"/>
        <w:ind w:left="304" w:right="335"/>
        <w:jc w:val="center"/>
        <w:rPr>
          <w:rFonts w:ascii="Times New Roman" w:hAnsi="Times New Roman" w:cs="Times New Roman"/>
          <w:sz w:val="24"/>
          <w:szCs w:val="24"/>
        </w:rPr>
      </w:pPr>
      <w:r w:rsidRPr="00B14759">
        <w:rPr>
          <w:rFonts w:ascii="Times New Roman" w:hAnsi="Times New Roman" w:cs="Times New Roman"/>
          <w:sz w:val="24"/>
          <w:szCs w:val="24"/>
          <w:vertAlign w:val="superscript"/>
        </w:rPr>
        <w:t>1</w:t>
      </w:r>
      <w:r w:rsidRPr="00B14759">
        <w:rPr>
          <w:rFonts w:ascii="Times New Roman" w:hAnsi="Times New Roman" w:cs="Times New Roman"/>
          <w:sz w:val="24"/>
          <w:szCs w:val="24"/>
        </w:rPr>
        <w:t>Pendidikan</w:t>
      </w:r>
      <w:r w:rsidRPr="00B14759">
        <w:rPr>
          <w:rFonts w:ascii="Times New Roman" w:hAnsi="Times New Roman" w:cs="Times New Roman"/>
          <w:spacing w:val="-4"/>
          <w:sz w:val="24"/>
          <w:szCs w:val="24"/>
        </w:rPr>
        <w:t xml:space="preserve"> </w:t>
      </w:r>
      <w:r w:rsidRPr="00B14759">
        <w:rPr>
          <w:rFonts w:ascii="Times New Roman" w:hAnsi="Times New Roman" w:cs="Times New Roman"/>
          <w:sz w:val="24"/>
          <w:szCs w:val="24"/>
        </w:rPr>
        <w:t>Teknik</w:t>
      </w:r>
      <w:r w:rsidRPr="00B14759">
        <w:rPr>
          <w:rFonts w:ascii="Times New Roman" w:hAnsi="Times New Roman" w:cs="Times New Roman"/>
          <w:spacing w:val="-4"/>
          <w:sz w:val="24"/>
          <w:szCs w:val="24"/>
        </w:rPr>
        <w:t xml:space="preserve"> </w:t>
      </w:r>
      <w:r w:rsidRPr="00B14759">
        <w:rPr>
          <w:rFonts w:ascii="Times New Roman" w:hAnsi="Times New Roman" w:cs="Times New Roman"/>
          <w:sz w:val="24"/>
          <w:szCs w:val="24"/>
        </w:rPr>
        <w:t>Mesin,</w:t>
      </w:r>
      <w:r w:rsidRPr="00B14759">
        <w:rPr>
          <w:rFonts w:ascii="Times New Roman" w:hAnsi="Times New Roman" w:cs="Times New Roman"/>
          <w:spacing w:val="-7"/>
          <w:sz w:val="24"/>
          <w:szCs w:val="24"/>
        </w:rPr>
        <w:t xml:space="preserve"> </w:t>
      </w:r>
      <w:r w:rsidRPr="00B14759">
        <w:rPr>
          <w:rFonts w:ascii="Times New Roman" w:hAnsi="Times New Roman" w:cs="Times New Roman"/>
          <w:sz w:val="24"/>
          <w:szCs w:val="24"/>
        </w:rPr>
        <w:t>Fakultas</w:t>
      </w:r>
      <w:r w:rsidRPr="00B14759">
        <w:rPr>
          <w:rFonts w:ascii="Times New Roman" w:hAnsi="Times New Roman" w:cs="Times New Roman"/>
          <w:spacing w:val="-4"/>
          <w:sz w:val="24"/>
          <w:szCs w:val="24"/>
        </w:rPr>
        <w:t xml:space="preserve"> </w:t>
      </w:r>
      <w:r w:rsidRPr="00B14759">
        <w:rPr>
          <w:rFonts w:ascii="Times New Roman" w:hAnsi="Times New Roman" w:cs="Times New Roman"/>
          <w:sz w:val="24"/>
          <w:szCs w:val="24"/>
        </w:rPr>
        <w:t>Keguruan</w:t>
      </w:r>
      <w:r w:rsidRPr="00B14759">
        <w:rPr>
          <w:rFonts w:ascii="Times New Roman" w:hAnsi="Times New Roman" w:cs="Times New Roman"/>
          <w:spacing w:val="-4"/>
          <w:sz w:val="24"/>
          <w:szCs w:val="24"/>
        </w:rPr>
        <w:t xml:space="preserve"> </w:t>
      </w:r>
      <w:r w:rsidRPr="00B14759">
        <w:rPr>
          <w:rFonts w:ascii="Times New Roman" w:hAnsi="Times New Roman" w:cs="Times New Roman"/>
          <w:sz w:val="24"/>
          <w:szCs w:val="24"/>
        </w:rPr>
        <w:t>dan</w:t>
      </w:r>
      <w:r w:rsidRPr="00B14759">
        <w:rPr>
          <w:rFonts w:ascii="Times New Roman" w:hAnsi="Times New Roman" w:cs="Times New Roman"/>
          <w:spacing w:val="-4"/>
          <w:sz w:val="24"/>
          <w:szCs w:val="24"/>
        </w:rPr>
        <w:t xml:space="preserve"> </w:t>
      </w:r>
      <w:r w:rsidRPr="00B14759">
        <w:rPr>
          <w:rFonts w:ascii="Times New Roman" w:hAnsi="Times New Roman" w:cs="Times New Roman"/>
          <w:sz w:val="24"/>
          <w:szCs w:val="24"/>
        </w:rPr>
        <w:t>Ilmu</w:t>
      </w:r>
      <w:r w:rsidRPr="00B14759">
        <w:rPr>
          <w:rFonts w:ascii="Times New Roman" w:hAnsi="Times New Roman" w:cs="Times New Roman"/>
          <w:spacing w:val="-4"/>
          <w:sz w:val="24"/>
          <w:szCs w:val="24"/>
        </w:rPr>
        <w:t xml:space="preserve"> </w:t>
      </w:r>
      <w:r w:rsidRPr="00B14759">
        <w:rPr>
          <w:rFonts w:ascii="Times New Roman" w:hAnsi="Times New Roman" w:cs="Times New Roman"/>
          <w:sz w:val="24"/>
          <w:szCs w:val="24"/>
        </w:rPr>
        <w:t>Pendidikan,</w:t>
      </w:r>
      <w:r w:rsidRPr="00B14759">
        <w:rPr>
          <w:rFonts w:ascii="Times New Roman" w:hAnsi="Times New Roman" w:cs="Times New Roman"/>
          <w:spacing w:val="-4"/>
          <w:sz w:val="24"/>
          <w:szCs w:val="24"/>
        </w:rPr>
        <w:t xml:space="preserve"> </w:t>
      </w:r>
      <w:r w:rsidRPr="00B14759">
        <w:rPr>
          <w:rFonts w:ascii="Times New Roman" w:hAnsi="Times New Roman" w:cs="Times New Roman"/>
          <w:sz w:val="24"/>
          <w:szCs w:val="24"/>
        </w:rPr>
        <w:t>Universitas</w:t>
      </w:r>
      <w:r w:rsidRPr="00B14759">
        <w:rPr>
          <w:rFonts w:ascii="Times New Roman" w:hAnsi="Times New Roman" w:cs="Times New Roman"/>
          <w:spacing w:val="-4"/>
          <w:sz w:val="24"/>
          <w:szCs w:val="24"/>
        </w:rPr>
        <w:t xml:space="preserve"> </w:t>
      </w:r>
      <w:r w:rsidRPr="00B14759">
        <w:rPr>
          <w:rFonts w:ascii="Times New Roman" w:hAnsi="Times New Roman" w:cs="Times New Roman"/>
          <w:sz w:val="24"/>
          <w:szCs w:val="24"/>
        </w:rPr>
        <w:t>Sebelas Maret Surakarta</w:t>
      </w:r>
    </w:p>
    <w:p w14:paraId="49C04463" w14:textId="02F4E7CA" w:rsidR="00964944" w:rsidRPr="00AF09E5" w:rsidRDefault="00B14759" w:rsidP="00B14759">
      <w:pPr>
        <w:ind w:left="308" w:right="335"/>
        <w:jc w:val="center"/>
        <w:rPr>
          <w:rFonts w:ascii="Times New Roman" w:eastAsia="Times New Roman" w:hAnsi="Times New Roman" w:cs="Times New Roman"/>
          <w:b/>
          <w:sz w:val="24"/>
          <w:szCs w:val="24"/>
          <w:lang w:val="id-ID"/>
        </w:rPr>
      </w:pPr>
      <w:r w:rsidRPr="00B14759">
        <w:rPr>
          <w:rFonts w:ascii="Times New Roman" w:hAnsi="Times New Roman" w:cs="Times New Roman"/>
          <w:i/>
          <w:sz w:val="24"/>
          <w:szCs w:val="24"/>
        </w:rPr>
        <w:t>Corresponding</w:t>
      </w:r>
      <w:r w:rsidRPr="00B14759">
        <w:rPr>
          <w:rFonts w:ascii="Times New Roman" w:hAnsi="Times New Roman" w:cs="Times New Roman"/>
          <w:i/>
          <w:spacing w:val="-8"/>
          <w:sz w:val="24"/>
          <w:szCs w:val="24"/>
        </w:rPr>
        <w:t xml:space="preserve"> </w:t>
      </w:r>
      <w:r w:rsidRPr="00B14759">
        <w:rPr>
          <w:rFonts w:ascii="Times New Roman" w:hAnsi="Times New Roman" w:cs="Times New Roman"/>
          <w:i/>
          <w:sz w:val="24"/>
          <w:szCs w:val="24"/>
        </w:rPr>
        <w:t>author</w:t>
      </w:r>
      <w:r w:rsidRPr="00B14759">
        <w:rPr>
          <w:rFonts w:ascii="Times New Roman" w:hAnsi="Times New Roman" w:cs="Times New Roman"/>
          <w:sz w:val="24"/>
          <w:szCs w:val="24"/>
        </w:rPr>
        <w:t>:</w:t>
      </w:r>
      <w:r w:rsidRPr="00B14759">
        <w:rPr>
          <w:rFonts w:ascii="Times New Roman" w:hAnsi="Times New Roman" w:cs="Times New Roman"/>
          <w:spacing w:val="-6"/>
          <w:sz w:val="24"/>
          <w:szCs w:val="24"/>
        </w:rPr>
        <w:t xml:space="preserve"> </w:t>
      </w:r>
      <w:hyperlink r:id="rId12" w:history="1">
        <w:r w:rsidRPr="00AE5AD8">
          <w:rPr>
            <w:rStyle w:val="Hyperlink"/>
            <w:rFonts w:ascii="Times New Roman" w:hAnsi="Times New Roman" w:cs="Times New Roman"/>
            <w:sz w:val="24"/>
            <w:szCs w:val="24"/>
          </w:rPr>
          <w:t>agung.pambudi@staff.uns.ac.id</w:t>
        </w:r>
      </w:hyperlink>
      <w:r>
        <w:rPr>
          <w:rFonts w:ascii="Times New Roman" w:hAnsi="Times New Roman" w:cs="Times New Roman"/>
          <w:sz w:val="24"/>
          <w:szCs w:val="24"/>
        </w:rPr>
        <w:t xml:space="preserve"> </w:t>
      </w:r>
    </w:p>
    <w:p w14:paraId="36DD7646" w14:textId="77777777" w:rsidR="007B619F" w:rsidRPr="004D143D" w:rsidRDefault="007B619F" w:rsidP="007B619F">
      <w:pPr>
        <w:spacing w:after="0" w:line="240" w:lineRule="auto"/>
        <w:ind w:left="-142"/>
        <w:jc w:val="center"/>
        <w:rPr>
          <w:rFonts w:ascii="Times New Roman" w:eastAsia="Times New Roman" w:hAnsi="Times New Roman" w:cs="Times New Roman"/>
          <w:b/>
          <w:sz w:val="28"/>
          <w:szCs w:val="28"/>
          <w:lang w:val="id-ID"/>
        </w:rPr>
      </w:pPr>
    </w:p>
    <w:p w14:paraId="3AC339A3" w14:textId="77777777" w:rsidR="00964944" w:rsidRPr="004D143D" w:rsidRDefault="00B85DEA">
      <w:pPr>
        <w:spacing w:after="0" w:line="240" w:lineRule="auto"/>
        <w:jc w:val="center"/>
        <w:rPr>
          <w:rFonts w:ascii="Times New Roman" w:eastAsia="Times New Roman" w:hAnsi="Times New Roman" w:cs="Times New Roman"/>
          <w:b/>
          <w:lang w:val="id-ID"/>
        </w:rPr>
      </w:pPr>
      <w:r w:rsidRPr="004D143D">
        <w:rPr>
          <w:rFonts w:ascii="Times New Roman" w:eastAsia="Times New Roman" w:hAnsi="Times New Roman" w:cs="Times New Roman"/>
          <w:b/>
          <w:i/>
          <w:lang w:val="id-ID"/>
        </w:rPr>
        <w:t>ABSTRACT</w:t>
      </w:r>
      <w:r w:rsidRPr="004D143D">
        <w:rPr>
          <w:rFonts w:ascii="Times New Roman" w:eastAsia="Times New Roman" w:hAnsi="Times New Roman" w:cs="Times New Roman"/>
          <w:b/>
          <w:lang w:val="id-ID"/>
        </w:rPr>
        <w:t xml:space="preserve"> </w:t>
      </w:r>
    </w:p>
    <w:p w14:paraId="60E853D2" w14:textId="52A4B882" w:rsidR="00433FF8" w:rsidRPr="00C609F8" w:rsidRDefault="00C609F8" w:rsidP="00C609F8">
      <w:pPr>
        <w:spacing w:line="240" w:lineRule="auto"/>
        <w:jc w:val="both"/>
        <w:rPr>
          <w:rFonts w:ascii="Times New Roman" w:hAnsi="Times New Roman" w:cs="Times New Roman"/>
          <w:i/>
          <w:iCs/>
          <w:lang w:val="en-ID" w:eastAsia="en-ID"/>
        </w:rPr>
      </w:pPr>
      <w:r w:rsidRPr="00C609F8">
        <w:rPr>
          <w:rFonts w:ascii="Times New Roman" w:hAnsi="Times New Roman" w:cs="Times New Roman"/>
          <w:i/>
          <w:iCs/>
          <w:lang w:val="en-ID" w:eastAsia="en-ID"/>
        </w:rPr>
        <w:t>Indonesia possesses significant geothermal energy potential, accounting for</w:t>
      </w:r>
      <w:r w:rsidRPr="00C609F8">
        <w:rPr>
          <w:i/>
          <w:iCs/>
          <w:lang w:val="en-ID" w:eastAsia="en-ID"/>
        </w:rPr>
        <w:t xml:space="preserve"> </w:t>
      </w:r>
      <w:r w:rsidRPr="00C609F8">
        <w:rPr>
          <w:rFonts w:ascii="Times New Roman" w:hAnsi="Times New Roman" w:cs="Times New Roman"/>
          <w:i/>
          <w:iCs/>
          <w:lang w:val="en-ID" w:eastAsia="en-ID"/>
        </w:rPr>
        <w:t>approximately 40% of the world’s total reserves. However, its utilization in power generation remains suboptimal due to system efficiency limitations. Despite numerous studies on geothermal power plants, there is still a lack of plant-specific, simulation-based thermodynamic modeling that integrates real operational data to evaluate performance enhancement strategies, particularly for existing single-flash systems such as the Dieng Unit 1 Geothermal Power Plant (GPP). This study aims to assess the thermal performance of the Dieng Unit 1 GPP, which currently operates with a 55 MW single-flash system, and to evaluate performance improvements through the integration of a double-flash configuration. The novelty of this research lies in the application of a data-driven, simulation-based thermodynamic model using Engineering Equation Solver (EES), combined with exergy analysis and parametric optimization of separator pressure and turbine efficiency, to quantify performance gains in an existing geothermal facility.</w:t>
      </w:r>
      <w:r>
        <w:rPr>
          <w:rFonts w:ascii="Times New Roman" w:hAnsi="Times New Roman" w:cs="Times New Roman"/>
          <w:i/>
          <w:iCs/>
          <w:lang w:val="en-ID" w:eastAsia="en-ID"/>
        </w:rPr>
        <w:t xml:space="preserve"> </w:t>
      </w:r>
      <w:r w:rsidRPr="00C609F8">
        <w:rPr>
          <w:rFonts w:ascii="Times New Roman" w:hAnsi="Times New Roman" w:cs="Times New Roman"/>
          <w:i/>
          <w:iCs/>
          <w:lang w:val="en-ID" w:eastAsia="en-ID"/>
        </w:rPr>
        <w:t>The methodology employs a simulation-based thermodynamic modeling approach, utilizing actual operational data from January to February 2025. The model evaluates energy and exergy performance under both single-flash and double-flash configurations, followed by sensitivity analysis on Low Pressure Separator (LPS) pressure and turbine efficiency.</w:t>
      </w:r>
      <w:r>
        <w:rPr>
          <w:rFonts w:ascii="Times New Roman" w:hAnsi="Times New Roman" w:cs="Times New Roman"/>
          <w:i/>
          <w:iCs/>
          <w:lang w:val="en-ID" w:eastAsia="en-ID"/>
        </w:rPr>
        <w:t xml:space="preserve"> </w:t>
      </w:r>
      <w:r w:rsidRPr="00C609F8">
        <w:rPr>
          <w:rFonts w:ascii="Times New Roman" w:hAnsi="Times New Roman" w:cs="Times New Roman"/>
          <w:i/>
          <w:iCs/>
          <w:lang w:val="en-ID" w:eastAsia="en-ID"/>
        </w:rPr>
        <w:t>The results indicate that the implementation of the double-flash system enhances energy efficiency from 71.87% to 84.1%, and exergy efficiency from 43.17% to 49.11%. Net power output increased by 7,560 kW through the re-utilization of brine from the high-pressure separator. Furthermore, the optimal LPS pressure was identified at 1.6 bar, maximizing exergy input and system performance.</w:t>
      </w:r>
      <w:r>
        <w:rPr>
          <w:rFonts w:ascii="Times New Roman" w:hAnsi="Times New Roman" w:cs="Times New Roman"/>
          <w:i/>
          <w:iCs/>
          <w:lang w:val="en-ID" w:eastAsia="en-ID"/>
        </w:rPr>
        <w:t xml:space="preserve"> </w:t>
      </w:r>
      <w:r w:rsidRPr="00C609F8">
        <w:rPr>
          <w:rFonts w:ascii="Times New Roman" w:hAnsi="Times New Roman" w:cs="Times New Roman"/>
          <w:i/>
          <w:iCs/>
          <w:lang w:val="en-ID" w:eastAsia="en-ID"/>
        </w:rPr>
        <w:t>These findings confirm that the double-flash system effectively reduces energy losses and significantly improves the plant’s thermodynamic performance. This research provides practical and strategic insights for optimizing geothermal power systems, particularly in high-potential regions such as Indonesia.</w:t>
      </w:r>
    </w:p>
    <w:p w14:paraId="28764DEF" w14:textId="19185EDE" w:rsidR="009D09FE" w:rsidRPr="004D143D" w:rsidRDefault="009D09FE" w:rsidP="007B619F">
      <w:pPr>
        <w:tabs>
          <w:tab w:val="left" w:pos="0"/>
        </w:tabs>
        <w:spacing w:after="0" w:line="240" w:lineRule="auto"/>
        <w:jc w:val="both"/>
        <w:rPr>
          <w:rFonts w:ascii="Times New Roman" w:hAnsi="Times New Roman" w:cs="Times New Roman"/>
          <w:i/>
          <w:iCs/>
          <w:lang w:val="id-ID"/>
        </w:rPr>
      </w:pPr>
      <w:r w:rsidRPr="004D143D">
        <w:rPr>
          <w:rFonts w:ascii="Times New Roman" w:hAnsi="Times New Roman" w:cs="Times New Roman"/>
          <w:b/>
          <w:bCs/>
          <w:i/>
          <w:iCs/>
          <w:lang w:val="id-ID"/>
        </w:rPr>
        <w:t>Keywords:</w:t>
      </w:r>
      <w:r w:rsidRPr="004D143D">
        <w:rPr>
          <w:rFonts w:ascii="Times New Roman" w:hAnsi="Times New Roman" w:cs="Times New Roman"/>
          <w:i/>
          <w:iCs/>
          <w:lang w:val="id-ID"/>
        </w:rPr>
        <w:t xml:space="preserve"> geothermal energy, Dieng geothermal plant, double-flash system, thermal efficiency, exergy analysis, EES simulation</w:t>
      </w:r>
      <w:r w:rsidR="007B619F" w:rsidRPr="004D143D">
        <w:rPr>
          <w:rFonts w:ascii="Times New Roman" w:hAnsi="Times New Roman" w:cs="Times New Roman"/>
          <w:i/>
          <w:iCs/>
          <w:lang w:val="id-ID"/>
        </w:rPr>
        <w:t>.</w:t>
      </w:r>
    </w:p>
    <w:p w14:paraId="0CE97064" w14:textId="77777777" w:rsidR="00964944" w:rsidRPr="004D143D" w:rsidRDefault="00964944">
      <w:pPr>
        <w:tabs>
          <w:tab w:val="left" w:pos="0"/>
        </w:tabs>
        <w:spacing w:after="0" w:line="240" w:lineRule="auto"/>
        <w:jc w:val="both"/>
        <w:rPr>
          <w:rFonts w:ascii="Times New Roman" w:eastAsia="Times New Roman" w:hAnsi="Times New Roman" w:cs="Times New Roman"/>
          <w:lang w:val="id-ID"/>
        </w:rPr>
      </w:pPr>
    </w:p>
    <w:p w14:paraId="728961D3" w14:textId="77777777" w:rsidR="00964944" w:rsidRPr="004D143D" w:rsidRDefault="00964944">
      <w:pPr>
        <w:tabs>
          <w:tab w:val="left" w:pos="0"/>
        </w:tabs>
        <w:spacing w:after="0" w:line="240" w:lineRule="auto"/>
        <w:ind w:firstLine="851"/>
        <w:jc w:val="both"/>
        <w:rPr>
          <w:rFonts w:ascii="Times New Roman" w:eastAsia="Times New Roman" w:hAnsi="Times New Roman" w:cs="Times New Roman"/>
          <w:lang w:val="id-ID"/>
        </w:rPr>
        <w:sectPr w:rsidR="00964944" w:rsidRPr="004D143D" w:rsidSect="008F4BFD">
          <w:footerReference w:type="default" r:id="rId13"/>
          <w:pgSz w:w="11906" w:h="16838"/>
          <w:pgMar w:top="1699" w:right="1872" w:bottom="1699" w:left="1987" w:header="706" w:footer="706" w:gutter="0"/>
          <w:pgNumType w:start="1"/>
          <w:cols w:space="720"/>
        </w:sectPr>
      </w:pPr>
    </w:p>
    <w:p w14:paraId="68EBDEE6" w14:textId="4891FA0E" w:rsidR="00964944" w:rsidRPr="00433FF8" w:rsidRDefault="00B85DEA" w:rsidP="00F860E3">
      <w:pPr>
        <w:pStyle w:val="ListParagraph"/>
        <w:numPr>
          <w:ilvl w:val="0"/>
          <w:numId w:val="2"/>
        </w:numPr>
        <w:spacing w:after="0" w:line="360" w:lineRule="auto"/>
        <w:ind w:left="360"/>
        <w:rPr>
          <w:rFonts w:ascii="Times New Roman" w:eastAsia="Times New Roman" w:hAnsi="Times New Roman" w:cs="Times New Roman"/>
          <w:b/>
          <w:sz w:val="24"/>
          <w:szCs w:val="24"/>
          <w:lang w:val="id-ID"/>
        </w:rPr>
      </w:pPr>
      <w:r w:rsidRPr="00433FF8">
        <w:rPr>
          <w:rFonts w:ascii="Times New Roman" w:eastAsia="Times New Roman" w:hAnsi="Times New Roman" w:cs="Times New Roman"/>
          <w:b/>
          <w:sz w:val="24"/>
          <w:szCs w:val="24"/>
          <w:lang w:val="id-ID"/>
        </w:rPr>
        <w:lastRenderedPageBreak/>
        <w:t>PENDAHULUAN</w:t>
      </w:r>
    </w:p>
    <w:p w14:paraId="048DB9C3" w14:textId="3CA02310" w:rsidR="00964B76" w:rsidRDefault="009D09FE" w:rsidP="00F860E3">
      <w:pPr>
        <w:spacing w:after="0" w:line="360" w:lineRule="auto"/>
        <w:ind w:firstLine="360"/>
        <w:jc w:val="both"/>
        <w:rPr>
          <w:rFonts w:ascii="Times New Roman" w:hAnsi="Times New Roman" w:cs="Times New Roman"/>
          <w:sz w:val="24"/>
          <w:szCs w:val="24"/>
          <w:lang w:val="id-ID"/>
        </w:rPr>
      </w:pPr>
      <w:r w:rsidRPr="00433FF8">
        <w:rPr>
          <w:rFonts w:ascii="Times New Roman" w:hAnsi="Times New Roman" w:cs="Times New Roman"/>
          <w:sz w:val="24"/>
          <w:szCs w:val="24"/>
          <w:lang w:val="id-ID"/>
        </w:rPr>
        <w:t>Energi panas bumi merupakan salah satu sumber energi terbarukan yang memiliki potensi besar untuk dikembangkan di Indonesia, karena Indonesia memiliki cadangan energi panas bumi sebesar 40% dari total energi panas bumi di dunia.</w:t>
      </w:r>
      <w:r w:rsidR="003D630A" w:rsidRPr="00433FF8">
        <w:rPr>
          <w:rFonts w:ascii="Times New Roman" w:hAnsi="Times New Roman" w:cs="Times New Roman"/>
          <w:sz w:val="24"/>
          <w:szCs w:val="24"/>
          <w:lang w:val="id-ID"/>
        </w:rPr>
        <w:t xml:space="preserve"> </w:t>
      </w:r>
      <w:r w:rsidR="003D630A" w:rsidRPr="00433FF8">
        <w:rPr>
          <w:rFonts w:ascii="Times New Roman" w:hAnsi="Times New Roman" w:cs="Times New Roman"/>
          <w:sz w:val="24"/>
          <w:szCs w:val="24"/>
          <w:lang w:val="id-ID"/>
        </w:rPr>
        <w:fldChar w:fldCharType="begin" w:fldLock="1"/>
      </w:r>
      <w:r w:rsidR="003D630A" w:rsidRPr="00433FF8">
        <w:rPr>
          <w:rFonts w:ascii="Times New Roman" w:hAnsi="Times New Roman" w:cs="Times New Roman"/>
          <w:sz w:val="24"/>
          <w:szCs w:val="24"/>
          <w:lang w:val="id-ID"/>
        </w:rPr>
        <w:instrText>ADDIN CSL_CITATION {"citationItems":[{"id":"ITEM-1","itemData":{"URL":"https://ebtke.esdm.go.id/lintas/id/investasi-ebtke/sektor-panas-bumi/potensi","accessed":{"date-parts":[["2025","1","14"]]},"author":[{"dropping-particle":"","family":"EBTKE","given":"Kementerian Energi Baru Terbarukan dan Konservasi Energi","non-dropping-particle":"","parse-names":false,"suffix":""}],"container-title":"Layanan Informasi Dan Investasi Energi Baru, Terbarukan Dan Konservasi Energi (Lintas Ebtke)","id":"ITEM-1","issued":{"date-parts":[["2020"]]},"title":"Potensi Pengembangan Energi Panas Bumi di Indonesia","type":"webpage"},"uris":["http://www.mendeley.com/documents/?uuid=8e9d9ccd-a3b1-4f22-af80-b984e524fdc3"]}],"mendeley":{"formattedCitation":"(EBTKE, 2020)","plainTextFormattedCitation":"(EBTKE, 2020)","previouslyFormattedCitation":"(EBTKE, 2020)"},"properties":{"noteIndex":0},"schema":"https://github.com/citation-style-language/schema/raw/master/csl-citation.json"}</w:instrText>
      </w:r>
      <w:r w:rsidR="003D630A" w:rsidRPr="00433FF8">
        <w:rPr>
          <w:rFonts w:ascii="Times New Roman" w:hAnsi="Times New Roman" w:cs="Times New Roman"/>
          <w:sz w:val="24"/>
          <w:szCs w:val="24"/>
          <w:lang w:val="id-ID"/>
        </w:rPr>
        <w:fldChar w:fldCharType="separate"/>
      </w:r>
      <w:r w:rsidR="003D630A" w:rsidRPr="00433FF8">
        <w:rPr>
          <w:rFonts w:ascii="Times New Roman" w:hAnsi="Times New Roman" w:cs="Times New Roman"/>
          <w:noProof/>
          <w:sz w:val="24"/>
          <w:szCs w:val="24"/>
          <w:lang w:val="id-ID"/>
        </w:rPr>
        <w:t>(EBTKE, 2020)</w:t>
      </w:r>
      <w:r w:rsidR="003D630A" w:rsidRPr="00433FF8">
        <w:rPr>
          <w:rFonts w:ascii="Times New Roman" w:hAnsi="Times New Roman" w:cs="Times New Roman"/>
          <w:sz w:val="24"/>
          <w:szCs w:val="24"/>
          <w:lang w:val="id-ID"/>
        </w:rPr>
        <w:fldChar w:fldCharType="end"/>
      </w:r>
      <w:r w:rsidR="003D630A" w:rsidRPr="00433FF8">
        <w:rPr>
          <w:rFonts w:ascii="Times New Roman" w:hAnsi="Times New Roman" w:cs="Times New Roman"/>
          <w:sz w:val="24"/>
          <w:szCs w:val="24"/>
          <w:lang w:val="id-ID"/>
        </w:rPr>
        <w:t xml:space="preserve">. </w:t>
      </w:r>
      <w:r w:rsidRPr="00433FF8">
        <w:rPr>
          <w:rFonts w:ascii="Times New Roman" w:hAnsi="Times New Roman" w:cs="Times New Roman"/>
          <w:sz w:val="24"/>
          <w:szCs w:val="24"/>
          <w:lang w:val="id-ID"/>
        </w:rPr>
        <w:t xml:space="preserve">Pemanfaatannya dalam sektor pembangkitan listrik, menjadi salah satu solusi untuk memenuhi kebutuhan dan target dari bauran energi baru terbarukan. Salah satunya PLTP Dieng </w:t>
      </w:r>
      <w:r w:rsidR="001E03D2" w:rsidRPr="00433FF8">
        <w:rPr>
          <w:rFonts w:ascii="Times New Roman" w:hAnsi="Times New Roman" w:cs="Times New Roman"/>
          <w:sz w:val="24"/>
          <w:szCs w:val="24"/>
          <w:lang w:val="id-ID"/>
        </w:rPr>
        <w:t xml:space="preserve">milik PT. Geo Dipa Energi Unit Dieng Jawa Tengah </w:t>
      </w:r>
      <w:r w:rsidRPr="00433FF8">
        <w:rPr>
          <w:rFonts w:ascii="Times New Roman" w:hAnsi="Times New Roman" w:cs="Times New Roman"/>
          <w:sz w:val="24"/>
          <w:szCs w:val="24"/>
          <w:lang w:val="id-ID"/>
        </w:rPr>
        <w:t xml:space="preserve">yang memiliki kapasitas 60 MW, yang terbagi menjadi 2 sistem pembangkit PLTP Dieng Unit 1 berkapasitas 55 MW dan </w:t>
      </w:r>
      <w:r w:rsidRPr="00433FF8">
        <w:rPr>
          <w:rFonts w:ascii="Times New Roman" w:hAnsi="Times New Roman" w:cs="Times New Roman"/>
          <w:i/>
          <w:iCs/>
          <w:sz w:val="24"/>
          <w:szCs w:val="24"/>
          <w:lang w:val="id-ID"/>
        </w:rPr>
        <w:t>Small scale</w:t>
      </w:r>
      <w:r w:rsidRPr="00433FF8">
        <w:rPr>
          <w:rFonts w:ascii="Times New Roman" w:hAnsi="Times New Roman" w:cs="Times New Roman"/>
          <w:sz w:val="24"/>
          <w:szCs w:val="24"/>
          <w:lang w:val="id-ID"/>
        </w:rPr>
        <w:t xml:space="preserve"> berkapasitas 5 MW</w:t>
      </w:r>
      <w:r w:rsidR="003D630A" w:rsidRPr="00433FF8">
        <w:rPr>
          <w:rFonts w:ascii="Times New Roman" w:hAnsi="Times New Roman" w:cs="Times New Roman"/>
          <w:sz w:val="24"/>
          <w:szCs w:val="24"/>
          <w:lang w:val="id-ID"/>
        </w:rPr>
        <w:t xml:space="preserve"> </w:t>
      </w:r>
      <w:r w:rsidRPr="00433FF8">
        <w:rPr>
          <w:rFonts w:ascii="Times New Roman" w:hAnsi="Times New Roman" w:cs="Times New Roman"/>
          <w:sz w:val="24"/>
          <w:szCs w:val="24"/>
          <w:lang w:val="id-ID"/>
        </w:rPr>
        <w:t>.</w:t>
      </w:r>
      <w:r w:rsidR="003D630A" w:rsidRPr="00433FF8">
        <w:rPr>
          <w:rFonts w:ascii="Times New Roman" w:hAnsi="Times New Roman" w:cs="Times New Roman"/>
          <w:sz w:val="24"/>
          <w:szCs w:val="24"/>
          <w:lang w:val="id-ID"/>
        </w:rPr>
        <w:fldChar w:fldCharType="begin" w:fldLock="1"/>
      </w:r>
      <w:r w:rsidR="00AB180F" w:rsidRPr="00433FF8">
        <w:rPr>
          <w:rFonts w:ascii="Times New Roman" w:hAnsi="Times New Roman" w:cs="Times New Roman"/>
          <w:sz w:val="24"/>
          <w:szCs w:val="24"/>
          <w:lang w:val="id-ID"/>
        </w:rPr>
        <w:instrText>ADDIN CSL_CITATION {"citationItems":[{"id":"ITEM-1","itemData":{"author":[{"dropping-particle":"","family":"PT Geo Dipa Energi (Persero)","given":"","non-dropping-particle":"","parse-names":false,"suffix":""}],"id":"ITEM-1","issued":{"date-parts":[["2022"]]},"title":"Annual Report 2022: Transformation Towards a Geothermal Developer with the Implementation of Exploration &amp; Production Well Drilling","type":"article-journal"},"uris":["http://www.mendeley.com/documents/?uuid=d9b748b3-2aec-4879-a852-b0dfa061ad5e"]}],"mendeley":{"formattedCitation":"(PT Geo Dipa Energi (Persero), 2022)","plainTextFormattedCitation":"(PT Geo Dipa Energi (Persero), 2022)","previouslyFormattedCitation":"(PT Geo Dipa Energi (Persero), 2022)"},"properties":{"noteIndex":0},"schema":"https://github.com/citation-style-language/schema/raw/master/csl-citation.json"}</w:instrText>
      </w:r>
      <w:r w:rsidR="003D630A" w:rsidRPr="00433FF8">
        <w:rPr>
          <w:rFonts w:ascii="Times New Roman" w:hAnsi="Times New Roman" w:cs="Times New Roman"/>
          <w:sz w:val="24"/>
          <w:szCs w:val="24"/>
          <w:lang w:val="id-ID"/>
        </w:rPr>
        <w:fldChar w:fldCharType="separate"/>
      </w:r>
      <w:r w:rsidR="003D630A" w:rsidRPr="00433FF8">
        <w:rPr>
          <w:rFonts w:ascii="Times New Roman" w:hAnsi="Times New Roman" w:cs="Times New Roman"/>
          <w:noProof/>
          <w:sz w:val="24"/>
          <w:szCs w:val="24"/>
          <w:lang w:val="id-ID"/>
        </w:rPr>
        <w:t>(PT Geo Dipa Energi (Persero), 2022)</w:t>
      </w:r>
      <w:r w:rsidR="003D630A" w:rsidRPr="00433FF8">
        <w:rPr>
          <w:rFonts w:ascii="Times New Roman" w:hAnsi="Times New Roman" w:cs="Times New Roman"/>
          <w:sz w:val="24"/>
          <w:szCs w:val="24"/>
          <w:lang w:val="id-ID"/>
        </w:rPr>
        <w:fldChar w:fldCharType="end"/>
      </w:r>
      <w:r w:rsidR="003D630A" w:rsidRPr="00433FF8">
        <w:rPr>
          <w:rFonts w:ascii="Times New Roman" w:hAnsi="Times New Roman" w:cs="Times New Roman"/>
          <w:sz w:val="24"/>
          <w:szCs w:val="24"/>
          <w:lang w:val="id-ID"/>
        </w:rPr>
        <w:t>.</w:t>
      </w:r>
    </w:p>
    <w:p w14:paraId="66C80B4E" w14:textId="77777777" w:rsidR="00983AE9" w:rsidRPr="00983AE9" w:rsidRDefault="00983AE9" w:rsidP="00983AE9">
      <w:pPr>
        <w:spacing w:before="100" w:beforeAutospacing="1" w:after="100" w:afterAutospacing="1" w:line="360" w:lineRule="auto"/>
        <w:ind w:firstLine="360"/>
        <w:jc w:val="both"/>
        <w:rPr>
          <w:rFonts w:ascii="Times New Roman" w:eastAsia="Times New Roman" w:hAnsi="Times New Roman" w:cs="Times New Roman"/>
          <w:sz w:val="24"/>
          <w:szCs w:val="24"/>
          <w:lang w:val="en-ID" w:eastAsia="en-ID"/>
        </w:rPr>
      </w:pPr>
      <w:r w:rsidRPr="00983AE9">
        <w:rPr>
          <w:rFonts w:ascii="Times New Roman" w:eastAsia="Times New Roman" w:hAnsi="Times New Roman" w:cs="Times New Roman"/>
          <w:sz w:val="24"/>
          <w:szCs w:val="24"/>
          <w:lang w:val="en-ID" w:eastAsia="en-ID"/>
        </w:rPr>
        <w:t xml:space="preserve">Namun demikian, pemanfaatan energi panas bumi dalam pembangkitan listrik masih menghadapi permasalahan utama berupa keterbatasan efisiensi sistem, khususnya pada konfigurasi single-flash yang belum mampu memaksimalkan potensi energi dari fluida panas bumi. Berbagai penelitian sebelumnya telah mengkaji peningkatan performa PLTP melalui analisis energi dan eksergi serta pengembangan sistem double-flash, yang terbukti mampu meningkatkan output daya dan efisiensi termal. Akan tetapi, sebagian besar studi tersebut masih bersifat umum dan belum mengintegrasikan data operasional aktual </w:t>
      </w:r>
      <w:r w:rsidRPr="00983AE9">
        <w:rPr>
          <w:rFonts w:ascii="Times New Roman" w:eastAsia="Times New Roman" w:hAnsi="Times New Roman" w:cs="Times New Roman"/>
          <w:sz w:val="24"/>
          <w:szCs w:val="24"/>
          <w:lang w:val="en-ID" w:eastAsia="en-ID"/>
        </w:rPr>
        <w:t>serta pendekatan pemodelan termodinamika berbasis simulasi secara spesifik pada kondisi lapangan tertentu.</w:t>
      </w:r>
    </w:p>
    <w:p w14:paraId="15DB4CA7" w14:textId="77777777" w:rsidR="00983AE9" w:rsidRDefault="00983AE9" w:rsidP="00983AE9">
      <w:pPr>
        <w:spacing w:before="100" w:beforeAutospacing="1" w:after="100" w:afterAutospacing="1" w:line="360" w:lineRule="auto"/>
        <w:ind w:firstLine="360"/>
        <w:jc w:val="both"/>
        <w:rPr>
          <w:rFonts w:ascii="Times New Roman" w:eastAsia="Times New Roman" w:hAnsi="Times New Roman" w:cs="Times New Roman"/>
          <w:sz w:val="24"/>
          <w:szCs w:val="24"/>
          <w:lang w:val="en-ID" w:eastAsia="en-ID"/>
        </w:rPr>
      </w:pPr>
      <w:r w:rsidRPr="00983AE9">
        <w:rPr>
          <w:rFonts w:ascii="Times New Roman" w:eastAsia="Times New Roman" w:hAnsi="Times New Roman" w:cs="Times New Roman"/>
          <w:sz w:val="24"/>
          <w:szCs w:val="24"/>
          <w:lang w:val="en-ID" w:eastAsia="en-ID"/>
        </w:rPr>
        <w:t>Berdasarkan hal tersebut, terdapat gap penelitian berupa keterbatasan studi yang mengkaji optimasi performa PLTP eksisting berbasis data nyata dengan pendekatan simulation-based thermodynamic modeling. Oleh karena itu, penelitian ini bertujuan untuk mengevaluasi kinerja termal PLTP Dieng Unit 1 serta menganalisis peningkatan performa melalui penerapan sistem double-flash. Novelty dari penelitian ini terletak pada penggunaan model simulasi berbasis Engineering Equation Solver (EES) yang dikombinasikan dengan</w:t>
      </w:r>
      <w:r w:rsidRPr="00983AE9">
        <w:rPr>
          <w:rFonts w:ascii="Times New Roman" w:eastAsia="Times New Roman" w:hAnsi="Times New Roman" w:cs="Times New Roman"/>
          <w:lang w:val="en-ID" w:eastAsia="en-ID"/>
        </w:rPr>
        <w:t xml:space="preserve"> </w:t>
      </w:r>
      <w:r w:rsidRPr="00983AE9">
        <w:rPr>
          <w:rFonts w:ascii="Times New Roman" w:eastAsia="Times New Roman" w:hAnsi="Times New Roman" w:cs="Times New Roman"/>
          <w:sz w:val="24"/>
          <w:szCs w:val="24"/>
          <w:lang w:val="en-ID" w:eastAsia="en-ID"/>
        </w:rPr>
        <w:t>analisis eksergi dan optimasi parameter operasi, sehingga memberikan pendekatan yang lebih komprehensif dan aplikatif dalam meningkatkan efisiensi pembangkit panas bumi.</w:t>
      </w:r>
    </w:p>
    <w:p w14:paraId="68F65951" w14:textId="38B1BE38" w:rsidR="009D09FE" w:rsidRPr="00983AE9" w:rsidRDefault="009D09FE" w:rsidP="00983AE9">
      <w:pPr>
        <w:spacing w:before="100" w:beforeAutospacing="1" w:after="100" w:afterAutospacing="1" w:line="360" w:lineRule="auto"/>
        <w:ind w:firstLine="360"/>
        <w:jc w:val="both"/>
        <w:rPr>
          <w:rFonts w:ascii="Times New Roman" w:eastAsia="Times New Roman" w:hAnsi="Times New Roman" w:cs="Times New Roman"/>
          <w:sz w:val="24"/>
          <w:szCs w:val="24"/>
          <w:lang w:val="en-ID" w:eastAsia="en-ID"/>
        </w:rPr>
      </w:pPr>
      <w:r w:rsidRPr="00433FF8">
        <w:rPr>
          <w:rFonts w:ascii="Times New Roman" w:hAnsi="Times New Roman" w:cs="Times New Roman"/>
          <w:sz w:val="24"/>
          <w:szCs w:val="24"/>
          <w:lang w:val="id-ID"/>
        </w:rPr>
        <w:t xml:space="preserve">PLTP Dieng memiliki </w:t>
      </w:r>
      <w:r w:rsidRPr="00433FF8">
        <w:rPr>
          <w:rFonts w:ascii="Times New Roman" w:hAnsi="Times New Roman" w:cs="Times New Roman"/>
          <w:i/>
          <w:iCs/>
          <w:sz w:val="24"/>
          <w:szCs w:val="24"/>
          <w:lang w:val="id-ID"/>
        </w:rPr>
        <w:t>fluida geothermal</w:t>
      </w:r>
      <w:r w:rsidRPr="00433FF8">
        <w:rPr>
          <w:rFonts w:ascii="Times New Roman" w:hAnsi="Times New Roman" w:cs="Times New Roman"/>
          <w:sz w:val="24"/>
          <w:szCs w:val="24"/>
          <w:lang w:val="id-ID"/>
        </w:rPr>
        <w:t xml:space="preserve"> dengan komposisi 40% uap dan 60% air</w:t>
      </w:r>
      <w:r w:rsidR="0053694B" w:rsidRPr="00433FF8">
        <w:rPr>
          <w:rFonts w:ascii="Times New Roman" w:hAnsi="Times New Roman" w:cs="Times New Roman"/>
          <w:sz w:val="24"/>
          <w:szCs w:val="24"/>
          <w:lang w:val="id-ID"/>
        </w:rPr>
        <w:t xml:space="preserve">. </w:t>
      </w:r>
      <w:r w:rsidR="0053694B" w:rsidRPr="00433FF8">
        <w:rPr>
          <w:rFonts w:ascii="Times New Roman" w:eastAsia="Times New Roman" w:hAnsi="Times New Roman" w:cs="Times New Roman"/>
          <w:sz w:val="24"/>
          <w:szCs w:val="24"/>
          <w:lang w:val="id-ID"/>
        </w:rPr>
        <w:t xml:space="preserve">Sumur pengeboran yang ada di PLTP Dieng memiliki suhu </w:t>
      </w:r>
      <w:r w:rsidR="0053694B" w:rsidRPr="00433FF8">
        <w:rPr>
          <w:rFonts w:ascii="Times New Roman" w:eastAsia="Times New Roman" w:hAnsi="Times New Roman" w:cs="Times New Roman"/>
          <w:i/>
          <w:sz w:val="24"/>
          <w:szCs w:val="24"/>
          <w:lang w:val="id-ID"/>
        </w:rPr>
        <w:t>reservoir</w:t>
      </w:r>
      <w:r w:rsidR="0053694B" w:rsidRPr="00433FF8">
        <w:rPr>
          <w:rFonts w:ascii="Times New Roman" w:eastAsia="Times New Roman" w:hAnsi="Times New Roman" w:cs="Times New Roman"/>
          <w:sz w:val="24"/>
          <w:szCs w:val="24"/>
          <w:lang w:val="id-ID"/>
        </w:rPr>
        <w:t xml:space="preserve"> yaitu sebesar 306˚C dan entalpi fluidanya rata rata sebesar 1379,7 kJ/kg</w:t>
      </w:r>
      <w:r w:rsidRPr="00433FF8">
        <w:rPr>
          <w:rFonts w:ascii="Times New Roman" w:hAnsi="Times New Roman" w:cs="Times New Roman"/>
          <w:sz w:val="24"/>
          <w:szCs w:val="24"/>
          <w:lang w:val="id-ID"/>
        </w:rPr>
        <w:t xml:space="preserve"> serta masih menggunakan sistem </w:t>
      </w:r>
      <w:r w:rsidRPr="00433FF8">
        <w:rPr>
          <w:rFonts w:ascii="Times New Roman" w:hAnsi="Times New Roman" w:cs="Times New Roman"/>
          <w:i/>
          <w:iCs/>
          <w:sz w:val="24"/>
          <w:szCs w:val="24"/>
          <w:lang w:val="id-ID"/>
        </w:rPr>
        <w:t>single-flash</w:t>
      </w:r>
      <w:r w:rsidR="007D3A66" w:rsidRPr="00433FF8">
        <w:rPr>
          <w:rFonts w:ascii="Times New Roman" w:hAnsi="Times New Roman" w:cs="Times New Roman"/>
          <w:i/>
          <w:iCs/>
          <w:sz w:val="24"/>
          <w:szCs w:val="24"/>
          <w:lang w:val="id-ID"/>
        </w:rPr>
        <w:t xml:space="preserve">. </w:t>
      </w:r>
      <w:r w:rsidR="00876F25" w:rsidRPr="00433FF8">
        <w:rPr>
          <w:rFonts w:ascii="Times New Roman" w:hAnsi="Times New Roman" w:cs="Times New Roman"/>
          <w:i/>
          <w:iCs/>
          <w:sz w:val="24"/>
          <w:szCs w:val="24"/>
          <w:lang w:val="id-ID"/>
        </w:rPr>
        <w:fldChar w:fldCharType="begin" w:fldLock="1"/>
      </w:r>
      <w:r w:rsidR="007D3A66" w:rsidRPr="00433FF8">
        <w:rPr>
          <w:rFonts w:ascii="Times New Roman" w:hAnsi="Times New Roman" w:cs="Times New Roman"/>
          <w:i/>
          <w:iCs/>
          <w:sz w:val="24"/>
          <w:szCs w:val="24"/>
          <w:lang w:val="id-ID"/>
        </w:rPr>
        <w:instrText>ADDIN CSL_CITATION {"citationItems":[{"id":"ITEM-1","itemData":{"DOI":"10.30588/jo.v3i1.489","abstract":"&lt;p&gt;&lt;span&gt;Dieng merupakan salah satu lapangan panas bumi yang sistem reservoirnya didominasi air. Lapangan dengan reservoir dominasi air memerlukan separator untuk memisahkan fasa uap dan fasa cair, karena fluida didominasi air, fasa cair yang dihasilkan tentu lebih banyak daripada fasa gas sehingga perlu dilakukan injeksi untuk menghindari polusi.Kesetimbangan energi merupakan persamaan dengan prinsip dasar bahwa energi yang masuk kedalam suatu sistem sama besarnya dengan energi yang keluar dari sistem tersebut tanpa ada akumulasi. Prinsip ini digunakan untuk menganalisis bagaimana kondisi reservoir panas bumi Dieng di masa lalu sehingga dapat dijadikan pembelajaran untuk kasus serupa di masa sekarang dan masa yang akan datang. Massa yang keluar sistem antara lain dapat berupa manifestasi permukaan seperti fumarole dan &lt;em&gt;hot springs&lt;/em&gt;. Proses ekstraksi fluida juga mengurangi massa yang ada dalam sistem. Sedangkan massa yang masuk kedalam sistem dapat berupa injeksi alami dan injeksi. Metodologi penelitian &lt;span&gt; &lt;/span&gt;ini, menggunakan prinsip kesetimbangan energi yang disimulasikan dengan bantuan simulator Tough-2. Hasil penelitian dapat menentukan keefektifan injeksi terhadap tekanan reservoir. Kesimpulan pada penelitian ini, bahwa injeksi perlu dilakukan sedini mungkin pada reservoir dominasi air untuk menghindari tekanandrop yang besar di awal produksi. Namun perlu diperhatikan juga posisi sumur injeksi yang akan difungsikan sebagai sistem recharge, karena akan berpengaruh pada temperatur reservoir, khususnya temperatur pada sumur produksi yang terdekat dengan sumur injeksi.&lt;/span&gt;&lt;/p&gt;&lt;p&gt;&lt;em&gt;Dieng is one of the geothermal fields where the reservoir system is dominated by water. A field with a water domination reservoir requires a separator to separate the vapor phase and liquid phase, because the fluid is dominated by water, the liquid phase produced is certainly more than the gas phase so injection needs to be done to avoid pollution. Energy balance is an equation with the basic principle that the energy that enters a system is as large as the energy coming out of the system without any accumulation. This principle is used to analyze how the condition of the Dieng geothermal reservoir in the past so that it can be used as learning for similar cases in the present and in the future. The mass that exits the system can be in the form of surface manifestations such as fumaroles and hot springs. The fluid extraction process also reduces the mass in…","author":[{"dropping-particle":"","family":"Wirawan","given":"Arizona Yoris","non-dropping-particle":"","parse-names":false,"suffix":""}],"container-title":"Jurnal Offshore: Oil, Production Facilities and Renewable Energy","id":"ITEM-1","issue":"1","issued":{"date-parts":[["2019"]]},"page":"11","title":"Pengaruh Sumur Injeksi Terhadap Reservoir Panas Bumi Dominasi Air pada Simulasi Lapangan Panas Bumi Dieng Unit II Menggunakan Software Tough-2","type":"article-journal","volume":"3"},"uris":["http://www.mendeley.com/documents/?uuid=0d1e44e4-9b5c-4286-a29a-ed20d8935c77"]}],"mendeley":{"formattedCitation":"(Wirawan, 2019)","plainTextFormattedCitation":"(Wirawan, 2019)","previouslyFormattedCitation":"(Wirawan, 2019)"},"properties":{"noteIndex":0},"schema":"https://github.com/citation-style-language/schema/raw/master/csl-citation.json"}</w:instrText>
      </w:r>
      <w:r w:rsidR="00876F25" w:rsidRPr="00433FF8">
        <w:rPr>
          <w:rFonts w:ascii="Times New Roman" w:hAnsi="Times New Roman" w:cs="Times New Roman"/>
          <w:i/>
          <w:iCs/>
          <w:sz w:val="24"/>
          <w:szCs w:val="24"/>
          <w:lang w:val="id-ID"/>
        </w:rPr>
        <w:fldChar w:fldCharType="separate"/>
      </w:r>
      <w:r w:rsidR="00876F25" w:rsidRPr="00433FF8">
        <w:rPr>
          <w:rFonts w:ascii="Times New Roman" w:hAnsi="Times New Roman" w:cs="Times New Roman"/>
          <w:iCs/>
          <w:noProof/>
          <w:sz w:val="24"/>
          <w:szCs w:val="24"/>
          <w:lang w:val="id-ID"/>
        </w:rPr>
        <w:t>(Wirawan, 2019)</w:t>
      </w:r>
      <w:r w:rsidR="00876F25" w:rsidRPr="00433FF8">
        <w:rPr>
          <w:rFonts w:ascii="Times New Roman" w:hAnsi="Times New Roman" w:cs="Times New Roman"/>
          <w:i/>
          <w:iCs/>
          <w:sz w:val="24"/>
          <w:szCs w:val="24"/>
          <w:lang w:val="id-ID"/>
        </w:rPr>
        <w:fldChar w:fldCharType="end"/>
      </w:r>
      <w:r w:rsidRPr="00433FF8">
        <w:rPr>
          <w:rFonts w:ascii="Times New Roman" w:hAnsi="Times New Roman" w:cs="Times New Roman"/>
          <w:sz w:val="24"/>
          <w:szCs w:val="24"/>
          <w:lang w:val="id-ID"/>
        </w:rPr>
        <w:t xml:space="preserve">. Dalam pemanfaatanya terdapat masalah dalam pengembangan PLTP Dieng salah satu permasalahan utama </w:t>
      </w:r>
      <w:r w:rsidR="007719C2" w:rsidRPr="00433FF8">
        <w:rPr>
          <w:rFonts w:ascii="Times New Roman" w:hAnsi="Times New Roman" w:cs="Times New Roman"/>
          <w:sz w:val="24"/>
          <w:szCs w:val="24"/>
          <w:lang w:val="id-ID"/>
        </w:rPr>
        <w:t xml:space="preserve">adalah </w:t>
      </w:r>
      <w:r w:rsidRPr="00433FF8">
        <w:rPr>
          <w:rFonts w:ascii="Times New Roman" w:hAnsi="Times New Roman" w:cs="Times New Roman"/>
          <w:sz w:val="24"/>
          <w:szCs w:val="24"/>
          <w:lang w:val="id-ID"/>
        </w:rPr>
        <w:t xml:space="preserve">dengan sistem </w:t>
      </w:r>
      <w:r w:rsidRPr="00433FF8">
        <w:rPr>
          <w:rFonts w:ascii="Times New Roman" w:hAnsi="Times New Roman" w:cs="Times New Roman"/>
          <w:i/>
          <w:iCs/>
          <w:sz w:val="24"/>
          <w:szCs w:val="24"/>
          <w:lang w:val="id-ID"/>
        </w:rPr>
        <w:t>single-flash</w:t>
      </w:r>
      <w:r w:rsidRPr="00433FF8">
        <w:rPr>
          <w:rFonts w:ascii="Times New Roman" w:hAnsi="Times New Roman" w:cs="Times New Roman"/>
          <w:sz w:val="24"/>
          <w:szCs w:val="24"/>
          <w:lang w:val="id-ID"/>
        </w:rPr>
        <w:t xml:space="preserve"> tingkat efisiensi masih </w:t>
      </w:r>
      <w:r w:rsidRPr="00433FF8">
        <w:rPr>
          <w:rFonts w:ascii="Times New Roman" w:hAnsi="Times New Roman" w:cs="Times New Roman"/>
          <w:sz w:val="24"/>
          <w:szCs w:val="24"/>
          <w:lang w:val="id-ID"/>
        </w:rPr>
        <w:lastRenderedPageBreak/>
        <w:t>rendah</w:t>
      </w:r>
      <w:r w:rsidR="00964B76" w:rsidRPr="00433FF8">
        <w:rPr>
          <w:rFonts w:ascii="Times New Roman" w:hAnsi="Times New Roman" w:cs="Times New Roman"/>
          <w:sz w:val="24"/>
          <w:szCs w:val="24"/>
          <w:lang w:val="id-ID"/>
        </w:rPr>
        <w:t>.</w:t>
      </w:r>
      <w:r w:rsidR="00AB180F" w:rsidRPr="00433FF8">
        <w:rPr>
          <w:rFonts w:ascii="Times New Roman" w:hAnsi="Times New Roman" w:cs="Times New Roman"/>
          <w:sz w:val="24"/>
          <w:szCs w:val="24"/>
          <w:lang w:val="id-ID"/>
        </w:rPr>
        <w:fldChar w:fldCharType="begin" w:fldLock="1"/>
      </w:r>
      <w:r w:rsidR="00AB180F" w:rsidRPr="00433FF8">
        <w:rPr>
          <w:rFonts w:ascii="Times New Roman" w:hAnsi="Times New Roman" w:cs="Times New Roman"/>
          <w:sz w:val="24"/>
          <w:szCs w:val="24"/>
          <w:lang w:val="id-ID"/>
        </w:rPr>
        <w:instrText>ADDIN CSL_CITATION {"citationItems":[{"id":"ITEM-1","itemData":{"DOI":"10.30588/jo.v3i1.489","abstract":"&lt;p&gt;&lt;span&gt;Dieng merupakan salah satu lapangan panas bumi yang sistem reservoirnya didominasi air. Lapangan dengan reservoir dominasi air memerlukan separator untuk memisahkan fasa uap dan fasa cair, karena fluida didominasi air, fasa cair yang dihasilkan tentu lebih banyak daripada fasa gas sehingga perlu dilakukan injeksi untuk menghindari polusi.Kesetimbangan energi merupakan persamaan dengan prinsip dasar bahwa energi yang masuk kedalam suatu sistem sama besarnya dengan energi yang keluar dari sistem tersebut tanpa ada akumulasi. Prinsip ini digunakan untuk menganalisis bagaimana kondisi reservoir panas bumi Dieng di masa lalu sehingga dapat dijadikan pembelajaran untuk kasus serupa di masa sekarang dan masa yang akan datang. Massa yang keluar sistem antara lain dapat berupa manifestasi permukaan seperti fumarole dan &lt;em&gt;hot springs&lt;/em&gt;. Proses ekstraksi fluida juga mengurangi massa yang ada dalam sistem. Sedangkan massa yang masuk kedalam sistem dapat berupa injeksi alami dan injeksi. Metodologi penelitian &lt;span&gt; &lt;/span&gt;ini, menggunakan prinsip kesetimbangan energi yang disimulasikan dengan bantuan simulator Tough-2. Hasil penelitian dapat menentukan keefektifan injeksi terhadap tekanan reservoir. Kesimpulan pada penelitian ini, bahwa injeksi perlu dilakukan sedini mungkin pada reservoir dominasi air untuk menghindari tekanandrop yang besar di awal produksi. Namun perlu diperhatikan juga posisi sumur injeksi yang akan difungsikan sebagai sistem recharge, karena akan berpengaruh pada temperatur reservoir, khususnya temperatur pada sumur produksi yang terdekat dengan sumur injeksi.&lt;/span&gt;&lt;/p&gt;&lt;p&gt;&lt;em&gt;Dieng is one of the geothermal fields where the reservoir system is dominated by water. A field with a water domination reservoir requires a separator to separate the vapor phase and liquid phase, because the fluid is dominated by water, the liquid phase produced is certainly more than the gas phase so injection needs to be done to avoid pollution. Energy balance is an equation with the basic principle that the energy that enters a system is as large as the energy coming out of the system without any accumulation. This principle is used to analyze how the condition of the Dieng geothermal reservoir in the past so that it can be used as learning for similar cases in the present and in the future. The mass that exits the system can be in the form of surface manifestations such as fumaroles and hot springs. The fluid extraction process also reduces the mass in…","author":[{"dropping-particle":"","family":"Wirawan","given":"Arizona Yoris","non-dropping-particle":"","parse-names":false,"suffix":""}],"container-title":"Jurnal Offshore: Oil, Production Facilities and Renewable Energy","id":"ITEM-1","issue":"1","issued":{"date-parts":[["2019"]]},"page":"11","title":"Pengaruh Sumur Injeksi Terhadap Reservoir Panas Bumi Dominasi Air pada Simulasi Lapangan Panas Bumi Dieng Unit II Menggunakan Software Tough-2","type":"article-journal","volume":"3"},"uris":["http://www.mendeley.com/documents/?uuid=0d1e44e4-9b5c-4286-a29a-ed20d8935c77"]}],"mendeley":{"formattedCitation":"(Wirawan, 2019)","plainTextFormattedCitation":"(Wirawan, 2019)","previouslyFormattedCitation":"(Wirawan, 2019)"},"properties":{"noteIndex":0},"schema":"https://github.com/citation-style-language/schema/raw/master/csl-citation.json"}</w:instrText>
      </w:r>
      <w:r w:rsidR="00AB180F" w:rsidRPr="00433FF8">
        <w:rPr>
          <w:rFonts w:ascii="Times New Roman" w:hAnsi="Times New Roman" w:cs="Times New Roman"/>
          <w:sz w:val="24"/>
          <w:szCs w:val="24"/>
          <w:lang w:val="id-ID"/>
        </w:rPr>
        <w:fldChar w:fldCharType="separate"/>
      </w:r>
      <w:r w:rsidR="00AB180F" w:rsidRPr="00433FF8">
        <w:rPr>
          <w:rFonts w:ascii="Times New Roman" w:hAnsi="Times New Roman" w:cs="Times New Roman"/>
          <w:noProof/>
          <w:sz w:val="24"/>
          <w:szCs w:val="24"/>
          <w:lang w:val="id-ID"/>
        </w:rPr>
        <w:t>(Wirawan, 2019)</w:t>
      </w:r>
      <w:r w:rsidR="00AB180F" w:rsidRPr="00433FF8">
        <w:rPr>
          <w:rFonts w:ascii="Times New Roman" w:hAnsi="Times New Roman" w:cs="Times New Roman"/>
          <w:sz w:val="24"/>
          <w:szCs w:val="24"/>
          <w:lang w:val="id-ID"/>
        </w:rPr>
        <w:fldChar w:fldCharType="end"/>
      </w:r>
      <w:r w:rsidR="00AB180F" w:rsidRPr="00433FF8">
        <w:rPr>
          <w:rFonts w:ascii="Times New Roman" w:hAnsi="Times New Roman" w:cs="Times New Roman"/>
          <w:sz w:val="24"/>
          <w:szCs w:val="24"/>
          <w:lang w:val="id-ID"/>
        </w:rPr>
        <w:t xml:space="preserve">. </w:t>
      </w:r>
      <w:r w:rsidRPr="00433FF8">
        <w:rPr>
          <w:rFonts w:ascii="Times New Roman" w:hAnsi="Times New Roman" w:cs="Times New Roman"/>
          <w:sz w:val="24"/>
          <w:szCs w:val="24"/>
          <w:lang w:val="id-ID"/>
        </w:rPr>
        <w:t xml:space="preserve">Hal ini menjadi tantangan yang perlu diselesaikan guna meningkatkan optimalisasi pemanfaatan energi panas bumi.  </w:t>
      </w:r>
    </w:p>
    <w:p w14:paraId="008DA56B" w14:textId="2211FE42" w:rsidR="00964B76" w:rsidRPr="00433FF8" w:rsidRDefault="009D09FE" w:rsidP="00F860E3">
      <w:pPr>
        <w:spacing w:after="0" w:line="360" w:lineRule="auto"/>
        <w:ind w:firstLine="720"/>
        <w:jc w:val="both"/>
        <w:rPr>
          <w:rFonts w:ascii="Times New Roman" w:hAnsi="Times New Roman" w:cs="Times New Roman"/>
          <w:sz w:val="24"/>
          <w:szCs w:val="24"/>
          <w:lang w:val="id-ID"/>
        </w:rPr>
      </w:pPr>
      <w:r w:rsidRPr="00433FF8">
        <w:rPr>
          <w:rFonts w:ascii="Times New Roman" w:hAnsi="Times New Roman" w:cs="Times New Roman"/>
          <w:sz w:val="24"/>
          <w:szCs w:val="24"/>
          <w:lang w:val="id-ID"/>
        </w:rPr>
        <w:t xml:space="preserve">Upaya yang dapat dilakukan untuk meningkatkan efisiensi PLTP Dieng Unit 1 adalah dengan menerapkan sistem </w:t>
      </w:r>
      <w:r w:rsidRPr="00433FF8">
        <w:rPr>
          <w:rFonts w:ascii="Times New Roman" w:hAnsi="Times New Roman" w:cs="Times New Roman"/>
          <w:i/>
          <w:iCs/>
          <w:sz w:val="24"/>
          <w:szCs w:val="24"/>
          <w:lang w:val="id-ID"/>
        </w:rPr>
        <w:t>double-flash</w:t>
      </w:r>
      <w:r w:rsidRPr="00433FF8">
        <w:rPr>
          <w:rFonts w:ascii="Times New Roman" w:hAnsi="Times New Roman" w:cs="Times New Roman"/>
          <w:sz w:val="24"/>
          <w:szCs w:val="24"/>
          <w:lang w:val="id-ID"/>
        </w:rPr>
        <w:t xml:space="preserve">. Metode ini memungkinkan ekstraksi energi lebih maksimal dari </w:t>
      </w:r>
      <w:r w:rsidRPr="00433FF8">
        <w:rPr>
          <w:rFonts w:ascii="Times New Roman" w:hAnsi="Times New Roman" w:cs="Times New Roman"/>
          <w:i/>
          <w:iCs/>
          <w:sz w:val="24"/>
          <w:szCs w:val="24"/>
          <w:lang w:val="id-ID"/>
        </w:rPr>
        <w:t>fluida geothermal</w:t>
      </w:r>
      <w:r w:rsidRPr="00433FF8">
        <w:rPr>
          <w:rFonts w:ascii="Times New Roman" w:hAnsi="Times New Roman" w:cs="Times New Roman"/>
          <w:sz w:val="24"/>
          <w:szCs w:val="24"/>
          <w:lang w:val="id-ID"/>
        </w:rPr>
        <w:t xml:space="preserve"> dari sumur produksi dan hasil pemisahan di separator utama sebelum akhirnya dibuang</w:t>
      </w:r>
      <w:r w:rsidR="00964B76" w:rsidRPr="00433FF8">
        <w:rPr>
          <w:rFonts w:ascii="Times New Roman" w:hAnsi="Times New Roman" w:cs="Times New Roman"/>
          <w:sz w:val="24"/>
          <w:szCs w:val="24"/>
          <w:lang w:val="id-ID"/>
        </w:rPr>
        <w:t xml:space="preserve"> akan di </w:t>
      </w:r>
      <w:r w:rsidR="00964B76" w:rsidRPr="00433FF8">
        <w:rPr>
          <w:rFonts w:ascii="Times New Roman" w:hAnsi="Times New Roman" w:cs="Times New Roman"/>
          <w:i/>
          <w:iCs/>
          <w:sz w:val="24"/>
          <w:szCs w:val="24"/>
          <w:lang w:val="id-ID"/>
        </w:rPr>
        <w:t>flashing</w:t>
      </w:r>
      <w:r w:rsidR="00964B76" w:rsidRPr="00433FF8">
        <w:rPr>
          <w:rFonts w:ascii="Times New Roman" w:hAnsi="Times New Roman" w:cs="Times New Roman"/>
          <w:sz w:val="24"/>
          <w:szCs w:val="24"/>
          <w:lang w:val="id-ID"/>
        </w:rPr>
        <w:t xml:space="preserve"> kembali</w:t>
      </w:r>
      <w:r w:rsidR="00AB180F" w:rsidRPr="00433FF8">
        <w:rPr>
          <w:rFonts w:ascii="Times New Roman" w:hAnsi="Times New Roman" w:cs="Times New Roman"/>
          <w:sz w:val="24"/>
          <w:szCs w:val="24"/>
          <w:lang w:val="id-ID"/>
        </w:rPr>
        <w:t xml:space="preserve">. </w:t>
      </w:r>
      <w:r w:rsidR="00AB180F" w:rsidRPr="00433FF8">
        <w:rPr>
          <w:rFonts w:ascii="Times New Roman" w:hAnsi="Times New Roman" w:cs="Times New Roman"/>
          <w:sz w:val="24"/>
          <w:szCs w:val="24"/>
          <w:lang w:val="id-ID"/>
        </w:rPr>
        <w:fldChar w:fldCharType="begin" w:fldLock="1"/>
      </w:r>
      <w:r w:rsidR="00973366" w:rsidRPr="00433FF8">
        <w:rPr>
          <w:rFonts w:ascii="Times New Roman" w:hAnsi="Times New Roman" w:cs="Times New Roman"/>
          <w:sz w:val="24"/>
          <w:szCs w:val="24"/>
          <w:lang w:val="id-ID"/>
        </w:rPr>
        <w:instrText>ADDIN CSL_CITATION {"citationItems":[{"id":"ITEM-1","itemData":{"DOI":"10.30606/enotek.v1i2.1274","ISBN":"9786021376188","abstract":"Dalam melakukan penelitian kita perlu mengikuti aturan atau kaidah yang berlaku, agar hasil penelitian yang diperoleh dapat dikatakan valid. Dan kali ini saya akan menggunakan metode penelitian yang mana akan memudahkan untuk menyelesaikan jurnal saya, dengan cara mencari sumber-sumber yang menjurus kepada tinjauan pustaka dari konsep dasar termodinamika yang mana dalam pencarian ini sangat penting dan sangat dibutuhkan. Dalam metode ini saya berusaha memaksimalkan pencarian tentang sifat pengertian sistem termodinamika mencari daftar pustaka yang jelas dengan jurnal yang berisi tentang termodinamika. Setelah itu saya memilah kalimat menggunakan kalimat saya agar tidak terjadi plagiat dalam pembuatan jurnal ini","author":[{"dropping-particle":"","family":"Raihan","given":"","non-dropping-particle":"","parse-names":false,"suffix":""}],"container-title":"ENOTEK : Jurnal Energi dan Inovasi Teknologi","id":"ITEM-1","issue":"2","issued":{"date-parts":[["2022"]]},"page":"25-27","title":"Article Review: Konsep Dasar Termodinamika","type":"article-journal","volume":"1"},"uris":["http://www.mendeley.com/documents/?uuid=b0a5cf79-ce3e-4e5d-9b17-7c2c9f5c241c"]}],"mendeley":{"formattedCitation":"(Raihan, 2022)","plainTextFormattedCitation":"(Raihan, 2022)","previouslyFormattedCitation":"(Raihan, 2022)"},"properties":{"noteIndex":0},"schema":"https://github.com/citation-style-language/schema/raw/master/csl-citation.json"}</w:instrText>
      </w:r>
      <w:r w:rsidR="00AB180F" w:rsidRPr="00433FF8">
        <w:rPr>
          <w:rFonts w:ascii="Times New Roman" w:hAnsi="Times New Roman" w:cs="Times New Roman"/>
          <w:sz w:val="24"/>
          <w:szCs w:val="24"/>
          <w:lang w:val="id-ID"/>
        </w:rPr>
        <w:fldChar w:fldCharType="separate"/>
      </w:r>
      <w:r w:rsidR="00AB180F" w:rsidRPr="00433FF8">
        <w:rPr>
          <w:rFonts w:ascii="Times New Roman" w:hAnsi="Times New Roman" w:cs="Times New Roman"/>
          <w:noProof/>
          <w:sz w:val="24"/>
          <w:szCs w:val="24"/>
          <w:lang w:val="id-ID"/>
        </w:rPr>
        <w:t>(Raihan, 2022)</w:t>
      </w:r>
      <w:r w:rsidR="00AB180F" w:rsidRPr="00433FF8">
        <w:rPr>
          <w:rFonts w:ascii="Times New Roman" w:hAnsi="Times New Roman" w:cs="Times New Roman"/>
          <w:sz w:val="24"/>
          <w:szCs w:val="24"/>
          <w:lang w:val="id-ID"/>
        </w:rPr>
        <w:fldChar w:fldCharType="end"/>
      </w:r>
      <w:r w:rsidR="00964B76" w:rsidRPr="00433FF8">
        <w:rPr>
          <w:rFonts w:ascii="Times New Roman" w:hAnsi="Times New Roman" w:cs="Times New Roman"/>
          <w:sz w:val="24"/>
          <w:szCs w:val="24"/>
          <w:lang w:val="id-ID"/>
        </w:rPr>
        <w:t>. Dalam sebuah</w:t>
      </w:r>
      <w:r w:rsidRPr="00433FF8">
        <w:rPr>
          <w:rFonts w:ascii="Times New Roman" w:hAnsi="Times New Roman" w:cs="Times New Roman"/>
          <w:sz w:val="24"/>
          <w:szCs w:val="24"/>
          <w:lang w:val="id-ID"/>
        </w:rPr>
        <w:t xml:space="preserve"> penelitian</w:t>
      </w:r>
      <w:r w:rsidR="00964B76" w:rsidRPr="00433FF8">
        <w:rPr>
          <w:rFonts w:ascii="Times New Roman" w:hAnsi="Times New Roman" w:cs="Times New Roman"/>
          <w:sz w:val="24"/>
          <w:szCs w:val="24"/>
          <w:lang w:val="id-ID"/>
        </w:rPr>
        <w:t xml:space="preserve"> </w:t>
      </w:r>
      <w:r w:rsidRPr="00433FF8">
        <w:rPr>
          <w:rFonts w:ascii="Times New Roman" w:hAnsi="Times New Roman" w:cs="Times New Roman"/>
          <w:sz w:val="24"/>
          <w:szCs w:val="24"/>
          <w:lang w:val="id-ID"/>
        </w:rPr>
        <w:t xml:space="preserve">menyebutkan bahwa penggunaan sistem </w:t>
      </w:r>
      <w:r w:rsidRPr="00433FF8">
        <w:rPr>
          <w:rFonts w:ascii="Times New Roman" w:hAnsi="Times New Roman" w:cs="Times New Roman"/>
          <w:i/>
          <w:iCs/>
          <w:sz w:val="24"/>
          <w:szCs w:val="24"/>
          <w:lang w:val="id-ID"/>
        </w:rPr>
        <w:t xml:space="preserve">double-flash </w:t>
      </w:r>
      <w:r w:rsidRPr="00433FF8">
        <w:rPr>
          <w:rFonts w:ascii="Times New Roman" w:hAnsi="Times New Roman" w:cs="Times New Roman"/>
          <w:sz w:val="24"/>
          <w:szCs w:val="24"/>
          <w:lang w:val="id-ID"/>
        </w:rPr>
        <w:t xml:space="preserve">pada PLTP dapat meningkatkan </w:t>
      </w:r>
      <w:r w:rsidRPr="00433FF8">
        <w:rPr>
          <w:rFonts w:ascii="Times New Roman" w:hAnsi="Times New Roman" w:cs="Times New Roman"/>
          <w:i/>
          <w:sz w:val="24"/>
          <w:szCs w:val="24"/>
          <w:lang w:val="id-ID"/>
        </w:rPr>
        <w:t>output</w:t>
      </w:r>
      <w:r w:rsidRPr="00433FF8">
        <w:rPr>
          <w:rFonts w:ascii="Times New Roman" w:hAnsi="Times New Roman" w:cs="Times New Roman"/>
          <w:sz w:val="24"/>
          <w:szCs w:val="24"/>
          <w:lang w:val="id-ID"/>
        </w:rPr>
        <w:t xml:space="preserve"> </w:t>
      </w:r>
      <w:r w:rsidRPr="00433FF8">
        <w:rPr>
          <w:rFonts w:ascii="Times New Roman" w:hAnsi="Times New Roman" w:cs="Times New Roman"/>
          <w:i/>
          <w:iCs/>
          <w:sz w:val="24"/>
          <w:szCs w:val="24"/>
          <w:lang w:val="id-ID"/>
        </w:rPr>
        <w:t>daya</w:t>
      </w:r>
      <w:r w:rsidRPr="00433FF8">
        <w:rPr>
          <w:rFonts w:ascii="Times New Roman" w:hAnsi="Times New Roman" w:cs="Times New Roman"/>
          <w:sz w:val="24"/>
          <w:szCs w:val="24"/>
          <w:lang w:val="id-ID"/>
        </w:rPr>
        <w:t xml:space="preserve"> sebesar 15-25% dibandingkan dengan PLTP jenis sistem </w:t>
      </w:r>
      <w:r w:rsidRPr="00433FF8">
        <w:rPr>
          <w:rFonts w:ascii="Times New Roman" w:hAnsi="Times New Roman" w:cs="Times New Roman"/>
          <w:i/>
          <w:iCs/>
          <w:sz w:val="24"/>
          <w:szCs w:val="24"/>
          <w:lang w:val="id-ID"/>
        </w:rPr>
        <w:t xml:space="preserve">single-flash </w:t>
      </w:r>
      <w:r w:rsidRPr="00433FF8">
        <w:rPr>
          <w:rFonts w:ascii="Times New Roman" w:hAnsi="Times New Roman" w:cs="Times New Roman"/>
          <w:sz w:val="24"/>
          <w:szCs w:val="24"/>
          <w:lang w:val="id-ID"/>
        </w:rPr>
        <w:t>pada tahun 2008</w:t>
      </w:r>
      <w:r w:rsidR="00AB180F" w:rsidRPr="00433FF8">
        <w:rPr>
          <w:rFonts w:ascii="Times New Roman" w:hAnsi="Times New Roman" w:cs="Times New Roman"/>
          <w:sz w:val="24"/>
          <w:szCs w:val="24"/>
          <w:lang w:val="id-ID"/>
        </w:rPr>
        <w:t xml:space="preserve">. </w:t>
      </w:r>
      <w:r w:rsidR="00AB180F" w:rsidRPr="00433FF8">
        <w:rPr>
          <w:rFonts w:ascii="Times New Roman" w:hAnsi="Times New Roman" w:cs="Times New Roman"/>
          <w:sz w:val="24"/>
          <w:szCs w:val="24"/>
          <w:lang w:val="id-ID"/>
        </w:rPr>
        <w:fldChar w:fldCharType="begin" w:fldLock="1"/>
      </w:r>
      <w:r w:rsidR="00AB180F" w:rsidRPr="00433FF8">
        <w:rPr>
          <w:rFonts w:ascii="Times New Roman" w:hAnsi="Times New Roman" w:cs="Times New Roman"/>
          <w:sz w:val="24"/>
          <w:szCs w:val="24"/>
          <w:lang w:val="id-ID"/>
        </w:rPr>
        <w:instrText>ADDIN CSL_CITATION {"citationItems":[{"id":"ITEM-1","itemData":{"DOI":"10.1080/19397038.2014.915895","ISSN":"19397046","abstract":"This paper addressed the performance of single flash combined with a binary system that was proposed in the Dieng geothermal power plant by applying thermodynamic assessment methods. A set of mathematical equations from the plant was developed and solved iteratively using engineering equation solver. The results showed that the available exergy of the produced fluid from production wells is 66,204 kW. The performance of an existing single-flash power plant indicated 24,300 kW of net power output. The proposed design of single flash combined with a binary system improves the power output by 17.16% to 27,786 kW. The second law efficiency increases from 36.7% to 41.97% while the first law efficiency increases from 11.62% to 13.61%.","author":[{"dropping-particle":"","family":"Pambudi","given":"Nugroho Agung","non-dropping-particle":"","parse-names":false,"suffix":""},{"dropping-particle":"","family":"Itoi","given":"Ryuichi","non-dropping-particle":"","parse-names":false,"suffix":""},{"dropping-particle":"","family":"Jalilinasrabady","given":"Saeid","non-dropping-particle":"","parse-names":false,"suffix":""},{"dropping-particle":"","family":"Sirait","given":"Puji","non-dropping-particle":"","parse-names":false,"suffix":""},{"dropping-particle":"","family":"Jaelani","given":"Khasani","non-dropping-particle":"","parse-names":false,"suffix":""}],"container-title":"International Journal of Sustainable Engineering","id":"ITEM-1","issue":"4-5","issued":{"date-parts":[["2015"]]},"page":"258-267","publisher":"Taylor &amp; Francis","title":"Preliminary analysis of single flash combined with binary system using thermodynamic assessment: a case study of Dieng geothermal power plant","type":"article-journal","volume":"8"},"uris":["http://www.mendeley.com/documents/?uuid=30c5e432-3b0b-4e4d-a4f3-7a5d35524045"]}],"mendeley":{"formattedCitation":"(Pambudi et al., 2015)","plainTextFormattedCitation":"(Pambudi et al., 2015)","previouslyFormattedCitation":"(Pambudi et al., 2015)"},"properties":{"noteIndex":0},"schema":"https://github.com/citation-style-language/schema/raw/master/csl-citation.json"}</w:instrText>
      </w:r>
      <w:r w:rsidR="00AB180F" w:rsidRPr="00433FF8">
        <w:rPr>
          <w:rFonts w:ascii="Times New Roman" w:hAnsi="Times New Roman" w:cs="Times New Roman"/>
          <w:sz w:val="24"/>
          <w:szCs w:val="24"/>
          <w:lang w:val="id-ID"/>
        </w:rPr>
        <w:fldChar w:fldCharType="separate"/>
      </w:r>
      <w:r w:rsidR="00AB180F" w:rsidRPr="00433FF8">
        <w:rPr>
          <w:rFonts w:ascii="Times New Roman" w:hAnsi="Times New Roman" w:cs="Times New Roman"/>
          <w:noProof/>
          <w:sz w:val="24"/>
          <w:szCs w:val="24"/>
          <w:lang w:val="id-ID"/>
        </w:rPr>
        <w:t>(Pambudi et al., 2015)</w:t>
      </w:r>
      <w:r w:rsidR="00AB180F" w:rsidRPr="00433FF8">
        <w:rPr>
          <w:rFonts w:ascii="Times New Roman" w:hAnsi="Times New Roman" w:cs="Times New Roman"/>
          <w:sz w:val="24"/>
          <w:szCs w:val="24"/>
          <w:lang w:val="id-ID"/>
        </w:rPr>
        <w:fldChar w:fldCharType="end"/>
      </w:r>
      <w:r w:rsidRPr="00433FF8">
        <w:rPr>
          <w:rFonts w:ascii="Times New Roman" w:hAnsi="Times New Roman" w:cs="Times New Roman"/>
          <w:sz w:val="24"/>
          <w:szCs w:val="24"/>
          <w:lang w:val="id-ID"/>
        </w:rPr>
        <w:t xml:space="preserve">. </w:t>
      </w:r>
    </w:p>
    <w:p w14:paraId="4E08A006" w14:textId="77777777" w:rsidR="00983AE9" w:rsidRPr="00983AE9" w:rsidRDefault="009D09FE" w:rsidP="00983AE9">
      <w:pPr>
        <w:pStyle w:val="NormalWeb"/>
        <w:spacing w:line="360" w:lineRule="auto"/>
        <w:jc w:val="both"/>
        <w:rPr>
          <w:rFonts w:eastAsia="Times New Roman"/>
          <w:lang w:val="en-ID" w:eastAsia="en-ID"/>
        </w:rPr>
      </w:pPr>
      <w:r w:rsidRPr="00433FF8">
        <w:rPr>
          <w:lang w:val="id-ID"/>
        </w:rPr>
        <w:t>Penelitian ini bertujuan</w:t>
      </w:r>
      <w:r w:rsidR="00AB180F" w:rsidRPr="00433FF8">
        <w:rPr>
          <w:lang w:val="id-ID"/>
        </w:rPr>
        <w:t xml:space="preserve"> </w:t>
      </w:r>
      <w:r w:rsidRPr="00433FF8">
        <w:rPr>
          <w:lang w:val="id-ID"/>
        </w:rPr>
        <w:t xml:space="preserve">untuk melakukan analisis energi dan eksergi guna mengevaluasi kinerja sistem sebelum dan sesudah penambahan sistem </w:t>
      </w:r>
      <w:r w:rsidRPr="00433FF8">
        <w:rPr>
          <w:i/>
          <w:iCs/>
          <w:lang w:val="id-ID"/>
        </w:rPr>
        <w:t>double-flash</w:t>
      </w:r>
      <w:r w:rsidRPr="00433FF8">
        <w:rPr>
          <w:lang w:val="id-ID"/>
        </w:rPr>
        <w:t xml:space="preserve"> pada PLTP Dieng Unit 1</w:t>
      </w:r>
      <w:r w:rsidR="001E03D2" w:rsidRPr="00433FF8">
        <w:rPr>
          <w:lang w:val="id-ID"/>
        </w:rPr>
        <w:t>.</w:t>
      </w:r>
      <w:r w:rsidR="00983AE9">
        <w:rPr>
          <w:lang w:val="id-ID"/>
        </w:rPr>
        <w:t xml:space="preserve"> </w:t>
      </w:r>
      <w:r w:rsidR="00983AE9" w:rsidRPr="00983AE9">
        <w:rPr>
          <w:rFonts w:eastAsia="Times New Roman"/>
          <w:lang w:val="en-ID" w:eastAsia="en-ID"/>
        </w:rPr>
        <w:t>Analisis energi dilakukan untuk menilai keseimbangan energi dan efisiensi termal sistem, sedangkan analisis eksergi digunakan untuk mengidentifikasi tingkat irreversibilitas serta kehilangan energi yang tidak dapat dimanfaatkan, sehingga memberikan gambaran kualitas energi dalam proses pembangkitan. Penambahan sistem double-</w:t>
      </w:r>
      <w:r w:rsidR="00983AE9" w:rsidRPr="00983AE9">
        <w:rPr>
          <w:rFonts w:eastAsia="Times New Roman"/>
          <w:lang w:val="en-ID" w:eastAsia="en-ID"/>
        </w:rPr>
        <w:t>flash dianalisis sebagai upaya peningkatan performa melalui pemanfaatan kembali fluida brine dari separator tekanan tinggi ke separator tekanan rendah untuk menghasilkan tambahan uap dan meningkatkan daya keluaran.</w:t>
      </w:r>
    </w:p>
    <w:p w14:paraId="3BEFD3A8" w14:textId="77777777" w:rsidR="00983AE9" w:rsidRPr="00983AE9" w:rsidRDefault="00983AE9" w:rsidP="00983AE9">
      <w:pPr>
        <w:spacing w:before="100" w:beforeAutospacing="1" w:after="100" w:afterAutospacing="1" w:line="360" w:lineRule="auto"/>
        <w:jc w:val="both"/>
        <w:rPr>
          <w:rFonts w:ascii="Times New Roman" w:eastAsia="Times New Roman" w:hAnsi="Times New Roman" w:cs="Times New Roman"/>
          <w:sz w:val="24"/>
          <w:szCs w:val="24"/>
          <w:lang w:val="en-ID" w:eastAsia="en-ID"/>
        </w:rPr>
      </w:pPr>
      <w:r w:rsidRPr="00983AE9">
        <w:rPr>
          <w:rFonts w:ascii="Times New Roman" w:eastAsia="Times New Roman" w:hAnsi="Times New Roman" w:cs="Times New Roman"/>
          <w:sz w:val="24"/>
          <w:szCs w:val="24"/>
          <w:lang w:val="en-ID" w:eastAsia="en-ID"/>
        </w:rPr>
        <w:t xml:space="preserve">Selain itu, penelitian ini disusun berdasarkan kerangka konsep yang menggambarkan alur sistematis, dimulai dari pengumpulan data operasional, pengembangan model termodinamika berbasis simulasi, hingga evaluasi kinerja melalui analisis energi dan eksergi pada kondisi sebelum dan sesudah penerapan sistem double-flash. </w:t>
      </w:r>
    </w:p>
    <w:p w14:paraId="1642A7D3" w14:textId="7A97A6D3" w:rsidR="00F11D7A" w:rsidRPr="00433FF8" w:rsidRDefault="00F11D7A" w:rsidP="00F860E3">
      <w:pPr>
        <w:spacing w:after="0" w:line="360" w:lineRule="auto"/>
        <w:ind w:firstLine="720"/>
        <w:jc w:val="both"/>
        <w:rPr>
          <w:rFonts w:ascii="Times New Roman" w:hAnsi="Times New Roman" w:cs="Times New Roman"/>
          <w:sz w:val="24"/>
          <w:szCs w:val="24"/>
          <w:lang w:val="id-ID"/>
        </w:rPr>
      </w:pPr>
      <w:r w:rsidRPr="00433FF8">
        <w:rPr>
          <w:rFonts w:ascii="Times New Roman" w:hAnsi="Times New Roman" w:cs="Times New Roman"/>
          <w:sz w:val="24"/>
          <w:szCs w:val="24"/>
          <w:lang w:val="id-ID"/>
        </w:rPr>
        <w:t xml:space="preserve"> </w:t>
      </w:r>
      <w:r w:rsidR="0053694B" w:rsidRPr="00433FF8">
        <w:rPr>
          <w:rFonts w:ascii="Times New Roman" w:hAnsi="Times New Roman" w:cs="Times New Roman"/>
          <w:sz w:val="24"/>
          <w:szCs w:val="24"/>
          <w:lang w:val="id-ID"/>
        </w:rPr>
        <w:t>Dengan adanya kajian ini, diharapkan dapat diperoleh rekomendasi teknis yang dapat diterapkan dalam pengembangan dan peningkatan efisiensi pembangkit listrik berbasis panas bumi di Indonesia</w:t>
      </w:r>
      <w:r w:rsidR="00876F25" w:rsidRPr="00433FF8">
        <w:rPr>
          <w:rFonts w:ascii="Times New Roman" w:hAnsi="Times New Roman" w:cs="Times New Roman"/>
          <w:sz w:val="24"/>
          <w:szCs w:val="24"/>
          <w:lang w:val="id-ID"/>
        </w:rPr>
        <w:t xml:space="preserve"> </w:t>
      </w:r>
      <w:r w:rsidR="00876F25" w:rsidRPr="00433FF8">
        <w:rPr>
          <w:rFonts w:ascii="Times New Roman" w:hAnsi="Times New Roman" w:cs="Times New Roman"/>
          <w:sz w:val="24"/>
          <w:szCs w:val="24"/>
          <w:lang w:val="id-ID"/>
        </w:rPr>
        <w:fldChar w:fldCharType="begin" w:fldLock="1"/>
      </w:r>
      <w:r w:rsidR="00876F25" w:rsidRPr="00433FF8">
        <w:rPr>
          <w:rFonts w:ascii="Times New Roman" w:hAnsi="Times New Roman" w:cs="Times New Roman"/>
          <w:sz w:val="24"/>
          <w:szCs w:val="24"/>
          <w:lang w:val="id-ID"/>
        </w:rPr>
        <w:instrText>ADDIN CSL_CITATION {"citationItems":[{"id":"ITEM-1","itemData":{"DOI":"10.14710/jebt.2021.11075","ISSN":"2809-5456","abstract":"Indonesia berkomitmen dalam pengembangan penggunaan energi baru dan terbarukan yang tercantum pada Undang-Undang, Peraturan Pemerintah, Peraturan Presiden, Peraturan Menteri, maupun peraturan pendukung lainnya. Tujuan dari analisis ini adalah untuk mengetahui secara tidak langsung pemanfaatan potensi energi panas bumi di Indonesia. Dengan kondisi geografi Indonesia yang terletak pada zona jalur cincin api, sehingga sistemnya mayoritas bertipe vulcanic (hidrothermal system) yang menyebabkan di setiap lapangannya memiliki potensi yang besar. Potensi ini menjadikannya prioritas pemerintah untuk mencapai bauran energi baru dan terbarukan paling sedikit 23% pada tahun 2025 dan 31% pada tahun 2050. Untuk mencapai target ini, pemerintah menentukan arah kebijakan dan rencana strategis yang tercantum pada Rencana Umum Energi Nasional (RUEN). Energi Panas Bumi dapat dimanfaatkan sesuai potensi daya yang dapat dihasilkan, yaitu PLTP.","author":[{"dropping-particle":"","family":"Ahluriza","given":"Pradipta","non-dropping-particle":"","parse-names":false,"suffix":""},{"dropping-particle":"","family":"Harmoko","given":"Udi","non-dropping-particle":"","parse-names":false,"suffix":""}],"container-title":"Jurnal Energi Baru dan Terbarukan","id":"ITEM-1","issue":"1","issued":{"date-parts":[["2021"]]},"page":"53-59","title":"Analisis Pemanfaatan Tidak Langsung Potensi Energi Panas Bumi di Indonesia","type":"article-journal","volume":"2"},"uris":["http://www.mendeley.com/documents/?uuid=c594df36-effe-4dad-b2a9-5949ebb4345c"]}],"mendeley":{"formattedCitation":"(Ahluriza &amp; Harmoko, 2021)","plainTextFormattedCitation":"(Ahluriza &amp; Harmoko, 2021)","previouslyFormattedCitation":"(Ahluriza &amp; Harmoko, 2021)"},"properties":{"noteIndex":0},"schema":"https://github.com/citation-style-language/schema/raw/master/csl-citation.json"}</w:instrText>
      </w:r>
      <w:r w:rsidR="00876F25" w:rsidRPr="00433FF8">
        <w:rPr>
          <w:rFonts w:ascii="Times New Roman" w:hAnsi="Times New Roman" w:cs="Times New Roman"/>
          <w:sz w:val="24"/>
          <w:szCs w:val="24"/>
          <w:lang w:val="id-ID"/>
        </w:rPr>
        <w:fldChar w:fldCharType="separate"/>
      </w:r>
      <w:r w:rsidR="00876F25" w:rsidRPr="00433FF8">
        <w:rPr>
          <w:rFonts w:ascii="Times New Roman" w:hAnsi="Times New Roman" w:cs="Times New Roman"/>
          <w:noProof/>
          <w:sz w:val="24"/>
          <w:szCs w:val="24"/>
          <w:lang w:val="id-ID"/>
        </w:rPr>
        <w:t>(Ahluriza &amp; Harmoko, 2021)</w:t>
      </w:r>
      <w:r w:rsidR="00876F25" w:rsidRPr="00433FF8">
        <w:rPr>
          <w:rFonts w:ascii="Times New Roman" w:hAnsi="Times New Roman" w:cs="Times New Roman"/>
          <w:sz w:val="24"/>
          <w:szCs w:val="24"/>
          <w:lang w:val="id-ID"/>
        </w:rPr>
        <w:fldChar w:fldCharType="end"/>
      </w:r>
      <w:r w:rsidR="0053694B" w:rsidRPr="00433FF8">
        <w:rPr>
          <w:rFonts w:ascii="Times New Roman" w:hAnsi="Times New Roman" w:cs="Times New Roman"/>
          <w:sz w:val="24"/>
          <w:szCs w:val="24"/>
          <w:lang w:val="id-ID"/>
        </w:rPr>
        <w:t>.</w:t>
      </w:r>
    </w:p>
    <w:p w14:paraId="167DA95B" w14:textId="77777777" w:rsidR="00433FF8" w:rsidRPr="00433FF8" w:rsidRDefault="00433FF8" w:rsidP="00F860E3">
      <w:pPr>
        <w:spacing w:after="0" w:line="360" w:lineRule="auto"/>
        <w:ind w:firstLine="720"/>
        <w:jc w:val="both"/>
        <w:rPr>
          <w:rFonts w:ascii="Times New Roman" w:eastAsia="Times New Roman" w:hAnsi="Times New Roman" w:cs="Times New Roman"/>
          <w:sz w:val="24"/>
          <w:szCs w:val="24"/>
          <w:lang w:val="id-ID"/>
        </w:rPr>
      </w:pPr>
    </w:p>
    <w:p w14:paraId="1C03694B" w14:textId="77777777" w:rsidR="00964944" w:rsidRPr="00433FF8" w:rsidRDefault="00B85DEA" w:rsidP="00433FF8">
      <w:pPr>
        <w:pStyle w:val="ListParagraph"/>
        <w:numPr>
          <w:ilvl w:val="0"/>
          <w:numId w:val="2"/>
        </w:numPr>
        <w:spacing w:after="0" w:line="360" w:lineRule="auto"/>
        <w:ind w:left="360"/>
        <w:rPr>
          <w:rFonts w:ascii="Times New Roman" w:eastAsia="Times New Roman" w:hAnsi="Times New Roman" w:cs="Times New Roman"/>
          <w:b/>
          <w:sz w:val="24"/>
          <w:szCs w:val="24"/>
          <w:lang w:val="id-ID"/>
        </w:rPr>
      </w:pPr>
      <w:r w:rsidRPr="00433FF8">
        <w:rPr>
          <w:rFonts w:ascii="Times New Roman" w:eastAsia="Times New Roman" w:hAnsi="Times New Roman" w:cs="Times New Roman"/>
          <w:b/>
          <w:sz w:val="24"/>
          <w:szCs w:val="24"/>
          <w:lang w:val="id-ID"/>
        </w:rPr>
        <w:t>METODE PENELITIAN</w:t>
      </w:r>
    </w:p>
    <w:p w14:paraId="30DE538B" w14:textId="467B2331" w:rsidR="00FB20AC" w:rsidRPr="00433FF8" w:rsidRDefault="00FB20AC" w:rsidP="00F860E3">
      <w:pPr>
        <w:spacing w:after="0" w:line="360" w:lineRule="auto"/>
        <w:ind w:firstLine="720"/>
        <w:jc w:val="both"/>
        <w:rPr>
          <w:rFonts w:ascii="Times New Roman" w:hAnsi="Times New Roman" w:cs="Times New Roman"/>
          <w:sz w:val="24"/>
          <w:lang w:val="id-ID"/>
        </w:rPr>
      </w:pPr>
      <w:r w:rsidRPr="00433FF8">
        <w:rPr>
          <w:rFonts w:ascii="Times New Roman" w:hAnsi="Times New Roman" w:cs="Times New Roman"/>
          <w:sz w:val="24"/>
          <w:lang w:val="id-ID"/>
        </w:rPr>
        <w:t xml:space="preserve">Penelitian ini menggunakan pendekatan analisis deskriptif kuantitatif dengan metode analisis energi dan eksergi untuk mengevaluasi efisiensi sistem PLTP Dieng Unit 1. Rancangan penelitian ini dilakukan melalui perhitungan dan perbandingan efisiensi energi sebelum dan sesudah penambahan sistem </w:t>
      </w:r>
      <w:r w:rsidRPr="00433FF8">
        <w:rPr>
          <w:rFonts w:ascii="Times New Roman" w:hAnsi="Times New Roman" w:cs="Times New Roman"/>
          <w:i/>
          <w:iCs/>
          <w:sz w:val="24"/>
          <w:lang w:val="id-ID"/>
        </w:rPr>
        <w:t>double-flash</w:t>
      </w:r>
      <w:r w:rsidRPr="00433FF8">
        <w:rPr>
          <w:rFonts w:ascii="Times New Roman" w:hAnsi="Times New Roman" w:cs="Times New Roman"/>
          <w:sz w:val="24"/>
          <w:lang w:val="id-ID"/>
        </w:rPr>
        <w:t xml:space="preserve"> pada PLTP Dieng Unit 1. Penelitian ini dirancang dengan pendekatan eksperimen </w:t>
      </w:r>
      <w:r w:rsidRPr="00433FF8">
        <w:rPr>
          <w:rFonts w:ascii="Times New Roman" w:hAnsi="Times New Roman" w:cs="Times New Roman"/>
          <w:sz w:val="24"/>
          <w:lang w:val="id-ID"/>
        </w:rPr>
        <w:lastRenderedPageBreak/>
        <w:t xml:space="preserve">berbasis simulasi numerik menggunakan </w:t>
      </w:r>
      <w:r w:rsidR="001E03D2" w:rsidRPr="00433FF8">
        <w:rPr>
          <w:rFonts w:ascii="Times New Roman" w:hAnsi="Times New Roman" w:cs="Times New Roman"/>
          <w:sz w:val="24"/>
          <w:lang w:val="id-ID"/>
        </w:rPr>
        <w:t xml:space="preserve">bantuan </w:t>
      </w:r>
      <w:r w:rsidR="001E03D2" w:rsidRPr="00433FF8">
        <w:rPr>
          <w:rFonts w:ascii="Times New Roman" w:hAnsi="Times New Roman" w:cs="Times New Roman"/>
          <w:i/>
          <w:iCs/>
          <w:sz w:val="24"/>
          <w:lang w:val="id-ID"/>
        </w:rPr>
        <w:t>software</w:t>
      </w:r>
      <w:r w:rsidRPr="00433FF8">
        <w:rPr>
          <w:rFonts w:ascii="Times New Roman" w:hAnsi="Times New Roman" w:cs="Times New Roman"/>
          <w:sz w:val="24"/>
          <w:lang w:val="id-ID"/>
        </w:rPr>
        <w:t xml:space="preserve"> </w:t>
      </w:r>
      <w:r w:rsidRPr="00433FF8">
        <w:rPr>
          <w:rFonts w:ascii="Times New Roman" w:hAnsi="Times New Roman" w:cs="Times New Roman"/>
          <w:i/>
          <w:iCs/>
          <w:sz w:val="24"/>
          <w:lang w:val="id-ID"/>
        </w:rPr>
        <w:t>Engineering Equation Solver</w:t>
      </w:r>
      <w:r w:rsidRPr="00433FF8">
        <w:rPr>
          <w:rFonts w:ascii="Times New Roman" w:hAnsi="Times New Roman" w:cs="Times New Roman"/>
          <w:sz w:val="24"/>
          <w:lang w:val="id-ID"/>
        </w:rPr>
        <w:t xml:space="preserve"> (</w:t>
      </w:r>
      <w:r w:rsidRPr="00433FF8">
        <w:rPr>
          <w:rFonts w:ascii="Times New Roman" w:hAnsi="Times New Roman" w:cs="Times New Roman"/>
          <w:i/>
          <w:iCs/>
          <w:sz w:val="24"/>
          <w:lang w:val="id-ID"/>
        </w:rPr>
        <w:t>EES</w:t>
      </w:r>
      <w:r w:rsidRPr="00433FF8">
        <w:rPr>
          <w:rFonts w:ascii="Times New Roman" w:hAnsi="Times New Roman" w:cs="Times New Roman"/>
          <w:sz w:val="24"/>
          <w:lang w:val="id-ID"/>
        </w:rPr>
        <w:t>) untuk menganalisis kinerja P</w:t>
      </w:r>
      <w:r w:rsidR="001E03D2" w:rsidRPr="00433FF8">
        <w:rPr>
          <w:rFonts w:ascii="Times New Roman" w:hAnsi="Times New Roman" w:cs="Times New Roman"/>
          <w:sz w:val="24"/>
          <w:lang w:val="id-ID"/>
        </w:rPr>
        <w:t>LTP</w:t>
      </w:r>
      <w:r w:rsidR="004F4B76" w:rsidRPr="00433FF8">
        <w:rPr>
          <w:rFonts w:ascii="Times New Roman" w:hAnsi="Times New Roman" w:cs="Times New Roman"/>
          <w:sz w:val="24"/>
          <w:lang w:val="id-ID"/>
        </w:rPr>
        <w:t xml:space="preserve"> Dieng</w:t>
      </w:r>
      <w:r w:rsidR="001E03D2" w:rsidRPr="00433FF8">
        <w:rPr>
          <w:rFonts w:ascii="Times New Roman" w:hAnsi="Times New Roman" w:cs="Times New Roman"/>
          <w:sz w:val="24"/>
          <w:lang w:val="id-ID"/>
        </w:rPr>
        <w:t xml:space="preserve"> </w:t>
      </w:r>
      <w:r w:rsidRPr="00433FF8">
        <w:rPr>
          <w:rFonts w:ascii="Times New Roman" w:hAnsi="Times New Roman" w:cs="Times New Roman"/>
          <w:sz w:val="24"/>
          <w:lang w:val="id-ID"/>
        </w:rPr>
        <w:t>Unit 1. Model yang dikembangkan mencakup alur konversi energi dari ekstraksi fluida panas bumi, pemisahan uap dan brine pada separator, hingga proses kondensasi. Rancangan penelitian ini berfokus pada identifikasi titik-titik kehilangan energi (</w:t>
      </w:r>
      <w:r w:rsidRPr="00433FF8">
        <w:rPr>
          <w:rFonts w:ascii="Times New Roman" w:hAnsi="Times New Roman" w:cs="Times New Roman"/>
          <w:i/>
          <w:iCs/>
          <w:sz w:val="24"/>
          <w:lang w:val="id-ID"/>
        </w:rPr>
        <w:t>eksergi loss</w:t>
      </w:r>
      <w:r w:rsidRPr="00433FF8">
        <w:rPr>
          <w:rFonts w:ascii="Times New Roman" w:hAnsi="Times New Roman" w:cs="Times New Roman"/>
          <w:sz w:val="24"/>
          <w:lang w:val="id-ID"/>
        </w:rPr>
        <w:t xml:space="preserve">) serta evaluasi peningkatan efisiensi dengan penambahan sistem </w:t>
      </w:r>
      <w:r w:rsidRPr="00433FF8">
        <w:rPr>
          <w:rFonts w:ascii="Times New Roman" w:hAnsi="Times New Roman" w:cs="Times New Roman"/>
          <w:i/>
          <w:iCs/>
          <w:sz w:val="24"/>
          <w:lang w:val="id-ID"/>
        </w:rPr>
        <w:t>double-flash</w:t>
      </w:r>
      <w:r w:rsidRPr="00433FF8">
        <w:rPr>
          <w:rFonts w:ascii="Times New Roman" w:hAnsi="Times New Roman" w:cs="Times New Roman"/>
          <w:sz w:val="24"/>
          <w:lang w:val="id-ID"/>
        </w:rPr>
        <w:t xml:space="preserve"> pada PLTP yang selama ini mengoperasikan sistem </w:t>
      </w:r>
      <w:r w:rsidRPr="00433FF8">
        <w:rPr>
          <w:rFonts w:ascii="Times New Roman" w:hAnsi="Times New Roman" w:cs="Times New Roman"/>
          <w:i/>
          <w:iCs/>
          <w:sz w:val="24"/>
          <w:lang w:val="id-ID"/>
        </w:rPr>
        <w:t>single-flash</w:t>
      </w:r>
      <w:r w:rsidR="007D3A66" w:rsidRPr="00433FF8">
        <w:rPr>
          <w:rFonts w:ascii="Times New Roman" w:hAnsi="Times New Roman" w:cs="Times New Roman"/>
          <w:i/>
          <w:iCs/>
          <w:sz w:val="24"/>
          <w:lang w:val="id-ID"/>
        </w:rPr>
        <w:t xml:space="preserve"> </w:t>
      </w:r>
      <w:r w:rsidR="007D3A66" w:rsidRPr="00433FF8">
        <w:rPr>
          <w:rFonts w:ascii="Times New Roman" w:hAnsi="Times New Roman" w:cs="Times New Roman"/>
          <w:i/>
          <w:iCs/>
          <w:sz w:val="24"/>
          <w:lang w:val="id-ID"/>
        </w:rPr>
        <w:fldChar w:fldCharType="begin" w:fldLock="1"/>
      </w:r>
      <w:r w:rsidR="007D3A66" w:rsidRPr="00433FF8">
        <w:rPr>
          <w:rFonts w:ascii="Times New Roman" w:hAnsi="Times New Roman" w:cs="Times New Roman"/>
          <w:i/>
          <w:iCs/>
          <w:sz w:val="24"/>
          <w:lang w:val="id-ID"/>
        </w:rPr>
        <w:instrText>ADDIN CSL_CITATION {"citationItems":[{"id":"ITEM-1","itemData":{"DOI":"10.1016/B978-0-08-098206-9.00023-3","ISBN":"9780080982069","author":[{"dropping-particle":"","family":"DiPippo","given":"Ronald","non-dropping-particle":"","parse-names":false,"suffix":""}],"id":"ITEM-1","issued":{"date-parts":[["2012","12","31"]]},"page":"483-506","title":"Environmental Impact of Geothermal Power Plants","type":"chapter"},"uris":["http://www.mendeley.com/documents/?uuid=cf6e923e-a6ba-4b4c-8669-fad0cde24f32"]}],"mendeley":{"formattedCitation":"(DiPippo, 2012)","plainTextFormattedCitation":"(DiPippo, 2012)"},"properties":{"noteIndex":0},"schema":"https://github.com/citation-style-language/schema/raw/master/csl-citation.json"}</w:instrText>
      </w:r>
      <w:r w:rsidR="007D3A66" w:rsidRPr="00433FF8">
        <w:rPr>
          <w:rFonts w:ascii="Times New Roman" w:hAnsi="Times New Roman" w:cs="Times New Roman"/>
          <w:i/>
          <w:iCs/>
          <w:sz w:val="24"/>
          <w:lang w:val="id-ID"/>
        </w:rPr>
        <w:fldChar w:fldCharType="separate"/>
      </w:r>
      <w:r w:rsidR="007D3A66" w:rsidRPr="00433FF8">
        <w:rPr>
          <w:rFonts w:ascii="Times New Roman" w:hAnsi="Times New Roman" w:cs="Times New Roman"/>
          <w:iCs/>
          <w:noProof/>
          <w:sz w:val="24"/>
          <w:lang w:val="id-ID"/>
        </w:rPr>
        <w:t>(DiPippo, 2012)</w:t>
      </w:r>
      <w:r w:rsidR="007D3A66" w:rsidRPr="00433FF8">
        <w:rPr>
          <w:rFonts w:ascii="Times New Roman" w:hAnsi="Times New Roman" w:cs="Times New Roman"/>
          <w:i/>
          <w:iCs/>
          <w:sz w:val="24"/>
          <w:lang w:val="id-ID"/>
        </w:rPr>
        <w:fldChar w:fldCharType="end"/>
      </w:r>
      <w:r w:rsidR="004F4B76" w:rsidRPr="00433FF8">
        <w:rPr>
          <w:rFonts w:ascii="Times New Roman" w:hAnsi="Times New Roman" w:cs="Times New Roman"/>
          <w:sz w:val="24"/>
          <w:lang w:val="id-ID"/>
        </w:rPr>
        <w:t>.</w:t>
      </w:r>
    </w:p>
    <w:p w14:paraId="0A3B951B" w14:textId="77777777" w:rsidR="00262400" w:rsidRPr="00F860E3" w:rsidRDefault="00FB20AC" w:rsidP="00F860E3">
      <w:pPr>
        <w:pStyle w:val="Caption"/>
        <w:keepNext/>
        <w:spacing w:line="360" w:lineRule="auto"/>
        <w:jc w:val="center"/>
        <w:rPr>
          <w:rFonts w:ascii="Times New Roman" w:hAnsi="Times New Roman" w:cs="Times New Roman"/>
          <w:lang w:val="id-ID"/>
        </w:rPr>
      </w:pPr>
      <w:r w:rsidRPr="00F860E3">
        <w:rPr>
          <w:rFonts w:ascii="Times New Roman" w:hAnsi="Times New Roman" w:cs="Times New Roman"/>
          <w:noProof/>
          <w:sz w:val="24"/>
          <w:szCs w:val="24"/>
          <w:lang w:val="id-ID"/>
          <w14:ligatures w14:val="standardContextual"/>
        </w:rPr>
        <w:drawing>
          <wp:inline distT="0" distB="0" distL="0" distR="0" wp14:anchorId="3920B513" wp14:editId="7567C047">
            <wp:extent cx="2409825" cy="1526879"/>
            <wp:effectExtent l="0" t="0" r="0" b="0"/>
            <wp:docPr id="55" name="Gambar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ambar 55"/>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420855" cy="1533868"/>
                    </a:xfrm>
                    <a:prstGeom prst="rect">
                      <a:avLst/>
                    </a:prstGeom>
                    <a:ln>
                      <a:noFill/>
                    </a:ln>
                    <a:extLst>
                      <a:ext uri="{53640926-AAD7-44D8-BBD7-CCE9431645EC}">
                        <a14:shadowObscured xmlns:a14="http://schemas.microsoft.com/office/drawing/2010/main"/>
                      </a:ext>
                    </a:extLst>
                  </pic:spPr>
                </pic:pic>
              </a:graphicData>
            </a:graphic>
          </wp:inline>
        </w:drawing>
      </w:r>
    </w:p>
    <w:p w14:paraId="5F89D3E1" w14:textId="27BECCE6" w:rsidR="00964944" w:rsidRPr="009F1ECA" w:rsidRDefault="00262400" w:rsidP="00F860E3">
      <w:pPr>
        <w:pStyle w:val="Caption"/>
        <w:spacing w:line="360" w:lineRule="auto"/>
        <w:jc w:val="center"/>
        <w:rPr>
          <w:rFonts w:ascii="Times New Roman" w:hAnsi="Times New Roman" w:cs="Times New Roman"/>
          <w:sz w:val="22"/>
          <w:lang w:val="id-ID"/>
        </w:rPr>
      </w:pPr>
      <w:r w:rsidRPr="009F1ECA">
        <w:rPr>
          <w:rFonts w:ascii="Times New Roman" w:hAnsi="Times New Roman" w:cs="Times New Roman"/>
          <w:b/>
          <w:bCs/>
          <w:sz w:val="22"/>
          <w:lang w:val="id-ID"/>
        </w:rPr>
        <w:t xml:space="preserve">Gambar  </w:t>
      </w:r>
      <w:r w:rsidRPr="009F1ECA">
        <w:rPr>
          <w:rFonts w:ascii="Times New Roman" w:hAnsi="Times New Roman" w:cs="Times New Roman"/>
          <w:b/>
          <w:bCs/>
          <w:sz w:val="22"/>
          <w:lang w:val="id-ID"/>
        </w:rPr>
        <w:fldChar w:fldCharType="begin"/>
      </w:r>
      <w:r w:rsidRPr="009F1ECA">
        <w:rPr>
          <w:rFonts w:ascii="Times New Roman" w:hAnsi="Times New Roman" w:cs="Times New Roman"/>
          <w:b/>
          <w:bCs/>
          <w:sz w:val="22"/>
          <w:lang w:val="id-ID"/>
        </w:rPr>
        <w:instrText xml:space="preserve"> SEQ Gambar_ \* ARABIC </w:instrText>
      </w:r>
      <w:r w:rsidRPr="009F1ECA">
        <w:rPr>
          <w:rFonts w:ascii="Times New Roman" w:hAnsi="Times New Roman" w:cs="Times New Roman"/>
          <w:b/>
          <w:bCs/>
          <w:sz w:val="22"/>
          <w:lang w:val="id-ID"/>
        </w:rPr>
        <w:fldChar w:fldCharType="separate"/>
      </w:r>
      <w:r w:rsidR="00915FEE" w:rsidRPr="009F1ECA">
        <w:rPr>
          <w:rFonts w:ascii="Times New Roman" w:hAnsi="Times New Roman" w:cs="Times New Roman"/>
          <w:b/>
          <w:bCs/>
          <w:noProof/>
          <w:sz w:val="22"/>
          <w:lang w:val="id-ID"/>
        </w:rPr>
        <w:t>1</w:t>
      </w:r>
      <w:r w:rsidRPr="009F1ECA">
        <w:rPr>
          <w:rFonts w:ascii="Times New Roman" w:hAnsi="Times New Roman" w:cs="Times New Roman"/>
          <w:b/>
          <w:bCs/>
          <w:sz w:val="22"/>
          <w:lang w:val="id-ID"/>
        </w:rPr>
        <w:fldChar w:fldCharType="end"/>
      </w:r>
      <w:r w:rsidRPr="009F1ECA">
        <w:rPr>
          <w:rFonts w:ascii="Times New Roman" w:hAnsi="Times New Roman" w:cs="Times New Roman"/>
          <w:b/>
          <w:bCs/>
          <w:sz w:val="22"/>
          <w:lang w:val="id-ID"/>
        </w:rPr>
        <w:t>.</w:t>
      </w:r>
      <w:r w:rsidRPr="009F1ECA">
        <w:rPr>
          <w:rFonts w:ascii="Times New Roman" w:hAnsi="Times New Roman" w:cs="Times New Roman"/>
          <w:sz w:val="22"/>
          <w:lang w:val="id-ID"/>
        </w:rPr>
        <w:t xml:space="preserve"> Desain Penambahan sistem double-flash pada sistem utama PLTP Unit 1</w:t>
      </w:r>
    </w:p>
    <w:p w14:paraId="4A7F1A0A" w14:textId="44698560" w:rsidR="00DB3B0E" w:rsidRDefault="00DB3B0E" w:rsidP="00F860E3">
      <w:pPr>
        <w:spacing w:after="0" w:line="360" w:lineRule="auto"/>
        <w:ind w:firstLine="720"/>
        <w:jc w:val="both"/>
        <w:rPr>
          <w:rFonts w:ascii="Times New Roman" w:hAnsi="Times New Roman" w:cs="Times New Roman"/>
          <w:sz w:val="24"/>
          <w:lang w:val="id-ID"/>
        </w:rPr>
      </w:pPr>
      <w:r w:rsidRPr="00DB3B0E">
        <w:rPr>
          <w:rFonts w:ascii="Times New Roman" w:hAnsi="Times New Roman" w:cs="Times New Roman"/>
          <w:sz w:val="24"/>
          <w:lang w:val="id-ID"/>
        </w:rPr>
        <w:t xml:space="preserve">Sebagai dasar analisis, penelitian ini dilengkapi dengan diagram alur penelitian yang menggambarkan tahapan sistematis mulai dari pengumpulan data operasional, penentuan parameter input, pengembangan model termodinamika dalam EES, proses simulasi numerik, analisis energi dan eksergi, hingga evaluasi perbandingan kinerja antara sistem single-flash dan double-flash. Diagram ini juga </w:t>
      </w:r>
      <w:r w:rsidRPr="00DB3B0E">
        <w:rPr>
          <w:rFonts w:ascii="Times New Roman" w:hAnsi="Times New Roman" w:cs="Times New Roman"/>
          <w:sz w:val="24"/>
          <w:lang w:val="id-ID"/>
        </w:rPr>
        <w:t>menunjukkan keterkaitan antar variabel utama seperti tekanan separator, efisiensi turbin, serta daya keluaran yang dihasilkan.</w:t>
      </w:r>
    </w:p>
    <w:p w14:paraId="342B0356" w14:textId="77777777" w:rsidR="004A3424" w:rsidRDefault="00DB3B0E" w:rsidP="004A3424">
      <w:pPr>
        <w:keepNext/>
        <w:spacing w:after="0" w:line="360" w:lineRule="auto"/>
        <w:ind w:firstLine="720"/>
        <w:jc w:val="both"/>
      </w:pPr>
      <w:r w:rsidRPr="00DB3B0E">
        <w:rPr>
          <w:noProof/>
        </w:rPr>
        <w:drawing>
          <wp:inline distT="0" distB="0" distL="0" distR="0" wp14:anchorId="6AF9F272" wp14:editId="79E0AA73">
            <wp:extent cx="2381103" cy="3695700"/>
            <wp:effectExtent l="0" t="0" r="0" b="0"/>
            <wp:docPr id="853548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4949" cy="3701669"/>
                    </a:xfrm>
                    <a:prstGeom prst="rect">
                      <a:avLst/>
                    </a:prstGeom>
                    <a:noFill/>
                    <a:ln>
                      <a:noFill/>
                    </a:ln>
                  </pic:spPr>
                </pic:pic>
              </a:graphicData>
            </a:graphic>
          </wp:inline>
        </w:drawing>
      </w:r>
    </w:p>
    <w:p w14:paraId="573353CA" w14:textId="4F2391F1" w:rsidR="00DB3B0E" w:rsidRPr="004A3424" w:rsidRDefault="004A3424" w:rsidP="004A3424">
      <w:pPr>
        <w:pStyle w:val="Caption"/>
        <w:ind w:firstLine="993"/>
        <w:jc w:val="both"/>
        <w:rPr>
          <w:rFonts w:ascii="Times New Roman" w:hAnsi="Times New Roman" w:cs="Times New Roman"/>
          <w:b/>
          <w:bCs/>
          <w:sz w:val="22"/>
        </w:rPr>
      </w:pPr>
      <w:r w:rsidRPr="004A3424">
        <w:rPr>
          <w:rFonts w:ascii="Times New Roman" w:hAnsi="Times New Roman" w:cs="Times New Roman"/>
          <w:b/>
          <w:bCs/>
          <w:sz w:val="22"/>
        </w:rPr>
        <w:t xml:space="preserve">Gambar 2. </w:t>
      </w:r>
      <w:r w:rsidRPr="004A3424">
        <w:rPr>
          <w:rFonts w:ascii="Times New Roman" w:hAnsi="Times New Roman" w:cs="Times New Roman"/>
          <w:sz w:val="22"/>
        </w:rPr>
        <w:t>Diagram Alur Penelitian</w:t>
      </w:r>
    </w:p>
    <w:p w14:paraId="547DE284" w14:textId="125DFA4C" w:rsidR="004A3424" w:rsidRDefault="004A3424" w:rsidP="00F860E3">
      <w:pPr>
        <w:spacing w:after="0" w:line="360" w:lineRule="auto"/>
        <w:ind w:firstLine="720"/>
        <w:jc w:val="both"/>
        <w:rPr>
          <w:rFonts w:ascii="Times New Roman" w:hAnsi="Times New Roman" w:cs="Times New Roman"/>
          <w:sz w:val="24"/>
          <w:lang w:val="id-ID"/>
        </w:rPr>
      </w:pPr>
      <w:r w:rsidRPr="004A3424">
        <w:rPr>
          <w:rFonts w:ascii="Times New Roman" w:hAnsi="Times New Roman" w:cs="Times New Roman"/>
          <w:sz w:val="24"/>
          <w:lang w:val="id-ID"/>
        </w:rPr>
        <w:t xml:space="preserve">Dalam proses simulasi, beberapa asumsi digunakan untuk menyederhanakan model tanpa mengurangi validitas analisis, yaitu: sistem beroperasi pada kondisi steady-state; tidak terdapat kehilangan massa dalam sistem; perubahan energi kinetik dan potensial diabaikan; fluida kerja diasumsikan sebagai air-uap jenuh; proses ekspansi turbin mengikuti efisiensi isentropik tertentu; proses pemisahan pada separator berlangsung ideal; tidak terjadi kehilangan panas ke lingkungan; serta kondisi lingkungan dianggap konstan selama periode analisis. Asumsi-asumsi ini penting untuk memastikan konsistensi </w:t>
      </w:r>
      <w:r w:rsidRPr="004A3424">
        <w:rPr>
          <w:rFonts w:ascii="Times New Roman" w:hAnsi="Times New Roman" w:cs="Times New Roman"/>
          <w:sz w:val="24"/>
          <w:lang w:val="id-ID"/>
        </w:rPr>
        <w:lastRenderedPageBreak/>
        <w:t>model serta memudahkan proses perhitungan dalam simulasi.</w:t>
      </w:r>
    </w:p>
    <w:p w14:paraId="33BFF21B" w14:textId="22A2A418" w:rsidR="00F73E8D" w:rsidRPr="00433FF8" w:rsidRDefault="00FB20AC" w:rsidP="00F860E3">
      <w:pPr>
        <w:spacing w:after="0" w:line="360" w:lineRule="auto"/>
        <w:ind w:firstLine="720"/>
        <w:jc w:val="both"/>
        <w:rPr>
          <w:rFonts w:ascii="Times New Roman" w:hAnsi="Times New Roman" w:cs="Times New Roman"/>
          <w:sz w:val="24"/>
          <w:lang w:val="id-ID"/>
        </w:rPr>
      </w:pPr>
      <w:r w:rsidRPr="00433FF8">
        <w:rPr>
          <w:rFonts w:ascii="Times New Roman" w:hAnsi="Times New Roman" w:cs="Times New Roman"/>
          <w:sz w:val="24"/>
          <w:lang w:val="id-ID"/>
        </w:rPr>
        <w:t xml:space="preserve">Populasi penelitian adalah PLTP Unit 1 dengan kapasitas terpasang 55 MW, di mana sampel diambil melalui data operasional harian selama periode Januari–Februari 2025. Data yang dikumpulkan mencakup parameter teknis seperti temperatur </w:t>
      </w:r>
      <w:r w:rsidRPr="00433FF8">
        <w:rPr>
          <w:rFonts w:ascii="Times New Roman" w:hAnsi="Times New Roman" w:cs="Times New Roman"/>
          <w:i/>
          <w:iCs/>
          <w:sz w:val="24"/>
          <w:lang w:val="id-ID"/>
        </w:rPr>
        <w:t>reservoir</w:t>
      </w:r>
      <w:r w:rsidRPr="00433FF8">
        <w:rPr>
          <w:rFonts w:ascii="Times New Roman" w:hAnsi="Times New Roman" w:cs="Times New Roman"/>
          <w:sz w:val="24"/>
          <w:lang w:val="id-ID"/>
        </w:rPr>
        <w:t xml:space="preserve"> (306°C), tekanan uap (11,98 bar), dan entalpi fluida (sekitar 1731 kJ/kg), serta kondisi lingkungan seperti ketinggian (2000 mdpl), suhu sekitar 20°C, dan tekanan atmosfer (78,06 kPa)</w:t>
      </w:r>
      <w:r w:rsidR="00876F25" w:rsidRPr="00433FF8">
        <w:rPr>
          <w:rFonts w:ascii="Times New Roman" w:hAnsi="Times New Roman" w:cs="Times New Roman"/>
          <w:sz w:val="24"/>
          <w:lang w:val="id-ID"/>
        </w:rPr>
        <w:t>.</w:t>
      </w:r>
    </w:p>
    <w:p w14:paraId="3D99BD37" w14:textId="0F0DA3D0" w:rsidR="00FB20AC" w:rsidRPr="00433FF8" w:rsidRDefault="00FB20AC" w:rsidP="00F860E3">
      <w:pPr>
        <w:spacing w:after="0" w:line="360" w:lineRule="auto"/>
        <w:ind w:firstLine="720"/>
        <w:jc w:val="both"/>
        <w:rPr>
          <w:rFonts w:ascii="Times New Roman" w:hAnsi="Times New Roman" w:cs="Times New Roman"/>
          <w:sz w:val="24"/>
          <w:lang w:val="id-ID"/>
        </w:rPr>
      </w:pPr>
      <w:r w:rsidRPr="00433FF8">
        <w:rPr>
          <w:rFonts w:ascii="Times New Roman" w:hAnsi="Times New Roman" w:cs="Times New Roman"/>
          <w:sz w:val="24"/>
          <w:lang w:val="id-ID"/>
        </w:rPr>
        <w:t xml:space="preserve">Teknik analisis data melibatkan perhitungan energi dan eksergi pada setiap tahap proses serta evaluasi efisiensi sistem berdasarkan hukum </w:t>
      </w:r>
      <w:r w:rsidR="004F4B76" w:rsidRPr="00433FF8">
        <w:rPr>
          <w:rFonts w:ascii="Times New Roman" w:hAnsi="Times New Roman" w:cs="Times New Roman"/>
          <w:sz w:val="24"/>
          <w:lang w:val="id-ID"/>
        </w:rPr>
        <w:t>thermodinamika</w:t>
      </w:r>
      <w:r w:rsidR="00973366" w:rsidRPr="00433FF8">
        <w:rPr>
          <w:rFonts w:ascii="Times New Roman" w:hAnsi="Times New Roman" w:cs="Times New Roman"/>
          <w:sz w:val="24"/>
          <w:lang w:val="id-ID"/>
        </w:rPr>
        <w:t xml:space="preserve"> </w:t>
      </w:r>
      <w:r w:rsidR="00973366" w:rsidRPr="00433FF8">
        <w:rPr>
          <w:rFonts w:ascii="Times New Roman" w:hAnsi="Times New Roman" w:cs="Times New Roman"/>
          <w:sz w:val="24"/>
          <w:lang w:val="id-ID"/>
        </w:rPr>
        <w:fldChar w:fldCharType="begin" w:fldLock="1"/>
      </w:r>
      <w:r w:rsidR="00973366" w:rsidRPr="00433FF8">
        <w:rPr>
          <w:rFonts w:ascii="Times New Roman" w:hAnsi="Times New Roman" w:cs="Times New Roman"/>
          <w:sz w:val="24"/>
          <w:lang w:val="id-ID"/>
        </w:rPr>
        <w:instrText>ADDIN CSL_CITATION {"citationItems":[{"id":"ITEM-1","itemData":{"abstract":"… efisiensi eksergi pada Pembangkit Listrik Tenaga Gas Uap. Salah satu metode analisis yang digunakan untuk mengetahui energi yang berada dalam suatu sistem pembangkit ada dua…","author":[{"dropping-particle":"","family":"Putra","given":"A K","non-dropping-particle":"","parse-names":false,"suffix":""},{"dropping-particle":"","family":"Pariaman","given":"H","non-dropping-particle":"","parse-names":false,"suffix":""}],"container-title":"Jurnal Power Plant","id":"ITEM-1","issue":"1","issued":{"date-parts":[["2020"]]},"page":"30-38","title":"Analisis Energi dan Eksergi Pembangkit Listrik Tenaga Gas-Uap Blok 1 Unit Pembangkitan Gresik","type":"article-journal","volume":"8"},"uris":["http://www.mendeley.com/documents/?uuid=fd9e9978-6293-4073-9998-e14e18630116"]}],"mendeley":{"formattedCitation":"(Putra &amp; Pariaman, 2020)","plainTextFormattedCitation":"(Putra &amp; Pariaman, 2020)","previouslyFormattedCitation":"(Putra &amp; Pariaman, 2020)"},"properties":{"noteIndex":0},"schema":"https://github.com/citation-style-language/schema/raw/master/csl-citation.json"}</w:instrText>
      </w:r>
      <w:r w:rsidR="00973366" w:rsidRPr="00433FF8">
        <w:rPr>
          <w:rFonts w:ascii="Times New Roman" w:hAnsi="Times New Roman" w:cs="Times New Roman"/>
          <w:sz w:val="24"/>
          <w:lang w:val="id-ID"/>
        </w:rPr>
        <w:fldChar w:fldCharType="separate"/>
      </w:r>
      <w:r w:rsidR="00973366" w:rsidRPr="00433FF8">
        <w:rPr>
          <w:rFonts w:ascii="Times New Roman" w:hAnsi="Times New Roman" w:cs="Times New Roman"/>
          <w:noProof/>
          <w:sz w:val="24"/>
          <w:lang w:val="id-ID"/>
        </w:rPr>
        <w:t>(Putra &amp; Pariaman, 2020)</w:t>
      </w:r>
      <w:r w:rsidR="00973366" w:rsidRPr="00433FF8">
        <w:rPr>
          <w:rFonts w:ascii="Times New Roman" w:hAnsi="Times New Roman" w:cs="Times New Roman"/>
          <w:sz w:val="24"/>
          <w:lang w:val="id-ID"/>
        </w:rPr>
        <w:fldChar w:fldCharType="end"/>
      </w:r>
      <w:r w:rsidRPr="00433FF8">
        <w:rPr>
          <w:rFonts w:ascii="Times New Roman" w:hAnsi="Times New Roman" w:cs="Times New Roman"/>
          <w:sz w:val="24"/>
          <w:lang w:val="id-ID"/>
        </w:rPr>
        <w:t>.</w:t>
      </w:r>
      <w:r w:rsidR="004F4B76" w:rsidRPr="00433FF8">
        <w:rPr>
          <w:rFonts w:ascii="Times New Roman" w:hAnsi="Times New Roman" w:cs="Times New Roman"/>
          <w:sz w:val="24"/>
          <w:lang w:val="id-ID"/>
        </w:rPr>
        <w:t xml:space="preserve"> </w:t>
      </w:r>
      <w:r w:rsidR="004F4B76" w:rsidRPr="00433FF8">
        <w:rPr>
          <w:rFonts w:ascii="Times New Roman" w:eastAsia="Times New Roman" w:hAnsi="Times New Roman" w:cs="Times New Roman"/>
          <w:sz w:val="24"/>
          <w:szCs w:val="24"/>
          <w:lang w:val="id-ID"/>
        </w:rPr>
        <w:t xml:space="preserve">Analisis termodinamika melalui penerapan Hukum Pertama dan Kedua Termodinamika sangat penting, di mana analisis energi mengukur keseimbangan energi, sedangkan analisis eksergi mempertimbangkan </w:t>
      </w:r>
      <w:r w:rsidR="004F4B76" w:rsidRPr="00433FF8">
        <w:rPr>
          <w:rFonts w:ascii="Times New Roman" w:eastAsia="Times New Roman" w:hAnsi="Times New Roman" w:cs="Times New Roman"/>
          <w:i/>
          <w:iCs/>
          <w:sz w:val="24"/>
          <w:szCs w:val="24"/>
          <w:lang w:val="id-ID"/>
        </w:rPr>
        <w:t>irreversibilitas</w:t>
      </w:r>
      <w:r w:rsidR="004F4B76" w:rsidRPr="00433FF8">
        <w:rPr>
          <w:rFonts w:ascii="Times New Roman" w:eastAsia="Times New Roman" w:hAnsi="Times New Roman" w:cs="Times New Roman"/>
          <w:sz w:val="24"/>
          <w:szCs w:val="24"/>
          <w:lang w:val="id-ID"/>
        </w:rPr>
        <w:t xml:space="preserve"> untuk mengevaluasi potensi kerja maksimal sistem.</w:t>
      </w:r>
      <w:r w:rsidR="00973366" w:rsidRPr="00433FF8">
        <w:rPr>
          <w:rFonts w:ascii="Times New Roman" w:eastAsia="Times New Roman" w:hAnsi="Times New Roman" w:cs="Times New Roman"/>
          <w:sz w:val="24"/>
          <w:szCs w:val="24"/>
          <w:lang w:val="id-ID"/>
        </w:rPr>
        <w:fldChar w:fldCharType="begin" w:fldLock="1"/>
      </w:r>
      <w:r w:rsidR="00973366" w:rsidRPr="00433FF8">
        <w:rPr>
          <w:rFonts w:ascii="Times New Roman" w:eastAsia="Times New Roman" w:hAnsi="Times New Roman" w:cs="Times New Roman"/>
          <w:sz w:val="24"/>
          <w:szCs w:val="24"/>
          <w:lang w:val="id-ID"/>
        </w:rPr>
        <w:instrText>ADDIN CSL_CITATION {"citationItems":[{"id":"ITEM-1","itemData":{"DOI":"10.1556/9789634545705","abstract":"Predicting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örnyey","given":"Tamás","non-dropping-particle":"","parse-names":false,"suffix":""}],"container-title":"Termodinamika","id":"ITEM-1","issued":{"date-parts":[["2020"]]},"page":"1-16","title":"Termodinamika","type":"article-journal"},"uris":["http://www.mendeley.com/documents/?uuid=1cca7243-fda4-4fda-b9c4-63b7491a217f"]}],"mendeley":{"formattedCitation":"(Környey, 2020)","plainTextFormattedCitation":"(Környey, 2020)","previouslyFormattedCitation":"(Környey, 2020)"},"properties":{"noteIndex":0},"schema":"https://github.com/citation-style-language/schema/raw/master/csl-citation.json"}</w:instrText>
      </w:r>
      <w:r w:rsidR="00973366" w:rsidRPr="00433FF8">
        <w:rPr>
          <w:rFonts w:ascii="Times New Roman" w:eastAsia="Times New Roman" w:hAnsi="Times New Roman" w:cs="Times New Roman"/>
          <w:sz w:val="24"/>
          <w:szCs w:val="24"/>
          <w:lang w:val="id-ID"/>
        </w:rPr>
        <w:fldChar w:fldCharType="separate"/>
      </w:r>
      <w:r w:rsidR="00973366" w:rsidRPr="00433FF8">
        <w:rPr>
          <w:rFonts w:ascii="Times New Roman" w:eastAsia="Times New Roman" w:hAnsi="Times New Roman" w:cs="Times New Roman"/>
          <w:noProof/>
          <w:sz w:val="24"/>
          <w:szCs w:val="24"/>
          <w:lang w:val="id-ID"/>
        </w:rPr>
        <w:t>(Környey, 2020)</w:t>
      </w:r>
      <w:r w:rsidR="00973366" w:rsidRPr="00433FF8">
        <w:rPr>
          <w:rFonts w:ascii="Times New Roman" w:eastAsia="Times New Roman" w:hAnsi="Times New Roman" w:cs="Times New Roman"/>
          <w:sz w:val="24"/>
          <w:szCs w:val="24"/>
          <w:lang w:val="id-ID"/>
        </w:rPr>
        <w:fldChar w:fldCharType="end"/>
      </w:r>
      <w:r w:rsidR="00F73E8D" w:rsidRPr="00433FF8">
        <w:rPr>
          <w:rFonts w:ascii="Times New Roman" w:eastAsia="Times New Roman" w:hAnsi="Times New Roman" w:cs="Times New Roman"/>
          <w:sz w:val="24"/>
          <w:szCs w:val="24"/>
          <w:lang w:val="id-ID"/>
        </w:rPr>
        <w:t>.</w:t>
      </w:r>
      <w:r w:rsidRPr="00433FF8">
        <w:rPr>
          <w:rFonts w:ascii="Times New Roman" w:hAnsi="Times New Roman" w:cs="Times New Roman"/>
          <w:sz w:val="24"/>
          <w:lang w:val="id-ID"/>
        </w:rPr>
        <w:t xml:space="preserve"> Hasil analisis diharapkan dapat memberikan wawasan yang lebih mendalam terkait peningkatan efisiensi pembangkit listrik panas bumi serta menjadi dasar dalam pengambilan keputusan teknis untuk optimalisasi </w:t>
      </w:r>
      <w:r w:rsidR="00F73E8D" w:rsidRPr="00433FF8">
        <w:rPr>
          <w:rFonts w:ascii="Times New Roman" w:hAnsi="Times New Roman" w:cs="Times New Roman"/>
          <w:sz w:val="24"/>
          <w:lang w:val="id-ID"/>
        </w:rPr>
        <w:t>sistem.</w:t>
      </w:r>
      <w:r w:rsidRPr="00433FF8">
        <w:rPr>
          <w:rFonts w:ascii="Times New Roman" w:hAnsi="Times New Roman" w:cs="Times New Roman"/>
          <w:sz w:val="24"/>
          <w:lang w:val="id-ID"/>
        </w:rPr>
        <w:t xml:space="preserve"> </w:t>
      </w:r>
    </w:p>
    <w:p w14:paraId="19971B2D" w14:textId="77777777" w:rsidR="00433FF8" w:rsidRPr="00433FF8" w:rsidRDefault="00433FF8" w:rsidP="00F860E3">
      <w:pPr>
        <w:spacing w:after="0" w:line="360" w:lineRule="auto"/>
        <w:jc w:val="both"/>
        <w:rPr>
          <w:rFonts w:ascii="Times New Roman" w:eastAsia="Times New Roman" w:hAnsi="Times New Roman" w:cs="Times New Roman"/>
          <w:b/>
          <w:sz w:val="24"/>
          <w:szCs w:val="24"/>
          <w:lang w:val="id-ID"/>
        </w:rPr>
      </w:pPr>
    </w:p>
    <w:p w14:paraId="184BD804" w14:textId="24F1D451" w:rsidR="00964944" w:rsidRPr="00433FF8" w:rsidRDefault="00B85DEA" w:rsidP="00433FF8">
      <w:pPr>
        <w:pStyle w:val="ListParagraph"/>
        <w:numPr>
          <w:ilvl w:val="0"/>
          <w:numId w:val="2"/>
        </w:numPr>
        <w:spacing w:after="0" w:line="360" w:lineRule="auto"/>
        <w:ind w:left="360"/>
        <w:jc w:val="both"/>
        <w:rPr>
          <w:rFonts w:ascii="Times New Roman" w:eastAsia="Times New Roman" w:hAnsi="Times New Roman" w:cs="Times New Roman"/>
          <w:b/>
          <w:sz w:val="24"/>
          <w:szCs w:val="24"/>
          <w:lang w:val="id-ID"/>
        </w:rPr>
      </w:pPr>
      <w:r w:rsidRPr="00433FF8">
        <w:rPr>
          <w:rFonts w:ascii="Times New Roman" w:eastAsia="Times New Roman" w:hAnsi="Times New Roman" w:cs="Times New Roman"/>
          <w:b/>
          <w:sz w:val="24"/>
          <w:szCs w:val="24"/>
          <w:lang w:val="id-ID"/>
        </w:rPr>
        <w:t>HASIL DAN PEMBAHASAN</w:t>
      </w:r>
    </w:p>
    <w:p w14:paraId="30AAC082" w14:textId="164FF330" w:rsidR="00964944" w:rsidRPr="00433FF8" w:rsidRDefault="0055750B" w:rsidP="00F860E3">
      <w:pPr>
        <w:numPr>
          <w:ilvl w:val="0"/>
          <w:numId w:val="1"/>
        </w:numPr>
        <w:spacing w:after="0" w:line="360" w:lineRule="auto"/>
        <w:jc w:val="both"/>
        <w:rPr>
          <w:rFonts w:ascii="Times New Roman" w:eastAsia="Times New Roman" w:hAnsi="Times New Roman" w:cs="Times New Roman"/>
          <w:b/>
          <w:sz w:val="24"/>
          <w:szCs w:val="24"/>
          <w:lang w:val="id-ID"/>
        </w:rPr>
      </w:pPr>
      <w:r w:rsidRPr="00433FF8">
        <w:rPr>
          <w:rFonts w:ascii="Times New Roman" w:eastAsia="Times New Roman" w:hAnsi="Times New Roman" w:cs="Times New Roman"/>
          <w:b/>
          <w:sz w:val="24"/>
          <w:szCs w:val="24"/>
          <w:lang w:val="id-ID"/>
        </w:rPr>
        <w:t xml:space="preserve">Performance </w:t>
      </w:r>
      <w:r w:rsidR="008358F7" w:rsidRPr="00433FF8">
        <w:rPr>
          <w:rFonts w:ascii="Times New Roman" w:eastAsia="Times New Roman" w:hAnsi="Times New Roman" w:cs="Times New Roman"/>
          <w:b/>
          <w:sz w:val="24"/>
          <w:szCs w:val="24"/>
          <w:lang w:val="id-ID"/>
        </w:rPr>
        <w:t xml:space="preserve">PLTP Dieng Unit 1 dan Penambahan sistem </w:t>
      </w:r>
      <w:r w:rsidR="003D630A" w:rsidRPr="00433FF8">
        <w:rPr>
          <w:rFonts w:ascii="Times New Roman" w:eastAsia="Times New Roman" w:hAnsi="Times New Roman" w:cs="Times New Roman"/>
          <w:b/>
          <w:i/>
          <w:iCs/>
          <w:sz w:val="24"/>
          <w:szCs w:val="24"/>
          <w:lang w:val="id-ID"/>
        </w:rPr>
        <w:t>double-flash</w:t>
      </w:r>
    </w:p>
    <w:p w14:paraId="693FCCB9" w14:textId="64D0FD1D" w:rsidR="00FE3D58" w:rsidRDefault="00B85DEA" w:rsidP="00F860E3">
      <w:pPr>
        <w:pStyle w:val="BalloonText"/>
        <w:spacing w:line="360" w:lineRule="auto"/>
        <w:ind w:firstLine="720"/>
        <w:jc w:val="both"/>
        <w:rPr>
          <w:rFonts w:ascii="Times New Roman" w:hAnsi="Times New Roman" w:cs="Times New Roman"/>
          <w:bCs/>
          <w:sz w:val="24"/>
          <w:szCs w:val="24"/>
          <w:lang w:val="id-ID"/>
        </w:rPr>
      </w:pPr>
      <w:r w:rsidRPr="00433FF8">
        <w:rPr>
          <w:rFonts w:ascii="Times New Roman" w:hAnsi="Times New Roman" w:cs="Times New Roman"/>
          <w:bCs/>
          <w:sz w:val="24"/>
          <w:szCs w:val="24"/>
          <w:lang w:val="id-ID"/>
        </w:rPr>
        <w:t xml:space="preserve">Penelitian ini menganalisis efisiensi energi dan eksergi </w:t>
      </w:r>
      <w:r w:rsidR="00AA1C25" w:rsidRPr="00433FF8">
        <w:rPr>
          <w:rFonts w:ascii="Times New Roman" w:hAnsi="Times New Roman" w:cs="Times New Roman"/>
          <w:bCs/>
          <w:sz w:val="24"/>
          <w:szCs w:val="24"/>
          <w:lang w:val="id-ID"/>
        </w:rPr>
        <w:t>PLTP</w:t>
      </w:r>
      <w:r w:rsidRPr="00433FF8">
        <w:rPr>
          <w:rFonts w:ascii="Times New Roman" w:hAnsi="Times New Roman" w:cs="Times New Roman"/>
          <w:bCs/>
          <w:sz w:val="24"/>
          <w:szCs w:val="24"/>
          <w:lang w:val="id-ID"/>
        </w:rPr>
        <w:t xml:space="preserve"> Dieng sebelum dan sesudah penambahan sistem </w:t>
      </w:r>
      <w:r w:rsidRPr="00433FF8">
        <w:rPr>
          <w:rFonts w:ascii="Times New Roman" w:hAnsi="Times New Roman" w:cs="Times New Roman"/>
          <w:bCs/>
          <w:i/>
          <w:iCs/>
          <w:sz w:val="24"/>
          <w:szCs w:val="24"/>
          <w:lang w:val="id-ID"/>
        </w:rPr>
        <w:t>double-flash</w:t>
      </w:r>
      <w:r w:rsidRPr="00433FF8">
        <w:rPr>
          <w:rFonts w:ascii="Times New Roman" w:hAnsi="Times New Roman" w:cs="Times New Roman"/>
          <w:bCs/>
          <w:sz w:val="24"/>
          <w:szCs w:val="24"/>
          <w:lang w:val="id-ID"/>
        </w:rPr>
        <w:t xml:space="preserve"> menggunakan pendekatan termodinamika. Simulasi dilakukan dengan bantuan perangkat lunak </w:t>
      </w:r>
      <w:r w:rsidRPr="00433FF8">
        <w:rPr>
          <w:rFonts w:ascii="Times New Roman" w:hAnsi="Times New Roman" w:cs="Times New Roman"/>
          <w:bCs/>
          <w:i/>
          <w:iCs/>
          <w:sz w:val="24"/>
          <w:szCs w:val="24"/>
          <w:lang w:val="id-ID"/>
        </w:rPr>
        <w:t>Engineering Equation Solver</w:t>
      </w:r>
      <w:r w:rsidRPr="00433FF8">
        <w:rPr>
          <w:rFonts w:ascii="Times New Roman" w:hAnsi="Times New Roman" w:cs="Times New Roman"/>
          <w:bCs/>
          <w:sz w:val="24"/>
          <w:szCs w:val="24"/>
          <w:lang w:val="id-ID"/>
        </w:rPr>
        <w:t xml:space="preserve"> (</w:t>
      </w:r>
      <w:r w:rsidRPr="00433FF8">
        <w:rPr>
          <w:rFonts w:ascii="Times New Roman" w:hAnsi="Times New Roman" w:cs="Times New Roman"/>
          <w:bCs/>
          <w:i/>
          <w:iCs/>
          <w:sz w:val="24"/>
          <w:szCs w:val="24"/>
          <w:lang w:val="id-ID"/>
        </w:rPr>
        <w:t>EES</w:t>
      </w:r>
      <w:r w:rsidRPr="00433FF8">
        <w:rPr>
          <w:rFonts w:ascii="Times New Roman" w:hAnsi="Times New Roman" w:cs="Times New Roman"/>
          <w:bCs/>
          <w:sz w:val="24"/>
          <w:szCs w:val="24"/>
          <w:lang w:val="id-ID"/>
        </w:rPr>
        <w:t>) berdasarkan rata rata data operasi a</w:t>
      </w:r>
      <w:r w:rsidR="00AA1C25" w:rsidRPr="00433FF8">
        <w:rPr>
          <w:rFonts w:ascii="Times New Roman" w:hAnsi="Times New Roman" w:cs="Times New Roman"/>
          <w:bCs/>
          <w:sz w:val="24"/>
          <w:szCs w:val="24"/>
          <w:lang w:val="id-ID"/>
        </w:rPr>
        <w:t>k</w:t>
      </w:r>
      <w:r w:rsidRPr="00433FF8">
        <w:rPr>
          <w:rFonts w:ascii="Times New Roman" w:hAnsi="Times New Roman" w:cs="Times New Roman"/>
          <w:bCs/>
          <w:sz w:val="24"/>
          <w:szCs w:val="24"/>
          <w:lang w:val="id-ID"/>
        </w:rPr>
        <w:t>tual selama bulan Januari</w:t>
      </w:r>
      <w:r w:rsidR="007D3A66" w:rsidRPr="00433FF8">
        <w:rPr>
          <w:rFonts w:ascii="Times New Roman" w:hAnsi="Times New Roman" w:cs="Times New Roman"/>
          <w:bCs/>
          <w:sz w:val="24"/>
          <w:szCs w:val="24"/>
          <w:lang w:val="id-ID"/>
        </w:rPr>
        <w:t xml:space="preserve"> </w:t>
      </w:r>
      <w:r w:rsidRPr="00433FF8">
        <w:rPr>
          <w:rFonts w:ascii="Times New Roman" w:hAnsi="Times New Roman" w:cs="Times New Roman"/>
          <w:bCs/>
          <w:sz w:val="24"/>
          <w:szCs w:val="24"/>
          <w:lang w:val="id-ID"/>
        </w:rPr>
        <w:t>-</w:t>
      </w:r>
      <w:r w:rsidR="007D3A66" w:rsidRPr="00433FF8">
        <w:rPr>
          <w:rFonts w:ascii="Times New Roman" w:hAnsi="Times New Roman" w:cs="Times New Roman"/>
          <w:bCs/>
          <w:sz w:val="24"/>
          <w:szCs w:val="24"/>
          <w:lang w:val="id-ID"/>
        </w:rPr>
        <w:t xml:space="preserve"> </w:t>
      </w:r>
      <w:r w:rsidRPr="00433FF8">
        <w:rPr>
          <w:rFonts w:ascii="Times New Roman" w:hAnsi="Times New Roman" w:cs="Times New Roman"/>
          <w:bCs/>
          <w:sz w:val="24"/>
          <w:szCs w:val="24"/>
          <w:lang w:val="id-ID"/>
        </w:rPr>
        <w:t>Februari 2025.</w:t>
      </w:r>
      <w:r w:rsidR="00E132A2" w:rsidRPr="00433FF8">
        <w:rPr>
          <w:rFonts w:ascii="Times New Roman" w:hAnsi="Times New Roman" w:cs="Times New Roman"/>
          <w:bCs/>
          <w:sz w:val="24"/>
          <w:szCs w:val="24"/>
          <w:lang w:val="id-ID"/>
        </w:rPr>
        <w:t xml:space="preserve"> Analisis </w:t>
      </w:r>
      <w:r w:rsidR="00E132A2" w:rsidRPr="00433FF8">
        <w:rPr>
          <w:rFonts w:ascii="Times New Roman" w:hAnsi="Times New Roman" w:cs="Times New Roman"/>
          <w:bCs/>
          <w:i/>
          <w:iCs/>
          <w:sz w:val="24"/>
          <w:szCs w:val="24"/>
          <w:lang w:val="id-ID"/>
        </w:rPr>
        <w:t>performance</w:t>
      </w:r>
      <w:r w:rsidR="00E132A2" w:rsidRPr="00433FF8">
        <w:rPr>
          <w:rFonts w:ascii="Times New Roman" w:hAnsi="Times New Roman" w:cs="Times New Roman"/>
          <w:bCs/>
          <w:sz w:val="24"/>
          <w:szCs w:val="24"/>
          <w:lang w:val="id-ID"/>
        </w:rPr>
        <w:t xml:space="preserve"> thermodinamika pada kedua s</w:t>
      </w:r>
      <w:r w:rsidR="00AA1C25" w:rsidRPr="00433FF8">
        <w:rPr>
          <w:rFonts w:ascii="Times New Roman" w:hAnsi="Times New Roman" w:cs="Times New Roman"/>
          <w:bCs/>
          <w:sz w:val="24"/>
          <w:szCs w:val="24"/>
          <w:lang w:val="id-ID"/>
        </w:rPr>
        <w:t>i</w:t>
      </w:r>
      <w:r w:rsidR="00E132A2" w:rsidRPr="00433FF8">
        <w:rPr>
          <w:rFonts w:ascii="Times New Roman" w:hAnsi="Times New Roman" w:cs="Times New Roman"/>
          <w:bCs/>
          <w:sz w:val="24"/>
          <w:szCs w:val="24"/>
          <w:lang w:val="id-ID"/>
        </w:rPr>
        <w:t>stem ditujukan pada tabel 1, sebagai berikut</w:t>
      </w:r>
      <w:r w:rsidR="009F1ECA">
        <w:rPr>
          <w:rFonts w:ascii="Times New Roman" w:hAnsi="Times New Roman" w:cs="Times New Roman"/>
          <w:bCs/>
          <w:sz w:val="24"/>
          <w:szCs w:val="24"/>
          <w:lang w:val="id-ID"/>
        </w:rPr>
        <w:t>:</w:t>
      </w:r>
    </w:p>
    <w:p w14:paraId="0D556245" w14:textId="77777777" w:rsidR="009F1ECA" w:rsidRPr="009F1ECA" w:rsidRDefault="009F1ECA" w:rsidP="009F1ECA">
      <w:pPr>
        <w:pStyle w:val="BalloonText"/>
        <w:spacing w:line="360" w:lineRule="auto"/>
        <w:jc w:val="center"/>
        <w:rPr>
          <w:rFonts w:ascii="Times New Roman" w:hAnsi="Times New Roman" w:cs="Times New Roman"/>
          <w:sz w:val="22"/>
          <w:szCs w:val="22"/>
          <w:lang w:val="id-ID"/>
        </w:rPr>
      </w:pPr>
      <w:r w:rsidRPr="009F1ECA">
        <w:rPr>
          <w:rFonts w:ascii="Times New Roman" w:hAnsi="Times New Roman" w:cs="Times New Roman"/>
          <w:b/>
          <w:bCs/>
          <w:sz w:val="22"/>
          <w:szCs w:val="22"/>
          <w:lang w:val="id-ID"/>
        </w:rPr>
        <w:t xml:space="preserve">Table </w:t>
      </w:r>
      <w:r w:rsidRPr="009F1ECA">
        <w:rPr>
          <w:rFonts w:ascii="Times New Roman" w:hAnsi="Times New Roman" w:cs="Times New Roman"/>
          <w:b/>
          <w:bCs/>
          <w:sz w:val="22"/>
          <w:szCs w:val="22"/>
          <w:lang w:val="id-ID"/>
        </w:rPr>
        <w:fldChar w:fldCharType="begin"/>
      </w:r>
      <w:r w:rsidRPr="009F1ECA">
        <w:rPr>
          <w:rFonts w:ascii="Times New Roman" w:hAnsi="Times New Roman" w:cs="Times New Roman"/>
          <w:b/>
          <w:bCs/>
          <w:sz w:val="22"/>
          <w:szCs w:val="22"/>
          <w:lang w:val="id-ID"/>
        </w:rPr>
        <w:instrText xml:space="preserve"> SEQ Table \* ARABIC </w:instrText>
      </w:r>
      <w:r w:rsidRPr="009F1ECA">
        <w:rPr>
          <w:rFonts w:ascii="Times New Roman" w:hAnsi="Times New Roman" w:cs="Times New Roman"/>
          <w:b/>
          <w:bCs/>
          <w:sz w:val="22"/>
          <w:szCs w:val="22"/>
          <w:lang w:val="id-ID"/>
        </w:rPr>
        <w:fldChar w:fldCharType="separate"/>
      </w:r>
      <w:r w:rsidRPr="009F1ECA">
        <w:rPr>
          <w:rFonts w:ascii="Times New Roman" w:hAnsi="Times New Roman" w:cs="Times New Roman"/>
          <w:b/>
          <w:bCs/>
          <w:noProof/>
          <w:sz w:val="22"/>
          <w:szCs w:val="22"/>
          <w:lang w:val="id-ID"/>
        </w:rPr>
        <w:t>1</w:t>
      </w:r>
      <w:r w:rsidRPr="009F1ECA">
        <w:rPr>
          <w:rFonts w:ascii="Times New Roman" w:hAnsi="Times New Roman" w:cs="Times New Roman"/>
          <w:b/>
          <w:bCs/>
          <w:sz w:val="22"/>
          <w:szCs w:val="22"/>
          <w:lang w:val="id-ID"/>
        </w:rPr>
        <w:fldChar w:fldCharType="end"/>
      </w:r>
      <w:r w:rsidRPr="009F1ECA">
        <w:rPr>
          <w:rFonts w:ascii="Times New Roman" w:hAnsi="Times New Roman" w:cs="Times New Roman"/>
          <w:b/>
          <w:bCs/>
          <w:sz w:val="22"/>
          <w:szCs w:val="22"/>
          <w:lang w:val="id-ID"/>
        </w:rPr>
        <w:t>.</w:t>
      </w:r>
      <w:r w:rsidRPr="009F1ECA">
        <w:rPr>
          <w:rFonts w:ascii="Times New Roman" w:hAnsi="Times New Roman" w:cs="Times New Roman"/>
          <w:sz w:val="22"/>
          <w:szCs w:val="22"/>
          <w:lang w:val="id-ID"/>
        </w:rPr>
        <w:t xml:space="preserve"> Performance Hukum Thermodinamika</w:t>
      </w:r>
    </w:p>
    <w:tbl>
      <w:tblPr>
        <w:tblStyle w:val="TableGrid"/>
        <w:tblW w:w="450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93"/>
        <w:gridCol w:w="992"/>
        <w:gridCol w:w="1418"/>
      </w:tblGrid>
      <w:tr w:rsidR="00E132A2" w:rsidRPr="00F860E3" w14:paraId="4D699247" w14:textId="77777777" w:rsidTr="00E132A2">
        <w:trPr>
          <w:trHeight w:val="511"/>
        </w:trPr>
        <w:tc>
          <w:tcPr>
            <w:tcW w:w="2093" w:type="dxa"/>
            <w:tcBorders>
              <w:top w:val="single" w:sz="4" w:space="0" w:color="auto"/>
              <w:left w:val="nil"/>
              <w:bottom w:val="single" w:sz="4" w:space="0" w:color="auto"/>
              <w:right w:val="nil"/>
            </w:tcBorders>
            <w:hideMark/>
          </w:tcPr>
          <w:p w14:paraId="3D8A397D" w14:textId="77777777" w:rsidR="00E132A2" w:rsidRPr="00F860E3" w:rsidRDefault="00E132A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Parameter</w:t>
            </w:r>
          </w:p>
        </w:tc>
        <w:tc>
          <w:tcPr>
            <w:tcW w:w="992" w:type="dxa"/>
            <w:tcBorders>
              <w:top w:val="single" w:sz="4" w:space="0" w:color="auto"/>
              <w:left w:val="nil"/>
              <w:bottom w:val="single" w:sz="4" w:space="0" w:color="auto"/>
              <w:right w:val="nil"/>
            </w:tcBorders>
            <w:hideMark/>
          </w:tcPr>
          <w:p w14:paraId="7ACC576F" w14:textId="77777777" w:rsidR="00E132A2" w:rsidRPr="00F860E3" w:rsidRDefault="00E132A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 xml:space="preserve">Sistem Utama  </w:t>
            </w:r>
          </w:p>
        </w:tc>
        <w:tc>
          <w:tcPr>
            <w:tcW w:w="1418" w:type="dxa"/>
            <w:tcBorders>
              <w:top w:val="single" w:sz="4" w:space="0" w:color="auto"/>
              <w:left w:val="nil"/>
              <w:bottom w:val="single" w:sz="4" w:space="0" w:color="auto"/>
              <w:right w:val="nil"/>
            </w:tcBorders>
            <w:hideMark/>
          </w:tcPr>
          <w:p w14:paraId="0C43342A" w14:textId="59840485" w:rsidR="00E132A2" w:rsidRPr="00F860E3" w:rsidRDefault="00E132A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 xml:space="preserve">Sistem </w:t>
            </w:r>
            <w:r w:rsidRPr="00F860E3">
              <w:rPr>
                <w:rFonts w:ascii="Times New Roman" w:hAnsi="Times New Roman" w:cs="Times New Roman"/>
                <w:bCs/>
                <w:i/>
                <w:iCs/>
                <w:sz w:val="20"/>
                <w:szCs w:val="20"/>
                <w:lang w:val="id-ID"/>
              </w:rPr>
              <w:t>Double-flash</w:t>
            </w:r>
          </w:p>
        </w:tc>
      </w:tr>
      <w:tr w:rsidR="00E132A2" w:rsidRPr="00F860E3" w14:paraId="46911949" w14:textId="77777777" w:rsidTr="00157699">
        <w:trPr>
          <w:trHeight w:val="299"/>
        </w:trPr>
        <w:tc>
          <w:tcPr>
            <w:tcW w:w="2093" w:type="dxa"/>
            <w:tcBorders>
              <w:top w:val="single" w:sz="4" w:space="0" w:color="auto"/>
              <w:left w:val="nil"/>
              <w:bottom w:val="nil"/>
              <w:right w:val="nil"/>
            </w:tcBorders>
            <w:hideMark/>
          </w:tcPr>
          <w:p w14:paraId="3FC7AB96" w14:textId="67037710" w:rsidR="00E132A2" w:rsidRPr="00F860E3" w:rsidRDefault="00E132A2" w:rsidP="00F860E3">
            <w:pPr>
              <w:spacing w:after="0" w:line="360" w:lineRule="auto"/>
              <w:jc w:val="both"/>
              <w:rPr>
                <w:rFonts w:ascii="Times New Roman" w:hAnsi="Times New Roman" w:cs="Times New Roman"/>
                <w:bCs/>
                <w:sz w:val="20"/>
                <w:szCs w:val="20"/>
                <w:lang w:val="id-ID"/>
              </w:rPr>
            </w:pPr>
            <w:r w:rsidRPr="00F860E3">
              <w:rPr>
                <w:rFonts w:ascii="Times New Roman" w:hAnsi="Times New Roman" w:cs="Times New Roman"/>
                <w:bCs/>
                <w:sz w:val="20"/>
                <w:szCs w:val="20"/>
                <w:lang w:val="id-ID"/>
              </w:rPr>
              <w:t>Energi input (kW)</w:t>
            </w:r>
          </w:p>
        </w:tc>
        <w:tc>
          <w:tcPr>
            <w:tcW w:w="992" w:type="dxa"/>
            <w:tcBorders>
              <w:top w:val="single" w:sz="4" w:space="0" w:color="auto"/>
              <w:left w:val="nil"/>
              <w:bottom w:val="nil"/>
              <w:right w:val="nil"/>
            </w:tcBorders>
            <w:hideMark/>
          </w:tcPr>
          <w:p w14:paraId="6A0E738E" w14:textId="014C43B7" w:rsidR="00E132A2" w:rsidRPr="00F860E3" w:rsidRDefault="006A5E9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385326</w:t>
            </w:r>
          </w:p>
        </w:tc>
        <w:tc>
          <w:tcPr>
            <w:tcW w:w="1418" w:type="dxa"/>
            <w:tcBorders>
              <w:top w:val="single" w:sz="4" w:space="0" w:color="auto"/>
              <w:left w:val="nil"/>
              <w:bottom w:val="nil"/>
              <w:right w:val="nil"/>
            </w:tcBorders>
            <w:hideMark/>
          </w:tcPr>
          <w:p w14:paraId="4773F52A" w14:textId="049CF03B" w:rsidR="00E132A2" w:rsidRPr="00F860E3" w:rsidRDefault="006A5E9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385326</w:t>
            </w:r>
          </w:p>
        </w:tc>
      </w:tr>
      <w:tr w:rsidR="00E132A2" w:rsidRPr="00F860E3" w14:paraId="5D589C02" w14:textId="77777777" w:rsidTr="00712270">
        <w:trPr>
          <w:trHeight w:val="299"/>
        </w:trPr>
        <w:tc>
          <w:tcPr>
            <w:tcW w:w="2093" w:type="dxa"/>
            <w:tcBorders>
              <w:top w:val="single" w:sz="4" w:space="0" w:color="auto"/>
              <w:left w:val="nil"/>
              <w:bottom w:val="nil"/>
              <w:right w:val="nil"/>
            </w:tcBorders>
            <w:hideMark/>
          </w:tcPr>
          <w:p w14:paraId="4783D4DE" w14:textId="09EE306C" w:rsidR="00E132A2" w:rsidRPr="00F860E3" w:rsidRDefault="006A5E92" w:rsidP="00F860E3">
            <w:pPr>
              <w:spacing w:after="0" w:line="360" w:lineRule="auto"/>
              <w:jc w:val="both"/>
              <w:rPr>
                <w:rFonts w:ascii="Times New Roman" w:hAnsi="Times New Roman" w:cs="Times New Roman"/>
                <w:bCs/>
                <w:sz w:val="20"/>
                <w:szCs w:val="20"/>
                <w:lang w:val="id-ID"/>
              </w:rPr>
            </w:pPr>
            <w:r w:rsidRPr="00F860E3">
              <w:rPr>
                <w:rFonts w:ascii="Times New Roman" w:hAnsi="Times New Roman" w:cs="Times New Roman"/>
                <w:bCs/>
                <w:sz w:val="20"/>
                <w:szCs w:val="20"/>
                <w:lang w:val="id-ID"/>
              </w:rPr>
              <w:t>Eksergi</w:t>
            </w:r>
            <w:r w:rsidR="00E132A2" w:rsidRPr="00F860E3">
              <w:rPr>
                <w:rFonts w:ascii="Times New Roman" w:hAnsi="Times New Roman" w:cs="Times New Roman"/>
                <w:bCs/>
                <w:sz w:val="20"/>
                <w:szCs w:val="20"/>
                <w:lang w:val="id-ID"/>
              </w:rPr>
              <w:t xml:space="preserve"> </w:t>
            </w:r>
            <w:r w:rsidRPr="00F860E3">
              <w:rPr>
                <w:rFonts w:ascii="Times New Roman" w:hAnsi="Times New Roman" w:cs="Times New Roman"/>
                <w:bCs/>
                <w:sz w:val="20"/>
                <w:szCs w:val="20"/>
                <w:lang w:val="id-ID"/>
              </w:rPr>
              <w:t>in</w:t>
            </w:r>
            <w:r w:rsidR="00E132A2" w:rsidRPr="00F860E3">
              <w:rPr>
                <w:rFonts w:ascii="Times New Roman" w:hAnsi="Times New Roman" w:cs="Times New Roman"/>
                <w:bCs/>
                <w:sz w:val="20"/>
                <w:szCs w:val="20"/>
                <w:lang w:val="id-ID"/>
              </w:rPr>
              <w:t>put (kW)</w:t>
            </w:r>
          </w:p>
        </w:tc>
        <w:tc>
          <w:tcPr>
            <w:tcW w:w="992" w:type="dxa"/>
            <w:tcBorders>
              <w:top w:val="single" w:sz="4" w:space="0" w:color="auto"/>
              <w:left w:val="nil"/>
              <w:bottom w:val="nil"/>
              <w:right w:val="nil"/>
            </w:tcBorders>
            <w:hideMark/>
          </w:tcPr>
          <w:p w14:paraId="278A3033" w14:textId="36D7B791" w:rsidR="00E132A2" w:rsidRPr="00F860E3" w:rsidRDefault="006A5E9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127396</w:t>
            </w:r>
          </w:p>
        </w:tc>
        <w:tc>
          <w:tcPr>
            <w:tcW w:w="1418" w:type="dxa"/>
            <w:tcBorders>
              <w:top w:val="single" w:sz="4" w:space="0" w:color="auto"/>
              <w:left w:val="nil"/>
              <w:bottom w:val="nil"/>
              <w:right w:val="nil"/>
            </w:tcBorders>
            <w:hideMark/>
          </w:tcPr>
          <w:p w14:paraId="7B67EF69" w14:textId="3F5F1D7A" w:rsidR="00E132A2" w:rsidRPr="00F860E3" w:rsidRDefault="006A5E9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127396</w:t>
            </w:r>
          </w:p>
        </w:tc>
      </w:tr>
      <w:tr w:rsidR="00E132A2" w:rsidRPr="00F860E3" w14:paraId="453F557C" w14:textId="77777777" w:rsidTr="007D3A66">
        <w:trPr>
          <w:trHeight w:val="299"/>
        </w:trPr>
        <w:tc>
          <w:tcPr>
            <w:tcW w:w="2093" w:type="dxa"/>
            <w:tcBorders>
              <w:top w:val="single" w:sz="4" w:space="0" w:color="auto"/>
              <w:left w:val="nil"/>
              <w:bottom w:val="single" w:sz="4" w:space="0" w:color="auto"/>
              <w:right w:val="nil"/>
            </w:tcBorders>
          </w:tcPr>
          <w:p w14:paraId="4BE373CB" w14:textId="5DF1040B" w:rsidR="00E132A2" w:rsidRPr="00F860E3" w:rsidRDefault="006A5E92" w:rsidP="00F860E3">
            <w:pPr>
              <w:spacing w:after="0" w:line="360" w:lineRule="auto"/>
              <w:jc w:val="both"/>
              <w:rPr>
                <w:rFonts w:ascii="Times New Roman" w:hAnsi="Times New Roman" w:cs="Times New Roman"/>
                <w:bCs/>
                <w:sz w:val="20"/>
                <w:szCs w:val="20"/>
                <w:lang w:val="id-ID"/>
              </w:rPr>
            </w:pPr>
            <w:r w:rsidRPr="00F860E3">
              <w:rPr>
                <w:rFonts w:ascii="Times New Roman" w:hAnsi="Times New Roman" w:cs="Times New Roman"/>
                <w:bCs/>
                <w:sz w:val="20"/>
                <w:szCs w:val="20"/>
                <w:lang w:val="id-ID"/>
              </w:rPr>
              <w:t>Laju Energi (kW)</w:t>
            </w:r>
          </w:p>
        </w:tc>
        <w:tc>
          <w:tcPr>
            <w:tcW w:w="992" w:type="dxa"/>
            <w:tcBorders>
              <w:top w:val="single" w:sz="4" w:space="0" w:color="auto"/>
              <w:left w:val="nil"/>
              <w:bottom w:val="single" w:sz="4" w:space="0" w:color="auto"/>
              <w:right w:val="nil"/>
            </w:tcBorders>
          </w:tcPr>
          <w:p w14:paraId="6FDE0278" w14:textId="07846CBE" w:rsidR="00E132A2" w:rsidRPr="00F860E3" w:rsidRDefault="006A5E9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276948</w:t>
            </w:r>
          </w:p>
        </w:tc>
        <w:tc>
          <w:tcPr>
            <w:tcW w:w="1418" w:type="dxa"/>
            <w:tcBorders>
              <w:top w:val="single" w:sz="4" w:space="0" w:color="auto"/>
              <w:left w:val="nil"/>
              <w:bottom w:val="single" w:sz="4" w:space="0" w:color="auto"/>
              <w:right w:val="nil"/>
            </w:tcBorders>
          </w:tcPr>
          <w:p w14:paraId="331199A0" w14:textId="2F68B44B" w:rsidR="00E132A2" w:rsidRPr="00F860E3" w:rsidRDefault="006A5E9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323937</w:t>
            </w:r>
          </w:p>
        </w:tc>
      </w:tr>
      <w:tr w:rsidR="006A5E92" w:rsidRPr="00F860E3" w14:paraId="2D6C7731" w14:textId="77777777" w:rsidTr="007D3A66">
        <w:trPr>
          <w:trHeight w:val="299"/>
        </w:trPr>
        <w:tc>
          <w:tcPr>
            <w:tcW w:w="2093" w:type="dxa"/>
            <w:tcBorders>
              <w:top w:val="single" w:sz="4" w:space="0" w:color="auto"/>
              <w:left w:val="nil"/>
              <w:bottom w:val="single" w:sz="4" w:space="0" w:color="auto"/>
              <w:right w:val="nil"/>
            </w:tcBorders>
          </w:tcPr>
          <w:p w14:paraId="379AC1D5" w14:textId="37B56154" w:rsidR="006A5E92" w:rsidRPr="00F860E3" w:rsidRDefault="006A5E92" w:rsidP="00F860E3">
            <w:pPr>
              <w:spacing w:after="0" w:line="360" w:lineRule="auto"/>
              <w:jc w:val="both"/>
              <w:rPr>
                <w:rFonts w:ascii="Times New Roman" w:hAnsi="Times New Roman" w:cs="Times New Roman"/>
                <w:bCs/>
                <w:sz w:val="20"/>
                <w:szCs w:val="20"/>
                <w:lang w:val="id-ID"/>
              </w:rPr>
            </w:pPr>
            <w:r w:rsidRPr="00F860E3">
              <w:rPr>
                <w:rFonts w:ascii="Times New Roman" w:hAnsi="Times New Roman" w:cs="Times New Roman"/>
                <w:bCs/>
                <w:sz w:val="20"/>
                <w:szCs w:val="20"/>
                <w:lang w:val="id-ID"/>
              </w:rPr>
              <w:t>Net Power Ouput (kW)</w:t>
            </w:r>
          </w:p>
        </w:tc>
        <w:tc>
          <w:tcPr>
            <w:tcW w:w="992" w:type="dxa"/>
            <w:tcBorders>
              <w:top w:val="single" w:sz="4" w:space="0" w:color="auto"/>
              <w:left w:val="nil"/>
              <w:bottom w:val="single" w:sz="4" w:space="0" w:color="auto"/>
              <w:right w:val="nil"/>
            </w:tcBorders>
          </w:tcPr>
          <w:p w14:paraId="470AE776" w14:textId="3849E74E" w:rsidR="006A5E92" w:rsidRPr="00F860E3" w:rsidRDefault="006A5E9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55000</w:t>
            </w:r>
          </w:p>
        </w:tc>
        <w:tc>
          <w:tcPr>
            <w:tcW w:w="1418" w:type="dxa"/>
            <w:tcBorders>
              <w:top w:val="single" w:sz="4" w:space="0" w:color="auto"/>
              <w:left w:val="nil"/>
              <w:bottom w:val="single" w:sz="4" w:space="0" w:color="auto"/>
              <w:right w:val="nil"/>
            </w:tcBorders>
          </w:tcPr>
          <w:p w14:paraId="085E86F7" w14:textId="66629971" w:rsidR="006A5E92" w:rsidRPr="00F860E3" w:rsidRDefault="006A5E9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62560</w:t>
            </w:r>
          </w:p>
        </w:tc>
      </w:tr>
      <w:tr w:rsidR="00E132A2" w:rsidRPr="00F860E3" w14:paraId="6C18F4BB" w14:textId="77777777" w:rsidTr="007D3A66">
        <w:trPr>
          <w:trHeight w:val="243"/>
        </w:trPr>
        <w:tc>
          <w:tcPr>
            <w:tcW w:w="2093" w:type="dxa"/>
            <w:tcBorders>
              <w:top w:val="single" w:sz="4" w:space="0" w:color="auto"/>
              <w:left w:val="nil"/>
              <w:bottom w:val="single" w:sz="4" w:space="0" w:color="auto"/>
              <w:right w:val="nil"/>
            </w:tcBorders>
            <w:hideMark/>
          </w:tcPr>
          <w:p w14:paraId="4DF08372" w14:textId="201AD6C2" w:rsidR="00E132A2" w:rsidRPr="00F860E3" w:rsidRDefault="00E132A2" w:rsidP="00F860E3">
            <w:pPr>
              <w:spacing w:after="0" w:line="360" w:lineRule="auto"/>
              <w:jc w:val="both"/>
              <w:rPr>
                <w:rFonts w:ascii="Times New Roman" w:hAnsi="Times New Roman" w:cs="Times New Roman"/>
                <w:bCs/>
                <w:sz w:val="20"/>
                <w:szCs w:val="20"/>
                <w:lang w:val="id-ID"/>
              </w:rPr>
            </w:pPr>
            <w:r w:rsidRPr="00F860E3">
              <w:rPr>
                <w:rFonts w:ascii="Times New Roman" w:hAnsi="Times New Roman" w:cs="Times New Roman"/>
                <w:bCs/>
                <w:sz w:val="20"/>
                <w:szCs w:val="20"/>
                <w:lang w:val="id-ID"/>
              </w:rPr>
              <w:t>First law (%)</w:t>
            </w:r>
          </w:p>
        </w:tc>
        <w:tc>
          <w:tcPr>
            <w:tcW w:w="992" w:type="dxa"/>
            <w:tcBorders>
              <w:top w:val="single" w:sz="4" w:space="0" w:color="auto"/>
              <w:left w:val="nil"/>
              <w:bottom w:val="single" w:sz="4" w:space="0" w:color="auto"/>
              <w:right w:val="nil"/>
            </w:tcBorders>
            <w:hideMark/>
          </w:tcPr>
          <w:p w14:paraId="1EEF92C5" w14:textId="31F6F1ED" w:rsidR="00E132A2" w:rsidRPr="00F860E3" w:rsidRDefault="00E132A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71,8</w:t>
            </w:r>
            <w:r w:rsidR="006A5E92" w:rsidRPr="00F860E3">
              <w:rPr>
                <w:rFonts w:ascii="Times New Roman" w:hAnsi="Times New Roman" w:cs="Times New Roman"/>
                <w:bCs/>
                <w:sz w:val="20"/>
                <w:szCs w:val="20"/>
                <w:lang w:val="id-ID"/>
              </w:rPr>
              <w:t>7</w:t>
            </w:r>
          </w:p>
        </w:tc>
        <w:tc>
          <w:tcPr>
            <w:tcW w:w="1418" w:type="dxa"/>
            <w:tcBorders>
              <w:top w:val="single" w:sz="4" w:space="0" w:color="auto"/>
              <w:left w:val="nil"/>
              <w:bottom w:val="single" w:sz="4" w:space="0" w:color="auto"/>
              <w:right w:val="nil"/>
            </w:tcBorders>
            <w:hideMark/>
          </w:tcPr>
          <w:p w14:paraId="67DE47B0" w14:textId="0E69D76C" w:rsidR="00E132A2" w:rsidRPr="00F860E3" w:rsidRDefault="006A5E9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84,1</w:t>
            </w:r>
          </w:p>
        </w:tc>
      </w:tr>
      <w:tr w:rsidR="00E132A2" w:rsidRPr="00F860E3" w14:paraId="72C093F1" w14:textId="77777777" w:rsidTr="007D3A66">
        <w:trPr>
          <w:trHeight w:val="113"/>
        </w:trPr>
        <w:tc>
          <w:tcPr>
            <w:tcW w:w="2093" w:type="dxa"/>
            <w:tcBorders>
              <w:top w:val="single" w:sz="4" w:space="0" w:color="auto"/>
              <w:left w:val="nil"/>
              <w:bottom w:val="single" w:sz="4" w:space="0" w:color="auto"/>
              <w:right w:val="nil"/>
            </w:tcBorders>
            <w:hideMark/>
          </w:tcPr>
          <w:p w14:paraId="14718F64" w14:textId="687BCBC1" w:rsidR="00E132A2" w:rsidRPr="00F860E3" w:rsidRDefault="00E132A2" w:rsidP="00F860E3">
            <w:pPr>
              <w:spacing w:after="0" w:line="360" w:lineRule="auto"/>
              <w:jc w:val="both"/>
              <w:rPr>
                <w:rFonts w:ascii="Times New Roman" w:hAnsi="Times New Roman" w:cs="Times New Roman"/>
                <w:bCs/>
                <w:sz w:val="20"/>
                <w:szCs w:val="20"/>
                <w:lang w:val="id-ID"/>
              </w:rPr>
            </w:pPr>
            <w:r w:rsidRPr="00F860E3">
              <w:rPr>
                <w:rFonts w:ascii="Times New Roman" w:hAnsi="Times New Roman" w:cs="Times New Roman"/>
                <w:bCs/>
                <w:sz w:val="20"/>
                <w:szCs w:val="20"/>
                <w:lang w:val="id-ID"/>
              </w:rPr>
              <w:t>Second law (%)</w:t>
            </w:r>
          </w:p>
        </w:tc>
        <w:tc>
          <w:tcPr>
            <w:tcW w:w="992" w:type="dxa"/>
            <w:tcBorders>
              <w:top w:val="single" w:sz="4" w:space="0" w:color="auto"/>
              <w:left w:val="nil"/>
              <w:bottom w:val="single" w:sz="4" w:space="0" w:color="auto"/>
              <w:right w:val="nil"/>
            </w:tcBorders>
            <w:hideMark/>
          </w:tcPr>
          <w:p w14:paraId="6396A0B4" w14:textId="777E6AEE" w:rsidR="00E132A2" w:rsidRPr="00F860E3" w:rsidRDefault="00E132A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4</w:t>
            </w:r>
            <w:r w:rsidR="006A5E92" w:rsidRPr="00F860E3">
              <w:rPr>
                <w:rFonts w:ascii="Times New Roman" w:hAnsi="Times New Roman" w:cs="Times New Roman"/>
                <w:bCs/>
                <w:sz w:val="20"/>
                <w:szCs w:val="20"/>
                <w:lang w:val="id-ID"/>
              </w:rPr>
              <w:t>3</w:t>
            </w:r>
            <w:r w:rsidRPr="00F860E3">
              <w:rPr>
                <w:rFonts w:ascii="Times New Roman" w:hAnsi="Times New Roman" w:cs="Times New Roman"/>
                <w:bCs/>
                <w:sz w:val="20"/>
                <w:szCs w:val="20"/>
                <w:lang w:val="id-ID"/>
              </w:rPr>
              <w:t>,</w:t>
            </w:r>
            <w:r w:rsidR="006A5E92" w:rsidRPr="00F860E3">
              <w:rPr>
                <w:rFonts w:ascii="Times New Roman" w:hAnsi="Times New Roman" w:cs="Times New Roman"/>
                <w:bCs/>
                <w:sz w:val="20"/>
                <w:szCs w:val="20"/>
                <w:lang w:val="id-ID"/>
              </w:rPr>
              <w:t>17</w:t>
            </w:r>
          </w:p>
        </w:tc>
        <w:tc>
          <w:tcPr>
            <w:tcW w:w="1418" w:type="dxa"/>
            <w:tcBorders>
              <w:top w:val="single" w:sz="4" w:space="0" w:color="auto"/>
              <w:left w:val="nil"/>
              <w:bottom w:val="single" w:sz="4" w:space="0" w:color="auto"/>
              <w:right w:val="nil"/>
            </w:tcBorders>
            <w:hideMark/>
          </w:tcPr>
          <w:p w14:paraId="24A00E22" w14:textId="434BFAF5" w:rsidR="00E132A2" w:rsidRPr="00F860E3" w:rsidRDefault="006A5E92" w:rsidP="00F860E3">
            <w:pPr>
              <w:spacing w:after="0" w:line="360" w:lineRule="auto"/>
              <w:jc w:val="center"/>
              <w:rPr>
                <w:rFonts w:ascii="Times New Roman" w:hAnsi="Times New Roman" w:cs="Times New Roman"/>
                <w:bCs/>
                <w:sz w:val="20"/>
                <w:szCs w:val="20"/>
                <w:lang w:val="id-ID"/>
              </w:rPr>
            </w:pPr>
            <w:r w:rsidRPr="00F860E3">
              <w:rPr>
                <w:rFonts w:ascii="Times New Roman" w:hAnsi="Times New Roman" w:cs="Times New Roman"/>
                <w:bCs/>
                <w:sz w:val="20"/>
                <w:szCs w:val="20"/>
                <w:lang w:val="id-ID"/>
              </w:rPr>
              <w:t>49,11</w:t>
            </w:r>
          </w:p>
        </w:tc>
      </w:tr>
    </w:tbl>
    <w:p w14:paraId="3D5782B7" w14:textId="1ACE41DB" w:rsidR="003D630A" w:rsidRPr="00433FF8" w:rsidRDefault="003D630A" w:rsidP="00F860E3">
      <w:pPr>
        <w:pStyle w:val="BalloonText"/>
        <w:numPr>
          <w:ilvl w:val="0"/>
          <w:numId w:val="1"/>
        </w:numPr>
        <w:spacing w:line="360" w:lineRule="auto"/>
        <w:jc w:val="both"/>
        <w:rPr>
          <w:rFonts w:ascii="Times New Roman" w:hAnsi="Times New Roman" w:cs="Times New Roman"/>
          <w:b/>
          <w:sz w:val="24"/>
          <w:szCs w:val="24"/>
          <w:lang w:val="id-ID"/>
        </w:rPr>
      </w:pPr>
      <w:r w:rsidRPr="00433FF8">
        <w:rPr>
          <w:rFonts w:ascii="Times New Roman" w:hAnsi="Times New Roman" w:cs="Times New Roman"/>
          <w:b/>
          <w:sz w:val="24"/>
          <w:szCs w:val="24"/>
          <w:lang w:val="id-ID"/>
        </w:rPr>
        <w:t>Analisis Hukum Pertama &amp; Kedua Thermodinamika</w:t>
      </w:r>
    </w:p>
    <w:p w14:paraId="21A817C4" w14:textId="14312B51" w:rsidR="00964944" w:rsidRPr="00433FF8" w:rsidRDefault="007153D0" w:rsidP="00F860E3">
      <w:pPr>
        <w:pStyle w:val="BalloonText"/>
        <w:spacing w:line="360" w:lineRule="auto"/>
        <w:ind w:firstLine="720"/>
        <w:jc w:val="both"/>
        <w:rPr>
          <w:rFonts w:ascii="Times New Roman" w:hAnsi="Times New Roman" w:cs="Times New Roman"/>
          <w:bCs/>
          <w:sz w:val="32"/>
          <w:szCs w:val="32"/>
          <w:lang w:val="id-ID"/>
        </w:rPr>
      </w:pPr>
      <w:r w:rsidRPr="00433FF8">
        <w:rPr>
          <w:rFonts w:ascii="Times New Roman" w:hAnsi="Times New Roman" w:cs="Times New Roman"/>
          <w:bCs/>
          <w:sz w:val="24"/>
          <w:szCs w:val="24"/>
          <w:lang w:val="id-ID"/>
        </w:rPr>
        <w:t xml:space="preserve">Berdasarkan hasil perhitungan, dapat divisualisasikan terkait efisiensi berdasarkan Hukum Pertama Termodinamika untuk sistem utama PLTP Dieng Unit 1 serta penambahan sistem </w:t>
      </w:r>
      <w:r w:rsidRPr="00433FF8">
        <w:rPr>
          <w:rFonts w:ascii="Times New Roman" w:hAnsi="Times New Roman" w:cs="Times New Roman"/>
          <w:bCs/>
          <w:i/>
          <w:iCs/>
          <w:sz w:val="24"/>
          <w:szCs w:val="24"/>
          <w:lang w:val="id-ID"/>
        </w:rPr>
        <w:t>double-flash</w:t>
      </w:r>
      <w:r w:rsidRPr="00433FF8">
        <w:rPr>
          <w:rFonts w:ascii="Times New Roman" w:hAnsi="Times New Roman" w:cs="Times New Roman"/>
          <w:bCs/>
          <w:sz w:val="24"/>
          <w:szCs w:val="24"/>
          <w:lang w:val="id-ID"/>
        </w:rPr>
        <w:t xml:space="preserve">. Diagram tersebut membantu dalam memahami sejauh mana peningkatan efisiensi yang dicapai melalui penerapan sistem </w:t>
      </w:r>
      <w:r w:rsidRPr="00433FF8">
        <w:rPr>
          <w:rFonts w:ascii="Times New Roman" w:hAnsi="Times New Roman" w:cs="Times New Roman"/>
          <w:bCs/>
          <w:i/>
          <w:iCs/>
          <w:sz w:val="24"/>
          <w:szCs w:val="24"/>
          <w:lang w:val="id-ID"/>
        </w:rPr>
        <w:t>double-flash</w:t>
      </w:r>
      <w:r w:rsidRPr="00433FF8">
        <w:rPr>
          <w:rFonts w:ascii="Times New Roman" w:hAnsi="Times New Roman" w:cs="Times New Roman"/>
          <w:bCs/>
          <w:sz w:val="24"/>
          <w:szCs w:val="24"/>
          <w:lang w:val="id-ID"/>
        </w:rPr>
        <w:t xml:space="preserve"> serta dampaknya terhadap kinerja keseluruhan pembangkit listrik tenaga panas bumi ini. Sistem </w:t>
      </w:r>
      <w:r w:rsidRPr="00433FF8">
        <w:rPr>
          <w:rFonts w:ascii="Times New Roman" w:hAnsi="Times New Roman" w:cs="Times New Roman"/>
          <w:bCs/>
          <w:i/>
          <w:iCs/>
          <w:sz w:val="24"/>
          <w:szCs w:val="24"/>
          <w:lang w:val="id-ID"/>
        </w:rPr>
        <w:t>single-flash</w:t>
      </w:r>
      <w:r w:rsidRPr="00433FF8">
        <w:rPr>
          <w:rFonts w:ascii="Times New Roman" w:hAnsi="Times New Roman" w:cs="Times New Roman"/>
          <w:bCs/>
          <w:sz w:val="24"/>
          <w:szCs w:val="24"/>
          <w:lang w:val="id-ID"/>
        </w:rPr>
        <w:t xml:space="preserve"> menghasilkan daya </w:t>
      </w:r>
      <w:r w:rsidRPr="00433FF8">
        <w:rPr>
          <w:rFonts w:ascii="Times New Roman" w:hAnsi="Times New Roman" w:cs="Times New Roman"/>
          <w:bCs/>
          <w:sz w:val="24"/>
          <w:szCs w:val="24"/>
          <w:lang w:val="id-ID"/>
        </w:rPr>
        <w:lastRenderedPageBreak/>
        <w:t xml:space="preserve">listrik bersih sebesar 55.000 kW dengan efisiensi energi (hukum pertama termodinamika) sebesar 71,87% Setelah penambahan sistem </w:t>
      </w:r>
      <w:r w:rsidRPr="00433FF8">
        <w:rPr>
          <w:rFonts w:ascii="Times New Roman" w:hAnsi="Times New Roman" w:cs="Times New Roman"/>
          <w:bCs/>
          <w:i/>
          <w:iCs/>
          <w:sz w:val="24"/>
          <w:szCs w:val="24"/>
          <w:lang w:val="id-ID"/>
        </w:rPr>
        <w:t>double-flash</w:t>
      </w:r>
      <w:r w:rsidRPr="00433FF8">
        <w:rPr>
          <w:rFonts w:ascii="Times New Roman" w:hAnsi="Times New Roman" w:cs="Times New Roman"/>
          <w:bCs/>
          <w:sz w:val="24"/>
          <w:szCs w:val="24"/>
          <w:lang w:val="id-ID"/>
        </w:rPr>
        <w:t>, daya bersih meningkat menjadi 62.560 Kw, Efisiensi energi meningkat menjadi 84,1%.</w:t>
      </w:r>
    </w:p>
    <w:p w14:paraId="184219BD" w14:textId="77777777" w:rsidR="00262400" w:rsidRPr="00F860E3" w:rsidRDefault="007153D0" w:rsidP="00F860E3">
      <w:pPr>
        <w:pStyle w:val="Caption"/>
        <w:keepNext/>
        <w:spacing w:after="0" w:line="360" w:lineRule="auto"/>
        <w:jc w:val="center"/>
        <w:rPr>
          <w:rFonts w:ascii="Times New Roman" w:hAnsi="Times New Roman" w:cs="Times New Roman"/>
          <w:lang w:val="id-ID"/>
        </w:rPr>
      </w:pPr>
      <w:r w:rsidRPr="00F860E3">
        <w:rPr>
          <w:rFonts w:ascii="Times New Roman" w:hAnsi="Times New Roman" w:cs="Times New Roman"/>
          <w:noProof/>
          <w:lang w:val="id-ID"/>
        </w:rPr>
        <w:drawing>
          <wp:inline distT="0" distB="0" distL="0" distR="0" wp14:anchorId="0046593E" wp14:editId="07D71F0A">
            <wp:extent cx="2832100" cy="2312377"/>
            <wp:effectExtent l="0" t="0" r="635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EAB04F" w14:textId="089F1F03" w:rsidR="00964944" w:rsidRPr="009F1ECA" w:rsidRDefault="00262400" w:rsidP="004A3424">
      <w:pPr>
        <w:pStyle w:val="Caption"/>
        <w:rPr>
          <w:bCs/>
          <w:sz w:val="24"/>
          <w:lang w:val="id-ID"/>
        </w:rPr>
      </w:pPr>
      <w:r w:rsidRPr="009F1ECA">
        <w:rPr>
          <w:b/>
          <w:bCs/>
          <w:lang w:val="id-ID"/>
        </w:rPr>
        <w:t xml:space="preserve">Gambar </w:t>
      </w:r>
      <w:r w:rsidR="004A3424">
        <w:rPr>
          <w:b/>
          <w:bCs/>
          <w:lang w:val="id-ID"/>
        </w:rPr>
        <w:t>3</w:t>
      </w:r>
      <w:r w:rsidRPr="009F1ECA">
        <w:rPr>
          <w:b/>
          <w:bCs/>
          <w:lang w:val="id-ID"/>
        </w:rPr>
        <w:t>.</w:t>
      </w:r>
      <w:r w:rsidRPr="009F1ECA">
        <w:rPr>
          <w:lang w:val="id-ID"/>
        </w:rPr>
        <w:t xml:space="preserve"> Efisiensi Hukum Pertama Thermodinamika</w:t>
      </w:r>
    </w:p>
    <w:p w14:paraId="5E34D06E" w14:textId="5D74A2FC" w:rsidR="00964944" w:rsidRPr="00433FF8" w:rsidRDefault="007C7092" w:rsidP="00F860E3">
      <w:pPr>
        <w:spacing w:after="0" w:line="360" w:lineRule="auto"/>
        <w:ind w:firstLine="851"/>
        <w:jc w:val="both"/>
        <w:rPr>
          <w:rFonts w:ascii="Times New Roman" w:eastAsia="Times New Roman" w:hAnsi="Times New Roman" w:cs="Times New Roman"/>
          <w:sz w:val="24"/>
          <w:szCs w:val="24"/>
          <w:lang w:val="id-ID"/>
        </w:rPr>
      </w:pPr>
      <w:r w:rsidRPr="00433FF8">
        <w:rPr>
          <w:rFonts w:ascii="Times New Roman" w:eastAsia="Times New Roman" w:hAnsi="Times New Roman" w:cs="Times New Roman"/>
          <w:sz w:val="24"/>
          <w:szCs w:val="24"/>
          <w:lang w:val="id-ID"/>
        </w:rPr>
        <w:t xml:space="preserve">Hal Serupa juga terjadi pada analisis Hukum Kedua Thermodinamika, Analisis Efisiensi dengan membandingkan </w:t>
      </w:r>
      <w:r w:rsidRPr="00433FF8">
        <w:rPr>
          <w:rFonts w:ascii="Times New Roman" w:eastAsia="Times New Roman" w:hAnsi="Times New Roman" w:cs="Times New Roman"/>
          <w:i/>
          <w:iCs/>
          <w:sz w:val="24"/>
          <w:szCs w:val="24"/>
          <w:lang w:val="id-ID"/>
        </w:rPr>
        <w:t xml:space="preserve">net power output </w:t>
      </w:r>
      <w:r w:rsidRPr="00433FF8">
        <w:rPr>
          <w:rFonts w:ascii="Times New Roman" w:eastAsia="Times New Roman" w:hAnsi="Times New Roman" w:cs="Times New Roman"/>
          <w:sz w:val="24"/>
          <w:szCs w:val="24"/>
          <w:lang w:val="id-ID"/>
        </w:rPr>
        <w:t xml:space="preserve">terhadap total eksergi yang masuk ke dalam sistem. Pada sistem utama PLTP Dieng Unit 1, </w:t>
      </w:r>
      <w:r w:rsidRPr="00433FF8">
        <w:rPr>
          <w:rFonts w:ascii="Times New Roman" w:eastAsia="Times New Roman" w:hAnsi="Times New Roman" w:cs="Times New Roman"/>
          <w:i/>
          <w:iCs/>
          <w:sz w:val="24"/>
          <w:szCs w:val="24"/>
          <w:lang w:val="id-ID"/>
        </w:rPr>
        <w:t>net power output</w:t>
      </w:r>
      <w:r w:rsidRPr="00433FF8">
        <w:rPr>
          <w:rFonts w:ascii="Times New Roman" w:eastAsia="Times New Roman" w:hAnsi="Times New Roman" w:cs="Times New Roman"/>
          <w:sz w:val="24"/>
          <w:szCs w:val="24"/>
          <w:lang w:val="id-ID"/>
        </w:rPr>
        <w:t xml:space="preserve"> yang dihasilkan mencapai 55.000 kW. Untuk penambahan sistem </w:t>
      </w:r>
      <w:r w:rsidRPr="00433FF8">
        <w:rPr>
          <w:rFonts w:ascii="Times New Roman" w:eastAsia="Times New Roman" w:hAnsi="Times New Roman" w:cs="Times New Roman"/>
          <w:i/>
          <w:iCs/>
          <w:sz w:val="24"/>
          <w:szCs w:val="24"/>
          <w:lang w:val="id-ID"/>
        </w:rPr>
        <w:t>double-flash</w:t>
      </w:r>
      <w:r w:rsidRPr="00433FF8">
        <w:rPr>
          <w:rFonts w:ascii="Times New Roman" w:eastAsia="Times New Roman" w:hAnsi="Times New Roman" w:cs="Times New Roman"/>
          <w:sz w:val="24"/>
          <w:szCs w:val="24"/>
          <w:lang w:val="id-ID"/>
        </w:rPr>
        <w:t xml:space="preserve"> memiliki penambahan dari Turbin tekanan rendah sebesar 7.560 kW, sehingga </w:t>
      </w:r>
      <w:r w:rsidRPr="00433FF8">
        <w:rPr>
          <w:rFonts w:ascii="Times New Roman" w:eastAsia="Times New Roman" w:hAnsi="Times New Roman" w:cs="Times New Roman"/>
          <w:i/>
          <w:iCs/>
          <w:sz w:val="24"/>
          <w:szCs w:val="24"/>
          <w:lang w:val="id-ID"/>
        </w:rPr>
        <w:t>Net Power Output total</w:t>
      </w:r>
      <w:r w:rsidRPr="00433FF8">
        <w:rPr>
          <w:rFonts w:ascii="Times New Roman" w:eastAsia="Times New Roman" w:hAnsi="Times New Roman" w:cs="Times New Roman"/>
          <w:sz w:val="24"/>
          <w:szCs w:val="24"/>
          <w:lang w:val="id-ID"/>
        </w:rPr>
        <w:t xml:space="preserve"> pada penambahan sistem </w:t>
      </w:r>
      <w:r w:rsidRPr="00433FF8">
        <w:rPr>
          <w:rFonts w:ascii="Times New Roman" w:eastAsia="Times New Roman" w:hAnsi="Times New Roman" w:cs="Times New Roman"/>
          <w:i/>
          <w:iCs/>
          <w:sz w:val="24"/>
          <w:szCs w:val="24"/>
          <w:lang w:val="id-ID"/>
        </w:rPr>
        <w:t>double-flash</w:t>
      </w:r>
      <w:r w:rsidRPr="00433FF8">
        <w:rPr>
          <w:rFonts w:ascii="Times New Roman" w:eastAsia="Times New Roman" w:hAnsi="Times New Roman" w:cs="Times New Roman"/>
          <w:sz w:val="24"/>
          <w:szCs w:val="24"/>
          <w:lang w:val="id-ID"/>
        </w:rPr>
        <w:t xml:space="preserve"> sebesar 62.560 kW. Perbandingan </w:t>
      </w:r>
      <w:r w:rsidRPr="00433FF8">
        <w:rPr>
          <w:rFonts w:ascii="Times New Roman" w:eastAsia="Times New Roman" w:hAnsi="Times New Roman" w:cs="Times New Roman"/>
          <w:i/>
          <w:iCs/>
          <w:sz w:val="24"/>
          <w:szCs w:val="24"/>
          <w:lang w:val="id-ID"/>
        </w:rPr>
        <w:t>net power output</w:t>
      </w:r>
      <w:r w:rsidRPr="00433FF8">
        <w:rPr>
          <w:rFonts w:ascii="Times New Roman" w:eastAsia="Times New Roman" w:hAnsi="Times New Roman" w:cs="Times New Roman"/>
          <w:sz w:val="24"/>
          <w:szCs w:val="24"/>
          <w:lang w:val="id-ID"/>
        </w:rPr>
        <w:t xml:space="preserve"> masing masing sistem berdasarkan Eksergi yang masuk dari kedua sistem sebesar 43,17% dan </w:t>
      </w:r>
      <w:r w:rsidRPr="00433FF8">
        <w:rPr>
          <w:rFonts w:ascii="Times New Roman" w:eastAsia="Times New Roman" w:hAnsi="Times New Roman" w:cs="Times New Roman"/>
          <w:sz w:val="24"/>
          <w:szCs w:val="24"/>
          <w:lang w:val="id-ID"/>
        </w:rPr>
        <w:t>49,11% dari eksergi yang masuk sebesar 127.396 Kw.</w:t>
      </w:r>
    </w:p>
    <w:p w14:paraId="21757BF3" w14:textId="77777777" w:rsidR="00262400" w:rsidRPr="00F860E3" w:rsidRDefault="007C7092" w:rsidP="00F860E3">
      <w:pPr>
        <w:keepNext/>
        <w:spacing w:after="0" w:line="360" w:lineRule="auto"/>
        <w:jc w:val="both"/>
        <w:rPr>
          <w:rFonts w:ascii="Times New Roman" w:hAnsi="Times New Roman" w:cs="Times New Roman"/>
          <w:lang w:val="id-ID"/>
        </w:rPr>
      </w:pPr>
      <w:r w:rsidRPr="00F860E3">
        <w:rPr>
          <w:rFonts w:ascii="Times New Roman" w:hAnsi="Times New Roman" w:cs="Times New Roman"/>
          <w:noProof/>
          <w:lang w:val="id-ID"/>
        </w:rPr>
        <w:drawing>
          <wp:inline distT="0" distB="0" distL="0" distR="0" wp14:anchorId="56B1A414" wp14:editId="04374802">
            <wp:extent cx="2774950" cy="2365131"/>
            <wp:effectExtent l="0" t="0" r="6350" b="165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72F76E" w14:textId="4279902F" w:rsidR="00964944" w:rsidRPr="009F1ECA" w:rsidRDefault="00262400" w:rsidP="00F860E3">
      <w:pPr>
        <w:pStyle w:val="Caption"/>
        <w:spacing w:line="360" w:lineRule="auto"/>
        <w:jc w:val="center"/>
        <w:rPr>
          <w:rFonts w:ascii="Times New Roman" w:eastAsia="Times New Roman" w:hAnsi="Times New Roman" w:cs="Times New Roman"/>
          <w:b/>
          <w:sz w:val="22"/>
          <w:szCs w:val="24"/>
          <w:lang w:val="id-ID"/>
        </w:rPr>
      </w:pPr>
      <w:r w:rsidRPr="009F1ECA">
        <w:rPr>
          <w:rFonts w:ascii="Times New Roman" w:hAnsi="Times New Roman" w:cs="Times New Roman"/>
          <w:b/>
          <w:bCs/>
          <w:sz w:val="22"/>
          <w:szCs w:val="24"/>
          <w:lang w:val="id-ID"/>
        </w:rPr>
        <w:t xml:space="preserve">Gambar  </w:t>
      </w:r>
      <w:r w:rsidR="004A3424">
        <w:rPr>
          <w:rFonts w:ascii="Times New Roman" w:hAnsi="Times New Roman" w:cs="Times New Roman"/>
          <w:b/>
          <w:bCs/>
          <w:sz w:val="22"/>
          <w:szCs w:val="24"/>
          <w:lang w:val="id-ID"/>
        </w:rPr>
        <w:t>4</w:t>
      </w:r>
      <w:r w:rsidRPr="009F1ECA">
        <w:rPr>
          <w:rFonts w:ascii="Times New Roman" w:hAnsi="Times New Roman" w:cs="Times New Roman"/>
          <w:b/>
          <w:bCs/>
          <w:sz w:val="22"/>
          <w:szCs w:val="24"/>
          <w:lang w:val="id-ID"/>
        </w:rPr>
        <w:t>.</w:t>
      </w:r>
      <w:r w:rsidRPr="009F1ECA">
        <w:rPr>
          <w:rFonts w:ascii="Times New Roman" w:hAnsi="Times New Roman" w:cs="Times New Roman"/>
          <w:sz w:val="22"/>
          <w:szCs w:val="24"/>
          <w:lang w:val="id-ID"/>
        </w:rPr>
        <w:t xml:space="preserve"> Efisiensi Hukum Kedua Thermodinamika</w:t>
      </w:r>
    </w:p>
    <w:p w14:paraId="6488F7D4" w14:textId="6EA95570" w:rsidR="00964944" w:rsidRPr="00433FF8" w:rsidRDefault="007C7092" w:rsidP="00F860E3">
      <w:pPr>
        <w:spacing w:after="0" w:line="360" w:lineRule="auto"/>
        <w:ind w:firstLine="720"/>
        <w:jc w:val="both"/>
        <w:rPr>
          <w:rFonts w:ascii="Times New Roman" w:hAnsi="Times New Roman" w:cs="Times New Roman"/>
          <w:bCs/>
          <w:sz w:val="28"/>
          <w:szCs w:val="28"/>
          <w:lang w:val="id-ID"/>
        </w:rPr>
      </w:pPr>
      <w:r w:rsidRPr="00433FF8">
        <w:rPr>
          <w:rFonts w:ascii="Times New Roman" w:eastAsia="Times New Roman" w:hAnsi="Times New Roman" w:cs="Times New Roman"/>
          <w:color w:val="000000"/>
          <w:sz w:val="24"/>
          <w:szCs w:val="24"/>
          <w:lang w:val="id-ID"/>
        </w:rPr>
        <w:t xml:space="preserve">Peningkatan efisiensi terutama disebabkan oleh pemanfaatan kembali </w:t>
      </w:r>
      <w:r w:rsidRPr="00433FF8">
        <w:rPr>
          <w:rFonts w:ascii="Times New Roman" w:eastAsia="Times New Roman" w:hAnsi="Times New Roman" w:cs="Times New Roman"/>
          <w:i/>
          <w:iCs/>
          <w:color w:val="000000"/>
          <w:sz w:val="24"/>
          <w:szCs w:val="24"/>
          <w:lang w:val="id-ID"/>
        </w:rPr>
        <w:t>brine</w:t>
      </w:r>
      <w:r w:rsidRPr="00433FF8">
        <w:rPr>
          <w:rFonts w:ascii="Times New Roman" w:eastAsia="Times New Roman" w:hAnsi="Times New Roman" w:cs="Times New Roman"/>
          <w:color w:val="000000"/>
          <w:sz w:val="24"/>
          <w:szCs w:val="24"/>
          <w:lang w:val="id-ID"/>
        </w:rPr>
        <w:t xml:space="preserve"> (air panas sisa) dari separator tekanan tinggi yang sebelumnya dibuang, kini diolah lebih lanjut melalui separator tekanan rendah. Proses ini menghasilkan tambahan uap yang digunakan untuk menggerakkan turbin tekanan rendah (LPT), sehingga energi termal yang sebelumnya hilang dapat dikonversi menjadi energi listrik tambahan sebesar 7.560 kW</w:t>
      </w:r>
      <w:r w:rsidR="00B85DEA" w:rsidRPr="00433FF8">
        <w:rPr>
          <w:rFonts w:ascii="Times New Roman" w:hAnsi="Times New Roman" w:cs="Times New Roman"/>
          <w:sz w:val="24"/>
          <w:lang w:val="id-ID"/>
        </w:rPr>
        <w:t>.</w:t>
      </w:r>
      <w:r w:rsidR="00B85DEA" w:rsidRPr="00433FF8">
        <w:rPr>
          <w:rFonts w:ascii="Times New Roman" w:hAnsi="Times New Roman" w:cs="Times New Roman"/>
          <w:sz w:val="28"/>
          <w:szCs w:val="24"/>
          <w:lang w:val="id-ID"/>
        </w:rPr>
        <w:t xml:space="preserve"> </w:t>
      </w:r>
    </w:p>
    <w:p w14:paraId="6A036AC8" w14:textId="2DE051C6" w:rsidR="00CE7EB3" w:rsidRPr="00433FF8" w:rsidRDefault="00CE7EB3" w:rsidP="00F860E3">
      <w:pPr>
        <w:spacing w:after="0" w:line="360" w:lineRule="auto"/>
        <w:ind w:firstLine="720"/>
        <w:jc w:val="both"/>
        <w:rPr>
          <w:rFonts w:ascii="Times New Roman" w:hAnsi="Times New Roman" w:cs="Times New Roman"/>
          <w:bCs/>
          <w:sz w:val="24"/>
          <w:szCs w:val="24"/>
          <w:lang w:val="id-ID"/>
        </w:rPr>
      </w:pPr>
      <w:r w:rsidRPr="00433FF8">
        <w:rPr>
          <w:rFonts w:ascii="Times New Roman" w:hAnsi="Times New Roman" w:cs="Times New Roman"/>
          <w:bCs/>
          <w:sz w:val="24"/>
          <w:szCs w:val="24"/>
          <w:lang w:val="id-ID"/>
        </w:rPr>
        <w:t xml:space="preserve">Temuan ini menunjukkan bahwa implementasi sistem </w:t>
      </w:r>
      <w:r w:rsidRPr="00433FF8">
        <w:rPr>
          <w:rFonts w:ascii="Times New Roman" w:hAnsi="Times New Roman" w:cs="Times New Roman"/>
          <w:bCs/>
          <w:i/>
          <w:iCs/>
          <w:sz w:val="24"/>
          <w:szCs w:val="24"/>
          <w:lang w:val="id-ID"/>
        </w:rPr>
        <w:t>double-flash</w:t>
      </w:r>
      <w:r w:rsidRPr="00433FF8">
        <w:rPr>
          <w:rFonts w:ascii="Times New Roman" w:hAnsi="Times New Roman" w:cs="Times New Roman"/>
          <w:bCs/>
          <w:sz w:val="24"/>
          <w:szCs w:val="24"/>
          <w:lang w:val="id-ID"/>
        </w:rPr>
        <w:t xml:space="preserve"> dapat menjadi solusi efektif dalam meningkatkan efisiensi pemanfaatan energi panas bumi. Hal ini sejalan dengan teori eksergi yang menekankan pentingnya meminimalkan </w:t>
      </w:r>
      <w:r w:rsidRPr="00433FF8">
        <w:rPr>
          <w:rFonts w:ascii="Times New Roman" w:hAnsi="Times New Roman" w:cs="Times New Roman"/>
          <w:bCs/>
          <w:i/>
          <w:iCs/>
          <w:sz w:val="24"/>
          <w:szCs w:val="24"/>
          <w:lang w:val="id-ID"/>
        </w:rPr>
        <w:t>irreversibilitas</w:t>
      </w:r>
      <w:r w:rsidRPr="00433FF8">
        <w:rPr>
          <w:rFonts w:ascii="Times New Roman" w:hAnsi="Times New Roman" w:cs="Times New Roman"/>
          <w:bCs/>
          <w:sz w:val="24"/>
          <w:szCs w:val="24"/>
          <w:lang w:val="id-ID"/>
        </w:rPr>
        <w:t xml:space="preserve"> sistem untuk meningkatkan efisiensi. Hasil penelitian ini mendukung temuan sebelumnya yang menyatakan </w:t>
      </w:r>
      <w:r w:rsidRPr="00433FF8">
        <w:rPr>
          <w:rFonts w:ascii="Times New Roman" w:hAnsi="Times New Roman" w:cs="Times New Roman"/>
          <w:bCs/>
          <w:sz w:val="24"/>
          <w:szCs w:val="24"/>
          <w:lang w:val="id-ID"/>
        </w:rPr>
        <w:lastRenderedPageBreak/>
        <w:t xml:space="preserve">bahwa sistem </w:t>
      </w:r>
      <w:r w:rsidRPr="00433FF8">
        <w:rPr>
          <w:rFonts w:ascii="Times New Roman" w:hAnsi="Times New Roman" w:cs="Times New Roman"/>
          <w:bCs/>
          <w:i/>
          <w:iCs/>
          <w:sz w:val="24"/>
          <w:szCs w:val="24"/>
          <w:lang w:val="id-ID"/>
        </w:rPr>
        <w:t>double-flash</w:t>
      </w:r>
      <w:r w:rsidRPr="00433FF8">
        <w:rPr>
          <w:rFonts w:ascii="Times New Roman" w:hAnsi="Times New Roman" w:cs="Times New Roman"/>
          <w:bCs/>
          <w:sz w:val="24"/>
          <w:szCs w:val="24"/>
          <w:lang w:val="id-ID"/>
        </w:rPr>
        <w:t xml:space="preserve"> mampu meningkatkan produksi listrik hingga 15–25% dibandingkan dengan sistem </w:t>
      </w:r>
      <w:r w:rsidRPr="00433FF8">
        <w:rPr>
          <w:rFonts w:ascii="Times New Roman" w:hAnsi="Times New Roman" w:cs="Times New Roman"/>
          <w:bCs/>
          <w:i/>
          <w:iCs/>
          <w:sz w:val="24"/>
          <w:szCs w:val="24"/>
          <w:lang w:val="id-ID"/>
        </w:rPr>
        <w:t>single-flash</w:t>
      </w:r>
      <w:r w:rsidR="00973366" w:rsidRPr="00433FF8">
        <w:rPr>
          <w:rFonts w:ascii="Times New Roman" w:hAnsi="Times New Roman" w:cs="Times New Roman"/>
          <w:bCs/>
          <w:sz w:val="24"/>
          <w:szCs w:val="24"/>
          <w:lang w:val="id-ID"/>
        </w:rPr>
        <w:t xml:space="preserve"> </w:t>
      </w:r>
      <w:r w:rsidR="00973366" w:rsidRPr="00433FF8">
        <w:rPr>
          <w:rFonts w:ascii="Times New Roman" w:hAnsi="Times New Roman" w:cs="Times New Roman"/>
          <w:bCs/>
          <w:sz w:val="24"/>
          <w:szCs w:val="24"/>
          <w:lang w:val="id-ID"/>
        </w:rPr>
        <w:fldChar w:fldCharType="begin" w:fldLock="1"/>
      </w:r>
      <w:r w:rsidR="008E5E64" w:rsidRPr="00433FF8">
        <w:rPr>
          <w:rFonts w:ascii="Times New Roman" w:hAnsi="Times New Roman" w:cs="Times New Roman"/>
          <w:bCs/>
          <w:sz w:val="24"/>
          <w:szCs w:val="24"/>
          <w:lang w:val="id-ID"/>
        </w:rPr>
        <w:instrText>ADDIN CSL_CITATION {"citationItems":[{"id":"ITEM-1","itemData":{"DOI":"10.1080/19397038.2014.915895","ISSN":"19397046","abstract":"This paper addressed the performance of single flash combined with a binary system that was proposed in the Dieng geothermal power plant by applying thermodynamic assessment methods. A set of mathematical equations from the plant was developed and solved iteratively using engineering equation solver. The results showed that the available exergy of the produced fluid from production wells is 66,204 kW. The performance of an existing single-flash power plant indicated 24,300 kW of net power output. The proposed design of single flash combined with a binary system improves the power output by 17.16% to 27,786 kW. The second law efficiency increases from 36.7% to 41.97% while the first law efficiency increases from 11.62% to 13.61%.","author":[{"dropping-particle":"","family":"Pambudi","given":"Nugroho Agung","non-dropping-particle":"","parse-names":false,"suffix":""},{"dropping-particle":"","family":"Itoi","given":"Ryuichi","non-dropping-particle":"","parse-names":false,"suffix":""},{"dropping-particle":"","family":"Jalilinasrabady","given":"Saeid","non-dropping-particle":"","parse-names":false,"suffix":""},{"dropping-particle":"","family":"Sirait","given":"Puji","non-dropping-particle":"","parse-names":false,"suffix":""},{"dropping-particle":"","family":"Jaelani","given":"Khasani","non-dropping-particle":"","parse-names":false,"suffix":""}],"container-title":"International Journal of Sustainable Engineering","id":"ITEM-1","issue":"4-5","issued":{"date-parts":[["2015"]]},"page":"258-267","publisher":"Taylor &amp; Francis","title":"Preliminary analysis of single flash combined with binary system using thermodynamic assessment: a case study of Dieng geothermal power plant","type":"article-journal","volume":"8"},"uris":["http://www.mendeley.com/documents/?uuid=30c5e432-3b0b-4e4d-a4f3-7a5d35524045"]}],"mendeley":{"formattedCitation":"(Pambudi et al., 2015)","plainTextFormattedCitation":"(Pambudi et al., 2015)","previouslyFormattedCitation":"(Pambudi et al., 2015)"},"properties":{"noteIndex":0},"schema":"https://github.com/citation-style-language/schema/raw/master/csl-citation.json"}</w:instrText>
      </w:r>
      <w:r w:rsidR="00973366" w:rsidRPr="00433FF8">
        <w:rPr>
          <w:rFonts w:ascii="Times New Roman" w:hAnsi="Times New Roman" w:cs="Times New Roman"/>
          <w:bCs/>
          <w:sz w:val="24"/>
          <w:szCs w:val="24"/>
          <w:lang w:val="id-ID"/>
        </w:rPr>
        <w:fldChar w:fldCharType="separate"/>
      </w:r>
      <w:r w:rsidR="00973366" w:rsidRPr="00433FF8">
        <w:rPr>
          <w:rFonts w:ascii="Times New Roman" w:hAnsi="Times New Roman" w:cs="Times New Roman"/>
          <w:bCs/>
          <w:noProof/>
          <w:sz w:val="24"/>
          <w:szCs w:val="24"/>
          <w:lang w:val="id-ID"/>
        </w:rPr>
        <w:t>(Pambudi et al., 2015)</w:t>
      </w:r>
      <w:r w:rsidR="00973366" w:rsidRPr="00433FF8">
        <w:rPr>
          <w:rFonts w:ascii="Times New Roman" w:hAnsi="Times New Roman" w:cs="Times New Roman"/>
          <w:bCs/>
          <w:sz w:val="24"/>
          <w:szCs w:val="24"/>
          <w:lang w:val="id-ID"/>
        </w:rPr>
        <w:fldChar w:fldCharType="end"/>
      </w:r>
      <w:r w:rsidRPr="00433FF8">
        <w:rPr>
          <w:rFonts w:ascii="Times New Roman" w:hAnsi="Times New Roman" w:cs="Times New Roman"/>
          <w:bCs/>
          <w:sz w:val="24"/>
          <w:szCs w:val="24"/>
          <w:lang w:val="id-ID"/>
        </w:rPr>
        <w:t>, serta mengonfirmasi relevansi pendekatan analisis termodinamika dalam optimasi sistem pembangkitan energi</w:t>
      </w:r>
      <w:r w:rsidR="00AA1C25" w:rsidRPr="00433FF8">
        <w:rPr>
          <w:rFonts w:ascii="Times New Roman" w:hAnsi="Times New Roman" w:cs="Times New Roman"/>
          <w:bCs/>
          <w:sz w:val="24"/>
          <w:szCs w:val="24"/>
          <w:lang w:val="id-ID"/>
        </w:rPr>
        <w:t>.</w:t>
      </w:r>
      <w:r w:rsidR="00B85DEA" w:rsidRPr="00433FF8">
        <w:rPr>
          <w:rFonts w:ascii="Times New Roman" w:hAnsi="Times New Roman" w:cs="Times New Roman"/>
          <w:bCs/>
          <w:sz w:val="24"/>
          <w:szCs w:val="24"/>
          <w:lang w:val="id-ID"/>
        </w:rPr>
        <w:t xml:space="preserve"> </w:t>
      </w:r>
    </w:p>
    <w:p w14:paraId="10D59BD2" w14:textId="06D6CE0A" w:rsidR="003D630A" w:rsidRPr="00433FF8" w:rsidRDefault="003D630A" w:rsidP="00F860E3">
      <w:pPr>
        <w:pStyle w:val="ListParagraph"/>
        <w:numPr>
          <w:ilvl w:val="0"/>
          <w:numId w:val="1"/>
        </w:numPr>
        <w:spacing w:after="0" w:line="360" w:lineRule="auto"/>
        <w:jc w:val="both"/>
        <w:rPr>
          <w:rFonts w:ascii="Times New Roman" w:hAnsi="Times New Roman" w:cs="Times New Roman"/>
          <w:b/>
          <w:sz w:val="24"/>
          <w:szCs w:val="24"/>
          <w:lang w:val="id-ID"/>
        </w:rPr>
      </w:pPr>
      <w:r w:rsidRPr="00433FF8">
        <w:rPr>
          <w:rFonts w:ascii="Times New Roman" w:hAnsi="Times New Roman" w:cs="Times New Roman"/>
          <w:b/>
          <w:sz w:val="24"/>
          <w:szCs w:val="24"/>
          <w:lang w:val="id-ID"/>
        </w:rPr>
        <w:t>Optimalisasi Penambahan Sistem Double-flash pada PLTP Dieng Unit 1</w:t>
      </w:r>
    </w:p>
    <w:p w14:paraId="737678CD" w14:textId="4D3BAF16" w:rsidR="00964944" w:rsidRPr="00433FF8" w:rsidRDefault="008358F7" w:rsidP="00F860E3">
      <w:pPr>
        <w:spacing w:after="0" w:line="360" w:lineRule="auto"/>
        <w:ind w:firstLine="720"/>
        <w:jc w:val="both"/>
        <w:rPr>
          <w:rFonts w:ascii="Times New Roman" w:hAnsi="Times New Roman" w:cs="Times New Roman"/>
          <w:bCs/>
          <w:sz w:val="24"/>
          <w:szCs w:val="24"/>
          <w:lang w:val="id-ID"/>
        </w:rPr>
      </w:pPr>
      <w:r w:rsidRPr="00433FF8">
        <w:rPr>
          <w:rFonts w:ascii="Times New Roman" w:hAnsi="Times New Roman" w:cs="Times New Roman"/>
          <w:bCs/>
          <w:sz w:val="24"/>
          <w:szCs w:val="24"/>
          <w:lang w:val="id-ID"/>
        </w:rPr>
        <w:t>P</w:t>
      </w:r>
      <w:r w:rsidR="00CE7EB3" w:rsidRPr="00433FF8">
        <w:rPr>
          <w:rFonts w:ascii="Times New Roman" w:hAnsi="Times New Roman" w:cs="Times New Roman"/>
          <w:bCs/>
          <w:sz w:val="24"/>
          <w:szCs w:val="24"/>
          <w:lang w:val="id-ID"/>
        </w:rPr>
        <w:t xml:space="preserve">engaruh variasi dalam pengimplementasian sistem </w:t>
      </w:r>
      <w:r w:rsidR="00CE7EB3" w:rsidRPr="00433FF8">
        <w:rPr>
          <w:rFonts w:ascii="Times New Roman" w:hAnsi="Times New Roman" w:cs="Times New Roman"/>
          <w:bCs/>
          <w:i/>
          <w:iCs/>
          <w:sz w:val="24"/>
          <w:szCs w:val="24"/>
          <w:lang w:val="id-ID"/>
        </w:rPr>
        <w:t>double-flash</w:t>
      </w:r>
      <w:r w:rsidR="00CE7EB3" w:rsidRPr="00433FF8">
        <w:rPr>
          <w:rFonts w:ascii="Times New Roman" w:hAnsi="Times New Roman" w:cs="Times New Roman"/>
          <w:bCs/>
          <w:sz w:val="24"/>
          <w:szCs w:val="24"/>
          <w:lang w:val="id-ID"/>
        </w:rPr>
        <w:t xml:space="preserve">. Analisis dilakukan guna mengetahui pengaruh variasi tekanan </w:t>
      </w:r>
      <w:r w:rsidR="00CE7EB3" w:rsidRPr="00433FF8">
        <w:rPr>
          <w:rFonts w:ascii="Times New Roman" w:hAnsi="Times New Roman" w:cs="Times New Roman"/>
          <w:bCs/>
          <w:i/>
          <w:iCs/>
          <w:sz w:val="24"/>
          <w:szCs w:val="24"/>
          <w:lang w:val="id-ID"/>
        </w:rPr>
        <w:t>Low Preasure Separator</w:t>
      </w:r>
      <w:r w:rsidRPr="00433FF8">
        <w:rPr>
          <w:rFonts w:ascii="Times New Roman" w:hAnsi="Times New Roman" w:cs="Times New Roman"/>
          <w:bCs/>
          <w:i/>
          <w:iCs/>
          <w:sz w:val="24"/>
          <w:szCs w:val="24"/>
          <w:lang w:val="id-ID"/>
        </w:rPr>
        <w:t xml:space="preserve"> (LPS)</w:t>
      </w:r>
      <w:r w:rsidR="00CE7EB3" w:rsidRPr="00433FF8">
        <w:rPr>
          <w:rFonts w:ascii="Times New Roman" w:hAnsi="Times New Roman" w:cs="Times New Roman"/>
          <w:bCs/>
          <w:sz w:val="24"/>
          <w:szCs w:val="24"/>
          <w:lang w:val="id-ID"/>
        </w:rPr>
        <w:t xml:space="preserve"> yang digunakan dan efisiensi turbin terhadap </w:t>
      </w:r>
      <w:r w:rsidR="00CE7EB3" w:rsidRPr="00433FF8">
        <w:rPr>
          <w:rFonts w:ascii="Times New Roman" w:hAnsi="Times New Roman" w:cs="Times New Roman"/>
          <w:bCs/>
          <w:i/>
          <w:iCs/>
          <w:sz w:val="24"/>
          <w:szCs w:val="24"/>
          <w:lang w:val="id-ID"/>
        </w:rPr>
        <w:t>daya output</w:t>
      </w:r>
      <w:r w:rsidR="00CE7EB3" w:rsidRPr="00433FF8">
        <w:rPr>
          <w:rFonts w:ascii="Times New Roman" w:hAnsi="Times New Roman" w:cs="Times New Roman"/>
          <w:bCs/>
          <w:sz w:val="24"/>
          <w:szCs w:val="24"/>
          <w:lang w:val="id-ID"/>
        </w:rPr>
        <w:t xml:space="preserve"> yang dihasilkan </w:t>
      </w:r>
      <w:r w:rsidR="00CE7EB3" w:rsidRPr="00433FF8">
        <w:rPr>
          <w:rFonts w:ascii="Times New Roman" w:hAnsi="Times New Roman" w:cs="Times New Roman"/>
          <w:bCs/>
          <w:i/>
          <w:iCs/>
          <w:sz w:val="24"/>
          <w:szCs w:val="24"/>
          <w:lang w:val="id-ID"/>
        </w:rPr>
        <w:t>Low Preasure turbine</w:t>
      </w:r>
      <w:r w:rsidR="00AA1C25" w:rsidRPr="00433FF8">
        <w:rPr>
          <w:rFonts w:ascii="Times New Roman" w:hAnsi="Times New Roman" w:cs="Times New Roman"/>
          <w:bCs/>
          <w:i/>
          <w:iCs/>
          <w:sz w:val="24"/>
          <w:szCs w:val="24"/>
          <w:lang w:val="id-ID"/>
        </w:rPr>
        <w:t xml:space="preserve"> (LPT)</w:t>
      </w:r>
      <w:r w:rsidR="00CE7EB3" w:rsidRPr="00433FF8">
        <w:rPr>
          <w:rFonts w:ascii="Times New Roman" w:hAnsi="Times New Roman" w:cs="Times New Roman"/>
          <w:bCs/>
          <w:sz w:val="24"/>
          <w:szCs w:val="24"/>
          <w:lang w:val="id-ID"/>
        </w:rPr>
        <w:t>. Pemilihan tekanan pada</w:t>
      </w:r>
      <w:r w:rsidR="00AA1C25" w:rsidRPr="00433FF8">
        <w:rPr>
          <w:rFonts w:ascii="Times New Roman" w:hAnsi="Times New Roman" w:cs="Times New Roman"/>
          <w:bCs/>
          <w:i/>
          <w:iCs/>
          <w:sz w:val="24"/>
          <w:szCs w:val="24"/>
          <w:lang w:val="id-ID"/>
        </w:rPr>
        <w:t xml:space="preserve"> LPS </w:t>
      </w:r>
      <w:r w:rsidR="00CE7EB3" w:rsidRPr="00433FF8">
        <w:rPr>
          <w:rFonts w:ascii="Times New Roman" w:hAnsi="Times New Roman" w:cs="Times New Roman"/>
          <w:bCs/>
          <w:sz w:val="24"/>
          <w:szCs w:val="24"/>
          <w:lang w:val="id-ID"/>
        </w:rPr>
        <w:t>memiliki dampak signifikan terhadap jumlah eksergi yang masuk ke</w:t>
      </w:r>
      <w:r w:rsidR="00AA1C25" w:rsidRPr="00433FF8">
        <w:rPr>
          <w:rFonts w:ascii="Times New Roman" w:hAnsi="Times New Roman" w:cs="Times New Roman"/>
          <w:bCs/>
          <w:sz w:val="24"/>
          <w:szCs w:val="24"/>
          <w:lang w:val="id-ID"/>
        </w:rPr>
        <w:t xml:space="preserve"> </w:t>
      </w:r>
      <w:r w:rsidR="00CE7EB3" w:rsidRPr="00433FF8">
        <w:rPr>
          <w:rFonts w:ascii="Times New Roman" w:hAnsi="Times New Roman" w:cs="Times New Roman"/>
          <w:bCs/>
          <w:i/>
          <w:iCs/>
          <w:sz w:val="24"/>
          <w:szCs w:val="24"/>
          <w:lang w:val="id-ID"/>
        </w:rPr>
        <w:t>LPT</w:t>
      </w:r>
      <w:r w:rsidR="00CE7EB3" w:rsidRPr="00433FF8">
        <w:rPr>
          <w:rFonts w:ascii="Times New Roman" w:hAnsi="Times New Roman" w:cs="Times New Roman"/>
          <w:bCs/>
          <w:sz w:val="24"/>
          <w:szCs w:val="24"/>
          <w:lang w:val="id-ID"/>
        </w:rPr>
        <w:t xml:space="preserve">. Hal ini dikarenakan besarnya eksergi yang keluar dari </w:t>
      </w:r>
      <w:r w:rsidR="00CE7EB3" w:rsidRPr="00433FF8">
        <w:rPr>
          <w:rFonts w:ascii="Times New Roman" w:hAnsi="Times New Roman" w:cs="Times New Roman"/>
          <w:bCs/>
          <w:i/>
          <w:iCs/>
          <w:sz w:val="24"/>
          <w:szCs w:val="24"/>
          <w:lang w:val="id-ID"/>
        </w:rPr>
        <w:t>LPS</w:t>
      </w:r>
      <w:r w:rsidR="00CE7EB3" w:rsidRPr="00433FF8">
        <w:rPr>
          <w:rFonts w:ascii="Times New Roman" w:hAnsi="Times New Roman" w:cs="Times New Roman"/>
          <w:bCs/>
          <w:sz w:val="24"/>
          <w:szCs w:val="24"/>
          <w:lang w:val="id-ID"/>
        </w:rPr>
        <w:t xml:space="preserve"> sama dengan eksergi yang masuk ke </w:t>
      </w:r>
      <w:r w:rsidR="00CE7EB3" w:rsidRPr="00433FF8">
        <w:rPr>
          <w:rFonts w:ascii="Times New Roman" w:hAnsi="Times New Roman" w:cs="Times New Roman"/>
          <w:bCs/>
          <w:i/>
          <w:iCs/>
          <w:sz w:val="24"/>
          <w:szCs w:val="24"/>
          <w:lang w:val="id-ID"/>
        </w:rPr>
        <w:t>LPT</w:t>
      </w:r>
      <w:r w:rsidR="00CE7EB3" w:rsidRPr="00433FF8">
        <w:rPr>
          <w:rFonts w:ascii="Times New Roman" w:hAnsi="Times New Roman" w:cs="Times New Roman"/>
          <w:bCs/>
          <w:sz w:val="24"/>
          <w:szCs w:val="24"/>
          <w:lang w:val="id-ID"/>
        </w:rPr>
        <w:t xml:space="preserve">. Pengaturan tekanan yang optimal sangat penting untuk meningkatkan efisiensi sistem, terutama dalam penambahan sistem </w:t>
      </w:r>
      <w:r w:rsidR="00CE7EB3" w:rsidRPr="00433FF8">
        <w:rPr>
          <w:rFonts w:ascii="Times New Roman" w:hAnsi="Times New Roman" w:cs="Times New Roman"/>
          <w:bCs/>
          <w:i/>
          <w:iCs/>
          <w:sz w:val="24"/>
          <w:szCs w:val="24"/>
          <w:lang w:val="id-ID"/>
        </w:rPr>
        <w:t>double-flash</w:t>
      </w:r>
      <w:r w:rsidR="00CE7EB3" w:rsidRPr="00433FF8">
        <w:rPr>
          <w:rFonts w:ascii="Times New Roman" w:hAnsi="Times New Roman" w:cs="Times New Roman"/>
          <w:bCs/>
          <w:sz w:val="24"/>
          <w:szCs w:val="24"/>
          <w:lang w:val="id-ID"/>
        </w:rPr>
        <w:t xml:space="preserve"> pada sistem utama PLTP Dieng</w:t>
      </w:r>
      <w:r w:rsidR="00B85DEA" w:rsidRPr="00433FF8">
        <w:rPr>
          <w:rFonts w:ascii="Times New Roman" w:hAnsi="Times New Roman" w:cs="Times New Roman"/>
          <w:bCs/>
          <w:sz w:val="24"/>
          <w:szCs w:val="24"/>
          <w:lang w:val="id-ID"/>
        </w:rPr>
        <w:t>.</w:t>
      </w:r>
    </w:p>
    <w:p w14:paraId="1817A686" w14:textId="77777777" w:rsidR="00262400" w:rsidRPr="00F860E3" w:rsidRDefault="00CE7EB3" w:rsidP="00F860E3">
      <w:pPr>
        <w:pStyle w:val="Caption"/>
        <w:keepNext/>
        <w:spacing w:after="0" w:line="360" w:lineRule="auto"/>
        <w:jc w:val="center"/>
        <w:rPr>
          <w:rFonts w:ascii="Times New Roman" w:hAnsi="Times New Roman" w:cs="Times New Roman"/>
          <w:lang w:val="id-ID"/>
        </w:rPr>
      </w:pPr>
      <w:r w:rsidRPr="00F860E3">
        <w:rPr>
          <w:rFonts w:ascii="Times New Roman" w:hAnsi="Times New Roman" w:cs="Times New Roman"/>
          <w:noProof/>
          <w:lang w:val="id-ID"/>
        </w:rPr>
        <w:drawing>
          <wp:inline distT="0" distB="0" distL="0" distR="0" wp14:anchorId="0E7F6AA7" wp14:editId="79E2F640">
            <wp:extent cx="2839720" cy="2409093"/>
            <wp:effectExtent l="0" t="0" r="17780"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1C4BBE" w14:textId="46236542" w:rsidR="00964944" w:rsidRPr="009F1ECA" w:rsidRDefault="00262400" w:rsidP="00F860E3">
      <w:pPr>
        <w:pStyle w:val="Caption"/>
        <w:spacing w:after="0" w:line="360" w:lineRule="auto"/>
        <w:jc w:val="center"/>
        <w:rPr>
          <w:rFonts w:ascii="Times New Roman" w:hAnsi="Times New Roman" w:cs="Times New Roman"/>
          <w:b/>
          <w:bCs/>
          <w:sz w:val="24"/>
          <w:szCs w:val="24"/>
          <w:lang w:val="id-ID"/>
        </w:rPr>
      </w:pPr>
      <w:r w:rsidRPr="009F1ECA">
        <w:rPr>
          <w:rFonts w:ascii="Times New Roman" w:hAnsi="Times New Roman" w:cs="Times New Roman"/>
          <w:b/>
          <w:bCs/>
          <w:sz w:val="22"/>
          <w:szCs w:val="24"/>
          <w:lang w:val="id-ID"/>
        </w:rPr>
        <w:t xml:space="preserve">Gambar  </w:t>
      </w:r>
      <w:r w:rsidR="004A3424">
        <w:rPr>
          <w:rFonts w:ascii="Times New Roman" w:hAnsi="Times New Roman" w:cs="Times New Roman"/>
          <w:b/>
          <w:bCs/>
          <w:sz w:val="22"/>
          <w:szCs w:val="24"/>
          <w:lang w:val="id-ID"/>
        </w:rPr>
        <w:t>5</w:t>
      </w:r>
      <w:r w:rsidRPr="009F1ECA">
        <w:rPr>
          <w:rFonts w:ascii="Times New Roman" w:hAnsi="Times New Roman" w:cs="Times New Roman"/>
          <w:b/>
          <w:bCs/>
          <w:sz w:val="22"/>
          <w:szCs w:val="24"/>
          <w:lang w:val="id-ID"/>
        </w:rPr>
        <w:t>.</w:t>
      </w:r>
      <w:r w:rsidRPr="009F1ECA">
        <w:rPr>
          <w:rFonts w:ascii="Times New Roman" w:hAnsi="Times New Roman" w:cs="Times New Roman"/>
          <w:sz w:val="22"/>
          <w:szCs w:val="24"/>
          <w:lang w:val="id-ID"/>
        </w:rPr>
        <w:t xml:space="preserve"> Variasi</w:t>
      </w:r>
      <w:r w:rsidR="00915FEE" w:rsidRPr="009F1ECA">
        <w:rPr>
          <w:rFonts w:ascii="Times New Roman" w:hAnsi="Times New Roman" w:cs="Times New Roman"/>
          <w:sz w:val="22"/>
          <w:szCs w:val="24"/>
          <w:lang w:val="id-ID"/>
        </w:rPr>
        <w:t xml:space="preserve"> Preasure terhadap massa dan enthalpy</w:t>
      </w:r>
    </w:p>
    <w:p w14:paraId="1292601D" w14:textId="16475B1D" w:rsidR="00964944" w:rsidRPr="00433FF8" w:rsidRDefault="00713D49" w:rsidP="00F860E3">
      <w:pPr>
        <w:spacing w:after="0" w:line="360" w:lineRule="auto"/>
        <w:ind w:firstLine="720"/>
        <w:jc w:val="both"/>
        <w:rPr>
          <w:rFonts w:ascii="Times New Roman" w:hAnsi="Times New Roman" w:cs="Times New Roman"/>
          <w:bCs/>
          <w:sz w:val="24"/>
          <w:szCs w:val="24"/>
          <w:lang w:val="id-ID"/>
        </w:rPr>
      </w:pPr>
      <w:r w:rsidRPr="00433FF8">
        <w:rPr>
          <w:rFonts w:ascii="Times New Roman" w:hAnsi="Times New Roman" w:cs="Times New Roman"/>
          <w:bCs/>
          <w:sz w:val="24"/>
          <w:szCs w:val="24"/>
          <w:lang w:val="id-ID"/>
        </w:rPr>
        <w:t xml:space="preserve">Grafik diatas menggambarkan pengaruh variasi tekanan pada </w:t>
      </w:r>
      <w:r w:rsidRPr="00433FF8">
        <w:rPr>
          <w:rFonts w:ascii="Times New Roman" w:hAnsi="Times New Roman" w:cs="Times New Roman"/>
          <w:bCs/>
          <w:i/>
          <w:iCs/>
          <w:sz w:val="24"/>
          <w:szCs w:val="24"/>
          <w:lang w:val="id-ID"/>
        </w:rPr>
        <w:t>Low-Pressure Separator</w:t>
      </w:r>
      <w:r w:rsidRPr="00433FF8">
        <w:rPr>
          <w:rFonts w:ascii="Times New Roman" w:hAnsi="Times New Roman" w:cs="Times New Roman"/>
          <w:bCs/>
          <w:sz w:val="24"/>
          <w:szCs w:val="24"/>
          <w:lang w:val="id-ID"/>
        </w:rPr>
        <w:t xml:space="preserve"> </w:t>
      </w:r>
      <w:r w:rsidRPr="00433FF8">
        <w:rPr>
          <w:rFonts w:ascii="Times New Roman" w:hAnsi="Times New Roman" w:cs="Times New Roman"/>
          <w:bCs/>
          <w:i/>
          <w:iCs/>
          <w:sz w:val="24"/>
          <w:szCs w:val="24"/>
          <w:lang w:val="id-ID"/>
        </w:rPr>
        <w:t>(LPS)</w:t>
      </w:r>
      <w:r w:rsidRPr="00433FF8">
        <w:rPr>
          <w:rFonts w:ascii="Times New Roman" w:hAnsi="Times New Roman" w:cs="Times New Roman"/>
          <w:bCs/>
          <w:sz w:val="24"/>
          <w:szCs w:val="24"/>
          <w:lang w:val="id-ID"/>
        </w:rPr>
        <w:t xml:space="preserve"> terhadap </w:t>
      </w:r>
      <w:r w:rsidRPr="00433FF8">
        <w:rPr>
          <w:rFonts w:ascii="Times New Roman" w:hAnsi="Times New Roman" w:cs="Times New Roman"/>
          <w:bCs/>
          <w:i/>
          <w:iCs/>
          <w:sz w:val="24"/>
          <w:szCs w:val="24"/>
          <w:lang w:val="id-ID"/>
        </w:rPr>
        <w:t>exergy input</w:t>
      </w:r>
      <w:r w:rsidRPr="00433FF8">
        <w:rPr>
          <w:rFonts w:ascii="Times New Roman" w:hAnsi="Times New Roman" w:cs="Times New Roman"/>
          <w:bCs/>
          <w:sz w:val="24"/>
          <w:szCs w:val="24"/>
          <w:lang w:val="id-ID"/>
        </w:rPr>
        <w:t xml:space="preserve"> pada </w:t>
      </w:r>
      <w:r w:rsidRPr="00433FF8">
        <w:rPr>
          <w:rFonts w:ascii="Times New Roman" w:hAnsi="Times New Roman" w:cs="Times New Roman"/>
          <w:bCs/>
          <w:i/>
          <w:iCs/>
          <w:sz w:val="24"/>
          <w:szCs w:val="24"/>
          <w:lang w:val="id-ID"/>
        </w:rPr>
        <w:t>Low-Pressure Turbine</w:t>
      </w:r>
      <w:r w:rsidRPr="00433FF8">
        <w:rPr>
          <w:rFonts w:ascii="Times New Roman" w:hAnsi="Times New Roman" w:cs="Times New Roman"/>
          <w:bCs/>
          <w:sz w:val="24"/>
          <w:szCs w:val="24"/>
          <w:lang w:val="id-ID"/>
        </w:rPr>
        <w:t xml:space="preserve"> </w:t>
      </w:r>
      <w:r w:rsidRPr="00433FF8">
        <w:rPr>
          <w:rFonts w:ascii="Times New Roman" w:hAnsi="Times New Roman" w:cs="Times New Roman"/>
          <w:bCs/>
          <w:i/>
          <w:iCs/>
          <w:sz w:val="24"/>
          <w:szCs w:val="24"/>
          <w:lang w:val="id-ID"/>
        </w:rPr>
        <w:t>(LPT)</w:t>
      </w:r>
      <w:r w:rsidRPr="00433FF8">
        <w:rPr>
          <w:rFonts w:ascii="Times New Roman" w:hAnsi="Times New Roman" w:cs="Times New Roman"/>
          <w:bCs/>
          <w:sz w:val="24"/>
          <w:szCs w:val="24"/>
          <w:lang w:val="id-ID"/>
        </w:rPr>
        <w:t xml:space="preserve">.  Dapat diamati bahwa nilai massa yang dihasilkan berbanding terbalik dengan enthalpy yang dihasilkan. Grafik menunjukan semakin tinggi tekanan yang digunakan pada </w:t>
      </w:r>
      <w:r w:rsidRPr="00433FF8">
        <w:rPr>
          <w:rFonts w:ascii="Times New Roman" w:hAnsi="Times New Roman" w:cs="Times New Roman"/>
          <w:bCs/>
          <w:i/>
          <w:iCs/>
          <w:sz w:val="24"/>
          <w:szCs w:val="24"/>
          <w:lang w:val="id-ID"/>
        </w:rPr>
        <w:t>LPS</w:t>
      </w:r>
      <w:r w:rsidRPr="00433FF8">
        <w:rPr>
          <w:rFonts w:ascii="Times New Roman" w:hAnsi="Times New Roman" w:cs="Times New Roman"/>
          <w:bCs/>
          <w:sz w:val="24"/>
          <w:szCs w:val="24"/>
          <w:lang w:val="id-ID"/>
        </w:rPr>
        <w:t xml:space="preserve"> maka massa uap yang dihasilkan semakin kecil, namun enthalpy yang dihasilkan semakin besar. Untuk mencari efisiensi eksergi tertinggi yang nantinya akan dikonversi menjadi energi listrik maka perlu adanya keseteimbangan antara keduanya, dikarenakan daya </w:t>
      </w:r>
      <w:r w:rsidRPr="00433FF8">
        <w:rPr>
          <w:rFonts w:ascii="Times New Roman" w:hAnsi="Times New Roman" w:cs="Times New Roman"/>
          <w:bCs/>
          <w:i/>
          <w:iCs/>
          <w:sz w:val="24"/>
          <w:szCs w:val="24"/>
          <w:lang w:val="id-ID"/>
        </w:rPr>
        <w:t>LPT</w:t>
      </w:r>
      <w:r w:rsidRPr="00433FF8">
        <w:rPr>
          <w:rFonts w:ascii="Times New Roman" w:hAnsi="Times New Roman" w:cs="Times New Roman"/>
          <w:bCs/>
          <w:sz w:val="24"/>
          <w:szCs w:val="24"/>
          <w:lang w:val="id-ID"/>
        </w:rPr>
        <w:t xml:space="preserve"> yang dihasilkan menggunakan pendekatan </w:t>
      </w:r>
      <w:r w:rsidR="008E5E64" w:rsidRPr="00433FF8">
        <w:rPr>
          <w:rFonts w:ascii="Times New Roman" w:hAnsi="Times New Roman" w:cs="Times New Roman"/>
          <w:bCs/>
          <w:sz w:val="24"/>
          <w:szCs w:val="24"/>
          <w:lang w:val="id-ID"/>
        </w:rPr>
        <w:fldChar w:fldCharType="begin" w:fldLock="1"/>
      </w:r>
      <w:r w:rsidR="008E5E64" w:rsidRPr="00433FF8">
        <w:rPr>
          <w:rFonts w:ascii="Times New Roman" w:hAnsi="Times New Roman" w:cs="Times New Roman"/>
          <w:bCs/>
          <w:sz w:val="24"/>
          <w:szCs w:val="24"/>
          <w:lang w:val="id-ID"/>
        </w:rPr>
        <w:instrText>ADDIN CSL_CITATION {"citationItems":[{"id":"ITEM-1","itemData":{"ISBN":"9786237968344","abstract":"This chapter describes a method and techniques to define and apply architecture principles. We define a generic process, which is based on the conceptual model as presented earlier, as well as on existing methods and real-world experiences. The process provides a concrete approach for handling architecture principles, thereby bridging the gap between theory and practice. The process starts with the determination of the drivers, which are the foundation for architecture principles. In subsequent subprocesses the architecture principles themselves are determined, specified, classified, validated and applied. The application of architecture principles entails deriving more specific directives from them, as well as transforming them to diagrammatic representations. The next subprocess is using architecture principles to determine whether projects comply with the architecture. Architecture principles are positioned as the primary enablers for an effective architecture governance. The final subprocess intends to handle changes to the architecture, which may restart the initial subprocess.","author":[{"dropping-particle":"","family":"Dr. Nita C V Monintja, ST.","given":"MT.","non-dropping-particle":"","parse-names":false,"suffix":""}],"container-title":"Unsrat Press","id":"ITEM-1","issued":{"date-parts":[["2020"]]},"number-of-pages":"17-50","title":"Termodinamika Teknik II","type":"book","volume":"1"},"uris":["http://www.mendeley.com/documents/?uuid=3bb9afd9-1c9f-4482-b3de-1920b03f243c"]}],"mendeley":{"formattedCitation":"(Dr. Nita C V Monintja, ST., 2020)","manualFormatting":"(Monintja, 2020)","plainTextFormattedCitation":"(Dr. Nita C V Monintja, ST., 2020)","previouslyFormattedCitation":"(Dr. Nita C V Monintja, ST., 2020)"},"properties":{"noteIndex":0},"schema":"https://github.com/citation-style-language/schema/raw/master/csl-citation.json"}</w:instrText>
      </w:r>
      <w:r w:rsidR="008E5E64" w:rsidRPr="00433FF8">
        <w:rPr>
          <w:rFonts w:ascii="Times New Roman" w:hAnsi="Times New Roman" w:cs="Times New Roman"/>
          <w:bCs/>
          <w:sz w:val="24"/>
          <w:szCs w:val="24"/>
          <w:lang w:val="id-ID"/>
        </w:rPr>
        <w:fldChar w:fldCharType="separate"/>
      </w:r>
      <w:r w:rsidR="008E5E64" w:rsidRPr="00433FF8">
        <w:rPr>
          <w:rFonts w:ascii="Times New Roman" w:hAnsi="Times New Roman" w:cs="Times New Roman"/>
          <w:bCs/>
          <w:noProof/>
          <w:sz w:val="24"/>
          <w:szCs w:val="24"/>
          <w:lang w:val="id-ID"/>
        </w:rPr>
        <w:t>(Monintja, 2020)</w:t>
      </w:r>
      <w:r w:rsidR="008E5E64" w:rsidRPr="00433FF8">
        <w:rPr>
          <w:rFonts w:ascii="Times New Roman" w:hAnsi="Times New Roman" w:cs="Times New Roman"/>
          <w:bCs/>
          <w:sz w:val="24"/>
          <w:szCs w:val="24"/>
          <w:lang w:val="id-ID"/>
        </w:rPr>
        <w:fldChar w:fldCharType="end"/>
      </w:r>
      <w:r w:rsidRPr="00433FF8">
        <w:rPr>
          <w:rFonts w:ascii="Times New Roman" w:hAnsi="Times New Roman" w:cs="Times New Roman"/>
          <w:bCs/>
          <w:sz w:val="24"/>
          <w:szCs w:val="24"/>
          <w:lang w:val="id-ID"/>
        </w:rPr>
        <w:t>:</w:t>
      </w:r>
    </w:p>
    <w:p w14:paraId="3CFCFD3D" w14:textId="316D4162" w:rsidR="00713D49" w:rsidRPr="00433FF8" w:rsidRDefault="00000000" w:rsidP="00F860E3">
      <w:pPr>
        <w:spacing w:after="0" w:line="360" w:lineRule="auto"/>
        <w:rPr>
          <w:rFonts w:ascii="Times New Roman" w:eastAsia="Times New Roman" w:hAnsi="Times New Roman" w:cs="Times New Roman"/>
          <w:sz w:val="24"/>
          <w:szCs w:val="24"/>
          <w:lang w:val="id-ID"/>
        </w:rPr>
      </w:pPr>
      <m:oMathPara>
        <m:oMath>
          <m:acc>
            <m:accPr>
              <m:chr m:val="̇"/>
              <m:ctrlPr>
                <w:rPr>
                  <w:rFonts w:ascii="Cambria Math" w:eastAsia="Times New Roman" w:hAnsi="Cambria Math" w:cs="Times New Roman"/>
                  <w:i/>
                  <w:sz w:val="24"/>
                  <w:szCs w:val="24"/>
                  <w:lang w:val="id-ID"/>
                </w:rPr>
              </m:ctrlPr>
            </m:accPr>
            <m:e>
              <m:r>
                <w:rPr>
                  <w:rFonts w:ascii="Cambria Math" w:eastAsia="Times New Roman" w:hAnsi="Cambria Math" w:cs="Times New Roman"/>
                  <w:sz w:val="24"/>
                  <w:szCs w:val="24"/>
                  <w:lang w:val="id-ID"/>
                </w:rPr>
                <m:t>W</m:t>
              </m:r>
            </m:e>
          </m:acc>
          <m:r>
            <w:rPr>
              <w:rFonts w:ascii="Cambria Math" w:eastAsia="Times New Roman" w:hAnsi="Cambria Math" w:cs="Times New Roman"/>
              <w:sz w:val="24"/>
              <w:szCs w:val="24"/>
              <w:lang w:val="id-ID"/>
            </w:rPr>
            <m:t>Turbin Ideal=</m:t>
          </m:r>
          <m:acc>
            <m:accPr>
              <m:chr m:val="̇"/>
              <m:ctrlPr>
                <w:rPr>
                  <w:rFonts w:ascii="Cambria Math" w:eastAsia="Times New Roman" w:hAnsi="Cambria Math" w:cs="Times New Roman"/>
                  <w:i/>
                  <w:sz w:val="24"/>
                  <w:szCs w:val="24"/>
                  <w:lang w:val="id-ID"/>
                </w:rPr>
              </m:ctrlPr>
            </m:accPr>
            <m:e>
              <m:sSub>
                <m:sSubPr>
                  <m:ctrlPr>
                    <w:rPr>
                      <w:rFonts w:ascii="Cambria Math" w:eastAsia="Times New Roman" w:hAnsi="Cambria Math" w:cs="Times New Roman"/>
                      <w:i/>
                      <w:sz w:val="24"/>
                      <w:szCs w:val="24"/>
                      <w:lang w:val="id-ID"/>
                    </w:rPr>
                  </m:ctrlPr>
                </m:sSubPr>
                <m:e>
                  <m:acc>
                    <m:accPr>
                      <m:chr m:val="̇"/>
                      <m:ctrlPr>
                        <w:rPr>
                          <w:rFonts w:ascii="Cambria Math" w:eastAsia="Times New Roman" w:hAnsi="Cambria Math" w:cs="Times New Roman"/>
                          <w:i/>
                          <w:sz w:val="24"/>
                          <w:szCs w:val="24"/>
                          <w:lang w:val="id-ID"/>
                        </w:rPr>
                      </m:ctrlPr>
                    </m:accPr>
                    <m:e>
                      <m:r>
                        <w:rPr>
                          <w:rFonts w:ascii="Cambria Math" w:eastAsia="Times New Roman" w:hAnsi="Cambria Math" w:cs="Times New Roman"/>
                          <w:sz w:val="24"/>
                          <w:szCs w:val="24"/>
                          <w:lang w:val="id-ID"/>
                        </w:rPr>
                        <m:t>m</m:t>
                      </m:r>
                    </m:e>
                  </m:acc>
                </m:e>
                <m:sub>
                  <m:r>
                    <w:rPr>
                      <w:rFonts w:ascii="Cambria Math" w:eastAsia="Times New Roman" w:hAnsi="Cambria Math" w:cs="Times New Roman"/>
                      <w:sz w:val="24"/>
                      <w:szCs w:val="24"/>
                      <w:lang w:val="id-ID"/>
                    </w:rPr>
                    <m:t>in</m:t>
                  </m:r>
                </m:sub>
              </m:sSub>
              <m:r>
                <w:rPr>
                  <w:rFonts w:ascii="Cambria Math" w:eastAsia="Times New Roman" w:hAnsi="Cambria Math" w:cs="Times New Roman"/>
                  <w:sz w:val="24"/>
                  <w:szCs w:val="24"/>
                  <w:lang w:val="id-ID"/>
                </w:rPr>
                <m:t>*(</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h</m:t>
                  </m:r>
                </m:e>
                <m:sub>
                  <m:r>
                    <w:rPr>
                      <w:rFonts w:ascii="Cambria Math" w:eastAsia="Times New Roman" w:hAnsi="Cambria Math" w:cs="Times New Roman"/>
                      <w:sz w:val="24"/>
                      <w:szCs w:val="24"/>
                      <w:lang w:val="id-ID"/>
                    </w:rPr>
                    <m:t>in</m:t>
                  </m:r>
                </m:sub>
              </m:sSub>
              <m:r>
                <w:rPr>
                  <w:rFonts w:ascii="Cambria Math" w:eastAsia="Times New Roman" w:hAnsi="Cambria Math" w:cs="Times New Roman"/>
                  <w:sz w:val="24"/>
                  <w:szCs w:val="24"/>
                  <w:lang w:val="id-ID"/>
                </w:rPr>
                <m:t>-</m:t>
              </m:r>
              <m:sSub>
                <m:sSubPr>
                  <m:ctrlPr>
                    <w:rPr>
                      <w:rFonts w:ascii="Cambria Math" w:eastAsia="Times New Roman" w:hAnsi="Cambria Math" w:cs="Times New Roman"/>
                      <w:i/>
                      <w:sz w:val="24"/>
                      <w:szCs w:val="24"/>
                      <w:lang w:val="id-ID"/>
                    </w:rPr>
                  </m:ctrlPr>
                </m:sSubPr>
                <m:e>
                  <m:r>
                    <w:rPr>
                      <w:rFonts w:ascii="Cambria Math" w:eastAsia="Times New Roman" w:hAnsi="Cambria Math" w:cs="Times New Roman"/>
                      <w:sz w:val="24"/>
                      <w:szCs w:val="24"/>
                      <w:lang w:val="id-ID"/>
                    </w:rPr>
                    <m:t>h</m:t>
                  </m:r>
                </m:e>
                <m:sub>
                  <m:r>
                    <w:rPr>
                      <w:rFonts w:ascii="Cambria Math" w:eastAsia="Times New Roman" w:hAnsi="Cambria Math" w:cs="Times New Roman"/>
                      <w:sz w:val="24"/>
                      <w:szCs w:val="24"/>
                      <w:lang w:val="id-ID"/>
                    </w:rPr>
                    <m:t>out</m:t>
                  </m:r>
                </m:sub>
              </m:sSub>
              <m:r>
                <w:rPr>
                  <w:rFonts w:ascii="Cambria Math" w:eastAsia="Times New Roman" w:hAnsi="Cambria Math" w:cs="Times New Roman"/>
                  <w:sz w:val="24"/>
                  <w:szCs w:val="24"/>
                  <w:lang w:val="id-ID"/>
                </w:rPr>
                <m:t>)</m:t>
              </m:r>
            </m:e>
          </m:acc>
        </m:oMath>
      </m:oMathPara>
    </w:p>
    <w:p w14:paraId="7E49F5BF" w14:textId="4922596D" w:rsidR="00713D49" w:rsidRPr="00433FF8" w:rsidRDefault="00713D49" w:rsidP="00F860E3">
      <w:pPr>
        <w:spacing w:after="0" w:line="360" w:lineRule="auto"/>
        <w:jc w:val="both"/>
        <w:rPr>
          <w:rFonts w:ascii="Times New Roman" w:eastAsia="Times New Roman" w:hAnsi="Times New Roman" w:cs="Times New Roman"/>
          <w:sz w:val="24"/>
          <w:szCs w:val="24"/>
          <w:lang w:val="id-ID"/>
        </w:rPr>
      </w:pPr>
      <w:r w:rsidRPr="00433FF8">
        <w:rPr>
          <w:rFonts w:ascii="Times New Roman" w:eastAsia="Times New Roman" w:hAnsi="Times New Roman" w:cs="Times New Roman"/>
          <w:sz w:val="28"/>
          <w:szCs w:val="28"/>
          <w:lang w:val="id-ID"/>
        </w:rPr>
        <w:tab/>
      </w:r>
      <w:r w:rsidRPr="00433FF8">
        <w:rPr>
          <w:rFonts w:ascii="Times New Roman" w:eastAsia="Times New Roman" w:hAnsi="Times New Roman" w:cs="Times New Roman"/>
          <w:sz w:val="24"/>
          <w:szCs w:val="24"/>
          <w:lang w:val="id-ID"/>
        </w:rPr>
        <w:t xml:space="preserve">Hal tersebut diperkuat dari grafik </w:t>
      </w:r>
      <w:r w:rsidR="00915FEE" w:rsidRPr="00433FF8">
        <w:rPr>
          <w:rFonts w:ascii="Times New Roman" w:eastAsia="Times New Roman" w:hAnsi="Times New Roman" w:cs="Times New Roman"/>
          <w:sz w:val="24"/>
          <w:szCs w:val="24"/>
          <w:lang w:val="id-ID"/>
        </w:rPr>
        <w:t>pada gambar 4</w:t>
      </w:r>
      <w:r w:rsidRPr="00433FF8">
        <w:rPr>
          <w:rFonts w:ascii="Times New Roman" w:eastAsia="Times New Roman" w:hAnsi="Times New Roman" w:cs="Times New Roman"/>
          <w:sz w:val="24"/>
          <w:szCs w:val="24"/>
          <w:lang w:val="id-ID"/>
        </w:rPr>
        <w:t xml:space="preserve">, Ketika tekanan pada </w:t>
      </w:r>
      <w:r w:rsidR="008358F7" w:rsidRPr="00433FF8">
        <w:rPr>
          <w:rFonts w:ascii="Times New Roman" w:eastAsia="Times New Roman" w:hAnsi="Times New Roman" w:cs="Times New Roman"/>
          <w:i/>
          <w:iCs/>
          <w:sz w:val="24"/>
          <w:szCs w:val="24"/>
          <w:lang w:val="id-ID"/>
        </w:rPr>
        <w:t>LPS</w:t>
      </w:r>
      <w:r w:rsidRPr="00433FF8">
        <w:rPr>
          <w:rFonts w:ascii="Times New Roman" w:eastAsia="Times New Roman" w:hAnsi="Times New Roman" w:cs="Times New Roman"/>
          <w:sz w:val="24"/>
          <w:szCs w:val="24"/>
          <w:lang w:val="id-ID"/>
        </w:rPr>
        <w:t xml:space="preserve"> setelah melewati 1,6 bar, terjadi penurunan yang signifikan. Hal ini menunjukkan bahwa </w:t>
      </w:r>
      <w:r w:rsidRPr="00433FF8">
        <w:rPr>
          <w:rFonts w:ascii="Times New Roman" w:eastAsia="Times New Roman" w:hAnsi="Times New Roman" w:cs="Times New Roman"/>
          <w:sz w:val="24"/>
          <w:szCs w:val="24"/>
          <w:lang w:val="id-ID"/>
        </w:rPr>
        <w:lastRenderedPageBreak/>
        <w:t xml:space="preserve">terdapat kondisi optimal tekanan </w:t>
      </w:r>
      <w:r w:rsidRPr="00433FF8">
        <w:rPr>
          <w:rFonts w:ascii="Times New Roman" w:eastAsia="Times New Roman" w:hAnsi="Times New Roman" w:cs="Times New Roman"/>
          <w:i/>
          <w:iCs/>
          <w:sz w:val="24"/>
          <w:szCs w:val="24"/>
          <w:lang w:val="id-ID"/>
        </w:rPr>
        <w:t>LPS</w:t>
      </w:r>
      <w:r w:rsidRPr="00433FF8">
        <w:rPr>
          <w:rFonts w:ascii="Times New Roman" w:eastAsia="Times New Roman" w:hAnsi="Times New Roman" w:cs="Times New Roman"/>
          <w:sz w:val="24"/>
          <w:szCs w:val="24"/>
          <w:lang w:val="id-ID"/>
        </w:rPr>
        <w:t xml:space="preserve">, yaitu pada 1,6 bar, yang menghasilkan eksergi input tertinggi ke </w:t>
      </w:r>
      <w:r w:rsidRPr="00433FF8">
        <w:rPr>
          <w:rFonts w:ascii="Times New Roman" w:eastAsia="Times New Roman" w:hAnsi="Times New Roman" w:cs="Times New Roman"/>
          <w:i/>
          <w:iCs/>
          <w:sz w:val="24"/>
          <w:szCs w:val="24"/>
          <w:lang w:val="id-ID"/>
        </w:rPr>
        <w:t>LPT</w:t>
      </w:r>
      <w:r w:rsidRPr="00433FF8">
        <w:rPr>
          <w:rFonts w:ascii="Times New Roman" w:eastAsia="Times New Roman" w:hAnsi="Times New Roman" w:cs="Times New Roman"/>
          <w:sz w:val="24"/>
          <w:szCs w:val="24"/>
          <w:lang w:val="id-ID"/>
        </w:rPr>
        <w:t xml:space="preserve"> sebesar 7560 kW. Daya yang dihasilkan dikarenakan adanya kesetimbangan yang terjadi yaitu antara massa uap sebesar 17,96 kg/s dan enthalpy sebesar 2696 kJ/kg. Analisis ini memberikan wawasan mengenai pentingnya pengaturan tekanan pada </w:t>
      </w:r>
      <w:r w:rsidRPr="00433FF8">
        <w:rPr>
          <w:rFonts w:ascii="Times New Roman" w:eastAsia="Times New Roman" w:hAnsi="Times New Roman" w:cs="Times New Roman"/>
          <w:i/>
          <w:iCs/>
          <w:sz w:val="24"/>
          <w:szCs w:val="24"/>
          <w:lang w:val="id-ID"/>
        </w:rPr>
        <w:t>LPS</w:t>
      </w:r>
      <w:r w:rsidRPr="00433FF8">
        <w:rPr>
          <w:rFonts w:ascii="Times New Roman" w:eastAsia="Times New Roman" w:hAnsi="Times New Roman" w:cs="Times New Roman"/>
          <w:sz w:val="24"/>
          <w:szCs w:val="24"/>
          <w:lang w:val="id-ID"/>
        </w:rPr>
        <w:t xml:space="preserve"> untuk mengoptimalkan eksergi yang masuk ke </w:t>
      </w:r>
      <w:r w:rsidRPr="00433FF8">
        <w:rPr>
          <w:rFonts w:ascii="Times New Roman" w:eastAsia="Times New Roman" w:hAnsi="Times New Roman" w:cs="Times New Roman"/>
          <w:i/>
          <w:iCs/>
          <w:sz w:val="24"/>
          <w:szCs w:val="24"/>
          <w:lang w:val="id-ID"/>
        </w:rPr>
        <w:t>LPT</w:t>
      </w:r>
      <w:r w:rsidRPr="00433FF8">
        <w:rPr>
          <w:rFonts w:ascii="Times New Roman" w:eastAsia="Times New Roman" w:hAnsi="Times New Roman" w:cs="Times New Roman"/>
          <w:sz w:val="24"/>
          <w:szCs w:val="24"/>
          <w:lang w:val="id-ID"/>
        </w:rPr>
        <w:t>, yang pada akhirnya berdampak pada efisiensi keseluruhan sistem PLTP.</w:t>
      </w:r>
    </w:p>
    <w:p w14:paraId="5E4D62CE" w14:textId="77777777" w:rsidR="00915FEE" w:rsidRPr="00F860E3" w:rsidRDefault="00713D49" w:rsidP="00F860E3">
      <w:pPr>
        <w:keepNext/>
        <w:spacing w:after="0" w:line="360" w:lineRule="auto"/>
        <w:jc w:val="both"/>
        <w:rPr>
          <w:rFonts w:ascii="Times New Roman" w:hAnsi="Times New Roman" w:cs="Times New Roman"/>
          <w:lang w:val="id-ID"/>
        </w:rPr>
      </w:pPr>
      <w:r w:rsidRPr="00F860E3">
        <w:rPr>
          <w:rFonts w:ascii="Times New Roman" w:hAnsi="Times New Roman" w:cs="Times New Roman"/>
          <w:noProof/>
          <w:lang w:val="id-ID"/>
        </w:rPr>
        <w:drawing>
          <wp:inline distT="0" distB="0" distL="0" distR="0" wp14:anchorId="724A5AD9" wp14:editId="63B4B673">
            <wp:extent cx="2787162" cy="2152650"/>
            <wp:effectExtent l="0" t="0" r="1333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98FF37" w14:textId="5FBB8666" w:rsidR="00713D49" w:rsidRPr="009F1ECA" w:rsidRDefault="00915FEE" w:rsidP="00F860E3">
      <w:pPr>
        <w:pStyle w:val="Caption"/>
        <w:spacing w:line="360" w:lineRule="auto"/>
        <w:jc w:val="center"/>
        <w:rPr>
          <w:rFonts w:ascii="Times New Roman" w:eastAsia="Times New Roman" w:hAnsi="Times New Roman" w:cs="Times New Roman"/>
          <w:sz w:val="28"/>
          <w:szCs w:val="28"/>
          <w:lang w:val="id-ID"/>
        </w:rPr>
      </w:pPr>
      <w:r w:rsidRPr="009F1ECA">
        <w:rPr>
          <w:rFonts w:ascii="Times New Roman" w:hAnsi="Times New Roman" w:cs="Times New Roman"/>
          <w:b/>
          <w:bCs/>
          <w:sz w:val="22"/>
          <w:szCs w:val="24"/>
          <w:lang w:val="id-ID"/>
        </w:rPr>
        <w:t xml:space="preserve">Gambar  </w:t>
      </w:r>
      <w:r w:rsidR="004A3424">
        <w:rPr>
          <w:rFonts w:ascii="Times New Roman" w:hAnsi="Times New Roman" w:cs="Times New Roman"/>
          <w:b/>
          <w:bCs/>
          <w:sz w:val="22"/>
          <w:szCs w:val="24"/>
          <w:lang w:val="id-ID"/>
        </w:rPr>
        <w:t>6</w:t>
      </w:r>
      <w:r w:rsidRPr="009F1ECA">
        <w:rPr>
          <w:rFonts w:ascii="Times New Roman" w:hAnsi="Times New Roman" w:cs="Times New Roman"/>
          <w:b/>
          <w:bCs/>
          <w:sz w:val="22"/>
          <w:szCs w:val="24"/>
          <w:lang w:val="id-ID"/>
        </w:rPr>
        <w:t>.</w:t>
      </w:r>
      <w:r w:rsidRPr="009F1ECA">
        <w:rPr>
          <w:rFonts w:ascii="Times New Roman" w:hAnsi="Times New Roman" w:cs="Times New Roman"/>
          <w:sz w:val="22"/>
          <w:szCs w:val="24"/>
          <w:lang w:val="id-ID"/>
        </w:rPr>
        <w:t xml:space="preserve"> Pengaruh LPS terhadap LPT</w:t>
      </w:r>
    </w:p>
    <w:p w14:paraId="7209E046" w14:textId="4F42ED39" w:rsidR="00402E45" w:rsidRPr="00433FF8" w:rsidRDefault="00402E45" w:rsidP="00F860E3">
      <w:pPr>
        <w:spacing w:after="0" w:line="360" w:lineRule="auto"/>
        <w:ind w:firstLine="720"/>
        <w:jc w:val="both"/>
        <w:rPr>
          <w:rFonts w:ascii="Times New Roman" w:hAnsi="Times New Roman" w:cs="Times New Roman"/>
          <w:bCs/>
          <w:sz w:val="24"/>
          <w:szCs w:val="24"/>
          <w:lang w:val="id-ID"/>
        </w:rPr>
      </w:pPr>
      <w:r w:rsidRPr="00433FF8">
        <w:rPr>
          <w:rFonts w:ascii="Times New Roman" w:hAnsi="Times New Roman" w:cs="Times New Roman"/>
          <w:bCs/>
          <w:sz w:val="24"/>
          <w:szCs w:val="24"/>
          <w:lang w:val="id-ID"/>
        </w:rPr>
        <w:t xml:space="preserve">Selain dengan pemilihan variasi tekanan pada </w:t>
      </w:r>
      <w:r w:rsidRPr="00433FF8">
        <w:rPr>
          <w:rFonts w:ascii="Times New Roman" w:hAnsi="Times New Roman" w:cs="Times New Roman"/>
          <w:bCs/>
          <w:i/>
          <w:iCs/>
          <w:sz w:val="24"/>
          <w:szCs w:val="24"/>
          <w:lang w:val="id-ID"/>
        </w:rPr>
        <w:t>LPS</w:t>
      </w:r>
      <w:r w:rsidRPr="00433FF8">
        <w:rPr>
          <w:rFonts w:ascii="Times New Roman" w:hAnsi="Times New Roman" w:cs="Times New Roman"/>
          <w:bCs/>
          <w:sz w:val="24"/>
          <w:szCs w:val="24"/>
          <w:lang w:val="id-ID"/>
        </w:rPr>
        <w:t xml:space="preserve">, Efisiensi pada output daya yang dihasilkan juga dipengaruhi dari keadaan turbin yang nantinya dapat dilihat dari efisiensi turbin dalam mengkonversi menjadi energi Listrik. Pengaruh efisiensi turbin yang akan dihasilkan pada penambahan sistem </w:t>
      </w:r>
      <w:r w:rsidRPr="00433FF8">
        <w:rPr>
          <w:rFonts w:ascii="Times New Roman" w:hAnsi="Times New Roman" w:cs="Times New Roman"/>
          <w:bCs/>
          <w:i/>
          <w:iCs/>
          <w:sz w:val="24"/>
          <w:szCs w:val="24"/>
          <w:lang w:val="id-ID"/>
        </w:rPr>
        <w:t xml:space="preserve">double-flash </w:t>
      </w:r>
      <w:r w:rsidRPr="00433FF8">
        <w:rPr>
          <w:rFonts w:ascii="Times New Roman" w:hAnsi="Times New Roman" w:cs="Times New Roman"/>
          <w:bCs/>
          <w:sz w:val="24"/>
          <w:szCs w:val="24"/>
          <w:lang w:val="id-ID"/>
        </w:rPr>
        <w:t xml:space="preserve">perlu dianalisis guna mengetahui daya actual yang di hasilkan yang nantinya digunakan untuk mengevaluasi efisiensi sistem terhadap daya </w:t>
      </w:r>
      <w:r w:rsidRPr="00433FF8">
        <w:rPr>
          <w:rFonts w:ascii="Times New Roman" w:hAnsi="Times New Roman" w:cs="Times New Roman"/>
          <w:bCs/>
          <w:sz w:val="24"/>
          <w:szCs w:val="24"/>
          <w:lang w:val="id-ID"/>
        </w:rPr>
        <w:t xml:space="preserve">listrsik yang di hasilkan. Proses ini didukung oleh perhitungan yang telah diimplementasikan dalam </w:t>
      </w:r>
      <w:r w:rsidRPr="00433FF8">
        <w:rPr>
          <w:rFonts w:ascii="Times New Roman" w:hAnsi="Times New Roman" w:cs="Times New Roman"/>
          <w:bCs/>
          <w:i/>
          <w:iCs/>
          <w:sz w:val="24"/>
          <w:szCs w:val="24"/>
          <w:lang w:val="id-ID"/>
        </w:rPr>
        <w:t>Software</w:t>
      </w:r>
      <w:r w:rsidRPr="00433FF8">
        <w:rPr>
          <w:rFonts w:ascii="Times New Roman" w:hAnsi="Times New Roman" w:cs="Times New Roman"/>
          <w:bCs/>
          <w:sz w:val="24"/>
          <w:szCs w:val="24"/>
          <w:lang w:val="id-ID"/>
        </w:rPr>
        <w:t xml:space="preserve"> </w:t>
      </w:r>
      <w:r w:rsidRPr="00433FF8">
        <w:rPr>
          <w:rFonts w:ascii="Times New Roman" w:hAnsi="Times New Roman" w:cs="Times New Roman"/>
          <w:bCs/>
          <w:i/>
          <w:iCs/>
          <w:sz w:val="24"/>
          <w:szCs w:val="24"/>
          <w:lang w:val="id-ID"/>
        </w:rPr>
        <w:t>EES</w:t>
      </w:r>
      <w:r w:rsidRPr="00433FF8">
        <w:rPr>
          <w:rFonts w:ascii="Times New Roman" w:hAnsi="Times New Roman" w:cs="Times New Roman"/>
          <w:bCs/>
          <w:sz w:val="24"/>
          <w:szCs w:val="24"/>
          <w:lang w:val="id-ID"/>
        </w:rPr>
        <w:t xml:space="preserve"> dalam simulasi yang digunakan dalam analisis eksergi PLTP Dieng Unit 1 dengan penambahan sistem </w:t>
      </w:r>
      <w:r w:rsidRPr="00433FF8">
        <w:rPr>
          <w:rFonts w:ascii="Times New Roman" w:hAnsi="Times New Roman" w:cs="Times New Roman"/>
          <w:bCs/>
          <w:i/>
          <w:iCs/>
          <w:sz w:val="24"/>
          <w:szCs w:val="24"/>
          <w:lang w:val="id-ID"/>
        </w:rPr>
        <w:t>double-flash</w:t>
      </w:r>
      <w:r w:rsidR="008E5E64" w:rsidRPr="00433FF8">
        <w:rPr>
          <w:rFonts w:ascii="Times New Roman" w:hAnsi="Times New Roman" w:cs="Times New Roman"/>
          <w:bCs/>
          <w:i/>
          <w:iCs/>
          <w:sz w:val="24"/>
          <w:szCs w:val="24"/>
          <w:lang w:val="id-ID"/>
        </w:rPr>
        <w:t xml:space="preserve"> </w:t>
      </w:r>
      <w:r w:rsidR="008E5E64" w:rsidRPr="00433FF8">
        <w:rPr>
          <w:rFonts w:ascii="Times New Roman" w:hAnsi="Times New Roman" w:cs="Times New Roman"/>
          <w:bCs/>
          <w:i/>
          <w:iCs/>
          <w:sz w:val="24"/>
          <w:szCs w:val="24"/>
          <w:lang w:val="id-ID"/>
        </w:rPr>
        <w:fldChar w:fldCharType="begin" w:fldLock="1"/>
      </w:r>
      <w:r w:rsidR="008E5E64" w:rsidRPr="00433FF8">
        <w:rPr>
          <w:rFonts w:ascii="Times New Roman" w:hAnsi="Times New Roman" w:cs="Times New Roman"/>
          <w:bCs/>
          <w:i/>
          <w:iCs/>
          <w:sz w:val="24"/>
          <w:szCs w:val="24"/>
          <w:lang w:val="id-ID"/>
        </w:rPr>
        <w:instrText>ADDIN CSL_CITATION {"citationItems":[{"id":"ITEM-1","itemData":{"ISBN":"6139527937","author":[{"dropping-particle":"","family":"Edition","given":"Fourth","non-dropping-particle":"","parse-names":false,"suffix":""},{"dropping-particle":"","family":"Chapman","given":"Stephen J","non-dropping-particle":"","parse-names":false,"suffix":""}],"id":"ITEM-1","issued":{"date-parts":[["0"]]},"title":"Electric Machinery Fundamentals","type":"book"},"uris":["http://www.mendeley.com/documents/?uuid=c3a69c42-c2c7-48a9-970d-90c179479a83"]}],"mendeley":{"formattedCitation":"(Edition &amp; Chapman, n.d.)","manualFormatting":"(Chapman, 2004)","plainTextFormattedCitation":"(Edition &amp; Chapman, n.d.)","previouslyFormattedCitation":"(Edition &amp; Chapman, n.d.)"},"properties":{"noteIndex":0},"schema":"https://github.com/citation-style-language/schema/raw/master/csl-citation.json"}</w:instrText>
      </w:r>
      <w:r w:rsidR="008E5E64" w:rsidRPr="00433FF8">
        <w:rPr>
          <w:rFonts w:ascii="Times New Roman" w:hAnsi="Times New Roman" w:cs="Times New Roman"/>
          <w:bCs/>
          <w:i/>
          <w:iCs/>
          <w:sz w:val="24"/>
          <w:szCs w:val="24"/>
          <w:lang w:val="id-ID"/>
        </w:rPr>
        <w:fldChar w:fldCharType="separate"/>
      </w:r>
      <w:r w:rsidR="008E5E64" w:rsidRPr="00433FF8">
        <w:rPr>
          <w:rFonts w:ascii="Times New Roman" w:hAnsi="Times New Roman" w:cs="Times New Roman"/>
          <w:bCs/>
          <w:iCs/>
          <w:noProof/>
          <w:sz w:val="24"/>
          <w:szCs w:val="24"/>
          <w:lang w:val="id-ID"/>
        </w:rPr>
        <w:t>(Chapman, 2004)</w:t>
      </w:r>
      <w:r w:rsidR="008E5E64" w:rsidRPr="00433FF8">
        <w:rPr>
          <w:rFonts w:ascii="Times New Roman" w:hAnsi="Times New Roman" w:cs="Times New Roman"/>
          <w:bCs/>
          <w:i/>
          <w:iCs/>
          <w:sz w:val="24"/>
          <w:szCs w:val="24"/>
          <w:lang w:val="id-ID"/>
        </w:rPr>
        <w:fldChar w:fldCharType="end"/>
      </w:r>
      <w:r w:rsidR="00B85DEA" w:rsidRPr="00433FF8">
        <w:rPr>
          <w:rFonts w:ascii="Times New Roman" w:hAnsi="Times New Roman" w:cs="Times New Roman"/>
          <w:bCs/>
          <w:sz w:val="24"/>
          <w:szCs w:val="24"/>
          <w:lang w:val="id-ID"/>
        </w:rPr>
        <w:t>.</w:t>
      </w:r>
    </w:p>
    <w:p w14:paraId="3D5D0E5B" w14:textId="77777777" w:rsidR="00915FEE" w:rsidRPr="00F860E3" w:rsidRDefault="00402E45" w:rsidP="00F860E3">
      <w:pPr>
        <w:keepNext/>
        <w:spacing w:after="0" w:line="360" w:lineRule="auto"/>
        <w:jc w:val="both"/>
        <w:rPr>
          <w:rFonts w:ascii="Times New Roman" w:hAnsi="Times New Roman" w:cs="Times New Roman"/>
          <w:lang w:val="id-ID"/>
        </w:rPr>
      </w:pPr>
      <w:r w:rsidRPr="00F860E3">
        <w:rPr>
          <w:rFonts w:ascii="Times New Roman" w:hAnsi="Times New Roman" w:cs="Times New Roman"/>
          <w:noProof/>
          <w:lang w:val="id-ID"/>
        </w:rPr>
        <w:drawing>
          <wp:inline distT="0" distB="0" distL="0" distR="0" wp14:anchorId="2DEA4994" wp14:editId="3B712344">
            <wp:extent cx="2654300" cy="2305050"/>
            <wp:effectExtent l="0" t="0" r="1270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EBCC969" w14:textId="3B32A99C" w:rsidR="00402E45" w:rsidRPr="009F1ECA" w:rsidRDefault="00915FEE" w:rsidP="00F860E3">
      <w:pPr>
        <w:pStyle w:val="Caption"/>
        <w:spacing w:after="0" w:line="360" w:lineRule="auto"/>
        <w:jc w:val="center"/>
        <w:rPr>
          <w:rFonts w:ascii="Times New Roman" w:eastAsia="Calibri" w:hAnsi="Times New Roman" w:cs="Times New Roman"/>
          <w:bCs/>
          <w:sz w:val="28"/>
          <w:szCs w:val="28"/>
          <w:lang w:val="id-ID"/>
        </w:rPr>
      </w:pPr>
      <w:r w:rsidRPr="009F1ECA">
        <w:rPr>
          <w:rFonts w:ascii="Times New Roman" w:hAnsi="Times New Roman" w:cs="Times New Roman"/>
          <w:b/>
          <w:bCs/>
          <w:sz w:val="22"/>
          <w:szCs w:val="24"/>
          <w:lang w:val="id-ID"/>
        </w:rPr>
        <w:t xml:space="preserve">Gambar  </w:t>
      </w:r>
      <w:r w:rsidR="004A3424">
        <w:rPr>
          <w:rFonts w:ascii="Times New Roman" w:hAnsi="Times New Roman" w:cs="Times New Roman"/>
          <w:b/>
          <w:bCs/>
          <w:sz w:val="22"/>
          <w:szCs w:val="24"/>
          <w:lang w:val="id-ID"/>
        </w:rPr>
        <w:t>7</w:t>
      </w:r>
      <w:r w:rsidRPr="009F1ECA">
        <w:rPr>
          <w:rFonts w:ascii="Times New Roman" w:hAnsi="Times New Roman" w:cs="Times New Roman"/>
          <w:b/>
          <w:bCs/>
          <w:sz w:val="22"/>
          <w:szCs w:val="24"/>
          <w:lang w:val="id-ID"/>
        </w:rPr>
        <w:t>.</w:t>
      </w:r>
      <w:r w:rsidRPr="009F1ECA">
        <w:rPr>
          <w:rFonts w:ascii="Times New Roman" w:hAnsi="Times New Roman" w:cs="Times New Roman"/>
          <w:sz w:val="22"/>
          <w:szCs w:val="24"/>
          <w:lang w:val="id-ID"/>
        </w:rPr>
        <w:t xml:space="preserve"> Variasi Efisiensi daya turbin</w:t>
      </w:r>
    </w:p>
    <w:p w14:paraId="10F48D68" w14:textId="41C0353C" w:rsidR="00342834" w:rsidRPr="00433FF8" w:rsidRDefault="00342834" w:rsidP="00F860E3">
      <w:pPr>
        <w:spacing w:after="0" w:line="360" w:lineRule="auto"/>
        <w:ind w:firstLine="720"/>
        <w:jc w:val="both"/>
        <w:rPr>
          <w:rFonts w:ascii="Times New Roman" w:eastAsia="Times New Roman" w:hAnsi="Times New Roman" w:cs="Times New Roman"/>
          <w:sz w:val="24"/>
          <w:szCs w:val="24"/>
          <w:lang w:val="id-ID"/>
        </w:rPr>
      </w:pPr>
      <w:r w:rsidRPr="00433FF8">
        <w:rPr>
          <w:rFonts w:ascii="Times New Roman" w:eastAsia="Times New Roman" w:hAnsi="Times New Roman" w:cs="Times New Roman"/>
          <w:sz w:val="24"/>
          <w:szCs w:val="24"/>
          <w:lang w:val="id-ID"/>
        </w:rPr>
        <w:t xml:space="preserve">Dengan menggunakan pendekatan pada analisis pengaruh efisiensi turbin terhadap daya yang di hasilkan : </w:t>
      </w:r>
    </w:p>
    <w:p w14:paraId="05C71199" w14:textId="0A90BD95" w:rsidR="00342834" w:rsidRPr="009F1ECA" w:rsidRDefault="00000000" w:rsidP="00F860E3">
      <w:pPr>
        <w:spacing w:after="0" w:line="360" w:lineRule="auto"/>
        <w:jc w:val="both"/>
        <w:rPr>
          <w:rFonts w:ascii="Times New Roman" w:eastAsia="Times New Roman" w:hAnsi="Times New Roman" w:cs="Times New Roman"/>
          <w:sz w:val="24"/>
          <w:szCs w:val="24"/>
          <w:lang w:val="id-ID"/>
        </w:rPr>
      </w:pPr>
      <m:oMathPara>
        <m:oMath>
          <m:acc>
            <m:accPr>
              <m:chr m:val="̇"/>
              <m:ctrlPr>
                <w:rPr>
                  <w:rFonts w:ascii="Cambria Math" w:hAnsi="Cambria Math" w:cs="Times New Roman"/>
                  <w:i/>
                  <w:sz w:val="24"/>
                  <w:szCs w:val="24"/>
                  <w:lang w:val="id-ID"/>
                </w:rPr>
              </m:ctrlPr>
            </m:accPr>
            <m:e>
              <m:r>
                <w:rPr>
                  <w:rFonts w:ascii="Cambria Math" w:hAnsi="Cambria Math" w:cs="Times New Roman"/>
                  <w:sz w:val="24"/>
                  <w:szCs w:val="24"/>
                  <w:lang w:val="id-ID"/>
                </w:rPr>
                <m:t>W</m:t>
              </m:r>
            </m:e>
          </m:acc>
          <m:r>
            <w:rPr>
              <w:rFonts w:ascii="Cambria Math" w:hAnsi="Cambria Math" w:cs="Times New Roman"/>
              <w:sz w:val="24"/>
              <w:szCs w:val="24"/>
              <w:lang w:val="id-ID"/>
            </w:rPr>
            <m:t>Turbin actual=</m:t>
          </m:r>
          <m:acc>
            <m:accPr>
              <m:chr m:val="̇"/>
              <m:ctrlPr>
                <w:rPr>
                  <w:rFonts w:ascii="Cambria Math" w:hAnsi="Cambria Math" w:cs="Times New Roman"/>
                  <w:i/>
                  <w:sz w:val="24"/>
                  <w:szCs w:val="24"/>
                  <w:lang w:val="id-ID"/>
                </w:rPr>
              </m:ctrlPr>
            </m:accPr>
            <m:e>
              <m:sSub>
                <m:sSubPr>
                  <m:ctrlPr>
                    <w:rPr>
                      <w:rFonts w:ascii="Cambria Math" w:hAnsi="Cambria Math" w:cs="Times New Roman"/>
                      <w:i/>
                      <w:sz w:val="24"/>
                      <w:szCs w:val="24"/>
                      <w:lang w:val="id-ID"/>
                    </w:rPr>
                  </m:ctrlPr>
                </m:sSubPr>
                <m:e>
                  <m:r>
                    <w:rPr>
                      <w:rFonts w:ascii="Cambria Math" w:hAnsi="Cambria Math" w:cs="Times New Roman"/>
                      <w:sz w:val="24"/>
                      <w:szCs w:val="24"/>
                      <w:lang w:val="id-ID"/>
                    </w:rPr>
                    <m:t>m</m:t>
                  </m:r>
                </m:e>
                <m:sub>
                  <m:r>
                    <w:rPr>
                      <w:rFonts w:ascii="Cambria Math" w:hAnsi="Cambria Math" w:cs="Times New Roman"/>
                      <w:sz w:val="24"/>
                      <w:szCs w:val="24"/>
                      <w:lang w:val="id-ID"/>
                    </w:rPr>
                    <m:t>in</m:t>
                  </m:r>
                </m:sub>
              </m:sSub>
              <m:r>
                <w:rPr>
                  <w:rFonts w:ascii="Cambria Math" w:hAnsi="Cambria Math" w:cs="Times New Roman"/>
                  <w:sz w:val="24"/>
                  <w:szCs w:val="24"/>
                  <w:lang w:val="id-ID"/>
                </w:rPr>
                <m:t>*</m:t>
              </m:r>
              <m:d>
                <m:dPr>
                  <m:ctrlPr>
                    <w:rPr>
                      <w:rFonts w:ascii="Cambria Math" w:hAnsi="Cambria Math" w:cs="Times New Roman"/>
                      <w:i/>
                      <w:sz w:val="24"/>
                      <w:szCs w:val="24"/>
                      <w:lang w:val="id-ID"/>
                    </w:rPr>
                  </m:ctrlPr>
                </m:dPr>
                <m:e>
                  <m:sSub>
                    <m:sSubPr>
                      <m:ctrlPr>
                        <w:rPr>
                          <w:rFonts w:ascii="Cambria Math" w:hAnsi="Cambria Math" w:cs="Times New Roman"/>
                          <w:i/>
                          <w:sz w:val="24"/>
                          <w:szCs w:val="24"/>
                          <w:lang w:val="id-ID"/>
                        </w:rPr>
                      </m:ctrlPr>
                    </m:sSubPr>
                    <m:e>
                      <m:r>
                        <w:rPr>
                          <w:rFonts w:ascii="Cambria Math" w:hAnsi="Cambria Math" w:cs="Times New Roman"/>
                          <w:sz w:val="24"/>
                          <w:szCs w:val="24"/>
                          <w:lang w:val="id-ID"/>
                        </w:rPr>
                        <m:t>h</m:t>
                      </m:r>
                    </m:e>
                    <m:sub>
                      <m:r>
                        <w:rPr>
                          <w:rFonts w:ascii="Cambria Math" w:hAnsi="Cambria Math" w:cs="Times New Roman"/>
                          <w:sz w:val="24"/>
                          <w:szCs w:val="24"/>
                          <w:lang w:val="id-ID"/>
                        </w:rPr>
                        <m:t>in</m:t>
                      </m:r>
                    </m:sub>
                  </m:sSub>
                  <m:r>
                    <w:rPr>
                      <w:rFonts w:ascii="Cambria Math" w:hAnsi="Cambria Math" w:cs="Times New Roman"/>
                      <w:sz w:val="24"/>
                      <w:szCs w:val="24"/>
                      <w:lang w:val="id-ID"/>
                    </w:rPr>
                    <m:t>-</m:t>
                  </m:r>
                  <m:sSub>
                    <m:sSubPr>
                      <m:ctrlPr>
                        <w:rPr>
                          <w:rFonts w:ascii="Cambria Math" w:hAnsi="Cambria Math" w:cs="Times New Roman"/>
                          <w:i/>
                          <w:sz w:val="24"/>
                          <w:szCs w:val="24"/>
                          <w:lang w:val="id-ID"/>
                        </w:rPr>
                      </m:ctrlPr>
                    </m:sSubPr>
                    <m:e>
                      <m:r>
                        <w:rPr>
                          <w:rFonts w:ascii="Cambria Math" w:hAnsi="Cambria Math" w:cs="Times New Roman"/>
                          <w:sz w:val="24"/>
                          <w:szCs w:val="24"/>
                          <w:lang w:val="id-ID"/>
                        </w:rPr>
                        <m:t>h</m:t>
                      </m:r>
                    </m:e>
                    <m:sub>
                      <m:r>
                        <w:rPr>
                          <w:rFonts w:ascii="Cambria Math" w:hAnsi="Cambria Math" w:cs="Times New Roman"/>
                          <w:sz w:val="24"/>
                          <w:szCs w:val="24"/>
                          <w:lang w:val="id-ID"/>
                        </w:rPr>
                        <m:t>out</m:t>
                      </m:r>
                    </m:sub>
                  </m:sSub>
                </m:e>
              </m:d>
              <m:r>
                <w:rPr>
                  <w:rFonts w:ascii="Cambria Math" w:hAnsi="Cambria Math" w:cs="Times New Roman"/>
                  <w:sz w:val="24"/>
                  <w:szCs w:val="24"/>
                  <w:lang w:val="id-ID"/>
                </w:rPr>
                <m:t>*EtaTurbine</m:t>
              </m:r>
            </m:e>
          </m:acc>
        </m:oMath>
      </m:oMathPara>
    </w:p>
    <w:p w14:paraId="1A95180F" w14:textId="63B62626" w:rsidR="00342834" w:rsidRDefault="00342834" w:rsidP="00F860E3">
      <w:pPr>
        <w:spacing w:line="360" w:lineRule="auto"/>
        <w:jc w:val="both"/>
        <w:rPr>
          <w:rFonts w:ascii="Times New Roman" w:eastAsia="Times New Roman" w:hAnsi="Times New Roman" w:cs="Times New Roman"/>
          <w:sz w:val="24"/>
          <w:szCs w:val="24"/>
          <w:lang w:val="id-ID"/>
        </w:rPr>
      </w:pPr>
      <w:r w:rsidRPr="00433FF8">
        <w:rPr>
          <w:rFonts w:ascii="Times New Roman" w:eastAsia="Times New Roman" w:hAnsi="Times New Roman" w:cs="Times New Roman"/>
          <w:sz w:val="24"/>
          <w:szCs w:val="24"/>
          <w:lang w:val="id-ID"/>
        </w:rPr>
        <w:t xml:space="preserve">Dalam grafik tersebut, terdapat garis kuning yang menunjukkan nilai efisiensi. Simulasi perhitungan menggunakan </w:t>
      </w:r>
      <w:r w:rsidRPr="00433FF8">
        <w:rPr>
          <w:rFonts w:ascii="Times New Roman" w:eastAsia="Times New Roman" w:hAnsi="Times New Roman" w:cs="Times New Roman"/>
          <w:i/>
          <w:iCs/>
          <w:sz w:val="24"/>
          <w:szCs w:val="24"/>
          <w:lang w:val="id-ID"/>
        </w:rPr>
        <w:t>software</w:t>
      </w:r>
      <w:r w:rsidRPr="00433FF8">
        <w:rPr>
          <w:rFonts w:ascii="Times New Roman" w:eastAsia="Times New Roman" w:hAnsi="Times New Roman" w:cs="Times New Roman"/>
          <w:sz w:val="24"/>
          <w:szCs w:val="24"/>
          <w:lang w:val="id-ID"/>
        </w:rPr>
        <w:t xml:space="preserve"> </w:t>
      </w:r>
      <w:r w:rsidRPr="00433FF8">
        <w:rPr>
          <w:rFonts w:ascii="Times New Roman" w:eastAsia="Times New Roman" w:hAnsi="Times New Roman" w:cs="Times New Roman"/>
          <w:i/>
          <w:iCs/>
          <w:sz w:val="24"/>
          <w:szCs w:val="24"/>
          <w:lang w:val="id-ID"/>
        </w:rPr>
        <w:t>EES</w:t>
      </w:r>
      <w:r w:rsidRPr="00433FF8">
        <w:rPr>
          <w:rFonts w:ascii="Times New Roman" w:eastAsia="Times New Roman" w:hAnsi="Times New Roman" w:cs="Times New Roman"/>
          <w:sz w:val="24"/>
          <w:szCs w:val="24"/>
          <w:lang w:val="id-ID"/>
        </w:rPr>
        <w:t xml:space="preserve"> menetapkan nilai ini sebagai batas tertinggi efisiensi turbin yang dapat diterapkan dalam sistem. Berdasarkan data yang dianalisis, daya turbin ideal yang menghasilkan efisiensi tertinggi berada pada angka 7560 kW, dengan efisiensi 100%. Turbin dikatakan sangat baik jika efisiensi turbinya diantaranya sebesar 90%-95%. Pada batas </w:t>
      </w:r>
      <w:r w:rsidRPr="00433FF8">
        <w:rPr>
          <w:rFonts w:ascii="Times New Roman" w:eastAsia="Times New Roman" w:hAnsi="Times New Roman" w:cs="Times New Roman"/>
          <w:sz w:val="24"/>
          <w:szCs w:val="24"/>
          <w:lang w:val="id-ID"/>
        </w:rPr>
        <w:lastRenderedPageBreak/>
        <w:t xml:space="preserve">aman efisiensinya yaitu 80%-90%, dan untuk dibawah 80%-60% maka turbin perlu adanya perbaikan dan </w:t>
      </w:r>
      <w:r w:rsidRPr="00433FF8">
        <w:rPr>
          <w:rFonts w:ascii="Times New Roman" w:eastAsia="Times New Roman" w:hAnsi="Times New Roman" w:cs="Times New Roman"/>
          <w:i/>
          <w:iCs/>
          <w:sz w:val="24"/>
          <w:szCs w:val="24"/>
          <w:lang w:val="id-ID"/>
        </w:rPr>
        <w:t>overhoul</w:t>
      </w:r>
      <w:r w:rsidRPr="00433FF8">
        <w:rPr>
          <w:rFonts w:ascii="Times New Roman" w:eastAsia="Times New Roman" w:hAnsi="Times New Roman" w:cs="Times New Roman"/>
          <w:sz w:val="24"/>
          <w:szCs w:val="24"/>
          <w:lang w:val="id-ID"/>
        </w:rPr>
        <w:t xml:space="preserve"> sedangkan turbin dibawah 50% maka perlu adanya pergantian dan perbaikan total. Dengan diketahui daya turbin yang dihasilkan maka dapat mengetahui kinerja dan keadaan turbin.</w:t>
      </w:r>
    </w:p>
    <w:p w14:paraId="28D543F9" w14:textId="4351DF3C" w:rsidR="00EC06FA" w:rsidRPr="00EC06FA" w:rsidRDefault="00EC06FA" w:rsidP="00EC06FA">
      <w:pPr>
        <w:spacing w:after="0" w:line="360" w:lineRule="auto"/>
        <w:ind w:firstLine="709"/>
        <w:jc w:val="both"/>
        <w:rPr>
          <w:rFonts w:ascii="Times New Roman" w:hAnsi="Times New Roman" w:cs="Times New Roman"/>
          <w:sz w:val="24"/>
          <w:szCs w:val="24"/>
          <w:lang w:val="id-ID"/>
        </w:rPr>
      </w:pPr>
      <w:r w:rsidRPr="00EC06FA">
        <w:rPr>
          <w:rFonts w:ascii="Times New Roman" w:eastAsia="Times New Roman" w:hAnsi="Times New Roman" w:cs="Times New Roman"/>
          <w:sz w:val="24"/>
          <w:szCs w:val="24"/>
          <w:lang w:val="en-ID" w:eastAsia="en-ID"/>
        </w:rPr>
        <w:t xml:space="preserve">Temuan ini memberikan </w:t>
      </w:r>
      <w:r>
        <w:rPr>
          <w:rFonts w:ascii="Times New Roman" w:eastAsia="Times New Roman" w:hAnsi="Times New Roman" w:cs="Times New Roman"/>
          <w:sz w:val="24"/>
          <w:szCs w:val="24"/>
          <w:lang w:val="en-ID" w:eastAsia="en-ID"/>
        </w:rPr>
        <w:t xml:space="preserve">dampak </w:t>
      </w:r>
      <w:r w:rsidRPr="00EC06FA">
        <w:rPr>
          <w:rFonts w:ascii="Times New Roman" w:eastAsia="Times New Roman" w:hAnsi="Times New Roman" w:cs="Times New Roman"/>
          <w:sz w:val="24"/>
          <w:szCs w:val="24"/>
          <w:lang w:val="en-ID" w:eastAsia="en-ID"/>
        </w:rPr>
        <w:t>penting bahwa optimasi parameter operasi, khususnya tekanan LPS dan efisiensi turbin, dapat meningkatkan performa sistem tanpa perubahan besar pada infrastruktur. Secara praktis, operator PLTP dapat menggunakan hasil ini sebagai acuan dalam menentukan kondisi operasi optimal guna memaksimalkan output daya dan efisiensi sistem secara keseluruhan. Selain itu, pendekatan ini dapat diterapkan pada PLTP lain dengan karakteristik serupa untuk meningkatkan kinerja pembangkitan energi panas bumi di Indonesia.</w:t>
      </w:r>
    </w:p>
    <w:p w14:paraId="5FBE4935" w14:textId="324BE941" w:rsidR="00964944" w:rsidRPr="00433FF8" w:rsidRDefault="00433FF8" w:rsidP="00433FF8">
      <w:pPr>
        <w:pStyle w:val="ListParagraph"/>
        <w:numPr>
          <w:ilvl w:val="0"/>
          <w:numId w:val="2"/>
        </w:numPr>
        <w:spacing w:after="0" w:line="360" w:lineRule="auto"/>
        <w:ind w:left="360"/>
        <w:rPr>
          <w:rFonts w:ascii="Times New Roman" w:eastAsia="Times New Roman" w:hAnsi="Times New Roman" w:cs="Times New Roman"/>
          <w:sz w:val="24"/>
          <w:szCs w:val="24"/>
          <w:lang w:val="id-ID"/>
        </w:rPr>
      </w:pPr>
      <w:r w:rsidRPr="00433FF8">
        <w:rPr>
          <w:rFonts w:ascii="Times New Roman" w:eastAsia="Times New Roman" w:hAnsi="Times New Roman" w:cs="Times New Roman"/>
          <w:b/>
          <w:sz w:val="24"/>
          <w:szCs w:val="24"/>
          <w:lang w:val="id-ID"/>
        </w:rPr>
        <w:t>PENUTUP</w:t>
      </w:r>
    </w:p>
    <w:p w14:paraId="220B6D8B" w14:textId="77777777" w:rsidR="00964944" w:rsidRPr="00433FF8" w:rsidRDefault="00B85DEA" w:rsidP="00F860E3">
      <w:pPr>
        <w:spacing w:after="0" w:line="360" w:lineRule="auto"/>
        <w:jc w:val="both"/>
        <w:rPr>
          <w:rFonts w:ascii="Times New Roman" w:eastAsia="Times New Roman" w:hAnsi="Times New Roman" w:cs="Times New Roman"/>
          <w:b/>
          <w:sz w:val="24"/>
          <w:szCs w:val="24"/>
          <w:lang w:val="id-ID"/>
        </w:rPr>
      </w:pPr>
      <w:r w:rsidRPr="00433FF8">
        <w:rPr>
          <w:rFonts w:ascii="Times New Roman" w:eastAsia="Times New Roman" w:hAnsi="Times New Roman" w:cs="Times New Roman"/>
          <w:b/>
          <w:sz w:val="24"/>
          <w:szCs w:val="24"/>
          <w:lang w:val="id-ID"/>
        </w:rPr>
        <w:t xml:space="preserve">Simpulan </w:t>
      </w:r>
    </w:p>
    <w:p w14:paraId="50A90C3B" w14:textId="77777777" w:rsidR="00342834" w:rsidRPr="00433FF8" w:rsidRDefault="00342834" w:rsidP="00F860E3">
      <w:pPr>
        <w:spacing w:after="0" w:line="360" w:lineRule="auto"/>
        <w:jc w:val="both"/>
        <w:rPr>
          <w:rFonts w:ascii="Times New Roman" w:eastAsia="Times New Roman" w:hAnsi="Times New Roman" w:cs="Times New Roman"/>
          <w:sz w:val="24"/>
          <w:szCs w:val="24"/>
          <w:lang w:val="id-ID"/>
        </w:rPr>
      </w:pPr>
      <w:r w:rsidRPr="00433FF8">
        <w:rPr>
          <w:rFonts w:ascii="Times New Roman" w:eastAsia="Times New Roman" w:hAnsi="Times New Roman" w:cs="Times New Roman"/>
          <w:sz w:val="24"/>
          <w:szCs w:val="24"/>
          <w:lang w:val="id-ID"/>
        </w:rPr>
        <w:t xml:space="preserve">Penelitian ini membuktikan bahwa penambahan sistem </w:t>
      </w:r>
      <w:r w:rsidRPr="00433FF8">
        <w:rPr>
          <w:rFonts w:ascii="Times New Roman" w:eastAsia="Times New Roman" w:hAnsi="Times New Roman" w:cs="Times New Roman"/>
          <w:i/>
          <w:iCs/>
          <w:sz w:val="24"/>
          <w:szCs w:val="24"/>
          <w:lang w:val="id-ID"/>
        </w:rPr>
        <w:t>double-flash</w:t>
      </w:r>
      <w:r w:rsidRPr="00433FF8">
        <w:rPr>
          <w:rFonts w:ascii="Times New Roman" w:eastAsia="Times New Roman" w:hAnsi="Times New Roman" w:cs="Times New Roman"/>
          <w:sz w:val="24"/>
          <w:szCs w:val="24"/>
          <w:lang w:val="id-ID"/>
        </w:rPr>
        <w:t xml:space="preserve"> pada PLTP Dieng Unit 1 secara signifikan meningkatkan efisiensi energi dan eksergi sistem pembangkitan listrik. Hasil simulasi menggunakan data aktual dan perangkat lunak </w:t>
      </w:r>
      <w:r w:rsidRPr="00433FF8">
        <w:rPr>
          <w:rFonts w:ascii="Times New Roman" w:eastAsia="Times New Roman" w:hAnsi="Times New Roman" w:cs="Times New Roman"/>
          <w:i/>
          <w:iCs/>
          <w:sz w:val="24"/>
          <w:szCs w:val="24"/>
          <w:lang w:val="id-ID"/>
        </w:rPr>
        <w:t>Engineering Equation Solver</w:t>
      </w:r>
      <w:r w:rsidRPr="00433FF8">
        <w:rPr>
          <w:rFonts w:ascii="Times New Roman" w:eastAsia="Times New Roman" w:hAnsi="Times New Roman" w:cs="Times New Roman"/>
          <w:sz w:val="24"/>
          <w:szCs w:val="24"/>
          <w:lang w:val="id-ID"/>
        </w:rPr>
        <w:t xml:space="preserve"> (</w:t>
      </w:r>
      <w:r w:rsidRPr="00433FF8">
        <w:rPr>
          <w:rFonts w:ascii="Times New Roman" w:eastAsia="Times New Roman" w:hAnsi="Times New Roman" w:cs="Times New Roman"/>
          <w:i/>
          <w:iCs/>
          <w:sz w:val="24"/>
          <w:szCs w:val="24"/>
          <w:lang w:val="id-ID"/>
        </w:rPr>
        <w:t>EES</w:t>
      </w:r>
      <w:r w:rsidRPr="00433FF8">
        <w:rPr>
          <w:rFonts w:ascii="Times New Roman" w:eastAsia="Times New Roman" w:hAnsi="Times New Roman" w:cs="Times New Roman"/>
          <w:sz w:val="24"/>
          <w:szCs w:val="24"/>
          <w:lang w:val="id-ID"/>
        </w:rPr>
        <w:t xml:space="preserve">) menunjukkan peningkatan efisiensi energi dari 71,87% menjadi 84,1%, dan efisiensi </w:t>
      </w:r>
      <w:r w:rsidRPr="00433FF8">
        <w:rPr>
          <w:rFonts w:ascii="Times New Roman" w:eastAsia="Times New Roman" w:hAnsi="Times New Roman" w:cs="Times New Roman"/>
          <w:sz w:val="24"/>
          <w:szCs w:val="24"/>
          <w:lang w:val="id-ID"/>
        </w:rPr>
        <w:t>eksergi dari 43,17% menjadi 49,11%. Peningkatan daya bersih sebesar 7.560 kW juga berhasil dicapai melalui pemanfaatan kembali brine yang sebelumnya terbuang.</w:t>
      </w:r>
    </w:p>
    <w:p w14:paraId="07DA9EA2" w14:textId="77777777" w:rsidR="00EC06FA" w:rsidRDefault="00342834" w:rsidP="00EC06FA">
      <w:pPr>
        <w:spacing w:after="0" w:line="360" w:lineRule="auto"/>
        <w:ind w:firstLine="709"/>
        <w:jc w:val="both"/>
        <w:rPr>
          <w:rFonts w:ascii="Times New Roman" w:hAnsi="Times New Roman" w:cs="Times New Roman"/>
          <w:sz w:val="24"/>
          <w:szCs w:val="24"/>
          <w:lang w:val="id-ID"/>
        </w:rPr>
      </w:pPr>
      <w:r w:rsidRPr="00433FF8">
        <w:rPr>
          <w:rFonts w:ascii="Times New Roman" w:hAnsi="Times New Roman" w:cs="Times New Roman"/>
          <w:sz w:val="24"/>
          <w:szCs w:val="24"/>
          <w:lang w:val="id-ID"/>
        </w:rPr>
        <w:t xml:space="preserve">Model penambahan sistem </w:t>
      </w:r>
      <w:r w:rsidRPr="00433FF8">
        <w:rPr>
          <w:rFonts w:ascii="Times New Roman" w:hAnsi="Times New Roman" w:cs="Times New Roman"/>
          <w:i/>
          <w:iCs/>
          <w:sz w:val="24"/>
          <w:szCs w:val="24"/>
          <w:lang w:val="id-ID"/>
        </w:rPr>
        <w:t>double-flash</w:t>
      </w:r>
      <w:r w:rsidRPr="00433FF8">
        <w:rPr>
          <w:rFonts w:ascii="Times New Roman" w:hAnsi="Times New Roman" w:cs="Times New Roman"/>
          <w:sz w:val="24"/>
          <w:szCs w:val="24"/>
          <w:lang w:val="id-ID"/>
        </w:rPr>
        <w:t xml:space="preserve"> pada PLTP Dieng Unit 1 memiliki efisiensi terbaik dengan berdasarkan pemilihan jenis tekanan separator kedua </w:t>
      </w:r>
      <w:r w:rsidR="008358F7" w:rsidRPr="00433FF8">
        <w:rPr>
          <w:rFonts w:ascii="Times New Roman" w:hAnsi="Times New Roman" w:cs="Times New Roman"/>
          <w:i/>
          <w:iCs/>
          <w:sz w:val="24"/>
          <w:szCs w:val="24"/>
          <w:lang w:val="id-ID"/>
        </w:rPr>
        <w:t>LPS</w:t>
      </w:r>
      <w:r w:rsidRPr="00433FF8">
        <w:rPr>
          <w:rFonts w:ascii="Times New Roman" w:hAnsi="Times New Roman" w:cs="Times New Roman"/>
          <w:sz w:val="24"/>
          <w:szCs w:val="24"/>
          <w:lang w:val="id-ID"/>
        </w:rPr>
        <w:t xml:space="preserve"> y sebesar 1,6 bar. Berdasarkan dengan karakteristik geothermal di dieng berupa 60% air dan 40% uap serta pemisahan separator pertama dengan tekanan separator sebesar 11,98 bar.</w:t>
      </w:r>
      <w:r w:rsidRPr="00433FF8">
        <w:rPr>
          <w:rFonts w:ascii="Times New Roman" w:eastAsia="Times New Roman" w:hAnsi="Times New Roman" w:cs="Times New Roman"/>
          <w:sz w:val="24"/>
          <w:szCs w:val="24"/>
          <w:lang w:val="id-ID"/>
        </w:rPr>
        <w:t xml:space="preserve"> </w:t>
      </w:r>
      <w:r w:rsidRPr="00433FF8">
        <w:rPr>
          <w:rFonts w:ascii="Times New Roman" w:hAnsi="Times New Roman" w:cs="Times New Roman"/>
          <w:sz w:val="24"/>
          <w:szCs w:val="24"/>
          <w:lang w:val="id-ID"/>
        </w:rPr>
        <w:t xml:space="preserve">Efisiensi Daya Turbin ideal yang dapat dihasilkan </w:t>
      </w:r>
      <w:r w:rsidRPr="00433FF8">
        <w:rPr>
          <w:rFonts w:ascii="Times New Roman" w:hAnsi="Times New Roman" w:cs="Times New Roman"/>
          <w:i/>
          <w:iCs/>
          <w:sz w:val="24"/>
          <w:szCs w:val="24"/>
          <w:lang w:val="id-ID"/>
        </w:rPr>
        <w:t>LPT</w:t>
      </w:r>
      <w:r w:rsidR="008358F7" w:rsidRPr="00433FF8">
        <w:rPr>
          <w:rFonts w:ascii="Times New Roman" w:hAnsi="Times New Roman" w:cs="Times New Roman"/>
          <w:sz w:val="24"/>
          <w:szCs w:val="24"/>
          <w:lang w:val="id-ID"/>
        </w:rPr>
        <w:t xml:space="preserve"> </w:t>
      </w:r>
      <w:r w:rsidRPr="00433FF8">
        <w:rPr>
          <w:rFonts w:ascii="Times New Roman" w:hAnsi="Times New Roman" w:cs="Times New Roman"/>
          <w:sz w:val="24"/>
          <w:szCs w:val="24"/>
          <w:lang w:val="id-ID"/>
        </w:rPr>
        <w:t xml:space="preserve">maksimal berdasarkan simulasi perhitungan mekanisme yang berjalan menggunakan bantuan </w:t>
      </w:r>
      <w:r w:rsidRPr="00433FF8">
        <w:rPr>
          <w:rFonts w:ascii="Times New Roman" w:hAnsi="Times New Roman" w:cs="Times New Roman"/>
          <w:i/>
          <w:iCs/>
          <w:sz w:val="24"/>
          <w:szCs w:val="24"/>
          <w:lang w:val="id-ID"/>
        </w:rPr>
        <w:t>software</w:t>
      </w:r>
      <w:r w:rsidRPr="00433FF8">
        <w:rPr>
          <w:rFonts w:ascii="Times New Roman" w:hAnsi="Times New Roman" w:cs="Times New Roman"/>
          <w:sz w:val="24"/>
          <w:szCs w:val="24"/>
          <w:lang w:val="id-ID"/>
        </w:rPr>
        <w:t xml:space="preserve"> </w:t>
      </w:r>
      <w:r w:rsidRPr="00433FF8">
        <w:rPr>
          <w:rFonts w:ascii="Times New Roman" w:hAnsi="Times New Roman" w:cs="Times New Roman"/>
          <w:i/>
          <w:iCs/>
          <w:sz w:val="24"/>
          <w:szCs w:val="24"/>
          <w:lang w:val="id-ID"/>
        </w:rPr>
        <w:t>EES</w:t>
      </w:r>
      <w:r w:rsidRPr="00433FF8">
        <w:rPr>
          <w:rFonts w:ascii="Times New Roman" w:hAnsi="Times New Roman" w:cs="Times New Roman"/>
          <w:sz w:val="24"/>
          <w:szCs w:val="24"/>
          <w:lang w:val="id-ID"/>
        </w:rPr>
        <w:t xml:space="preserve"> dan jika efisiensi Turbin mampu mengkonversi 100% maka listrik tambahan yang dapat di hasilkan di </w:t>
      </w:r>
      <w:r w:rsidRPr="00433FF8">
        <w:rPr>
          <w:rFonts w:ascii="Times New Roman" w:hAnsi="Times New Roman" w:cs="Times New Roman"/>
          <w:i/>
          <w:iCs/>
          <w:sz w:val="24"/>
          <w:szCs w:val="24"/>
          <w:lang w:val="id-ID"/>
        </w:rPr>
        <w:t>LPT</w:t>
      </w:r>
      <w:r w:rsidRPr="00433FF8">
        <w:rPr>
          <w:rFonts w:ascii="Times New Roman" w:hAnsi="Times New Roman" w:cs="Times New Roman"/>
          <w:sz w:val="24"/>
          <w:szCs w:val="24"/>
          <w:lang w:val="id-ID"/>
        </w:rPr>
        <w:t xml:space="preserve"> sebesar 7.560 kW.</w:t>
      </w:r>
    </w:p>
    <w:p w14:paraId="30F7D106" w14:textId="77777777" w:rsidR="00EC06FA" w:rsidRDefault="00EC06FA" w:rsidP="00EC06FA">
      <w:pPr>
        <w:spacing w:after="0" w:line="360" w:lineRule="auto"/>
        <w:ind w:firstLine="709"/>
        <w:jc w:val="both"/>
        <w:rPr>
          <w:rFonts w:ascii="Times New Roman" w:hAnsi="Times New Roman" w:cs="Times New Roman"/>
          <w:sz w:val="24"/>
          <w:szCs w:val="24"/>
          <w:lang w:val="id-ID"/>
        </w:rPr>
      </w:pPr>
      <w:r w:rsidRPr="00EC06FA">
        <w:rPr>
          <w:rFonts w:ascii="Times New Roman" w:eastAsia="Times New Roman" w:hAnsi="Times New Roman" w:cs="Times New Roman"/>
          <w:sz w:val="24"/>
          <w:szCs w:val="24"/>
          <w:lang w:val="en-ID" w:eastAsia="en-ID"/>
        </w:rPr>
        <w:t>Kontribusi penelitian ini terletak pada pengembangan model termodinamika berbasis simulasi yang mengintegrasikan data operasional aktual dengan analisis energi dan eksergi untuk mengevaluasi performa sistem single-flash dan double-flash secara komprehensif. Selain itu, penelitian ini memberikan pendekatan optimasi parameter operasi, khususnya tekanan LPS dan efisiensi turbin, yang dapat digunakan sebagai acuan dalam meningkatkan performa PLTP eksisting.</w:t>
      </w:r>
    </w:p>
    <w:p w14:paraId="5E126B63" w14:textId="6B7A681C" w:rsidR="00EC06FA" w:rsidRPr="00EC06FA" w:rsidRDefault="00EC06FA" w:rsidP="00C02CA2">
      <w:pPr>
        <w:spacing w:after="0" w:line="360" w:lineRule="auto"/>
        <w:ind w:firstLine="709"/>
        <w:jc w:val="both"/>
        <w:rPr>
          <w:rFonts w:ascii="Times New Roman" w:hAnsi="Times New Roman" w:cs="Times New Roman"/>
          <w:sz w:val="24"/>
          <w:szCs w:val="24"/>
          <w:lang w:val="id-ID"/>
        </w:rPr>
      </w:pPr>
      <w:r w:rsidRPr="00EC06FA">
        <w:rPr>
          <w:rFonts w:ascii="Times New Roman" w:eastAsia="Times New Roman" w:hAnsi="Times New Roman" w:cs="Times New Roman"/>
          <w:sz w:val="24"/>
          <w:szCs w:val="24"/>
          <w:lang w:val="en-ID" w:eastAsia="en-ID"/>
        </w:rPr>
        <w:lastRenderedPageBreak/>
        <w:t>Implikasi industri dari penelitian ini menunjukkan bahwa penerapan sistem double-flash pada pembangkit panas bumi yang sudah beroperasi dapat menjadi solusi strategis untuk meningkatkan kapasitas daya tanpa memerlukan eksplorasi sumber baru. Peningkatan efisiensi dan output daya ini tidak hanya berdampak pada peningkatan keandalan sistem, tetapi juga memberikan keuntungan ekonomi melalui optimalisasi pemanfaatan energi dan pengurangan losses. Oleh karena itu, hasil penelitian ini berpotensi untuk diimplementasikan pada PLTP lain dengan karakteristik serupa guna mendukung pengembangan energi panas bumi yang lebih efisien dan berkelanjutan di Indonesia.</w:t>
      </w:r>
    </w:p>
    <w:p w14:paraId="74B4FA61" w14:textId="77777777" w:rsidR="00964944" w:rsidRPr="00433FF8" w:rsidRDefault="00B85DEA" w:rsidP="00F860E3">
      <w:pPr>
        <w:spacing w:after="0" w:line="360" w:lineRule="auto"/>
        <w:jc w:val="both"/>
        <w:rPr>
          <w:rFonts w:ascii="Times New Roman" w:eastAsia="Times New Roman" w:hAnsi="Times New Roman" w:cs="Times New Roman"/>
          <w:sz w:val="24"/>
          <w:szCs w:val="24"/>
          <w:lang w:val="id-ID"/>
        </w:rPr>
      </w:pPr>
      <w:r w:rsidRPr="00433FF8">
        <w:rPr>
          <w:rFonts w:ascii="Times New Roman" w:eastAsia="Times New Roman" w:hAnsi="Times New Roman" w:cs="Times New Roman"/>
          <w:b/>
          <w:sz w:val="24"/>
          <w:szCs w:val="24"/>
          <w:lang w:val="id-ID"/>
        </w:rPr>
        <w:t>Saran</w:t>
      </w:r>
    </w:p>
    <w:p w14:paraId="4D9AC12E" w14:textId="067AB84D" w:rsidR="00964944" w:rsidRDefault="00B85DEA" w:rsidP="00F860E3">
      <w:pPr>
        <w:spacing w:after="0" w:line="360" w:lineRule="auto"/>
        <w:jc w:val="both"/>
        <w:rPr>
          <w:rFonts w:ascii="Times New Roman" w:eastAsia="Times New Roman" w:hAnsi="Times New Roman" w:cs="Times New Roman"/>
          <w:color w:val="000000"/>
          <w:sz w:val="24"/>
          <w:szCs w:val="24"/>
          <w:lang w:val="id-ID"/>
        </w:rPr>
      </w:pPr>
      <w:r w:rsidRPr="00433FF8">
        <w:rPr>
          <w:rFonts w:ascii="Times New Roman" w:eastAsia="Times New Roman" w:hAnsi="Times New Roman" w:cs="Times New Roman"/>
          <w:color w:val="000000"/>
          <w:sz w:val="24"/>
          <w:szCs w:val="24"/>
          <w:lang w:val="id-ID"/>
        </w:rPr>
        <w:tab/>
      </w:r>
      <w:r w:rsidR="007719C2" w:rsidRPr="00433FF8">
        <w:rPr>
          <w:rFonts w:ascii="Times New Roman" w:eastAsia="Times New Roman" w:hAnsi="Times New Roman" w:cs="Times New Roman"/>
          <w:color w:val="000000"/>
          <w:sz w:val="24"/>
          <w:szCs w:val="24"/>
          <w:lang w:val="id-ID"/>
        </w:rPr>
        <w:t xml:space="preserve">Secara keseluruhan, implementasi sistem </w:t>
      </w:r>
      <w:r w:rsidR="007719C2" w:rsidRPr="00433FF8">
        <w:rPr>
          <w:rFonts w:ascii="Times New Roman" w:eastAsia="Times New Roman" w:hAnsi="Times New Roman" w:cs="Times New Roman"/>
          <w:i/>
          <w:iCs/>
          <w:color w:val="000000"/>
          <w:sz w:val="24"/>
          <w:szCs w:val="24"/>
          <w:lang w:val="id-ID"/>
        </w:rPr>
        <w:t>double-flash</w:t>
      </w:r>
      <w:r w:rsidR="007719C2" w:rsidRPr="00433FF8">
        <w:rPr>
          <w:rFonts w:ascii="Times New Roman" w:eastAsia="Times New Roman" w:hAnsi="Times New Roman" w:cs="Times New Roman"/>
          <w:color w:val="000000"/>
          <w:sz w:val="24"/>
          <w:szCs w:val="24"/>
          <w:lang w:val="id-ID"/>
        </w:rPr>
        <w:t xml:space="preserve"> dapat menjadi solusi strategis dalam pengembangan teknologi pembangkitan listrik berbasis energi panas bumi yang lebih efisien dan berkelanjutan. Penelitian ini diharapkan dapat menjadi referensi dalam pengembangan dan optimalisasi sistem PLTP, khususnya di wilayah dengan potensi panas bumi tinggi seperti Indonesia.</w:t>
      </w:r>
    </w:p>
    <w:p w14:paraId="574753C6" w14:textId="398E908B" w:rsidR="00AD0AEF" w:rsidRDefault="00AD0AEF" w:rsidP="00433FF8">
      <w:pPr>
        <w:spacing w:after="0" w:line="360" w:lineRule="auto"/>
        <w:rPr>
          <w:rFonts w:ascii="Times New Roman" w:eastAsia="Times New Roman" w:hAnsi="Times New Roman" w:cs="Times New Roman"/>
          <w:b/>
          <w:sz w:val="24"/>
          <w:szCs w:val="24"/>
          <w:lang w:val="id-ID"/>
        </w:rPr>
      </w:pPr>
    </w:p>
    <w:p w14:paraId="44F1EE5B" w14:textId="79A20283" w:rsidR="00964944" w:rsidRPr="00433FF8" w:rsidRDefault="00B85DEA" w:rsidP="00433FF8">
      <w:pPr>
        <w:spacing w:after="0" w:line="360" w:lineRule="auto"/>
        <w:rPr>
          <w:rFonts w:ascii="Times New Roman" w:eastAsia="Times New Roman" w:hAnsi="Times New Roman" w:cs="Times New Roman"/>
          <w:b/>
          <w:sz w:val="24"/>
          <w:szCs w:val="24"/>
          <w:lang w:val="id-ID"/>
        </w:rPr>
      </w:pPr>
      <w:r w:rsidRPr="00433FF8">
        <w:rPr>
          <w:rFonts w:ascii="Times New Roman" w:eastAsia="Times New Roman" w:hAnsi="Times New Roman" w:cs="Times New Roman"/>
          <w:b/>
          <w:sz w:val="24"/>
          <w:szCs w:val="24"/>
          <w:lang w:val="id-ID"/>
        </w:rPr>
        <w:t>DAFTAR PUSTAKA</w:t>
      </w:r>
    </w:p>
    <w:p w14:paraId="5A63CBCC" w14:textId="36FC8327" w:rsidR="007D3A66" w:rsidRPr="00433FF8" w:rsidRDefault="008E5E64" w:rsidP="00AD0AEF">
      <w:pPr>
        <w:widowControl w:val="0"/>
        <w:autoSpaceDE w:val="0"/>
        <w:autoSpaceDN w:val="0"/>
        <w:adjustRightInd w:val="0"/>
        <w:spacing w:before="120" w:after="120" w:line="240" w:lineRule="auto"/>
        <w:ind w:left="288" w:hanging="288"/>
        <w:jc w:val="both"/>
        <w:rPr>
          <w:rFonts w:ascii="Times New Roman" w:hAnsi="Times New Roman" w:cs="Times New Roman"/>
          <w:noProof/>
          <w:sz w:val="24"/>
          <w:szCs w:val="24"/>
          <w:lang w:val="id-ID"/>
        </w:rPr>
      </w:pPr>
      <w:r w:rsidRPr="00433FF8">
        <w:rPr>
          <w:rFonts w:ascii="Times New Roman" w:eastAsia="Times New Roman" w:hAnsi="Times New Roman" w:cs="Times New Roman"/>
          <w:sz w:val="24"/>
          <w:szCs w:val="24"/>
          <w:lang w:val="id-ID"/>
        </w:rPr>
        <w:fldChar w:fldCharType="begin" w:fldLock="1"/>
      </w:r>
      <w:r w:rsidRPr="00433FF8">
        <w:rPr>
          <w:rFonts w:ascii="Times New Roman" w:eastAsia="Times New Roman" w:hAnsi="Times New Roman" w:cs="Times New Roman"/>
          <w:sz w:val="24"/>
          <w:szCs w:val="24"/>
          <w:lang w:val="id-ID"/>
        </w:rPr>
        <w:instrText xml:space="preserve">ADDIN Mendeley Bibliography CSL_BIBLIOGRAPHY </w:instrText>
      </w:r>
      <w:r w:rsidRPr="00433FF8">
        <w:rPr>
          <w:rFonts w:ascii="Times New Roman" w:eastAsia="Times New Roman" w:hAnsi="Times New Roman" w:cs="Times New Roman"/>
          <w:sz w:val="24"/>
          <w:szCs w:val="24"/>
          <w:lang w:val="id-ID"/>
        </w:rPr>
        <w:fldChar w:fldCharType="separate"/>
      </w:r>
      <w:r w:rsidR="007D3A66" w:rsidRPr="00433FF8">
        <w:rPr>
          <w:rFonts w:ascii="Times New Roman" w:hAnsi="Times New Roman" w:cs="Times New Roman"/>
          <w:noProof/>
          <w:sz w:val="24"/>
          <w:szCs w:val="24"/>
          <w:lang w:val="id-ID"/>
        </w:rPr>
        <w:t xml:space="preserve">Ahluriza, P., &amp; Harmoko, U. (2021). Analisis Pemanfaatan Tidak Langsung Potensi Energi Panas Bumi di Indonesia. </w:t>
      </w:r>
      <w:r w:rsidR="007D3A66" w:rsidRPr="00433FF8">
        <w:rPr>
          <w:rFonts w:ascii="Times New Roman" w:hAnsi="Times New Roman" w:cs="Times New Roman"/>
          <w:i/>
          <w:iCs/>
          <w:noProof/>
          <w:sz w:val="24"/>
          <w:szCs w:val="24"/>
          <w:lang w:val="id-ID"/>
        </w:rPr>
        <w:t>Jurnal Energi Baru Dan Terbarukan</w:t>
      </w:r>
      <w:r w:rsidR="007D3A66" w:rsidRPr="00433FF8">
        <w:rPr>
          <w:rFonts w:ascii="Times New Roman" w:hAnsi="Times New Roman" w:cs="Times New Roman"/>
          <w:noProof/>
          <w:sz w:val="24"/>
          <w:szCs w:val="24"/>
          <w:lang w:val="id-ID"/>
        </w:rPr>
        <w:t xml:space="preserve">, </w:t>
      </w:r>
      <w:r w:rsidR="007D3A66" w:rsidRPr="00433FF8">
        <w:rPr>
          <w:rFonts w:ascii="Times New Roman" w:hAnsi="Times New Roman" w:cs="Times New Roman"/>
          <w:i/>
          <w:iCs/>
          <w:noProof/>
          <w:sz w:val="24"/>
          <w:szCs w:val="24"/>
          <w:lang w:val="id-ID"/>
        </w:rPr>
        <w:t>2</w:t>
      </w:r>
      <w:r w:rsidR="007D3A66" w:rsidRPr="00433FF8">
        <w:rPr>
          <w:rFonts w:ascii="Times New Roman" w:hAnsi="Times New Roman" w:cs="Times New Roman"/>
          <w:noProof/>
          <w:sz w:val="24"/>
          <w:szCs w:val="24"/>
          <w:lang w:val="id-ID"/>
        </w:rPr>
        <w:t>(1), 53–59. https://doi.org/10.14710/jebt.2021.11075</w:t>
      </w:r>
    </w:p>
    <w:p w14:paraId="418E440D" w14:textId="77777777" w:rsidR="007D3A66" w:rsidRPr="00433FF8" w:rsidRDefault="007D3A66" w:rsidP="00AD0AEF">
      <w:pPr>
        <w:widowControl w:val="0"/>
        <w:autoSpaceDE w:val="0"/>
        <w:autoSpaceDN w:val="0"/>
        <w:adjustRightInd w:val="0"/>
        <w:spacing w:before="120" w:after="120" w:line="240" w:lineRule="auto"/>
        <w:ind w:left="288" w:hanging="288"/>
        <w:jc w:val="both"/>
        <w:rPr>
          <w:rFonts w:ascii="Times New Roman" w:hAnsi="Times New Roman" w:cs="Times New Roman"/>
          <w:noProof/>
          <w:sz w:val="24"/>
          <w:szCs w:val="24"/>
          <w:lang w:val="id-ID"/>
        </w:rPr>
      </w:pPr>
      <w:r w:rsidRPr="00433FF8">
        <w:rPr>
          <w:rFonts w:ascii="Times New Roman" w:hAnsi="Times New Roman" w:cs="Times New Roman"/>
          <w:noProof/>
          <w:sz w:val="24"/>
          <w:szCs w:val="24"/>
          <w:lang w:val="id-ID"/>
        </w:rPr>
        <w:t xml:space="preserve">DiPippo, R. (2012). </w:t>
      </w:r>
      <w:r w:rsidRPr="00433FF8">
        <w:rPr>
          <w:rFonts w:ascii="Times New Roman" w:hAnsi="Times New Roman" w:cs="Times New Roman"/>
          <w:i/>
          <w:iCs/>
          <w:noProof/>
          <w:sz w:val="24"/>
          <w:szCs w:val="24"/>
          <w:lang w:val="id-ID"/>
        </w:rPr>
        <w:t>Environmental Impact of Geothermal Power Plants</w:t>
      </w:r>
      <w:r w:rsidRPr="00433FF8">
        <w:rPr>
          <w:rFonts w:ascii="Times New Roman" w:hAnsi="Times New Roman" w:cs="Times New Roman"/>
          <w:noProof/>
          <w:sz w:val="24"/>
          <w:szCs w:val="24"/>
          <w:lang w:val="id-ID"/>
        </w:rPr>
        <w:t xml:space="preserve"> (pp. 483–506). https://doi.org/10.1016/B978-0-08-098206-9.00023-3</w:t>
      </w:r>
    </w:p>
    <w:p w14:paraId="09D572A1" w14:textId="3DF33382" w:rsidR="007D3A66" w:rsidRPr="00433FF8" w:rsidRDefault="007D3A66" w:rsidP="00AD0AEF">
      <w:pPr>
        <w:widowControl w:val="0"/>
        <w:autoSpaceDE w:val="0"/>
        <w:autoSpaceDN w:val="0"/>
        <w:adjustRightInd w:val="0"/>
        <w:spacing w:before="120" w:after="120" w:line="240" w:lineRule="auto"/>
        <w:ind w:left="288" w:hanging="288"/>
        <w:jc w:val="both"/>
        <w:rPr>
          <w:rFonts w:ascii="Times New Roman" w:hAnsi="Times New Roman" w:cs="Times New Roman"/>
          <w:noProof/>
          <w:sz w:val="24"/>
          <w:szCs w:val="24"/>
          <w:lang w:val="id-ID"/>
        </w:rPr>
      </w:pPr>
      <w:r w:rsidRPr="00433FF8">
        <w:rPr>
          <w:rFonts w:ascii="Times New Roman" w:hAnsi="Times New Roman" w:cs="Times New Roman"/>
          <w:noProof/>
          <w:sz w:val="24"/>
          <w:szCs w:val="24"/>
          <w:lang w:val="id-ID"/>
        </w:rPr>
        <w:t xml:space="preserve">Dr. Nita C V Monintja, ST., M. (2020). Termodinamika Teknik II. In </w:t>
      </w:r>
      <w:r w:rsidRPr="00433FF8">
        <w:rPr>
          <w:rFonts w:ascii="Times New Roman" w:hAnsi="Times New Roman" w:cs="Times New Roman"/>
          <w:i/>
          <w:iCs/>
          <w:noProof/>
          <w:sz w:val="24"/>
          <w:szCs w:val="24"/>
          <w:lang w:val="id-ID"/>
        </w:rPr>
        <w:t>Unsrat Press</w:t>
      </w:r>
      <w:r w:rsidRPr="00433FF8">
        <w:rPr>
          <w:rFonts w:ascii="Times New Roman" w:hAnsi="Times New Roman" w:cs="Times New Roman"/>
          <w:noProof/>
          <w:sz w:val="24"/>
          <w:szCs w:val="24"/>
          <w:lang w:val="id-ID"/>
        </w:rPr>
        <w:t xml:space="preserve"> (Vol. 1). https://repo.unsrat.ac.id/2872/1/BUKU_TERMODINAMIKA_TEKNIK_II.pdf .</w:t>
      </w:r>
    </w:p>
    <w:p w14:paraId="5C9B3E0A" w14:textId="77777777" w:rsidR="007D3A66" w:rsidRPr="00433FF8" w:rsidRDefault="007D3A66" w:rsidP="00AD0AEF">
      <w:pPr>
        <w:widowControl w:val="0"/>
        <w:autoSpaceDE w:val="0"/>
        <w:autoSpaceDN w:val="0"/>
        <w:adjustRightInd w:val="0"/>
        <w:spacing w:before="120" w:after="120" w:line="240" w:lineRule="auto"/>
        <w:ind w:left="288" w:hanging="288"/>
        <w:jc w:val="both"/>
        <w:rPr>
          <w:rFonts w:ascii="Times New Roman" w:hAnsi="Times New Roman" w:cs="Times New Roman"/>
          <w:noProof/>
          <w:sz w:val="24"/>
          <w:szCs w:val="24"/>
          <w:lang w:val="id-ID"/>
        </w:rPr>
      </w:pPr>
      <w:r w:rsidRPr="00433FF8">
        <w:rPr>
          <w:rFonts w:ascii="Times New Roman" w:hAnsi="Times New Roman" w:cs="Times New Roman"/>
          <w:noProof/>
          <w:sz w:val="24"/>
          <w:szCs w:val="24"/>
          <w:lang w:val="id-ID"/>
        </w:rPr>
        <w:t xml:space="preserve">EBTKE, K. E. B. T. dan K. E. (2020). </w:t>
      </w:r>
      <w:r w:rsidRPr="00433FF8">
        <w:rPr>
          <w:rFonts w:ascii="Times New Roman" w:hAnsi="Times New Roman" w:cs="Times New Roman"/>
          <w:i/>
          <w:iCs/>
          <w:noProof/>
          <w:sz w:val="24"/>
          <w:szCs w:val="24"/>
          <w:lang w:val="id-ID"/>
        </w:rPr>
        <w:t>Potensi Pengembangan Energi Panas Bumi di Indonesia</w:t>
      </w:r>
      <w:r w:rsidRPr="00433FF8">
        <w:rPr>
          <w:rFonts w:ascii="Times New Roman" w:hAnsi="Times New Roman" w:cs="Times New Roman"/>
          <w:noProof/>
          <w:sz w:val="24"/>
          <w:szCs w:val="24"/>
          <w:lang w:val="id-ID"/>
        </w:rPr>
        <w:t>. Layanan Informasi Dan Investasi Energi Baru, Terbarukan Dan Konservasi Energi (Lintas Ebtke). https://ebtke.esdm.go.id/lintas/id/investasi-ebtke/sektor-panas-bumi/potensi</w:t>
      </w:r>
    </w:p>
    <w:p w14:paraId="4AA7DE46" w14:textId="1351FA54" w:rsidR="007D3A66" w:rsidRPr="00433FF8" w:rsidRDefault="007D3A66" w:rsidP="00AD0AEF">
      <w:pPr>
        <w:widowControl w:val="0"/>
        <w:autoSpaceDE w:val="0"/>
        <w:autoSpaceDN w:val="0"/>
        <w:adjustRightInd w:val="0"/>
        <w:spacing w:before="120" w:after="120" w:line="240" w:lineRule="auto"/>
        <w:ind w:left="288" w:hanging="288"/>
        <w:jc w:val="both"/>
        <w:rPr>
          <w:rFonts w:ascii="Times New Roman" w:hAnsi="Times New Roman" w:cs="Times New Roman"/>
          <w:noProof/>
          <w:sz w:val="24"/>
          <w:szCs w:val="24"/>
          <w:lang w:val="id-ID"/>
        </w:rPr>
      </w:pPr>
      <w:r w:rsidRPr="00433FF8">
        <w:rPr>
          <w:rFonts w:ascii="Times New Roman" w:hAnsi="Times New Roman" w:cs="Times New Roman"/>
          <w:noProof/>
          <w:sz w:val="24"/>
          <w:szCs w:val="24"/>
          <w:lang w:val="id-ID"/>
        </w:rPr>
        <w:t xml:space="preserve">Edition, F., &amp; Chapman, S. J. (n.d.). </w:t>
      </w:r>
      <w:r w:rsidRPr="00433FF8">
        <w:rPr>
          <w:rFonts w:ascii="Times New Roman" w:hAnsi="Times New Roman" w:cs="Times New Roman"/>
          <w:i/>
          <w:iCs/>
          <w:noProof/>
          <w:sz w:val="24"/>
          <w:szCs w:val="24"/>
          <w:lang w:val="id-ID"/>
        </w:rPr>
        <w:t>Electric Machinery Fundamentals</w:t>
      </w:r>
      <w:r w:rsidRPr="00433FF8">
        <w:rPr>
          <w:rFonts w:ascii="Times New Roman" w:hAnsi="Times New Roman" w:cs="Times New Roman"/>
          <w:noProof/>
          <w:sz w:val="24"/>
          <w:szCs w:val="24"/>
          <w:lang w:val="id-ID"/>
        </w:rPr>
        <w:t>. https://books.google.co.id/books/about/Electric_Machinery_Fundamentals.html?hl=id&amp;id=-uRSAAAAMAAJ&amp;redir_esc=y .</w:t>
      </w:r>
    </w:p>
    <w:p w14:paraId="2506F8B3" w14:textId="77777777" w:rsidR="007D3A66" w:rsidRPr="00433FF8" w:rsidRDefault="007D3A66" w:rsidP="00AD0AEF">
      <w:pPr>
        <w:widowControl w:val="0"/>
        <w:autoSpaceDE w:val="0"/>
        <w:autoSpaceDN w:val="0"/>
        <w:adjustRightInd w:val="0"/>
        <w:spacing w:before="120" w:after="120" w:line="240" w:lineRule="auto"/>
        <w:ind w:left="288" w:hanging="288"/>
        <w:jc w:val="both"/>
        <w:rPr>
          <w:rFonts w:ascii="Times New Roman" w:hAnsi="Times New Roman" w:cs="Times New Roman"/>
          <w:noProof/>
          <w:sz w:val="24"/>
          <w:szCs w:val="24"/>
          <w:lang w:val="id-ID"/>
        </w:rPr>
      </w:pPr>
      <w:r w:rsidRPr="00433FF8">
        <w:rPr>
          <w:rFonts w:ascii="Times New Roman" w:hAnsi="Times New Roman" w:cs="Times New Roman"/>
          <w:noProof/>
          <w:sz w:val="24"/>
          <w:szCs w:val="24"/>
          <w:lang w:val="id-ID"/>
        </w:rPr>
        <w:t xml:space="preserve">Környey, T. (2020). Termodinamika. </w:t>
      </w:r>
      <w:r w:rsidRPr="00433FF8">
        <w:rPr>
          <w:rFonts w:ascii="Times New Roman" w:hAnsi="Times New Roman" w:cs="Times New Roman"/>
          <w:i/>
          <w:iCs/>
          <w:noProof/>
          <w:sz w:val="24"/>
          <w:szCs w:val="24"/>
          <w:lang w:val="id-ID"/>
        </w:rPr>
        <w:t>Termodinamika</w:t>
      </w:r>
      <w:r w:rsidRPr="00433FF8">
        <w:rPr>
          <w:rFonts w:ascii="Times New Roman" w:hAnsi="Times New Roman" w:cs="Times New Roman"/>
          <w:noProof/>
          <w:sz w:val="24"/>
          <w:szCs w:val="24"/>
          <w:lang w:val="id-ID"/>
        </w:rPr>
        <w:t>, 1–16. https://doi.org/10.1556/9789634545705</w:t>
      </w:r>
    </w:p>
    <w:p w14:paraId="177FB9A1" w14:textId="77777777" w:rsidR="007D3A66" w:rsidRPr="00433FF8" w:rsidRDefault="007D3A66" w:rsidP="00AD0AEF">
      <w:pPr>
        <w:widowControl w:val="0"/>
        <w:autoSpaceDE w:val="0"/>
        <w:autoSpaceDN w:val="0"/>
        <w:adjustRightInd w:val="0"/>
        <w:spacing w:before="120" w:after="120" w:line="240" w:lineRule="auto"/>
        <w:ind w:left="288" w:hanging="288"/>
        <w:jc w:val="both"/>
        <w:rPr>
          <w:rFonts w:ascii="Times New Roman" w:hAnsi="Times New Roman" w:cs="Times New Roman"/>
          <w:noProof/>
          <w:sz w:val="24"/>
          <w:szCs w:val="24"/>
          <w:lang w:val="id-ID"/>
        </w:rPr>
      </w:pPr>
      <w:r w:rsidRPr="00433FF8">
        <w:rPr>
          <w:rFonts w:ascii="Times New Roman" w:hAnsi="Times New Roman" w:cs="Times New Roman"/>
          <w:noProof/>
          <w:sz w:val="24"/>
          <w:szCs w:val="24"/>
          <w:lang w:val="id-ID"/>
        </w:rPr>
        <w:t xml:space="preserve">Pambudi, N. A., Itoi, R., Jalilinasrabady, S., Sirait, P., &amp; Jaelani, K. (2015). Preliminary analysis of single flash combined with binary system using thermodynamic assessment: a case study of Dieng geothermal power plant. </w:t>
      </w:r>
      <w:r w:rsidRPr="00433FF8">
        <w:rPr>
          <w:rFonts w:ascii="Times New Roman" w:hAnsi="Times New Roman" w:cs="Times New Roman"/>
          <w:i/>
          <w:iCs/>
          <w:noProof/>
          <w:sz w:val="24"/>
          <w:szCs w:val="24"/>
          <w:lang w:val="id-ID"/>
        </w:rPr>
        <w:t>International Journal of Sustainable Engineering</w:t>
      </w:r>
      <w:r w:rsidRPr="00433FF8">
        <w:rPr>
          <w:rFonts w:ascii="Times New Roman" w:hAnsi="Times New Roman" w:cs="Times New Roman"/>
          <w:noProof/>
          <w:sz w:val="24"/>
          <w:szCs w:val="24"/>
          <w:lang w:val="id-ID"/>
        </w:rPr>
        <w:t xml:space="preserve">, </w:t>
      </w:r>
      <w:r w:rsidRPr="00433FF8">
        <w:rPr>
          <w:rFonts w:ascii="Times New Roman" w:hAnsi="Times New Roman" w:cs="Times New Roman"/>
          <w:i/>
          <w:iCs/>
          <w:noProof/>
          <w:sz w:val="24"/>
          <w:szCs w:val="24"/>
          <w:lang w:val="id-ID"/>
        </w:rPr>
        <w:t>8</w:t>
      </w:r>
      <w:r w:rsidRPr="00433FF8">
        <w:rPr>
          <w:rFonts w:ascii="Times New Roman" w:hAnsi="Times New Roman" w:cs="Times New Roman"/>
          <w:noProof/>
          <w:sz w:val="24"/>
          <w:szCs w:val="24"/>
          <w:lang w:val="id-ID"/>
        </w:rPr>
        <w:t>(4–5), 258–267. https://doi.org/10.1080/19397038.2014.915895</w:t>
      </w:r>
    </w:p>
    <w:p w14:paraId="1A011DB9" w14:textId="77777777" w:rsidR="007D3A66" w:rsidRPr="00433FF8" w:rsidRDefault="007D3A66" w:rsidP="00AD0AEF">
      <w:pPr>
        <w:widowControl w:val="0"/>
        <w:autoSpaceDE w:val="0"/>
        <w:autoSpaceDN w:val="0"/>
        <w:adjustRightInd w:val="0"/>
        <w:spacing w:before="120" w:after="120" w:line="240" w:lineRule="auto"/>
        <w:ind w:left="288" w:hanging="288"/>
        <w:jc w:val="both"/>
        <w:rPr>
          <w:rFonts w:ascii="Times New Roman" w:hAnsi="Times New Roman" w:cs="Times New Roman"/>
          <w:noProof/>
          <w:sz w:val="24"/>
          <w:szCs w:val="24"/>
          <w:lang w:val="id-ID"/>
        </w:rPr>
      </w:pPr>
      <w:r w:rsidRPr="00433FF8">
        <w:rPr>
          <w:rFonts w:ascii="Times New Roman" w:hAnsi="Times New Roman" w:cs="Times New Roman"/>
          <w:noProof/>
          <w:sz w:val="24"/>
          <w:szCs w:val="24"/>
          <w:lang w:val="id-ID"/>
        </w:rPr>
        <w:t xml:space="preserve">PT Geo Dipa Energi (Persero). (2022). </w:t>
      </w:r>
      <w:r w:rsidRPr="00433FF8">
        <w:rPr>
          <w:rFonts w:ascii="Times New Roman" w:hAnsi="Times New Roman" w:cs="Times New Roman"/>
          <w:i/>
          <w:iCs/>
          <w:noProof/>
          <w:sz w:val="24"/>
          <w:szCs w:val="24"/>
          <w:lang w:val="id-ID"/>
        </w:rPr>
        <w:t>Annual Report 2022: Transformation Towards a Geothermal Developer with the Implementation of Exploration &amp; Production Well Drilling</w:t>
      </w:r>
      <w:r w:rsidRPr="00433FF8">
        <w:rPr>
          <w:rFonts w:ascii="Times New Roman" w:hAnsi="Times New Roman" w:cs="Times New Roman"/>
          <w:noProof/>
          <w:sz w:val="24"/>
          <w:szCs w:val="24"/>
          <w:lang w:val="id-ID"/>
        </w:rPr>
        <w:t>. www.geodipa.co.id.</w:t>
      </w:r>
    </w:p>
    <w:p w14:paraId="37DDF994" w14:textId="77777777" w:rsidR="007D3A66" w:rsidRPr="00433FF8" w:rsidRDefault="007D3A66" w:rsidP="00AD0AEF">
      <w:pPr>
        <w:widowControl w:val="0"/>
        <w:autoSpaceDE w:val="0"/>
        <w:autoSpaceDN w:val="0"/>
        <w:adjustRightInd w:val="0"/>
        <w:spacing w:before="120" w:after="120" w:line="240" w:lineRule="auto"/>
        <w:ind w:left="288" w:hanging="288"/>
        <w:jc w:val="both"/>
        <w:rPr>
          <w:rFonts w:ascii="Times New Roman" w:hAnsi="Times New Roman" w:cs="Times New Roman"/>
          <w:noProof/>
          <w:sz w:val="24"/>
          <w:szCs w:val="24"/>
          <w:lang w:val="id-ID"/>
        </w:rPr>
      </w:pPr>
      <w:r w:rsidRPr="00433FF8">
        <w:rPr>
          <w:rFonts w:ascii="Times New Roman" w:hAnsi="Times New Roman" w:cs="Times New Roman"/>
          <w:noProof/>
          <w:sz w:val="24"/>
          <w:szCs w:val="24"/>
          <w:lang w:val="id-ID"/>
        </w:rPr>
        <w:t xml:space="preserve">Putra, A. K., &amp; Pariaman, H. (2020). Analisis Energi dan Eksergi Pembangkit Listrik Tenaga Gas-Uap Blok 1 Unit </w:t>
      </w:r>
      <w:r w:rsidRPr="00433FF8">
        <w:rPr>
          <w:rFonts w:ascii="Times New Roman" w:hAnsi="Times New Roman" w:cs="Times New Roman"/>
          <w:noProof/>
          <w:sz w:val="24"/>
          <w:szCs w:val="24"/>
          <w:lang w:val="id-ID"/>
        </w:rPr>
        <w:lastRenderedPageBreak/>
        <w:t xml:space="preserve">Pembangkitan Gresik. </w:t>
      </w:r>
      <w:r w:rsidRPr="00433FF8">
        <w:rPr>
          <w:rFonts w:ascii="Times New Roman" w:hAnsi="Times New Roman" w:cs="Times New Roman"/>
          <w:i/>
          <w:iCs/>
          <w:noProof/>
          <w:sz w:val="24"/>
          <w:szCs w:val="24"/>
          <w:lang w:val="id-ID"/>
        </w:rPr>
        <w:t>Jurnal Power Plant</w:t>
      </w:r>
      <w:r w:rsidRPr="00433FF8">
        <w:rPr>
          <w:rFonts w:ascii="Times New Roman" w:hAnsi="Times New Roman" w:cs="Times New Roman"/>
          <w:noProof/>
          <w:sz w:val="24"/>
          <w:szCs w:val="24"/>
          <w:lang w:val="id-ID"/>
        </w:rPr>
        <w:t xml:space="preserve">, </w:t>
      </w:r>
      <w:r w:rsidRPr="00433FF8">
        <w:rPr>
          <w:rFonts w:ascii="Times New Roman" w:hAnsi="Times New Roman" w:cs="Times New Roman"/>
          <w:i/>
          <w:iCs/>
          <w:noProof/>
          <w:sz w:val="24"/>
          <w:szCs w:val="24"/>
          <w:lang w:val="id-ID"/>
        </w:rPr>
        <w:t>8</w:t>
      </w:r>
      <w:r w:rsidRPr="00433FF8">
        <w:rPr>
          <w:rFonts w:ascii="Times New Roman" w:hAnsi="Times New Roman" w:cs="Times New Roman"/>
          <w:noProof/>
          <w:sz w:val="24"/>
          <w:szCs w:val="24"/>
          <w:lang w:val="id-ID"/>
        </w:rPr>
        <w:t>(1), 30–38. https://media.neliti.com/media/publications/523911-none-0645190e.pdf</w:t>
      </w:r>
    </w:p>
    <w:p w14:paraId="59BC8585" w14:textId="7FA50C95" w:rsidR="007D3A66" w:rsidRPr="00433FF8" w:rsidRDefault="007D3A66" w:rsidP="00AD0AEF">
      <w:pPr>
        <w:widowControl w:val="0"/>
        <w:autoSpaceDE w:val="0"/>
        <w:autoSpaceDN w:val="0"/>
        <w:adjustRightInd w:val="0"/>
        <w:spacing w:before="120" w:after="120" w:line="240" w:lineRule="auto"/>
        <w:ind w:left="288" w:hanging="288"/>
        <w:jc w:val="both"/>
        <w:rPr>
          <w:rFonts w:ascii="Times New Roman" w:hAnsi="Times New Roman" w:cs="Times New Roman"/>
          <w:noProof/>
          <w:sz w:val="24"/>
          <w:szCs w:val="24"/>
          <w:lang w:val="id-ID"/>
        </w:rPr>
      </w:pPr>
      <w:r w:rsidRPr="00433FF8">
        <w:rPr>
          <w:rFonts w:ascii="Times New Roman" w:hAnsi="Times New Roman" w:cs="Times New Roman"/>
          <w:noProof/>
          <w:sz w:val="24"/>
          <w:szCs w:val="24"/>
          <w:lang w:val="id-ID"/>
        </w:rPr>
        <w:t xml:space="preserve">Raihan. (2022). Article Review: Konsep Dasar Termodinamika. </w:t>
      </w:r>
      <w:r w:rsidRPr="00433FF8">
        <w:rPr>
          <w:rFonts w:ascii="Times New Roman" w:hAnsi="Times New Roman" w:cs="Times New Roman"/>
          <w:i/>
          <w:iCs/>
          <w:noProof/>
          <w:sz w:val="24"/>
          <w:szCs w:val="24"/>
          <w:lang w:val="id-ID"/>
        </w:rPr>
        <w:t>ENOTEK : Jurnal Energi Dan Inovasi Teknologi</w:t>
      </w:r>
      <w:r w:rsidRPr="00433FF8">
        <w:rPr>
          <w:rFonts w:ascii="Times New Roman" w:hAnsi="Times New Roman" w:cs="Times New Roman"/>
          <w:noProof/>
          <w:sz w:val="24"/>
          <w:szCs w:val="24"/>
          <w:lang w:val="id-ID"/>
        </w:rPr>
        <w:t xml:space="preserve">, </w:t>
      </w:r>
      <w:r w:rsidRPr="00433FF8">
        <w:rPr>
          <w:rFonts w:ascii="Times New Roman" w:hAnsi="Times New Roman" w:cs="Times New Roman"/>
          <w:i/>
          <w:iCs/>
          <w:noProof/>
          <w:sz w:val="24"/>
          <w:szCs w:val="24"/>
          <w:lang w:val="id-ID"/>
        </w:rPr>
        <w:t>1</w:t>
      </w:r>
      <w:r w:rsidRPr="00433FF8">
        <w:rPr>
          <w:rFonts w:ascii="Times New Roman" w:hAnsi="Times New Roman" w:cs="Times New Roman"/>
          <w:noProof/>
          <w:sz w:val="24"/>
          <w:szCs w:val="24"/>
          <w:lang w:val="id-ID"/>
        </w:rPr>
        <w:t>(2), 25–27.</w:t>
      </w:r>
      <w:r w:rsidR="000F2E27">
        <w:rPr>
          <w:rFonts w:ascii="Times New Roman" w:hAnsi="Times New Roman" w:cs="Times New Roman"/>
          <w:noProof/>
          <w:sz w:val="24"/>
          <w:szCs w:val="24"/>
          <w:lang w:val="id-ID"/>
        </w:rPr>
        <w:t xml:space="preserve"> </w:t>
      </w:r>
      <w:r w:rsidRPr="00433FF8">
        <w:rPr>
          <w:rFonts w:ascii="Times New Roman" w:hAnsi="Times New Roman" w:cs="Times New Roman"/>
          <w:noProof/>
          <w:sz w:val="24"/>
          <w:szCs w:val="24"/>
          <w:lang w:val="id-ID"/>
        </w:rPr>
        <w:t>https://doi.org/10.30606/enotek.v1i2.127</w:t>
      </w:r>
    </w:p>
    <w:p w14:paraId="305B2898" w14:textId="77777777" w:rsidR="007D3A66" w:rsidRPr="00433FF8" w:rsidRDefault="007D3A66" w:rsidP="00AD0AEF">
      <w:pPr>
        <w:widowControl w:val="0"/>
        <w:autoSpaceDE w:val="0"/>
        <w:autoSpaceDN w:val="0"/>
        <w:adjustRightInd w:val="0"/>
        <w:spacing w:before="120" w:after="120" w:line="240" w:lineRule="auto"/>
        <w:ind w:left="288" w:hanging="288"/>
        <w:jc w:val="both"/>
        <w:rPr>
          <w:rFonts w:ascii="Times New Roman" w:hAnsi="Times New Roman" w:cs="Times New Roman"/>
          <w:noProof/>
          <w:sz w:val="24"/>
          <w:szCs w:val="24"/>
          <w:lang w:val="id-ID"/>
        </w:rPr>
      </w:pPr>
      <w:r w:rsidRPr="00433FF8">
        <w:rPr>
          <w:rFonts w:ascii="Times New Roman" w:hAnsi="Times New Roman" w:cs="Times New Roman"/>
          <w:noProof/>
          <w:sz w:val="24"/>
          <w:szCs w:val="24"/>
          <w:lang w:val="id-ID"/>
        </w:rPr>
        <w:t xml:space="preserve">Wirawan, A. Y. (2019). Pengaruh Sumur Injeksi Terhadap Reservoir Panas Bumi Dominasi Air pada Simulasi Lapangan Panas Bumi Dieng Unit II Menggunakan Software Tough-2. </w:t>
      </w:r>
      <w:r w:rsidRPr="00433FF8">
        <w:rPr>
          <w:rFonts w:ascii="Times New Roman" w:hAnsi="Times New Roman" w:cs="Times New Roman"/>
          <w:i/>
          <w:iCs/>
          <w:noProof/>
          <w:sz w:val="24"/>
          <w:szCs w:val="24"/>
          <w:lang w:val="id-ID"/>
        </w:rPr>
        <w:t>Jurnal Offshore: Oil, Production Facilities and Renewable Energy</w:t>
      </w:r>
      <w:r w:rsidRPr="00433FF8">
        <w:rPr>
          <w:rFonts w:ascii="Times New Roman" w:hAnsi="Times New Roman" w:cs="Times New Roman"/>
          <w:noProof/>
          <w:sz w:val="24"/>
          <w:szCs w:val="24"/>
          <w:lang w:val="id-ID"/>
        </w:rPr>
        <w:t xml:space="preserve">, </w:t>
      </w:r>
      <w:r w:rsidRPr="00433FF8">
        <w:rPr>
          <w:rFonts w:ascii="Times New Roman" w:hAnsi="Times New Roman" w:cs="Times New Roman"/>
          <w:i/>
          <w:iCs/>
          <w:noProof/>
          <w:sz w:val="24"/>
          <w:szCs w:val="24"/>
          <w:lang w:val="id-ID"/>
        </w:rPr>
        <w:t>3</w:t>
      </w:r>
      <w:r w:rsidRPr="00433FF8">
        <w:rPr>
          <w:rFonts w:ascii="Times New Roman" w:hAnsi="Times New Roman" w:cs="Times New Roman"/>
          <w:noProof/>
          <w:sz w:val="24"/>
          <w:szCs w:val="24"/>
          <w:lang w:val="id-ID"/>
        </w:rPr>
        <w:t>(1), 11. https://doi.org/10.30588/jo.v3i1.489</w:t>
      </w:r>
    </w:p>
    <w:p w14:paraId="4F1F19FD" w14:textId="0B91C932" w:rsidR="00964944" w:rsidRPr="004D143D" w:rsidRDefault="008E5E64" w:rsidP="007D3A66">
      <w:pPr>
        <w:spacing w:after="0" w:line="240" w:lineRule="auto"/>
        <w:jc w:val="both"/>
        <w:rPr>
          <w:rFonts w:ascii="Times New Roman" w:eastAsia="Times New Roman" w:hAnsi="Times New Roman" w:cs="Times New Roman"/>
          <w:lang w:val="id-ID"/>
        </w:rPr>
      </w:pPr>
      <w:r w:rsidRPr="00433FF8">
        <w:rPr>
          <w:rFonts w:ascii="Times New Roman" w:eastAsia="Times New Roman" w:hAnsi="Times New Roman" w:cs="Times New Roman"/>
          <w:sz w:val="24"/>
          <w:szCs w:val="24"/>
          <w:lang w:val="id-ID"/>
        </w:rPr>
        <w:fldChar w:fldCharType="end"/>
      </w:r>
    </w:p>
    <w:sectPr w:rsidR="00964944" w:rsidRPr="004D143D">
      <w:type w:val="continuous"/>
      <w:pgSz w:w="11906" w:h="16838"/>
      <w:pgMar w:top="1418" w:right="1418" w:bottom="1418" w:left="1418" w:header="709" w:footer="567" w:gutter="0"/>
      <w:pgNumType w:start="1"/>
      <w:cols w:num="2" w:space="720" w:equalWidth="0">
        <w:col w:w="4252" w:space="566"/>
        <w:col w:w="42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61066" w14:textId="77777777" w:rsidR="00C35989" w:rsidRDefault="00C35989">
      <w:pPr>
        <w:spacing w:line="240" w:lineRule="auto"/>
      </w:pPr>
      <w:r>
        <w:separator/>
      </w:r>
    </w:p>
  </w:endnote>
  <w:endnote w:type="continuationSeparator" w:id="0">
    <w:p w14:paraId="7BB76D31" w14:textId="77777777" w:rsidR="00C35989" w:rsidRDefault="00C35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8001D" w14:textId="77777777" w:rsidR="00F860E3" w:rsidRDefault="00F860E3" w:rsidP="00F860E3">
    <w:pPr>
      <w:pStyle w:val="Footer"/>
      <w:tabs>
        <w:tab w:val="right" w:pos="8505"/>
      </w:tabs>
      <w:ind w:right="-594"/>
      <w:jc w:val="both"/>
      <w:rPr>
        <w:rFonts w:ascii="Times New Roman" w:hAnsi="Times New Roman" w:cs="Times New Roman"/>
        <w:sz w:val="20"/>
        <w:szCs w:val="20"/>
        <w:lang w:val="id-ID"/>
      </w:rPr>
    </w:pPr>
  </w:p>
  <w:p w14:paraId="5952FC62" w14:textId="59EB1B3B" w:rsidR="00964944" w:rsidRPr="00F860E3" w:rsidRDefault="00B85DEA" w:rsidP="00F860E3">
    <w:pPr>
      <w:tabs>
        <w:tab w:val="center" w:pos="4513"/>
        <w:tab w:val="right" w:pos="9026"/>
      </w:tabs>
      <w:spacing w:after="0" w:line="240" w:lineRule="auto"/>
      <w:jc w:val="both"/>
      <w:rPr>
        <w:rFonts w:ascii="Times New Roman" w:eastAsia="Times New Roman" w:hAnsi="Times New Roman" w:cs="Times New Roman"/>
        <w:color w:val="000000"/>
        <w:sz w:val="20"/>
        <w:szCs w:val="20"/>
      </w:rPr>
    </w:pPr>
    <w:r w:rsidRPr="00F860E3">
      <w:rPr>
        <w:rFonts w:ascii="Times New Roman" w:hAnsi="Times New Roman" w:cs="Times New Roman"/>
        <w:noProof/>
        <w:sz w:val="20"/>
        <w:szCs w:val="20"/>
      </w:rPr>
      <mc:AlternateContent>
        <mc:Choice Requires="wps">
          <w:drawing>
            <wp:anchor distT="0" distB="0" distL="114300" distR="114300" simplePos="0" relativeHeight="251657728" behindDoc="0" locked="0" layoutInCell="1" allowOverlap="1" wp14:anchorId="6DB270B1" wp14:editId="2B8099C0">
              <wp:simplePos x="0" y="0"/>
              <wp:positionH relativeFrom="column">
                <wp:posOffset>2247900</wp:posOffset>
              </wp:positionH>
              <wp:positionV relativeFrom="paragraph">
                <wp:posOffset>203200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3726115" y="3780000"/>
                        <a:ext cx="323977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w:pict>
            <v:shapetype w14:anchorId="2C4FCB55" id="_x0000_t32" coordsize="21600,21600" o:spt="32" o:oned="t" path="m,l21600,21600e" filled="f">
              <v:path arrowok="t" fillok="f" o:connecttype="none"/>
              <o:lock v:ext="edit" shapetype="t"/>
            </v:shapetype>
            <v:shape id="Straight Arrow Connector 10" o:spid="_x0000_s1026" type="#_x0000_t32" style="position:absolute;margin-left:177pt;margin-top:16pt;width:0;height:1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" strokecolor="black [3200]">
              <v:stroke startarrowwidth="narrow" startarrowlength="short" endarrowwidth="narrow" endarrowlength="short" joinstyle="miter"/>
            </v:shape>
          </w:pict>
        </mc:Fallback>
      </mc:AlternateContent>
    </w:r>
  </w:p>
  <w:p w14:paraId="3258FE8A" w14:textId="77777777" w:rsidR="00F860E3" w:rsidRPr="00F860E3" w:rsidRDefault="00F860E3" w:rsidP="00F860E3">
    <w:pPr>
      <w:pStyle w:val="Footer"/>
      <w:tabs>
        <w:tab w:val="right" w:pos="8505"/>
      </w:tabs>
      <w:ind w:right="-594"/>
      <w:jc w:val="both"/>
      <w:rPr>
        <w:rFonts w:ascii="Times New Roman" w:hAnsi="Times New Roman" w:cs="Times New Roman"/>
        <w:sz w:val="20"/>
        <w:szCs w:val="20"/>
      </w:rPr>
    </w:pPr>
    <w:r w:rsidRPr="00F860E3">
      <w:rPr>
        <w:rFonts w:ascii="Times New Roman" w:hAnsi="Times New Roman" w:cs="Times New Roman"/>
        <w:sz w:val="20"/>
        <w:szCs w:val="20"/>
        <w:lang w:val="id-ID"/>
      </w:rPr>
      <w:t>NOZEL, Volume 01 Nomor 01, Februari 2019, 1 – 3</w:t>
    </w:r>
    <w:r w:rsidRPr="00F860E3">
      <w:rPr>
        <w:rFonts w:ascii="Times New Roman" w:hAnsi="Times New Roman" w:cs="Times New Roman"/>
        <w:sz w:val="20"/>
        <w:szCs w:val="20"/>
        <w:lang w:val="id-ID"/>
      </w:rPr>
      <w:tab/>
    </w:r>
    <w:r w:rsidRPr="00F860E3">
      <w:rPr>
        <w:rFonts w:ascii="Times New Roman" w:hAnsi="Times New Roman" w:cs="Times New Roman"/>
        <w:sz w:val="20"/>
        <w:szCs w:val="20"/>
        <w:lang w:val="id-ID"/>
      </w:rPr>
      <w:tab/>
    </w:r>
    <w:r w:rsidRPr="00F860E3">
      <w:rPr>
        <w:rFonts w:ascii="Times New Roman" w:hAnsi="Times New Roman" w:cs="Times New Roman"/>
        <w:sz w:val="20"/>
        <w:szCs w:val="20"/>
      </w:rPr>
      <w:fldChar w:fldCharType="begin"/>
    </w:r>
    <w:r w:rsidRPr="00F860E3">
      <w:rPr>
        <w:rFonts w:ascii="Times New Roman" w:hAnsi="Times New Roman" w:cs="Times New Roman"/>
        <w:sz w:val="20"/>
        <w:szCs w:val="20"/>
      </w:rPr>
      <w:instrText xml:space="preserve"> PAGE   \* MERGEFORMAT </w:instrText>
    </w:r>
    <w:r w:rsidRPr="00F860E3">
      <w:rPr>
        <w:rFonts w:ascii="Times New Roman" w:hAnsi="Times New Roman" w:cs="Times New Roman"/>
        <w:sz w:val="20"/>
        <w:szCs w:val="20"/>
      </w:rPr>
      <w:fldChar w:fldCharType="separate"/>
    </w:r>
    <w:r>
      <w:rPr>
        <w:sz w:val="20"/>
        <w:szCs w:val="20"/>
      </w:rPr>
      <w:t>1</w:t>
    </w:r>
    <w:r w:rsidRPr="00F860E3">
      <w:rPr>
        <w:rFonts w:ascii="Times New Roman" w:hAnsi="Times New Roman" w:cs="Times New Roman"/>
        <w:sz w:val="20"/>
        <w:szCs w:val="20"/>
      </w:rPr>
      <w:fldChar w:fldCharType="end"/>
    </w:r>
  </w:p>
  <w:p w14:paraId="5FA90E2C" w14:textId="77777777" w:rsidR="00964944" w:rsidRDefault="00964944">
    <w:pPr>
      <w:tabs>
        <w:tab w:val="center" w:pos="4513"/>
        <w:tab w:val="right" w:pos="9026"/>
      </w:tabs>
      <w:spacing w:after="0" w:line="240" w:lineRule="auto"/>
      <w:jc w:val="cente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7CA74" w14:textId="77777777" w:rsidR="00C35989" w:rsidRDefault="00C35989">
      <w:pPr>
        <w:spacing w:after="0"/>
      </w:pPr>
      <w:r>
        <w:separator/>
      </w:r>
    </w:p>
  </w:footnote>
  <w:footnote w:type="continuationSeparator" w:id="0">
    <w:p w14:paraId="35D13376" w14:textId="77777777" w:rsidR="00C35989" w:rsidRDefault="00C359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AD4F0F"/>
    <w:multiLevelType w:val="hybridMultilevel"/>
    <w:tmpl w:val="734000AE"/>
    <w:lvl w:ilvl="0" w:tplc="92CAD6B6">
      <w:start w:val="1"/>
      <w:numFmt w:val="bullet"/>
      <w:lvlText w:val=""/>
      <w:lvlJc w:val="left"/>
      <w:pPr>
        <w:ind w:left="1080" w:hanging="360"/>
      </w:pPr>
      <w:rPr>
        <w:rFonts w:ascii="Symbol" w:hAnsi="Symbol"/>
      </w:rPr>
    </w:lvl>
    <w:lvl w:ilvl="1" w:tplc="9454DAEC">
      <w:start w:val="1"/>
      <w:numFmt w:val="bullet"/>
      <w:lvlText w:val=""/>
      <w:lvlJc w:val="left"/>
      <w:pPr>
        <w:ind w:left="1080" w:hanging="360"/>
      </w:pPr>
      <w:rPr>
        <w:rFonts w:ascii="Symbol" w:hAnsi="Symbol"/>
      </w:rPr>
    </w:lvl>
    <w:lvl w:ilvl="2" w:tplc="3410DB56">
      <w:start w:val="1"/>
      <w:numFmt w:val="bullet"/>
      <w:lvlText w:val=""/>
      <w:lvlJc w:val="left"/>
      <w:pPr>
        <w:ind w:left="1080" w:hanging="360"/>
      </w:pPr>
      <w:rPr>
        <w:rFonts w:ascii="Symbol" w:hAnsi="Symbol"/>
      </w:rPr>
    </w:lvl>
    <w:lvl w:ilvl="3" w:tplc="FDCADEB8">
      <w:start w:val="1"/>
      <w:numFmt w:val="bullet"/>
      <w:lvlText w:val=""/>
      <w:lvlJc w:val="left"/>
      <w:pPr>
        <w:ind w:left="1080" w:hanging="360"/>
      </w:pPr>
      <w:rPr>
        <w:rFonts w:ascii="Symbol" w:hAnsi="Symbol"/>
      </w:rPr>
    </w:lvl>
    <w:lvl w:ilvl="4" w:tplc="F7540414">
      <w:start w:val="1"/>
      <w:numFmt w:val="bullet"/>
      <w:lvlText w:val=""/>
      <w:lvlJc w:val="left"/>
      <w:pPr>
        <w:ind w:left="1080" w:hanging="360"/>
      </w:pPr>
      <w:rPr>
        <w:rFonts w:ascii="Symbol" w:hAnsi="Symbol"/>
      </w:rPr>
    </w:lvl>
    <w:lvl w:ilvl="5" w:tplc="D8642EAE">
      <w:start w:val="1"/>
      <w:numFmt w:val="bullet"/>
      <w:lvlText w:val=""/>
      <w:lvlJc w:val="left"/>
      <w:pPr>
        <w:ind w:left="1080" w:hanging="360"/>
      </w:pPr>
      <w:rPr>
        <w:rFonts w:ascii="Symbol" w:hAnsi="Symbol"/>
      </w:rPr>
    </w:lvl>
    <w:lvl w:ilvl="6" w:tplc="1BDAD982">
      <w:start w:val="1"/>
      <w:numFmt w:val="bullet"/>
      <w:lvlText w:val=""/>
      <w:lvlJc w:val="left"/>
      <w:pPr>
        <w:ind w:left="1080" w:hanging="360"/>
      </w:pPr>
      <w:rPr>
        <w:rFonts w:ascii="Symbol" w:hAnsi="Symbol"/>
      </w:rPr>
    </w:lvl>
    <w:lvl w:ilvl="7" w:tplc="EFCCE726">
      <w:start w:val="1"/>
      <w:numFmt w:val="bullet"/>
      <w:lvlText w:val=""/>
      <w:lvlJc w:val="left"/>
      <w:pPr>
        <w:ind w:left="1080" w:hanging="360"/>
      </w:pPr>
      <w:rPr>
        <w:rFonts w:ascii="Symbol" w:hAnsi="Symbol"/>
      </w:rPr>
    </w:lvl>
    <w:lvl w:ilvl="8" w:tplc="43880D96">
      <w:start w:val="1"/>
      <w:numFmt w:val="bullet"/>
      <w:lvlText w:val=""/>
      <w:lvlJc w:val="left"/>
      <w:pPr>
        <w:ind w:left="1080" w:hanging="360"/>
      </w:pPr>
      <w:rPr>
        <w:rFonts w:ascii="Symbol" w:hAnsi="Symbol"/>
      </w:rPr>
    </w:lvl>
  </w:abstractNum>
  <w:abstractNum w:abstractNumId="1" w15:restartNumberingAfterBreak="0">
    <w:nsid w:val="34E15AEA"/>
    <w:multiLevelType w:val="hybridMultilevel"/>
    <w:tmpl w:val="922889AA"/>
    <w:lvl w:ilvl="0" w:tplc="4840543E">
      <w:start w:val="1"/>
      <w:numFmt w:val="bullet"/>
      <w:lvlText w:val=""/>
      <w:lvlJc w:val="left"/>
      <w:pPr>
        <w:ind w:left="1080" w:hanging="360"/>
      </w:pPr>
      <w:rPr>
        <w:rFonts w:ascii="Symbol" w:hAnsi="Symbol"/>
      </w:rPr>
    </w:lvl>
    <w:lvl w:ilvl="1" w:tplc="A7C830B2">
      <w:start w:val="1"/>
      <w:numFmt w:val="bullet"/>
      <w:lvlText w:val=""/>
      <w:lvlJc w:val="left"/>
      <w:pPr>
        <w:ind w:left="1440" w:hanging="360"/>
      </w:pPr>
      <w:rPr>
        <w:rFonts w:ascii="Symbol" w:hAnsi="Symbol"/>
      </w:rPr>
    </w:lvl>
    <w:lvl w:ilvl="2" w:tplc="924881A4">
      <w:start w:val="1"/>
      <w:numFmt w:val="bullet"/>
      <w:lvlText w:val=""/>
      <w:lvlJc w:val="left"/>
      <w:pPr>
        <w:ind w:left="1080" w:hanging="360"/>
      </w:pPr>
      <w:rPr>
        <w:rFonts w:ascii="Symbol" w:hAnsi="Symbol"/>
      </w:rPr>
    </w:lvl>
    <w:lvl w:ilvl="3" w:tplc="F48C25A4">
      <w:start w:val="1"/>
      <w:numFmt w:val="bullet"/>
      <w:lvlText w:val=""/>
      <w:lvlJc w:val="left"/>
      <w:pPr>
        <w:ind w:left="1080" w:hanging="360"/>
      </w:pPr>
      <w:rPr>
        <w:rFonts w:ascii="Symbol" w:hAnsi="Symbol"/>
      </w:rPr>
    </w:lvl>
    <w:lvl w:ilvl="4" w:tplc="8B6C496E">
      <w:start w:val="1"/>
      <w:numFmt w:val="bullet"/>
      <w:lvlText w:val=""/>
      <w:lvlJc w:val="left"/>
      <w:pPr>
        <w:ind w:left="1080" w:hanging="360"/>
      </w:pPr>
      <w:rPr>
        <w:rFonts w:ascii="Symbol" w:hAnsi="Symbol"/>
      </w:rPr>
    </w:lvl>
    <w:lvl w:ilvl="5" w:tplc="915CEBF8">
      <w:start w:val="1"/>
      <w:numFmt w:val="bullet"/>
      <w:lvlText w:val=""/>
      <w:lvlJc w:val="left"/>
      <w:pPr>
        <w:ind w:left="1080" w:hanging="360"/>
      </w:pPr>
      <w:rPr>
        <w:rFonts w:ascii="Symbol" w:hAnsi="Symbol"/>
      </w:rPr>
    </w:lvl>
    <w:lvl w:ilvl="6" w:tplc="4F8C2B82">
      <w:start w:val="1"/>
      <w:numFmt w:val="bullet"/>
      <w:lvlText w:val=""/>
      <w:lvlJc w:val="left"/>
      <w:pPr>
        <w:ind w:left="1080" w:hanging="360"/>
      </w:pPr>
      <w:rPr>
        <w:rFonts w:ascii="Symbol" w:hAnsi="Symbol"/>
      </w:rPr>
    </w:lvl>
    <w:lvl w:ilvl="7" w:tplc="66702F56">
      <w:start w:val="1"/>
      <w:numFmt w:val="bullet"/>
      <w:lvlText w:val=""/>
      <w:lvlJc w:val="left"/>
      <w:pPr>
        <w:ind w:left="1080" w:hanging="360"/>
      </w:pPr>
      <w:rPr>
        <w:rFonts w:ascii="Symbol" w:hAnsi="Symbol"/>
      </w:rPr>
    </w:lvl>
    <w:lvl w:ilvl="8" w:tplc="70EC67CC">
      <w:start w:val="1"/>
      <w:numFmt w:val="bullet"/>
      <w:lvlText w:val=""/>
      <w:lvlJc w:val="left"/>
      <w:pPr>
        <w:ind w:left="1080" w:hanging="360"/>
      </w:pPr>
      <w:rPr>
        <w:rFonts w:ascii="Symbol" w:hAnsi="Symbol"/>
      </w:rPr>
    </w:lvl>
  </w:abstractNum>
  <w:abstractNum w:abstractNumId="2" w15:restartNumberingAfterBreak="0">
    <w:nsid w:val="35E84C36"/>
    <w:multiLevelType w:val="hybridMultilevel"/>
    <w:tmpl w:val="F11C71C6"/>
    <w:lvl w:ilvl="0" w:tplc="1C3EF07E">
      <w:start w:val="1"/>
      <w:numFmt w:val="bullet"/>
      <w:lvlText w:val=""/>
      <w:lvlJc w:val="left"/>
      <w:pPr>
        <w:ind w:left="1080" w:hanging="360"/>
      </w:pPr>
      <w:rPr>
        <w:rFonts w:ascii="Symbol" w:hAnsi="Symbol"/>
      </w:rPr>
    </w:lvl>
    <w:lvl w:ilvl="1" w:tplc="94AE5D00">
      <w:start w:val="1"/>
      <w:numFmt w:val="bullet"/>
      <w:lvlText w:val=""/>
      <w:lvlJc w:val="left"/>
      <w:pPr>
        <w:ind w:left="1080" w:hanging="360"/>
      </w:pPr>
      <w:rPr>
        <w:rFonts w:ascii="Symbol" w:hAnsi="Symbol"/>
      </w:rPr>
    </w:lvl>
    <w:lvl w:ilvl="2" w:tplc="2A1AA9BE">
      <w:start w:val="1"/>
      <w:numFmt w:val="bullet"/>
      <w:lvlText w:val=""/>
      <w:lvlJc w:val="left"/>
      <w:pPr>
        <w:ind w:left="1080" w:hanging="360"/>
      </w:pPr>
      <w:rPr>
        <w:rFonts w:ascii="Symbol" w:hAnsi="Symbol"/>
      </w:rPr>
    </w:lvl>
    <w:lvl w:ilvl="3" w:tplc="6C00D246">
      <w:start w:val="1"/>
      <w:numFmt w:val="bullet"/>
      <w:lvlText w:val=""/>
      <w:lvlJc w:val="left"/>
      <w:pPr>
        <w:ind w:left="1080" w:hanging="360"/>
      </w:pPr>
      <w:rPr>
        <w:rFonts w:ascii="Symbol" w:hAnsi="Symbol"/>
      </w:rPr>
    </w:lvl>
    <w:lvl w:ilvl="4" w:tplc="637C272E">
      <w:start w:val="1"/>
      <w:numFmt w:val="bullet"/>
      <w:lvlText w:val=""/>
      <w:lvlJc w:val="left"/>
      <w:pPr>
        <w:ind w:left="1080" w:hanging="360"/>
      </w:pPr>
      <w:rPr>
        <w:rFonts w:ascii="Symbol" w:hAnsi="Symbol"/>
      </w:rPr>
    </w:lvl>
    <w:lvl w:ilvl="5" w:tplc="7D86DD10">
      <w:start w:val="1"/>
      <w:numFmt w:val="bullet"/>
      <w:lvlText w:val=""/>
      <w:lvlJc w:val="left"/>
      <w:pPr>
        <w:ind w:left="1080" w:hanging="360"/>
      </w:pPr>
      <w:rPr>
        <w:rFonts w:ascii="Symbol" w:hAnsi="Symbol"/>
      </w:rPr>
    </w:lvl>
    <w:lvl w:ilvl="6" w:tplc="309ACD4C">
      <w:start w:val="1"/>
      <w:numFmt w:val="bullet"/>
      <w:lvlText w:val=""/>
      <w:lvlJc w:val="left"/>
      <w:pPr>
        <w:ind w:left="1080" w:hanging="360"/>
      </w:pPr>
      <w:rPr>
        <w:rFonts w:ascii="Symbol" w:hAnsi="Symbol"/>
      </w:rPr>
    </w:lvl>
    <w:lvl w:ilvl="7" w:tplc="54E4467A">
      <w:start w:val="1"/>
      <w:numFmt w:val="bullet"/>
      <w:lvlText w:val=""/>
      <w:lvlJc w:val="left"/>
      <w:pPr>
        <w:ind w:left="1080" w:hanging="360"/>
      </w:pPr>
      <w:rPr>
        <w:rFonts w:ascii="Symbol" w:hAnsi="Symbol"/>
      </w:rPr>
    </w:lvl>
    <w:lvl w:ilvl="8" w:tplc="43A8E9EA">
      <w:start w:val="1"/>
      <w:numFmt w:val="bullet"/>
      <w:lvlText w:val=""/>
      <w:lvlJc w:val="left"/>
      <w:pPr>
        <w:ind w:left="1080" w:hanging="360"/>
      </w:pPr>
      <w:rPr>
        <w:rFonts w:ascii="Symbol" w:hAnsi="Symbol"/>
      </w:rPr>
    </w:lvl>
  </w:abstractNum>
  <w:abstractNum w:abstractNumId="3" w15:restartNumberingAfterBreak="0">
    <w:nsid w:val="36232044"/>
    <w:multiLevelType w:val="hybridMultilevel"/>
    <w:tmpl w:val="F6687A4C"/>
    <w:lvl w:ilvl="0" w:tplc="549C478A">
      <w:start w:val="1"/>
      <w:numFmt w:val="bullet"/>
      <w:lvlText w:val=""/>
      <w:lvlJc w:val="left"/>
      <w:pPr>
        <w:ind w:left="1440" w:hanging="360"/>
      </w:pPr>
      <w:rPr>
        <w:rFonts w:ascii="Symbol" w:hAnsi="Symbol"/>
      </w:rPr>
    </w:lvl>
    <w:lvl w:ilvl="1" w:tplc="08BC8592">
      <w:start w:val="1"/>
      <w:numFmt w:val="bullet"/>
      <w:lvlText w:val=""/>
      <w:lvlJc w:val="left"/>
      <w:pPr>
        <w:ind w:left="1440" w:hanging="360"/>
      </w:pPr>
      <w:rPr>
        <w:rFonts w:ascii="Symbol" w:hAnsi="Symbol"/>
      </w:rPr>
    </w:lvl>
    <w:lvl w:ilvl="2" w:tplc="90C08FCC">
      <w:start w:val="1"/>
      <w:numFmt w:val="bullet"/>
      <w:lvlText w:val=""/>
      <w:lvlJc w:val="left"/>
      <w:pPr>
        <w:ind w:left="1440" w:hanging="360"/>
      </w:pPr>
      <w:rPr>
        <w:rFonts w:ascii="Symbol" w:hAnsi="Symbol"/>
      </w:rPr>
    </w:lvl>
    <w:lvl w:ilvl="3" w:tplc="2398FA00">
      <w:start w:val="1"/>
      <w:numFmt w:val="bullet"/>
      <w:lvlText w:val=""/>
      <w:lvlJc w:val="left"/>
      <w:pPr>
        <w:ind w:left="1440" w:hanging="360"/>
      </w:pPr>
      <w:rPr>
        <w:rFonts w:ascii="Symbol" w:hAnsi="Symbol"/>
      </w:rPr>
    </w:lvl>
    <w:lvl w:ilvl="4" w:tplc="9008F4AC">
      <w:start w:val="1"/>
      <w:numFmt w:val="bullet"/>
      <w:lvlText w:val=""/>
      <w:lvlJc w:val="left"/>
      <w:pPr>
        <w:ind w:left="1440" w:hanging="360"/>
      </w:pPr>
      <w:rPr>
        <w:rFonts w:ascii="Symbol" w:hAnsi="Symbol"/>
      </w:rPr>
    </w:lvl>
    <w:lvl w:ilvl="5" w:tplc="FAFC241A">
      <w:start w:val="1"/>
      <w:numFmt w:val="bullet"/>
      <w:lvlText w:val=""/>
      <w:lvlJc w:val="left"/>
      <w:pPr>
        <w:ind w:left="1440" w:hanging="360"/>
      </w:pPr>
      <w:rPr>
        <w:rFonts w:ascii="Symbol" w:hAnsi="Symbol"/>
      </w:rPr>
    </w:lvl>
    <w:lvl w:ilvl="6" w:tplc="699AC286">
      <w:start w:val="1"/>
      <w:numFmt w:val="bullet"/>
      <w:lvlText w:val=""/>
      <w:lvlJc w:val="left"/>
      <w:pPr>
        <w:ind w:left="1440" w:hanging="360"/>
      </w:pPr>
      <w:rPr>
        <w:rFonts w:ascii="Symbol" w:hAnsi="Symbol"/>
      </w:rPr>
    </w:lvl>
    <w:lvl w:ilvl="7" w:tplc="070CB2D4">
      <w:start w:val="1"/>
      <w:numFmt w:val="bullet"/>
      <w:lvlText w:val=""/>
      <w:lvlJc w:val="left"/>
      <w:pPr>
        <w:ind w:left="1440" w:hanging="360"/>
      </w:pPr>
      <w:rPr>
        <w:rFonts w:ascii="Symbol" w:hAnsi="Symbol"/>
      </w:rPr>
    </w:lvl>
    <w:lvl w:ilvl="8" w:tplc="2228C75A">
      <w:start w:val="1"/>
      <w:numFmt w:val="bullet"/>
      <w:lvlText w:val=""/>
      <w:lvlJc w:val="left"/>
      <w:pPr>
        <w:ind w:left="1440" w:hanging="360"/>
      </w:pPr>
      <w:rPr>
        <w:rFonts w:ascii="Symbol" w:hAnsi="Symbol"/>
      </w:rPr>
    </w:lvl>
  </w:abstractNum>
  <w:abstractNum w:abstractNumId="4" w15:restartNumberingAfterBreak="0">
    <w:nsid w:val="3A9A70C6"/>
    <w:multiLevelType w:val="hybridMultilevel"/>
    <w:tmpl w:val="849AA704"/>
    <w:lvl w:ilvl="0" w:tplc="F99A16EC">
      <w:start w:val="1"/>
      <w:numFmt w:val="bullet"/>
      <w:lvlText w:val=""/>
      <w:lvlJc w:val="left"/>
      <w:pPr>
        <w:ind w:left="1080" w:hanging="360"/>
      </w:pPr>
      <w:rPr>
        <w:rFonts w:ascii="Symbol" w:hAnsi="Symbol"/>
      </w:rPr>
    </w:lvl>
    <w:lvl w:ilvl="1" w:tplc="CF1ACA44">
      <w:start w:val="1"/>
      <w:numFmt w:val="bullet"/>
      <w:lvlText w:val=""/>
      <w:lvlJc w:val="left"/>
      <w:pPr>
        <w:ind w:left="1440" w:hanging="360"/>
      </w:pPr>
      <w:rPr>
        <w:rFonts w:ascii="Symbol" w:hAnsi="Symbol"/>
      </w:rPr>
    </w:lvl>
    <w:lvl w:ilvl="2" w:tplc="61CE9390">
      <w:start w:val="1"/>
      <w:numFmt w:val="bullet"/>
      <w:lvlText w:val=""/>
      <w:lvlJc w:val="left"/>
      <w:pPr>
        <w:ind w:left="1080" w:hanging="360"/>
      </w:pPr>
      <w:rPr>
        <w:rFonts w:ascii="Symbol" w:hAnsi="Symbol"/>
      </w:rPr>
    </w:lvl>
    <w:lvl w:ilvl="3" w:tplc="879C101A">
      <w:start w:val="1"/>
      <w:numFmt w:val="bullet"/>
      <w:lvlText w:val=""/>
      <w:lvlJc w:val="left"/>
      <w:pPr>
        <w:ind w:left="1080" w:hanging="360"/>
      </w:pPr>
      <w:rPr>
        <w:rFonts w:ascii="Symbol" w:hAnsi="Symbol"/>
      </w:rPr>
    </w:lvl>
    <w:lvl w:ilvl="4" w:tplc="0FF692F4">
      <w:start w:val="1"/>
      <w:numFmt w:val="bullet"/>
      <w:lvlText w:val=""/>
      <w:lvlJc w:val="left"/>
      <w:pPr>
        <w:ind w:left="1080" w:hanging="360"/>
      </w:pPr>
      <w:rPr>
        <w:rFonts w:ascii="Symbol" w:hAnsi="Symbol"/>
      </w:rPr>
    </w:lvl>
    <w:lvl w:ilvl="5" w:tplc="41582E5C">
      <w:start w:val="1"/>
      <w:numFmt w:val="bullet"/>
      <w:lvlText w:val=""/>
      <w:lvlJc w:val="left"/>
      <w:pPr>
        <w:ind w:left="1080" w:hanging="360"/>
      </w:pPr>
      <w:rPr>
        <w:rFonts w:ascii="Symbol" w:hAnsi="Symbol"/>
      </w:rPr>
    </w:lvl>
    <w:lvl w:ilvl="6" w:tplc="E4F88EC0">
      <w:start w:val="1"/>
      <w:numFmt w:val="bullet"/>
      <w:lvlText w:val=""/>
      <w:lvlJc w:val="left"/>
      <w:pPr>
        <w:ind w:left="1080" w:hanging="360"/>
      </w:pPr>
      <w:rPr>
        <w:rFonts w:ascii="Symbol" w:hAnsi="Symbol"/>
      </w:rPr>
    </w:lvl>
    <w:lvl w:ilvl="7" w:tplc="E6B448F4">
      <w:start w:val="1"/>
      <w:numFmt w:val="bullet"/>
      <w:lvlText w:val=""/>
      <w:lvlJc w:val="left"/>
      <w:pPr>
        <w:ind w:left="1080" w:hanging="360"/>
      </w:pPr>
      <w:rPr>
        <w:rFonts w:ascii="Symbol" w:hAnsi="Symbol"/>
      </w:rPr>
    </w:lvl>
    <w:lvl w:ilvl="8" w:tplc="10889FF6">
      <w:start w:val="1"/>
      <w:numFmt w:val="bullet"/>
      <w:lvlText w:val=""/>
      <w:lvlJc w:val="left"/>
      <w:pPr>
        <w:ind w:left="1080" w:hanging="360"/>
      </w:pPr>
      <w:rPr>
        <w:rFonts w:ascii="Symbol" w:hAnsi="Symbol"/>
      </w:rPr>
    </w:lvl>
  </w:abstractNum>
  <w:abstractNum w:abstractNumId="5" w15:restartNumberingAfterBreak="0">
    <w:nsid w:val="3EA04258"/>
    <w:multiLevelType w:val="hybridMultilevel"/>
    <w:tmpl w:val="F02A0876"/>
    <w:lvl w:ilvl="0" w:tplc="1548ED32">
      <w:start w:val="1"/>
      <w:numFmt w:val="bullet"/>
      <w:lvlText w:val=""/>
      <w:lvlJc w:val="left"/>
      <w:pPr>
        <w:ind w:left="1440" w:hanging="360"/>
      </w:pPr>
      <w:rPr>
        <w:rFonts w:ascii="Symbol" w:hAnsi="Symbol"/>
      </w:rPr>
    </w:lvl>
    <w:lvl w:ilvl="1" w:tplc="21089A18">
      <w:start w:val="1"/>
      <w:numFmt w:val="bullet"/>
      <w:lvlText w:val=""/>
      <w:lvlJc w:val="left"/>
      <w:pPr>
        <w:ind w:left="1440" w:hanging="360"/>
      </w:pPr>
      <w:rPr>
        <w:rFonts w:ascii="Symbol" w:hAnsi="Symbol"/>
      </w:rPr>
    </w:lvl>
    <w:lvl w:ilvl="2" w:tplc="12E08F52">
      <w:start w:val="1"/>
      <w:numFmt w:val="bullet"/>
      <w:lvlText w:val=""/>
      <w:lvlJc w:val="left"/>
      <w:pPr>
        <w:ind w:left="1440" w:hanging="360"/>
      </w:pPr>
      <w:rPr>
        <w:rFonts w:ascii="Symbol" w:hAnsi="Symbol"/>
      </w:rPr>
    </w:lvl>
    <w:lvl w:ilvl="3" w:tplc="BD224164">
      <w:start w:val="1"/>
      <w:numFmt w:val="bullet"/>
      <w:lvlText w:val=""/>
      <w:lvlJc w:val="left"/>
      <w:pPr>
        <w:ind w:left="1440" w:hanging="360"/>
      </w:pPr>
      <w:rPr>
        <w:rFonts w:ascii="Symbol" w:hAnsi="Symbol"/>
      </w:rPr>
    </w:lvl>
    <w:lvl w:ilvl="4" w:tplc="F1422FCC">
      <w:start w:val="1"/>
      <w:numFmt w:val="bullet"/>
      <w:lvlText w:val=""/>
      <w:lvlJc w:val="left"/>
      <w:pPr>
        <w:ind w:left="1440" w:hanging="360"/>
      </w:pPr>
      <w:rPr>
        <w:rFonts w:ascii="Symbol" w:hAnsi="Symbol"/>
      </w:rPr>
    </w:lvl>
    <w:lvl w:ilvl="5" w:tplc="F640A514">
      <w:start w:val="1"/>
      <w:numFmt w:val="bullet"/>
      <w:lvlText w:val=""/>
      <w:lvlJc w:val="left"/>
      <w:pPr>
        <w:ind w:left="1440" w:hanging="360"/>
      </w:pPr>
      <w:rPr>
        <w:rFonts w:ascii="Symbol" w:hAnsi="Symbol"/>
      </w:rPr>
    </w:lvl>
    <w:lvl w:ilvl="6" w:tplc="82C8D630">
      <w:start w:val="1"/>
      <w:numFmt w:val="bullet"/>
      <w:lvlText w:val=""/>
      <w:lvlJc w:val="left"/>
      <w:pPr>
        <w:ind w:left="1440" w:hanging="360"/>
      </w:pPr>
      <w:rPr>
        <w:rFonts w:ascii="Symbol" w:hAnsi="Symbol"/>
      </w:rPr>
    </w:lvl>
    <w:lvl w:ilvl="7" w:tplc="66F09B32">
      <w:start w:val="1"/>
      <w:numFmt w:val="bullet"/>
      <w:lvlText w:val=""/>
      <w:lvlJc w:val="left"/>
      <w:pPr>
        <w:ind w:left="1440" w:hanging="360"/>
      </w:pPr>
      <w:rPr>
        <w:rFonts w:ascii="Symbol" w:hAnsi="Symbol"/>
      </w:rPr>
    </w:lvl>
    <w:lvl w:ilvl="8" w:tplc="6E948A38">
      <w:start w:val="1"/>
      <w:numFmt w:val="bullet"/>
      <w:lvlText w:val=""/>
      <w:lvlJc w:val="left"/>
      <w:pPr>
        <w:ind w:left="1440" w:hanging="360"/>
      </w:pPr>
      <w:rPr>
        <w:rFonts w:ascii="Symbol" w:hAnsi="Symbol"/>
      </w:rPr>
    </w:lvl>
  </w:abstractNum>
  <w:abstractNum w:abstractNumId="6" w15:restartNumberingAfterBreak="0">
    <w:nsid w:val="48A0632A"/>
    <w:multiLevelType w:val="hybridMultilevel"/>
    <w:tmpl w:val="13700730"/>
    <w:lvl w:ilvl="0" w:tplc="0750DC1E">
      <w:start w:val="1"/>
      <w:numFmt w:val="bullet"/>
      <w:lvlText w:val=""/>
      <w:lvlJc w:val="left"/>
      <w:pPr>
        <w:ind w:left="1440" w:hanging="360"/>
      </w:pPr>
      <w:rPr>
        <w:rFonts w:ascii="Symbol" w:hAnsi="Symbol"/>
      </w:rPr>
    </w:lvl>
    <w:lvl w:ilvl="1" w:tplc="156AC558">
      <w:start w:val="1"/>
      <w:numFmt w:val="bullet"/>
      <w:lvlText w:val=""/>
      <w:lvlJc w:val="left"/>
      <w:pPr>
        <w:ind w:left="1440" w:hanging="360"/>
      </w:pPr>
      <w:rPr>
        <w:rFonts w:ascii="Symbol" w:hAnsi="Symbol"/>
      </w:rPr>
    </w:lvl>
    <w:lvl w:ilvl="2" w:tplc="47142FC8">
      <w:start w:val="1"/>
      <w:numFmt w:val="bullet"/>
      <w:lvlText w:val=""/>
      <w:lvlJc w:val="left"/>
      <w:pPr>
        <w:ind w:left="1440" w:hanging="360"/>
      </w:pPr>
      <w:rPr>
        <w:rFonts w:ascii="Symbol" w:hAnsi="Symbol"/>
      </w:rPr>
    </w:lvl>
    <w:lvl w:ilvl="3" w:tplc="685CFB98">
      <w:start w:val="1"/>
      <w:numFmt w:val="bullet"/>
      <w:lvlText w:val=""/>
      <w:lvlJc w:val="left"/>
      <w:pPr>
        <w:ind w:left="1440" w:hanging="360"/>
      </w:pPr>
      <w:rPr>
        <w:rFonts w:ascii="Symbol" w:hAnsi="Symbol"/>
      </w:rPr>
    </w:lvl>
    <w:lvl w:ilvl="4" w:tplc="BFE2D9BE">
      <w:start w:val="1"/>
      <w:numFmt w:val="bullet"/>
      <w:lvlText w:val=""/>
      <w:lvlJc w:val="left"/>
      <w:pPr>
        <w:ind w:left="1440" w:hanging="360"/>
      </w:pPr>
      <w:rPr>
        <w:rFonts w:ascii="Symbol" w:hAnsi="Symbol"/>
      </w:rPr>
    </w:lvl>
    <w:lvl w:ilvl="5" w:tplc="DE00316A">
      <w:start w:val="1"/>
      <w:numFmt w:val="bullet"/>
      <w:lvlText w:val=""/>
      <w:lvlJc w:val="left"/>
      <w:pPr>
        <w:ind w:left="1440" w:hanging="360"/>
      </w:pPr>
      <w:rPr>
        <w:rFonts w:ascii="Symbol" w:hAnsi="Symbol"/>
      </w:rPr>
    </w:lvl>
    <w:lvl w:ilvl="6" w:tplc="2FF42BF8">
      <w:start w:val="1"/>
      <w:numFmt w:val="bullet"/>
      <w:lvlText w:val=""/>
      <w:lvlJc w:val="left"/>
      <w:pPr>
        <w:ind w:left="1440" w:hanging="360"/>
      </w:pPr>
      <w:rPr>
        <w:rFonts w:ascii="Symbol" w:hAnsi="Symbol"/>
      </w:rPr>
    </w:lvl>
    <w:lvl w:ilvl="7" w:tplc="3442201A">
      <w:start w:val="1"/>
      <w:numFmt w:val="bullet"/>
      <w:lvlText w:val=""/>
      <w:lvlJc w:val="left"/>
      <w:pPr>
        <w:ind w:left="1440" w:hanging="360"/>
      </w:pPr>
      <w:rPr>
        <w:rFonts w:ascii="Symbol" w:hAnsi="Symbol"/>
      </w:rPr>
    </w:lvl>
    <w:lvl w:ilvl="8" w:tplc="C6124CE4">
      <w:start w:val="1"/>
      <w:numFmt w:val="bullet"/>
      <w:lvlText w:val=""/>
      <w:lvlJc w:val="left"/>
      <w:pPr>
        <w:ind w:left="1440" w:hanging="360"/>
      </w:pPr>
      <w:rPr>
        <w:rFonts w:ascii="Symbol" w:hAnsi="Symbol"/>
      </w:rPr>
    </w:lvl>
  </w:abstractNum>
  <w:abstractNum w:abstractNumId="7" w15:restartNumberingAfterBreak="0">
    <w:nsid w:val="4E084F64"/>
    <w:multiLevelType w:val="hybridMultilevel"/>
    <w:tmpl w:val="CE843B5C"/>
    <w:lvl w:ilvl="0" w:tplc="954E5666">
      <w:start w:val="1"/>
      <w:numFmt w:val="bullet"/>
      <w:lvlText w:val=""/>
      <w:lvlJc w:val="left"/>
      <w:pPr>
        <w:ind w:left="1080" w:hanging="360"/>
      </w:pPr>
      <w:rPr>
        <w:rFonts w:ascii="Symbol" w:hAnsi="Symbol"/>
      </w:rPr>
    </w:lvl>
    <w:lvl w:ilvl="1" w:tplc="1CBA779E">
      <w:start w:val="1"/>
      <w:numFmt w:val="bullet"/>
      <w:lvlText w:val=""/>
      <w:lvlJc w:val="left"/>
      <w:pPr>
        <w:ind w:left="1080" w:hanging="360"/>
      </w:pPr>
      <w:rPr>
        <w:rFonts w:ascii="Symbol" w:hAnsi="Symbol"/>
      </w:rPr>
    </w:lvl>
    <w:lvl w:ilvl="2" w:tplc="821E3BA8">
      <w:start w:val="1"/>
      <w:numFmt w:val="bullet"/>
      <w:lvlText w:val=""/>
      <w:lvlJc w:val="left"/>
      <w:pPr>
        <w:ind w:left="1080" w:hanging="360"/>
      </w:pPr>
      <w:rPr>
        <w:rFonts w:ascii="Symbol" w:hAnsi="Symbol"/>
      </w:rPr>
    </w:lvl>
    <w:lvl w:ilvl="3" w:tplc="F6584708">
      <w:start w:val="1"/>
      <w:numFmt w:val="bullet"/>
      <w:lvlText w:val=""/>
      <w:lvlJc w:val="left"/>
      <w:pPr>
        <w:ind w:left="1080" w:hanging="360"/>
      </w:pPr>
      <w:rPr>
        <w:rFonts w:ascii="Symbol" w:hAnsi="Symbol"/>
      </w:rPr>
    </w:lvl>
    <w:lvl w:ilvl="4" w:tplc="8E6AEF72">
      <w:start w:val="1"/>
      <w:numFmt w:val="bullet"/>
      <w:lvlText w:val=""/>
      <w:lvlJc w:val="left"/>
      <w:pPr>
        <w:ind w:left="1080" w:hanging="360"/>
      </w:pPr>
      <w:rPr>
        <w:rFonts w:ascii="Symbol" w:hAnsi="Symbol"/>
      </w:rPr>
    </w:lvl>
    <w:lvl w:ilvl="5" w:tplc="665C3A84">
      <w:start w:val="1"/>
      <w:numFmt w:val="bullet"/>
      <w:lvlText w:val=""/>
      <w:lvlJc w:val="left"/>
      <w:pPr>
        <w:ind w:left="1080" w:hanging="360"/>
      </w:pPr>
      <w:rPr>
        <w:rFonts w:ascii="Symbol" w:hAnsi="Symbol"/>
      </w:rPr>
    </w:lvl>
    <w:lvl w:ilvl="6" w:tplc="644AEAB2">
      <w:start w:val="1"/>
      <w:numFmt w:val="bullet"/>
      <w:lvlText w:val=""/>
      <w:lvlJc w:val="left"/>
      <w:pPr>
        <w:ind w:left="1080" w:hanging="360"/>
      </w:pPr>
      <w:rPr>
        <w:rFonts w:ascii="Symbol" w:hAnsi="Symbol"/>
      </w:rPr>
    </w:lvl>
    <w:lvl w:ilvl="7" w:tplc="3CD8A2FA">
      <w:start w:val="1"/>
      <w:numFmt w:val="bullet"/>
      <w:lvlText w:val=""/>
      <w:lvlJc w:val="left"/>
      <w:pPr>
        <w:ind w:left="1080" w:hanging="360"/>
      </w:pPr>
      <w:rPr>
        <w:rFonts w:ascii="Symbol" w:hAnsi="Symbol"/>
      </w:rPr>
    </w:lvl>
    <w:lvl w:ilvl="8" w:tplc="C9EACA58">
      <w:start w:val="1"/>
      <w:numFmt w:val="bullet"/>
      <w:lvlText w:val=""/>
      <w:lvlJc w:val="left"/>
      <w:pPr>
        <w:ind w:left="1080" w:hanging="360"/>
      </w:pPr>
      <w:rPr>
        <w:rFonts w:ascii="Symbol" w:hAnsi="Symbol"/>
      </w:rPr>
    </w:lvl>
  </w:abstractNum>
  <w:abstractNum w:abstractNumId="8" w15:restartNumberingAfterBreak="0">
    <w:nsid w:val="582A7D9A"/>
    <w:multiLevelType w:val="hybridMultilevel"/>
    <w:tmpl w:val="B4EAF200"/>
    <w:lvl w:ilvl="0" w:tplc="AADC2E28">
      <w:start w:val="1"/>
      <w:numFmt w:val="bullet"/>
      <w:lvlText w:val=""/>
      <w:lvlJc w:val="left"/>
      <w:pPr>
        <w:ind w:left="1080" w:hanging="360"/>
      </w:pPr>
      <w:rPr>
        <w:rFonts w:ascii="Symbol" w:hAnsi="Symbol"/>
      </w:rPr>
    </w:lvl>
    <w:lvl w:ilvl="1" w:tplc="0C3A6AC8">
      <w:start w:val="1"/>
      <w:numFmt w:val="bullet"/>
      <w:lvlText w:val=""/>
      <w:lvlJc w:val="left"/>
      <w:pPr>
        <w:ind w:left="1080" w:hanging="360"/>
      </w:pPr>
      <w:rPr>
        <w:rFonts w:ascii="Symbol" w:hAnsi="Symbol"/>
      </w:rPr>
    </w:lvl>
    <w:lvl w:ilvl="2" w:tplc="029C620E">
      <w:start w:val="1"/>
      <w:numFmt w:val="bullet"/>
      <w:lvlText w:val=""/>
      <w:lvlJc w:val="left"/>
      <w:pPr>
        <w:ind w:left="1080" w:hanging="360"/>
      </w:pPr>
      <w:rPr>
        <w:rFonts w:ascii="Symbol" w:hAnsi="Symbol"/>
      </w:rPr>
    </w:lvl>
    <w:lvl w:ilvl="3" w:tplc="2A1A70CC">
      <w:start w:val="1"/>
      <w:numFmt w:val="bullet"/>
      <w:lvlText w:val=""/>
      <w:lvlJc w:val="left"/>
      <w:pPr>
        <w:ind w:left="1080" w:hanging="360"/>
      </w:pPr>
      <w:rPr>
        <w:rFonts w:ascii="Symbol" w:hAnsi="Symbol"/>
      </w:rPr>
    </w:lvl>
    <w:lvl w:ilvl="4" w:tplc="A2C264FE">
      <w:start w:val="1"/>
      <w:numFmt w:val="bullet"/>
      <w:lvlText w:val=""/>
      <w:lvlJc w:val="left"/>
      <w:pPr>
        <w:ind w:left="1080" w:hanging="360"/>
      </w:pPr>
      <w:rPr>
        <w:rFonts w:ascii="Symbol" w:hAnsi="Symbol"/>
      </w:rPr>
    </w:lvl>
    <w:lvl w:ilvl="5" w:tplc="D6A4F698">
      <w:start w:val="1"/>
      <w:numFmt w:val="bullet"/>
      <w:lvlText w:val=""/>
      <w:lvlJc w:val="left"/>
      <w:pPr>
        <w:ind w:left="1080" w:hanging="360"/>
      </w:pPr>
      <w:rPr>
        <w:rFonts w:ascii="Symbol" w:hAnsi="Symbol"/>
      </w:rPr>
    </w:lvl>
    <w:lvl w:ilvl="6" w:tplc="E4A05FD6">
      <w:start w:val="1"/>
      <w:numFmt w:val="bullet"/>
      <w:lvlText w:val=""/>
      <w:lvlJc w:val="left"/>
      <w:pPr>
        <w:ind w:left="1080" w:hanging="360"/>
      </w:pPr>
      <w:rPr>
        <w:rFonts w:ascii="Symbol" w:hAnsi="Symbol"/>
      </w:rPr>
    </w:lvl>
    <w:lvl w:ilvl="7" w:tplc="FF5C0EBE">
      <w:start w:val="1"/>
      <w:numFmt w:val="bullet"/>
      <w:lvlText w:val=""/>
      <w:lvlJc w:val="left"/>
      <w:pPr>
        <w:ind w:left="1080" w:hanging="360"/>
      </w:pPr>
      <w:rPr>
        <w:rFonts w:ascii="Symbol" w:hAnsi="Symbol"/>
      </w:rPr>
    </w:lvl>
    <w:lvl w:ilvl="8" w:tplc="EE62C134">
      <w:start w:val="1"/>
      <w:numFmt w:val="bullet"/>
      <w:lvlText w:val=""/>
      <w:lvlJc w:val="left"/>
      <w:pPr>
        <w:ind w:left="1080" w:hanging="360"/>
      </w:pPr>
      <w:rPr>
        <w:rFonts w:ascii="Symbol" w:hAnsi="Symbol"/>
      </w:rPr>
    </w:lvl>
  </w:abstractNum>
  <w:abstractNum w:abstractNumId="9" w15:restartNumberingAfterBreak="0">
    <w:nsid w:val="5D0D7730"/>
    <w:multiLevelType w:val="hybridMultilevel"/>
    <w:tmpl w:val="3E14E35E"/>
    <w:lvl w:ilvl="0" w:tplc="5B0E9380">
      <w:start w:val="1"/>
      <w:numFmt w:val="bullet"/>
      <w:lvlText w:val=""/>
      <w:lvlJc w:val="left"/>
      <w:pPr>
        <w:ind w:left="1080" w:hanging="360"/>
      </w:pPr>
      <w:rPr>
        <w:rFonts w:ascii="Symbol" w:hAnsi="Symbol"/>
      </w:rPr>
    </w:lvl>
    <w:lvl w:ilvl="1" w:tplc="109C7BFC">
      <w:start w:val="1"/>
      <w:numFmt w:val="bullet"/>
      <w:lvlText w:val=""/>
      <w:lvlJc w:val="left"/>
      <w:pPr>
        <w:ind w:left="1440" w:hanging="360"/>
      </w:pPr>
      <w:rPr>
        <w:rFonts w:ascii="Symbol" w:hAnsi="Symbol"/>
      </w:rPr>
    </w:lvl>
    <w:lvl w:ilvl="2" w:tplc="091E17AC">
      <w:start w:val="1"/>
      <w:numFmt w:val="bullet"/>
      <w:lvlText w:val=""/>
      <w:lvlJc w:val="left"/>
      <w:pPr>
        <w:ind w:left="1080" w:hanging="360"/>
      </w:pPr>
      <w:rPr>
        <w:rFonts w:ascii="Symbol" w:hAnsi="Symbol"/>
      </w:rPr>
    </w:lvl>
    <w:lvl w:ilvl="3" w:tplc="8DE4EB52">
      <w:start w:val="1"/>
      <w:numFmt w:val="bullet"/>
      <w:lvlText w:val=""/>
      <w:lvlJc w:val="left"/>
      <w:pPr>
        <w:ind w:left="1080" w:hanging="360"/>
      </w:pPr>
      <w:rPr>
        <w:rFonts w:ascii="Symbol" w:hAnsi="Symbol"/>
      </w:rPr>
    </w:lvl>
    <w:lvl w:ilvl="4" w:tplc="2CA4D49A">
      <w:start w:val="1"/>
      <w:numFmt w:val="bullet"/>
      <w:lvlText w:val=""/>
      <w:lvlJc w:val="left"/>
      <w:pPr>
        <w:ind w:left="1080" w:hanging="360"/>
      </w:pPr>
      <w:rPr>
        <w:rFonts w:ascii="Symbol" w:hAnsi="Symbol"/>
      </w:rPr>
    </w:lvl>
    <w:lvl w:ilvl="5" w:tplc="C4B4A04A">
      <w:start w:val="1"/>
      <w:numFmt w:val="bullet"/>
      <w:lvlText w:val=""/>
      <w:lvlJc w:val="left"/>
      <w:pPr>
        <w:ind w:left="1080" w:hanging="360"/>
      </w:pPr>
      <w:rPr>
        <w:rFonts w:ascii="Symbol" w:hAnsi="Symbol"/>
      </w:rPr>
    </w:lvl>
    <w:lvl w:ilvl="6" w:tplc="B61CFB0C">
      <w:start w:val="1"/>
      <w:numFmt w:val="bullet"/>
      <w:lvlText w:val=""/>
      <w:lvlJc w:val="left"/>
      <w:pPr>
        <w:ind w:left="1080" w:hanging="360"/>
      </w:pPr>
      <w:rPr>
        <w:rFonts w:ascii="Symbol" w:hAnsi="Symbol"/>
      </w:rPr>
    </w:lvl>
    <w:lvl w:ilvl="7" w:tplc="A7F6312A">
      <w:start w:val="1"/>
      <w:numFmt w:val="bullet"/>
      <w:lvlText w:val=""/>
      <w:lvlJc w:val="left"/>
      <w:pPr>
        <w:ind w:left="1080" w:hanging="360"/>
      </w:pPr>
      <w:rPr>
        <w:rFonts w:ascii="Symbol" w:hAnsi="Symbol"/>
      </w:rPr>
    </w:lvl>
    <w:lvl w:ilvl="8" w:tplc="88C220BA">
      <w:start w:val="1"/>
      <w:numFmt w:val="bullet"/>
      <w:lvlText w:val=""/>
      <w:lvlJc w:val="left"/>
      <w:pPr>
        <w:ind w:left="1080" w:hanging="360"/>
      </w:pPr>
      <w:rPr>
        <w:rFonts w:ascii="Symbol" w:hAnsi="Symbol"/>
      </w:rPr>
    </w:lvl>
  </w:abstractNum>
  <w:abstractNum w:abstractNumId="10" w15:restartNumberingAfterBreak="0">
    <w:nsid w:val="63D35753"/>
    <w:multiLevelType w:val="hybridMultilevel"/>
    <w:tmpl w:val="B3AE935A"/>
    <w:lvl w:ilvl="0" w:tplc="7D5810DE">
      <w:start w:val="1"/>
      <w:numFmt w:val="decimal"/>
      <w:lvlText w:val="%1."/>
      <w:lvlJc w:val="left"/>
      <w:pPr>
        <w:ind w:left="1440" w:hanging="360"/>
      </w:pPr>
    </w:lvl>
    <w:lvl w:ilvl="1" w:tplc="678CCC7A">
      <w:start w:val="1"/>
      <w:numFmt w:val="decimal"/>
      <w:lvlText w:val="%2."/>
      <w:lvlJc w:val="left"/>
      <w:pPr>
        <w:ind w:left="1440" w:hanging="360"/>
      </w:pPr>
    </w:lvl>
    <w:lvl w:ilvl="2" w:tplc="F0EE5C30">
      <w:start w:val="1"/>
      <w:numFmt w:val="decimal"/>
      <w:lvlText w:val="%3."/>
      <w:lvlJc w:val="left"/>
      <w:pPr>
        <w:ind w:left="1440" w:hanging="360"/>
      </w:pPr>
    </w:lvl>
    <w:lvl w:ilvl="3" w:tplc="3A5EB7A4">
      <w:start w:val="1"/>
      <w:numFmt w:val="decimal"/>
      <w:lvlText w:val="%4."/>
      <w:lvlJc w:val="left"/>
      <w:pPr>
        <w:ind w:left="1440" w:hanging="360"/>
      </w:pPr>
    </w:lvl>
    <w:lvl w:ilvl="4" w:tplc="955A00A6">
      <w:start w:val="1"/>
      <w:numFmt w:val="decimal"/>
      <w:lvlText w:val="%5."/>
      <w:lvlJc w:val="left"/>
      <w:pPr>
        <w:ind w:left="1440" w:hanging="360"/>
      </w:pPr>
    </w:lvl>
    <w:lvl w:ilvl="5" w:tplc="4E1E4806">
      <w:start w:val="1"/>
      <w:numFmt w:val="decimal"/>
      <w:lvlText w:val="%6."/>
      <w:lvlJc w:val="left"/>
      <w:pPr>
        <w:ind w:left="1440" w:hanging="360"/>
      </w:pPr>
    </w:lvl>
    <w:lvl w:ilvl="6" w:tplc="777C4AA2">
      <w:start w:val="1"/>
      <w:numFmt w:val="decimal"/>
      <w:lvlText w:val="%7."/>
      <w:lvlJc w:val="left"/>
      <w:pPr>
        <w:ind w:left="1440" w:hanging="360"/>
      </w:pPr>
    </w:lvl>
    <w:lvl w:ilvl="7" w:tplc="B7166AD0">
      <w:start w:val="1"/>
      <w:numFmt w:val="decimal"/>
      <w:lvlText w:val="%8."/>
      <w:lvlJc w:val="left"/>
      <w:pPr>
        <w:ind w:left="1440" w:hanging="360"/>
      </w:pPr>
    </w:lvl>
    <w:lvl w:ilvl="8" w:tplc="3F12E2E8">
      <w:start w:val="1"/>
      <w:numFmt w:val="decimal"/>
      <w:lvlText w:val="%9."/>
      <w:lvlJc w:val="left"/>
      <w:pPr>
        <w:ind w:left="1440" w:hanging="360"/>
      </w:pPr>
    </w:lvl>
  </w:abstractNum>
  <w:abstractNum w:abstractNumId="11" w15:restartNumberingAfterBreak="0">
    <w:nsid w:val="66E52BCF"/>
    <w:multiLevelType w:val="singleLevel"/>
    <w:tmpl w:val="66E52BCF"/>
    <w:lvl w:ilvl="0">
      <w:start w:val="1"/>
      <w:numFmt w:val="decimal"/>
      <w:lvlText w:val="%1."/>
      <w:lvlJc w:val="left"/>
      <w:pPr>
        <w:tabs>
          <w:tab w:val="left" w:pos="425"/>
        </w:tabs>
        <w:ind w:left="425" w:hanging="425"/>
      </w:pPr>
      <w:rPr>
        <w:rFonts w:hint="default"/>
      </w:rPr>
    </w:lvl>
  </w:abstractNum>
  <w:abstractNum w:abstractNumId="12" w15:restartNumberingAfterBreak="0">
    <w:nsid w:val="6D0A78C7"/>
    <w:multiLevelType w:val="hybridMultilevel"/>
    <w:tmpl w:val="F32A3C6C"/>
    <w:lvl w:ilvl="0" w:tplc="6F883D2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4C1B26"/>
    <w:multiLevelType w:val="hybridMultilevel"/>
    <w:tmpl w:val="0D4A2326"/>
    <w:lvl w:ilvl="0" w:tplc="420C4EA2">
      <w:start w:val="1"/>
      <w:numFmt w:val="bullet"/>
      <w:lvlText w:val=""/>
      <w:lvlJc w:val="left"/>
      <w:pPr>
        <w:ind w:left="1080" w:hanging="360"/>
      </w:pPr>
      <w:rPr>
        <w:rFonts w:ascii="Symbol" w:hAnsi="Symbol"/>
      </w:rPr>
    </w:lvl>
    <w:lvl w:ilvl="1" w:tplc="C6D6A500">
      <w:start w:val="1"/>
      <w:numFmt w:val="bullet"/>
      <w:lvlText w:val=""/>
      <w:lvlJc w:val="left"/>
      <w:pPr>
        <w:ind w:left="1440" w:hanging="360"/>
      </w:pPr>
      <w:rPr>
        <w:rFonts w:ascii="Symbol" w:hAnsi="Symbol"/>
      </w:rPr>
    </w:lvl>
    <w:lvl w:ilvl="2" w:tplc="D5162C82">
      <w:start w:val="1"/>
      <w:numFmt w:val="bullet"/>
      <w:lvlText w:val=""/>
      <w:lvlJc w:val="left"/>
      <w:pPr>
        <w:ind w:left="1080" w:hanging="360"/>
      </w:pPr>
      <w:rPr>
        <w:rFonts w:ascii="Symbol" w:hAnsi="Symbol"/>
      </w:rPr>
    </w:lvl>
    <w:lvl w:ilvl="3" w:tplc="F1BA0430">
      <w:start w:val="1"/>
      <w:numFmt w:val="bullet"/>
      <w:lvlText w:val=""/>
      <w:lvlJc w:val="left"/>
      <w:pPr>
        <w:ind w:left="1080" w:hanging="360"/>
      </w:pPr>
      <w:rPr>
        <w:rFonts w:ascii="Symbol" w:hAnsi="Symbol"/>
      </w:rPr>
    </w:lvl>
    <w:lvl w:ilvl="4" w:tplc="1B3AD752">
      <w:start w:val="1"/>
      <w:numFmt w:val="bullet"/>
      <w:lvlText w:val=""/>
      <w:lvlJc w:val="left"/>
      <w:pPr>
        <w:ind w:left="1080" w:hanging="360"/>
      </w:pPr>
      <w:rPr>
        <w:rFonts w:ascii="Symbol" w:hAnsi="Symbol"/>
      </w:rPr>
    </w:lvl>
    <w:lvl w:ilvl="5" w:tplc="120EEC48">
      <w:start w:val="1"/>
      <w:numFmt w:val="bullet"/>
      <w:lvlText w:val=""/>
      <w:lvlJc w:val="left"/>
      <w:pPr>
        <w:ind w:left="1080" w:hanging="360"/>
      </w:pPr>
      <w:rPr>
        <w:rFonts w:ascii="Symbol" w:hAnsi="Symbol"/>
      </w:rPr>
    </w:lvl>
    <w:lvl w:ilvl="6" w:tplc="05468F18">
      <w:start w:val="1"/>
      <w:numFmt w:val="bullet"/>
      <w:lvlText w:val=""/>
      <w:lvlJc w:val="left"/>
      <w:pPr>
        <w:ind w:left="1080" w:hanging="360"/>
      </w:pPr>
      <w:rPr>
        <w:rFonts w:ascii="Symbol" w:hAnsi="Symbol"/>
      </w:rPr>
    </w:lvl>
    <w:lvl w:ilvl="7" w:tplc="2946D14A">
      <w:start w:val="1"/>
      <w:numFmt w:val="bullet"/>
      <w:lvlText w:val=""/>
      <w:lvlJc w:val="left"/>
      <w:pPr>
        <w:ind w:left="1080" w:hanging="360"/>
      </w:pPr>
      <w:rPr>
        <w:rFonts w:ascii="Symbol" w:hAnsi="Symbol"/>
      </w:rPr>
    </w:lvl>
    <w:lvl w:ilvl="8" w:tplc="A6FCA228">
      <w:start w:val="1"/>
      <w:numFmt w:val="bullet"/>
      <w:lvlText w:val=""/>
      <w:lvlJc w:val="left"/>
      <w:pPr>
        <w:ind w:left="1080" w:hanging="360"/>
      </w:pPr>
      <w:rPr>
        <w:rFonts w:ascii="Symbol" w:hAnsi="Symbol"/>
      </w:rPr>
    </w:lvl>
  </w:abstractNum>
  <w:abstractNum w:abstractNumId="14" w15:restartNumberingAfterBreak="0">
    <w:nsid w:val="77AA7DBE"/>
    <w:multiLevelType w:val="hybridMultilevel"/>
    <w:tmpl w:val="7E7CD6BE"/>
    <w:lvl w:ilvl="0" w:tplc="C6543C40">
      <w:start w:val="1"/>
      <w:numFmt w:val="decimal"/>
      <w:lvlText w:val="%1."/>
      <w:lvlJc w:val="left"/>
      <w:pPr>
        <w:ind w:left="1440" w:hanging="360"/>
      </w:pPr>
    </w:lvl>
    <w:lvl w:ilvl="1" w:tplc="F21EF930">
      <w:start w:val="1"/>
      <w:numFmt w:val="decimal"/>
      <w:lvlText w:val="%2."/>
      <w:lvlJc w:val="left"/>
      <w:pPr>
        <w:ind w:left="1440" w:hanging="360"/>
      </w:pPr>
    </w:lvl>
    <w:lvl w:ilvl="2" w:tplc="4BCA04F0">
      <w:start w:val="1"/>
      <w:numFmt w:val="decimal"/>
      <w:lvlText w:val="%3."/>
      <w:lvlJc w:val="left"/>
      <w:pPr>
        <w:ind w:left="1440" w:hanging="360"/>
      </w:pPr>
    </w:lvl>
    <w:lvl w:ilvl="3" w:tplc="EF24FE1A">
      <w:start w:val="1"/>
      <w:numFmt w:val="decimal"/>
      <w:lvlText w:val="%4."/>
      <w:lvlJc w:val="left"/>
      <w:pPr>
        <w:ind w:left="1440" w:hanging="360"/>
      </w:pPr>
    </w:lvl>
    <w:lvl w:ilvl="4" w:tplc="BE229472">
      <w:start w:val="1"/>
      <w:numFmt w:val="decimal"/>
      <w:lvlText w:val="%5."/>
      <w:lvlJc w:val="left"/>
      <w:pPr>
        <w:ind w:left="1440" w:hanging="360"/>
      </w:pPr>
    </w:lvl>
    <w:lvl w:ilvl="5" w:tplc="67F82ABC">
      <w:start w:val="1"/>
      <w:numFmt w:val="decimal"/>
      <w:lvlText w:val="%6."/>
      <w:lvlJc w:val="left"/>
      <w:pPr>
        <w:ind w:left="1440" w:hanging="360"/>
      </w:pPr>
    </w:lvl>
    <w:lvl w:ilvl="6" w:tplc="D3EEEEE2">
      <w:start w:val="1"/>
      <w:numFmt w:val="decimal"/>
      <w:lvlText w:val="%7."/>
      <w:lvlJc w:val="left"/>
      <w:pPr>
        <w:ind w:left="1440" w:hanging="360"/>
      </w:pPr>
    </w:lvl>
    <w:lvl w:ilvl="7" w:tplc="D3B2F6D0">
      <w:start w:val="1"/>
      <w:numFmt w:val="decimal"/>
      <w:lvlText w:val="%8."/>
      <w:lvlJc w:val="left"/>
      <w:pPr>
        <w:ind w:left="1440" w:hanging="360"/>
      </w:pPr>
    </w:lvl>
    <w:lvl w:ilvl="8" w:tplc="13CE3794">
      <w:start w:val="1"/>
      <w:numFmt w:val="decimal"/>
      <w:lvlText w:val="%9."/>
      <w:lvlJc w:val="left"/>
      <w:pPr>
        <w:ind w:left="1440" w:hanging="360"/>
      </w:pPr>
    </w:lvl>
  </w:abstractNum>
  <w:abstractNum w:abstractNumId="15" w15:restartNumberingAfterBreak="0">
    <w:nsid w:val="7A2126FA"/>
    <w:multiLevelType w:val="hybridMultilevel"/>
    <w:tmpl w:val="DA684764"/>
    <w:lvl w:ilvl="0" w:tplc="54AC9E30">
      <w:start w:val="1"/>
      <w:numFmt w:val="bullet"/>
      <w:lvlText w:val=""/>
      <w:lvlJc w:val="left"/>
      <w:pPr>
        <w:ind w:left="1080" w:hanging="360"/>
      </w:pPr>
      <w:rPr>
        <w:rFonts w:ascii="Symbol" w:hAnsi="Symbol"/>
      </w:rPr>
    </w:lvl>
    <w:lvl w:ilvl="1" w:tplc="2DFC8DDE">
      <w:start w:val="1"/>
      <w:numFmt w:val="bullet"/>
      <w:lvlText w:val=""/>
      <w:lvlJc w:val="left"/>
      <w:pPr>
        <w:ind w:left="1080" w:hanging="360"/>
      </w:pPr>
      <w:rPr>
        <w:rFonts w:ascii="Symbol" w:hAnsi="Symbol"/>
      </w:rPr>
    </w:lvl>
    <w:lvl w:ilvl="2" w:tplc="098EEA0C">
      <w:start w:val="1"/>
      <w:numFmt w:val="bullet"/>
      <w:lvlText w:val=""/>
      <w:lvlJc w:val="left"/>
      <w:pPr>
        <w:ind w:left="1080" w:hanging="360"/>
      </w:pPr>
      <w:rPr>
        <w:rFonts w:ascii="Symbol" w:hAnsi="Symbol"/>
      </w:rPr>
    </w:lvl>
    <w:lvl w:ilvl="3" w:tplc="5A723638">
      <w:start w:val="1"/>
      <w:numFmt w:val="bullet"/>
      <w:lvlText w:val=""/>
      <w:lvlJc w:val="left"/>
      <w:pPr>
        <w:ind w:left="1080" w:hanging="360"/>
      </w:pPr>
      <w:rPr>
        <w:rFonts w:ascii="Symbol" w:hAnsi="Symbol"/>
      </w:rPr>
    </w:lvl>
    <w:lvl w:ilvl="4" w:tplc="748480FC">
      <w:start w:val="1"/>
      <w:numFmt w:val="bullet"/>
      <w:lvlText w:val=""/>
      <w:lvlJc w:val="left"/>
      <w:pPr>
        <w:ind w:left="1080" w:hanging="360"/>
      </w:pPr>
      <w:rPr>
        <w:rFonts w:ascii="Symbol" w:hAnsi="Symbol"/>
      </w:rPr>
    </w:lvl>
    <w:lvl w:ilvl="5" w:tplc="D3BC576E">
      <w:start w:val="1"/>
      <w:numFmt w:val="bullet"/>
      <w:lvlText w:val=""/>
      <w:lvlJc w:val="left"/>
      <w:pPr>
        <w:ind w:left="1080" w:hanging="360"/>
      </w:pPr>
      <w:rPr>
        <w:rFonts w:ascii="Symbol" w:hAnsi="Symbol"/>
      </w:rPr>
    </w:lvl>
    <w:lvl w:ilvl="6" w:tplc="9C1C7B54">
      <w:start w:val="1"/>
      <w:numFmt w:val="bullet"/>
      <w:lvlText w:val=""/>
      <w:lvlJc w:val="left"/>
      <w:pPr>
        <w:ind w:left="1080" w:hanging="360"/>
      </w:pPr>
      <w:rPr>
        <w:rFonts w:ascii="Symbol" w:hAnsi="Symbol"/>
      </w:rPr>
    </w:lvl>
    <w:lvl w:ilvl="7" w:tplc="CC14D3AA">
      <w:start w:val="1"/>
      <w:numFmt w:val="bullet"/>
      <w:lvlText w:val=""/>
      <w:lvlJc w:val="left"/>
      <w:pPr>
        <w:ind w:left="1080" w:hanging="360"/>
      </w:pPr>
      <w:rPr>
        <w:rFonts w:ascii="Symbol" w:hAnsi="Symbol"/>
      </w:rPr>
    </w:lvl>
    <w:lvl w:ilvl="8" w:tplc="DF7AFF34">
      <w:start w:val="1"/>
      <w:numFmt w:val="bullet"/>
      <w:lvlText w:val=""/>
      <w:lvlJc w:val="left"/>
      <w:pPr>
        <w:ind w:left="1080" w:hanging="360"/>
      </w:pPr>
      <w:rPr>
        <w:rFonts w:ascii="Symbol" w:hAnsi="Symbol"/>
      </w:rPr>
    </w:lvl>
  </w:abstractNum>
  <w:num w:numId="1" w16cid:durableId="1811707429">
    <w:abstractNumId w:val="11"/>
  </w:num>
  <w:num w:numId="2" w16cid:durableId="1633704761">
    <w:abstractNumId w:val="12"/>
  </w:num>
  <w:num w:numId="3" w16cid:durableId="488596149">
    <w:abstractNumId w:val="7"/>
  </w:num>
  <w:num w:numId="4" w16cid:durableId="1185361512">
    <w:abstractNumId w:val="0"/>
  </w:num>
  <w:num w:numId="5" w16cid:durableId="1119254811">
    <w:abstractNumId w:val="8"/>
  </w:num>
  <w:num w:numId="6" w16cid:durableId="765804101">
    <w:abstractNumId w:val="2"/>
  </w:num>
  <w:num w:numId="7" w16cid:durableId="1261256877">
    <w:abstractNumId w:val="10"/>
  </w:num>
  <w:num w:numId="8" w16cid:durableId="759981562">
    <w:abstractNumId w:val="13"/>
  </w:num>
  <w:num w:numId="9" w16cid:durableId="239288316">
    <w:abstractNumId w:val="4"/>
  </w:num>
  <w:num w:numId="10" w16cid:durableId="1781339472">
    <w:abstractNumId w:val="9"/>
  </w:num>
  <w:num w:numId="11" w16cid:durableId="1070730855">
    <w:abstractNumId w:val="14"/>
  </w:num>
  <w:num w:numId="12" w16cid:durableId="806434278">
    <w:abstractNumId w:val="3"/>
  </w:num>
  <w:num w:numId="13" w16cid:durableId="641618332">
    <w:abstractNumId w:val="6"/>
  </w:num>
  <w:num w:numId="14" w16cid:durableId="1985163241">
    <w:abstractNumId w:val="5"/>
  </w:num>
  <w:num w:numId="15" w16cid:durableId="1325354058">
    <w:abstractNumId w:val="1"/>
  </w:num>
  <w:num w:numId="16" w16cid:durableId="21338582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removePersonalInformation/>
  <w:removeDateAndTime/>
  <w:embedSystemFonts/>
  <w:defaultTabStop w:val="720"/>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33C6344"/>
    <w:rsid w:val="00062484"/>
    <w:rsid w:val="000F2E27"/>
    <w:rsid w:val="0012301C"/>
    <w:rsid w:val="00144CCA"/>
    <w:rsid w:val="001963BA"/>
    <w:rsid w:val="001E03D2"/>
    <w:rsid w:val="001F197B"/>
    <w:rsid w:val="002077FC"/>
    <w:rsid w:val="00261A79"/>
    <w:rsid w:val="00262400"/>
    <w:rsid w:val="002F2956"/>
    <w:rsid w:val="00342834"/>
    <w:rsid w:val="00367674"/>
    <w:rsid w:val="003811C0"/>
    <w:rsid w:val="0038702C"/>
    <w:rsid w:val="003D630A"/>
    <w:rsid w:val="00402E45"/>
    <w:rsid w:val="00427CC1"/>
    <w:rsid w:val="00433FF8"/>
    <w:rsid w:val="004A3424"/>
    <w:rsid w:val="004D143D"/>
    <w:rsid w:val="004D189B"/>
    <w:rsid w:val="004F4B76"/>
    <w:rsid w:val="0053694B"/>
    <w:rsid w:val="0055750B"/>
    <w:rsid w:val="00572281"/>
    <w:rsid w:val="00644C2A"/>
    <w:rsid w:val="00692EA6"/>
    <w:rsid w:val="006A5E92"/>
    <w:rsid w:val="00713D49"/>
    <w:rsid w:val="007153D0"/>
    <w:rsid w:val="00724DD0"/>
    <w:rsid w:val="007719C2"/>
    <w:rsid w:val="0078449C"/>
    <w:rsid w:val="007A2C46"/>
    <w:rsid w:val="007B619F"/>
    <w:rsid w:val="007C7092"/>
    <w:rsid w:val="007D3A66"/>
    <w:rsid w:val="008358F7"/>
    <w:rsid w:val="00856B4B"/>
    <w:rsid w:val="00876F25"/>
    <w:rsid w:val="008E5E64"/>
    <w:rsid w:val="008F4BFD"/>
    <w:rsid w:val="00913F38"/>
    <w:rsid w:val="00915FEE"/>
    <w:rsid w:val="00964944"/>
    <w:rsid w:val="00964B76"/>
    <w:rsid w:val="00973366"/>
    <w:rsid w:val="00983AE9"/>
    <w:rsid w:val="009D09FE"/>
    <w:rsid w:val="009F1ECA"/>
    <w:rsid w:val="009F3B80"/>
    <w:rsid w:val="00A058D5"/>
    <w:rsid w:val="00A05C01"/>
    <w:rsid w:val="00AA1C25"/>
    <w:rsid w:val="00AB180F"/>
    <w:rsid w:val="00AD0AEF"/>
    <w:rsid w:val="00AF09E5"/>
    <w:rsid w:val="00AF787B"/>
    <w:rsid w:val="00B11563"/>
    <w:rsid w:val="00B14759"/>
    <w:rsid w:val="00B85DEA"/>
    <w:rsid w:val="00C02CA2"/>
    <w:rsid w:val="00C35989"/>
    <w:rsid w:val="00C609F8"/>
    <w:rsid w:val="00CC543F"/>
    <w:rsid w:val="00CE7EB3"/>
    <w:rsid w:val="00DB3B0E"/>
    <w:rsid w:val="00DB3FF0"/>
    <w:rsid w:val="00DC02E8"/>
    <w:rsid w:val="00DC5A4D"/>
    <w:rsid w:val="00DE7293"/>
    <w:rsid w:val="00E132A2"/>
    <w:rsid w:val="00E30810"/>
    <w:rsid w:val="00E467C4"/>
    <w:rsid w:val="00E82691"/>
    <w:rsid w:val="00E93FD0"/>
    <w:rsid w:val="00EC06FA"/>
    <w:rsid w:val="00F11D7A"/>
    <w:rsid w:val="00F52F03"/>
    <w:rsid w:val="00F73E8D"/>
    <w:rsid w:val="00F860E3"/>
    <w:rsid w:val="00FB20AC"/>
    <w:rsid w:val="00FE3D58"/>
    <w:rsid w:val="0B2515D4"/>
    <w:rsid w:val="0FCB0CF4"/>
    <w:rsid w:val="13D42F9D"/>
    <w:rsid w:val="1F0E4D1A"/>
    <w:rsid w:val="1FCC0E99"/>
    <w:rsid w:val="25385B2A"/>
    <w:rsid w:val="27B818B0"/>
    <w:rsid w:val="34587939"/>
    <w:rsid w:val="3AA854F7"/>
    <w:rsid w:val="4D1A6F0E"/>
    <w:rsid w:val="533C6344"/>
    <w:rsid w:val="56997A60"/>
    <w:rsid w:val="6C33647E"/>
    <w:rsid w:val="797A6C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643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6FA"/>
    <w:pPr>
      <w:spacing w:after="200" w:line="276" w:lineRule="auto"/>
    </w:pPr>
    <w:rPr>
      <w:rFonts w:ascii="Calibri" w:eastAsia="Calibri" w:hAnsi="Calibri" w:cs="Calibri"/>
      <w:sz w:val="22"/>
      <w:szCs w:val="22"/>
    </w:rPr>
  </w:style>
  <w:style w:type="paragraph" w:styleId="Heading2">
    <w:name w:val="heading 2"/>
    <w:basedOn w:val="Normal"/>
    <w:link w:val="Heading2Char"/>
    <w:uiPriority w:val="9"/>
    <w:unhideWhenUsed/>
    <w:qFormat/>
    <w:rsid w:val="00B14759"/>
    <w:pPr>
      <w:widowControl w:val="0"/>
      <w:autoSpaceDE w:val="0"/>
      <w:autoSpaceDN w:val="0"/>
      <w:spacing w:before="137" w:after="0" w:line="240" w:lineRule="auto"/>
      <w:ind w:left="143"/>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unhideWhenUsed/>
    <w:qFormat/>
    <w:pPr>
      <w:spacing w:after="0" w:line="240" w:lineRule="auto"/>
    </w:pPr>
    <w:rPr>
      <w:rFonts w:ascii="Segoe UI" w:hAnsi="Segoe UI" w:cs="Segoe UI"/>
      <w:sz w:val="18"/>
      <w:szCs w:val="18"/>
    </w:rPr>
  </w:style>
  <w:style w:type="paragraph" w:styleId="Caption">
    <w:name w:val="caption"/>
    <w:basedOn w:val="Normal"/>
    <w:next w:val="Normal"/>
    <w:unhideWhenUsed/>
    <w:qFormat/>
    <w:rPr>
      <w:rFonts w:ascii="Arial" w:eastAsia="SimHei" w:hAnsi="Arial" w:cs="Arial"/>
      <w:sz w:val="20"/>
    </w:rPr>
  </w:style>
  <w:style w:type="paragraph" w:styleId="NormalWeb">
    <w:name w:val="Normal (Web)"/>
    <w:uiPriority w:val="99"/>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6">
    <w:name w:val="_Style 26"/>
    <w:qFormat/>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
    <w:name w:val="Table Normal1"/>
    <w:qFormat/>
    <w:tblPr>
      <w:tblCellMar>
        <w:top w:w="0" w:type="dxa"/>
        <w:left w:w="0" w:type="dxa"/>
        <w:bottom w:w="0" w:type="dxa"/>
        <w:right w:w="0" w:type="dxa"/>
      </w:tblCellMar>
    </w:tblPr>
  </w:style>
  <w:style w:type="table" w:customStyle="1" w:styleId="Style27">
    <w:name w:val="_Style 27"/>
    <w:qFormat/>
    <w:tblPr>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5">
    <w:name w:val="Table Grid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D09FE"/>
    <w:rPr>
      <w:color w:val="0563C1" w:themeColor="hyperlink"/>
      <w:u w:val="single"/>
    </w:rPr>
  </w:style>
  <w:style w:type="character" w:styleId="UnresolvedMention">
    <w:name w:val="Unresolved Mention"/>
    <w:basedOn w:val="DefaultParagraphFont"/>
    <w:uiPriority w:val="99"/>
    <w:semiHidden/>
    <w:unhideWhenUsed/>
    <w:rsid w:val="009D09FE"/>
    <w:rPr>
      <w:color w:val="605E5C"/>
      <w:shd w:val="clear" w:color="auto" w:fill="E1DFDD"/>
    </w:rPr>
  </w:style>
  <w:style w:type="paragraph" w:styleId="ListParagraph">
    <w:name w:val="List Paragraph"/>
    <w:basedOn w:val="Normal"/>
    <w:uiPriority w:val="99"/>
    <w:rsid w:val="003D630A"/>
    <w:pPr>
      <w:ind w:left="720"/>
      <w:contextualSpacing/>
    </w:pPr>
  </w:style>
  <w:style w:type="paragraph" w:styleId="Header">
    <w:name w:val="header"/>
    <w:basedOn w:val="Normal"/>
    <w:link w:val="HeaderChar"/>
    <w:rsid w:val="007B619F"/>
    <w:pPr>
      <w:tabs>
        <w:tab w:val="center" w:pos="4680"/>
        <w:tab w:val="right" w:pos="9360"/>
      </w:tabs>
      <w:spacing w:after="0" w:line="240" w:lineRule="auto"/>
    </w:pPr>
  </w:style>
  <w:style w:type="character" w:customStyle="1" w:styleId="HeaderChar">
    <w:name w:val="Header Char"/>
    <w:basedOn w:val="DefaultParagraphFont"/>
    <w:link w:val="Header"/>
    <w:rsid w:val="007B619F"/>
    <w:rPr>
      <w:rFonts w:ascii="Calibri" w:eastAsia="Calibri" w:hAnsi="Calibri" w:cs="Calibri"/>
      <w:sz w:val="22"/>
      <w:szCs w:val="22"/>
    </w:rPr>
  </w:style>
  <w:style w:type="paragraph" w:styleId="Footer">
    <w:name w:val="footer"/>
    <w:basedOn w:val="Normal"/>
    <w:link w:val="FooterChar"/>
    <w:rsid w:val="007B619F"/>
    <w:pPr>
      <w:tabs>
        <w:tab w:val="center" w:pos="4680"/>
        <w:tab w:val="right" w:pos="9360"/>
      </w:tabs>
      <w:spacing w:after="0" w:line="240" w:lineRule="auto"/>
    </w:pPr>
  </w:style>
  <w:style w:type="character" w:customStyle="1" w:styleId="FooterChar">
    <w:name w:val="Footer Char"/>
    <w:basedOn w:val="DefaultParagraphFont"/>
    <w:link w:val="Footer"/>
    <w:rsid w:val="007B619F"/>
    <w:rPr>
      <w:rFonts w:ascii="Calibri" w:eastAsia="Calibri" w:hAnsi="Calibri" w:cs="Calibri"/>
      <w:sz w:val="22"/>
      <w:szCs w:val="22"/>
    </w:rPr>
  </w:style>
  <w:style w:type="paragraph" w:customStyle="1" w:styleId="Stylepapertitle14pt">
    <w:name w:val="Style paper title + 14 pt"/>
    <w:basedOn w:val="Normal"/>
    <w:rsid w:val="00AF09E5"/>
    <w:pPr>
      <w:spacing w:after="120" w:line="240" w:lineRule="auto"/>
      <w:jc w:val="center"/>
    </w:pPr>
    <w:rPr>
      <w:rFonts w:ascii="Times New Roman" w:eastAsia="MS Mincho" w:hAnsi="Times New Roman" w:cs="Times New Roman"/>
      <w:noProof/>
      <w:sz w:val="24"/>
      <w:szCs w:val="48"/>
    </w:rPr>
  </w:style>
  <w:style w:type="character" w:styleId="CommentReference">
    <w:name w:val="annotation reference"/>
    <w:basedOn w:val="DefaultParagraphFont"/>
    <w:rsid w:val="00692EA6"/>
    <w:rPr>
      <w:sz w:val="16"/>
      <w:szCs w:val="16"/>
    </w:rPr>
  </w:style>
  <w:style w:type="paragraph" w:styleId="CommentText">
    <w:name w:val="annotation text"/>
    <w:basedOn w:val="Normal"/>
    <w:link w:val="CommentTextChar"/>
    <w:rsid w:val="00692EA6"/>
    <w:pPr>
      <w:spacing w:line="240" w:lineRule="auto"/>
    </w:pPr>
    <w:rPr>
      <w:sz w:val="20"/>
      <w:szCs w:val="20"/>
    </w:rPr>
  </w:style>
  <w:style w:type="character" w:customStyle="1" w:styleId="CommentTextChar">
    <w:name w:val="Comment Text Char"/>
    <w:basedOn w:val="DefaultParagraphFont"/>
    <w:link w:val="CommentText"/>
    <w:rsid w:val="00692EA6"/>
    <w:rPr>
      <w:rFonts w:ascii="Calibri" w:eastAsia="Calibri" w:hAnsi="Calibri" w:cs="Calibri"/>
    </w:rPr>
  </w:style>
  <w:style w:type="paragraph" w:styleId="CommentSubject">
    <w:name w:val="annotation subject"/>
    <w:basedOn w:val="CommentText"/>
    <w:next w:val="CommentText"/>
    <w:link w:val="CommentSubjectChar"/>
    <w:rsid w:val="00692EA6"/>
    <w:rPr>
      <w:b/>
      <w:bCs/>
    </w:rPr>
  </w:style>
  <w:style w:type="character" w:customStyle="1" w:styleId="CommentSubjectChar">
    <w:name w:val="Comment Subject Char"/>
    <w:basedOn w:val="CommentTextChar"/>
    <w:link w:val="CommentSubject"/>
    <w:rsid w:val="00692EA6"/>
    <w:rPr>
      <w:rFonts w:ascii="Calibri" w:eastAsia="Calibri" w:hAnsi="Calibri" w:cs="Calibri"/>
      <w:b/>
      <w:bCs/>
    </w:rPr>
  </w:style>
  <w:style w:type="character" w:customStyle="1" w:styleId="Heading2Char">
    <w:name w:val="Heading 2 Char"/>
    <w:basedOn w:val="DefaultParagraphFont"/>
    <w:link w:val="Heading2"/>
    <w:uiPriority w:val="9"/>
    <w:rsid w:val="00B14759"/>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79378">
      <w:bodyDiv w:val="1"/>
      <w:marLeft w:val="0"/>
      <w:marRight w:val="0"/>
      <w:marTop w:val="0"/>
      <w:marBottom w:val="0"/>
      <w:divBdr>
        <w:top w:val="none" w:sz="0" w:space="0" w:color="auto"/>
        <w:left w:val="none" w:sz="0" w:space="0" w:color="auto"/>
        <w:bottom w:val="none" w:sz="0" w:space="0" w:color="auto"/>
        <w:right w:val="none" w:sz="0" w:space="0" w:color="auto"/>
      </w:divBdr>
    </w:div>
    <w:div w:id="98070073">
      <w:bodyDiv w:val="1"/>
      <w:marLeft w:val="0"/>
      <w:marRight w:val="0"/>
      <w:marTop w:val="0"/>
      <w:marBottom w:val="0"/>
      <w:divBdr>
        <w:top w:val="none" w:sz="0" w:space="0" w:color="auto"/>
        <w:left w:val="none" w:sz="0" w:space="0" w:color="auto"/>
        <w:bottom w:val="none" w:sz="0" w:space="0" w:color="auto"/>
        <w:right w:val="none" w:sz="0" w:space="0" w:color="auto"/>
      </w:divBdr>
    </w:div>
    <w:div w:id="104689431">
      <w:bodyDiv w:val="1"/>
      <w:marLeft w:val="0"/>
      <w:marRight w:val="0"/>
      <w:marTop w:val="0"/>
      <w:marBottom w:val="0"/>
      <w:divBdr>
        <w:top w:val="none" w:sz="0" w:space="0" w:color="auto"/>
        <w:left w:val="none" w:sz="0" w:space="0" w:color="auto"/>
        <w:bottom w:val="none" w:sz="0" w:space="0" w:color="auto"/>
        <w:right w:val="none" w:sz="0" w:space="0" w:color="auto"/>
      </w:divBdr>
    </w:div>
    <w:div w:id="239145827">
      <w:bodyDiv w:val="1"/>
      <w:marLeft w:val="0"/>
      <w:marRight w:val="0"/>
      <w:marTop w:val="0"/>
      <w:marBottom w:val="0"/>
      <w:divBdr>
        <w:top w:val="none" w:sz="0" w:space="0" w:color="auto"/>
        <w:left w:val="none" w:sz="0" w:space="0" w:color="auto"/>
        <w:bottom w:val="none" w:sz="0" w:space="0" w:color="auto"/>
        <w:right w:val="none" w:sz="0" w:space="0" w:color="auto"/>
      </w:divBdr>
    </w:div>
    <w:div w:id="270824547">
      <w:bodyDiv w:val="1"/>
      <w:marLeft w:val="0"/>
      <w:marRight w:val="0"/>
      <w:marTop w:val="0"/>
      <w:marBottom w:val="0"/>
      <w:divBdr>
        <w:top w:val="none" w:sz="0" w:space="0" w:color="auto"/>
        <w:left w:val="none" w:sz="0" w:space="0" w:color="auto"/>
        <w:bottom w:val="none" w:sz="0" w:space="0" w:color="auto"/>
        <w:right w:val="none" w:sz="0" w:space="0" w:color="auto"/>
      </w:divBdr>
    </w:div>
    <w:div w:id="326902582">
      <w:bodyDiv w:val="1"/>
      <w:marLeft w:val="0"/>
      <w:marRight w:val="0"/>
      <w:marTop w:val="0"/>
      <w:marBottom w:val="0"/>
      <w:divBdr>
        <w:top w:val="none" w:sz="0" w:space="0" w:color="auto"/>
        <w:left w:val="none" w:sz="0" w:space="0" w:color="auto"/>
        <w:bottom w:val="none" w:sz="0" w:space="0" w:color="auto"/>
        <w:right w:val="none" w:sz="0" w:space="0" w:color="auto"/>
      </w:divBdr>
    </w:div>
    <w:div w:id="461921543">
      <w:bodyDiv w:val="1"/>
      <w:marLeft w:val="0"/>
      <w:marRight w:val="0"/>
      <w:marTop w:val="0"/>
      <w:marBottom w:val="0"/>
      <w:divBdr>
        <w:top w:val="none" w:sz="0" w:space="0" w:color="auto"/>
        <w:left w:val="none" w:sz="0" w:space="0" w:color="auto"/>
        <w:bottom w:val="none" w:sz="0" w:space="0" w:color="auto"/>
        <w:right w:val="none" w:sz="0" w:space="0" w:color="auto"/>
      </w:divBdr>
    </w:div>
    <w:div w:id="742068728">
      <w:bodyDiv w:val="1"/>
      <w:marLeft w:val="0"/>
      <w:marRight w:val="0"/>
      <w:marTop w:val="0"/>
      <w:marBottom w:val="0"/>
      <w:divBdr>
        <w:top w:val="none" w:sz="0" w:space="0" w:color="auto"/>
        <w:left w:val="none" w:sz="0" w:space="0" w:color="auto"/>
        <w:bottom w:val="none" w:sz="0" w:space="0" w:color="auto"/>
        <w:right w:val="none" w:sz="0" w:space="0" w:color="auto"/>
      </w:divBdr>
    </w:div>
    <w:div w:id="803427233">
      <w:bodyDiv w:val="1"/>
      <w:marLeft w:val="0"/>
      <w:marRight w:val="0"/>
      <w:marTop w:val="0"/>
      <w:marBottom w:val="0"/>
      <w:divBdr>
        <w:top w:val="none" w:sz="0" w:space="0" w:color="auto"/>
        <w:left w:val="none" w:sz="0" w:space="0" w:color="auto"/>
        <w:bottom w:val="none" w:sz="0" w:space="0" w:color="auto"/>
        <w:right w:val="none" w:sz="0" w:space="0" w:color="auto"/>
      </w:divBdr>
    </w:div>
    <w:div w:id="879509829">
      <w:bodyDiv w:val="1"/>
      <w:marLeft w:val="0"/>
      <w:marRight w:val="0"/>
      <w:marTop w:val="0"/>
      <w:marBottom w:val="0"/>
      <w:divBdr>
        <w:top w:val="none" w:sz="0" w:space="0" w:color="auto"/>
        <w:left w:val="none" w:sz="0" w:space="0" w:color="auto"/>
        <w:bottom w:val="none" w:sz="0" w:space="0" w:color="auto"/>
        <w:right w:val="none" w:sz="0" w:space="0" w:color="auto"/>
      </w:divBdr>
    </w:div>
    <w:div w:id="917129850">
      <w:bodyDiv w:val="1"/>
      <w:marLeft w:val="0"/>
      <w:marRight w:val="0"/>
      <w:marTop w:val="0"/>
      <w:marBottom w:val="0"/>
      <w:divBdr>
        <w:top w:val="none" w:sz="0" w:space="0" w:color="auto"/>
        <w:left w:val="none" w:sz="0" w:space="0" w:color="auto"/>
        <w:bottom w:val="none" w:sz="0" w:space="0" w:color="auto"/>
        <w:right w:val="none" w:sz="0" w:space="0" w:color="auto"/>
      </w:divBdr>
    </w:div>
    <w:div w:id="919949660">
      <w:bodyDiv w:val="1"/>
      <w:marLeft w:val="0"/>
      <w:marRight w:val="0"/>
      <w:marTop w:val="0"/>
      <w:marBottom w:val="0"/>
      <w:divBdr>
        <w:top w:val="none" w:sz="0" w:space="0" w:color="auto"/>
        <w:left w:val="none" w:sz="0" w:space="0" w:color="auto"/>
        <w:bottom w:val="none" w:sz="0" w:space="0" w:color="auto"/>
        <w:right w:val="none" w:sz="0" w:space="0" w:color="auto"/>
      </w:divBdr>
    </w:div>
    <w:div w:id="992953353">
      <w:bodyDiv w:val="1"/>
      <w:marLeft w:val="0"/>
      <w:marRight w:val="0"/>
      <w:marTop w:val="0"/>
      <w:marBottom w:val="0"/>
      <w:divBdr>
        <w:top w:val="none" w:sz="0" w:space="0" w:color="auto"/>
        <w:left w:val="none" w:sz="0" w:space="0" w:color="auto"/>
        <w:bottom w:val="none" w:sz="0" w:space="0" w:color="auto"/>
        <w:right w:val="none" w:sz="0" w:space="0" w:color="auto"/>
      </w:divBdr>
    </w:div>
    <w:div w:id="1173451378">
      <w:bodyDiv w:val="1"/>
      <w:marLeft w:val="0"/>
      <w:marRight w:val="0"/>
      <w:marTop w:val="0"/>
      <w:marBottom w:val="0"/>
      <w:divBdr>
        <w:top w:val="none" w:sz="0" w:space="0" w:color="auto"/>
        <w:left w:val="none" w:sz="0" w:space="0" w:color="auto"/>
        <w:bottom w:val="none" w:sz="0" w:space="0" w:color="auto"/>
        <w:right w:val="none" w:sz="0" w:space="0" w:color="auto"/>
      </w:divBdr>
    </w:div>
    <w:div w:id="1335958102">
      <w:bodyDiv w:val="1"/>
      <w:marLeft w:val="0"/>
      <w:marRight w:val="0"/>
      <w:marTop w:val="0"/>
      <w:marBottom w:val="0"/>
      <w:divBdr>
        <w:top w:val="none" w:sz="0" w:space="0" w:color="auto"/>
        <w:left w:val="none" w:sz="0" w:space="0" w:color="auto"/>
        <w:bottom w:val="none" w:sz="0" w:space="0" w:color="auto"/>
        <w:right w:val="none" w:sz="0" w:space="0" w:color="auto"/>
      </w:divBdr>
    </w:div>
    <w:div w:id="1366713559">
      <w:bodyDiv w:val="1"/>
      <w:marLeft w:val="0"/>
      <w:marRight w:val="0"/>
      <w:marTop w:val="0"/>
      <w:marBottom w:val="0"/>
      <w:divBdr>
        <w:top w:val="none" w:sz="0" w:space="0" w:color="auto"/>
        <w:left w:val="none" w:sz="0" w:space="0" w:color="auto"/>
        <w:bottom w:val="none" w:sz="0" w:space="0" w:color="auto"/>
        <w:right w:val="none" w:sz="0" w:space="0" w:color="auto"/>
      </w:divBdr>
    </w:div>
    <w:div w:id="1503661451">
      <w:bodyDiv w:val="1"/>
      <w:marLeft w:val="0"/>
      <w:marRight w:val="0"/>
      <w:marTop w:val="0"/>
      <w:marBottom w:val="0"/>
      <w:divBdr>
        <w:top w:val="none" w:sz="0" w:space="0" w:color="auto"/>
        <w:left w:val="none" w:sz="0" w:space="0" w:color="auto"/>
        <w:bottom w:val="none" w:sz="0" w:space="0" w:color="auto"/>
        <w:right w:val="none" w:sz="0" w:space="0" w:color="auto"/>
      </w:divBdr>
    </w:div>
    <w:div w:id="1537959842">
      <w:bodyDiv w:val="1"/>
      <w:marLeft w:val="0"/>
      <w:marRight w:val="0"/>
      <w:marTop w:val="0"/>
      <w:marBottom w:val="0"/>
      <w:divBdr>
        <w:top w:val="none" w:sz="0" w:space="0" w:color="auto"/>
        <w:left w:val="none" w:sz="0" w:space="0" w:color="auto"/>
        <w:bottom w:val="none" w:sz="0" w:space="0" w:color="auto"/>
        <w:right w:val="none" w:sz="0" w:space="0" w:color="auto"/>
      </w:divBdr>
    </w:div>
    <w:div w:id="1763649584">
      <w:bodyDiv w:val="1"/>
      <w:marLeft w:val="0"/>
      <w:marRight w:val="0"/>
      <w:marTop w:val="0"/>
      <w:marBottom w:val="0"/>
      <w:divBdr>
        <w:top w:val="none" w:sz="0" w:space="0" w:color="auto"/>
        <w:left w:val="none" w:sz="0" w:space="0" w:color="auto"/>
        <w:bottom w:val="none" w:sz="0" w:space="0" w:color="auto"/>
        <w:right w:val="none" w:sz="0" w:space="0" w:color="auto"/>
      </w:divBdr>
    </w:div>
    <w:div w:id="1838574704">
      <w:bodyDiv w:val="1"/>
      <w:marLeft w:val="0"/>
      <w:marRight w:val="0"/>
      <w:marTop w:val="0"/>
      <w:marBottom w:val="0"/>
      <w:divBdr>
        <w:top w:val="none" w:sz="0" w:space="0" w:color="auto"/>
        <w:left w:val="none" w:sz="0" w:space="0" w:color="auto"/>
        <w:bottom w:val="none" w:sz="0" w:space="0" w:color="auto"/>
        <w:right w:val="none" w:sz="0" w:space="0" w:color="auto"/>
      </w:divBdr>
    </w:div>
    <w:div w:id="1884555721">
      <w:bodyDiv w:val="1"/>
      <w:marLeft w:val="0"/>
      <w:marRight w:val="0"/>
      <w:marTop w:val="0"/>
      <w:marBottom w:val="0"/>
      <w:divBdr>
        <w:top w:val="none" w:sz="0" w:space="0" w:color="auto"/>
        <w:left w:val="none" w:sz="0" w:space="0" w:color="auto"/>
        <w:bottom w:val="none" w:sz="0" w:space="0" w:color="auto"/>
        <w:right w:val="none" w:sz="0" w:space="0" w:color="auto"/>
      </w:divBdr>
    </w:div>
    <w:div w:id="1941521761">
      <w:bodyDiv w:val="1"/>
      <w:marLeft w:val="0"/>
      <w:marRight w:val="0"/>
      <w:marTop w:val="0"/>
      <w:marBottom w:val="0"/>
      <w:divBdr>
        <w:top w:val="none" w:sz="0" w:space="0" w:color="auto"/>
        <w:left w:val="none" w:sz="0" w:space="0" w:color="auto"/>
        <w:bottom w:val="none" w:sz="0" w:space="0" w:color="auto"/>
        <w:right w:val="none" w:sz="0" w:space="0" w:color="auto"/>
      </w:divBdr>
    </w:div>
    <w:div w:id="1971353586">
      <w:bodyDiv w:val="1"/>
      <w:marLeft w:val="0"/>
      <w:marRight w:val="0"/>
      <w:marTop w:val="0"/>
      <w:marBottom w:val="0"/>
      <w:divBdr>
        <w:top w:val="none" w:sz="0" w:space="0" w:color="auto"/>
        <w:left w:val="none" w:sz="0" w:space="0" w:color="auto"/>
        <w:bottom w:val="none" w:sz="0" w:space="0" w:color="auto"/>
        <w:right w:val="none" w:sz="0" w:space="0" w:color="auto"/>
      </w:divBdr>
    </w:div>
    <w:div w:id="201136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gung.pambudi@staff.uns.ac.id" TargetMode="Externa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hyperlink" Target="https://jurnal.uns.ac.id/nozel" TargetMode="External"/><Relationship Id="rId19" Type="http://schemas.openxmlformats.org/officeDocument/2006/relationships/chart" Target="charts/chart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t>Efisiensi Hukum Pertama Thermodinamika</a:t>
            </a:r>
          </a:p>
        </c:rich>
      </c:tx>
      <c:layout>
        <c:manualLayout>
          <c:xMode val="edge"/>
          <c:yMode val="edge"/>
          <c:x val="0.2093831432505914"/>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502913032731894"/>
          <c:y val="0.16090352929453552"/>
          <c:w val="0.82672537643320898"/>
          <c:h val="0.6614699577647134"/>
        </c:manualLayout>
      </c:layout>
      <c:barChart>
        <c:barDir val="col"/>
        <c:grouping val="clustered"/>
        <c:varyColors val="0"/>
        <c:ser>
          <c:idx val="0"/>
          <c:order val="0"/>
          <c:tx>
            <c:strRef>
              <c:f>Lembar1!$B$1</c:f>
              <c:strCache>
                <c:ptCount val="1"/>
                <c:pt idx="0">
                  <c:v>Efisiensi Hukum Pertama Thermodinamika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Lembar1!$A$2:$A$3</c:f>
              <c:strCache>
                <c:ptCount val="2"/>
                <c:pt idx="0">
                  <c:v>Sistem Utama PLTP Dieng Unit 1</c:v>
                </c:pt>
                <c:pt idx="1">
                  <c:v>PLTP Dieng Unit 1 penambahan sistem double-flash</c:v>
                </c:pt>
              </c:strCache>
            </c:strRef>
          </c:cat>
          <c:val>
            <c:numRef>
              <c:f>Lembar1!$B$2:$B$3</c:f>
              <c:numCache>
                <c:formatCode>General</c:formatCode>
                <c:ptCount val="2"/>
                <c:pt idx="0">
                  <c:v>71.87</c:v>
                </c:pt>
                <c:pt idx="1">
                  <c:v>84.1</c:v>
                </c:pt>
              </c:numCache>
            </c:numRef>
          </c:val>
          <c:extLst>
            <c:ext xmlns:c16="http://schemas.microsoft.com/office/drawing/2014/chart" uri="{C3380CC4-5D6E-409C-BE32-E72D297353CC}">
              <c16:uniqueId val="{00000000-4D40-407B-9FF2-F41079C84958}"/>
            </c:ext>
          </c:extLst>
        </c:ser>
        <c:dLbls>
          <c:dLblPos val="outEnd"/>
          <c:showLegendKey val="0"/>
          <c:showVal val="1"/>
          <c:showCatName val="0"/>
          <c:showSerName val="0"/>
          <c:showPercent val="0"/>
          <c:showBubbleSize val="0"/>
        </c:dLbls>
        <c:gapWidth val="100"/>
        <c:overlap val="-24"/>
        <c:axId val="1854778464"/>
        <c:axId val="1854772640"/>
      </c:barChart>
      <c:catAx>
        <c:axId val="18547784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4772640"/>
        <c:crosses val="autoZero"/>
        <c:auto val="1"/>
        <c:lblAlgn val="ctr"/>
        <c:lblOffset val="100"/>
        <c:noMultiLvlLbl val="0"/>
      </c:catAx>
      <c:valAx>
        <c:axId val="1854772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latin typeface="Times New Roman" panose="02020603050405020304" pitchFamily="18" charset="0"/>
                    <a:cs typeface="Times New Roman" panose="02020603050405020304" pitchFamily="18" charset="0"/>
                  </a:rPr>
                  <a:t>Persentase (%)</a:t>
                </a:r>
              </a:p>
            </c:rich>
          </c:tx>
          <c:layout>
            <c:manualLayout>
              <c:xMode val="edge"/>
              <c:yMode val="edge"/>
              <c:x val="4.3859649122807015E-3"/>
              <c:y val="0.3427648194919031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4778464"/>
        <c:crosses val="autoZero"/>
        <c:crossBetween val="between"/>
      </c:valAx>
      <c:spPr>
        <a:noFill/>
        <a:ln>
          <a:noFill/>
        </a:ln>
        <a:effectLst/>
      </c:spPr>
    </c:plotArea>
    <c:legend>
      <c:legendPos val="b"/>
      <c:layout>
        <c:manualLayout>
          <c:xMode val="edge"/>
          <c:yMode val="edge"/>
          <c:x val="0.15330390876028391"/>
          <c:y val="0.92425918458305945"/>
          <c:w val="0.69339218247943224"/>
          <c:h val="7.2119590376802684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1050"/>
              <a:t>Efisiensi Hukum Kedua Thermodinamika</a:t>
            </a:r>
          </a:p>
        </c:rich>
      </c:tx>
      <c:layout>
        <c:manualLayout>
          <c:xMode val="edge"/>
          <c:yMode val="edge"/>
          <c:x val="0.240617668786825"/>
          <c:y val="0"/>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112884916845349"/>
          <c:y val="0.15981524249422632"/>
          <c:w val="0.81852790140362908"/>
          <c:h val="0.62682366205379059"/>
        </c:manualLayout>
      </c:layout>
      <c:barChart>
        <c:barDir val="col"/>
        <c:grouping val="clustered"/>
        <c:varyColors val="0"/>
        <c:ser>
          <c:idx val="0"/>
          <c:order val="0"/>
          <c:tx>
            <c:strRef>
              <c:f>Lembar1!$B$1</c:f>
              <c:strCache>
                <c:ptCount val="1"/>
                <c:pt idx="0">
                  <c:v>Efisiensi Hukum Kedua Thermodinamika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Lembar1!$A$2:$A$3</c:f>
              <c:strCache>
                <c:ptCount val="2"/>
                <c:pt idx="0">
                  <c:v>Sistem Utama PLTP Dieng Unit 1</c:v>
                </c:pt>
                <c:pt idx="1">
                  <c:v>PLTP Dieng Unit 1 penambahan sistem double-flash</c:v>
                </c:pt>
              </c:strCache>
            </c:strRef>
          </c:cat>
          <c:val>
            <c:numRef>
              <c:f>Lembar1!$B$2:$B$3</c:f>
              <c:numCache>
                <c:formatCode>General</c:formatCode>
                <c:ptCount val="2"/>
                <c:pt idx="0">
                  <c:v>43.17</c:v>
                </c:pt>
                <c:pt idx="1">
                  <c:v>49.11</c:v>
                </c:pt>
              </c:numCache>
            </c:numRef>
          </c:val>
          <c:extLst>
            <c:ext xmlns:c16="http://schemas.microsoft.com/office/drawing/2014/chart" uri="{C3380CC4-5D6E-409C-BE32-E72D297353CC}">
              <c16:uniqueId val="{00000000-1547-4C08-A67B-2AAD233B8113}"/>
            </c:ext>
          </c:extLst>
        </c:ser>
        <c:dLbls>
          <c:dLblPos val="outEnd"/>
          <c:showLegendKey val="0"/>
          <c:showVal val="1"/>
          <c:showCatName val="0"/>
          <c:showSerName val="0"/>
          <c:showPercent val="0"/>
          <c:showBubbleSize val="0"/>
        </c:dLbls>
        <c:gapWidth val="100"/>
        <c:overlap val="-24"/>
        <c:axId val="1854778464"/>
        <c:axId val="1854772640"/>
      </c:barChart>
      <c:catAx>
        <c:axId val="185477846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4772640"/>
        <c:crosses val="autoZero"/>
        <c:auto val="1"/>
        <c:lblAlgn val="ctr"/>
        <c:lblOffset val="100"/>
        <c:noMultiLvlLbl val="0"/>
      </c:catAx>
      <c:valAx>
        <c:axId val="1854772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Persentase (%)</a:t>
                </a:r>
              </a:p>
            </c:rich>
          </c:tx>
          <c:layout>
            <c:manualLayout>
              <c:xMode val="edge"/>
              <c:yMode val="edge"/>
              <c:x val="4.5766590389016018E-3"/>
              <c:y val="0.3468643959920714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54778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t>Variasi Preassure LPS</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205784991161818"/>
          <c:y val="0.14162706885066698"/>
          <c:w val="0.76429354625064394"/>
          <c:h val="0.67098228773464053"/>
        </c:manualLayout>
      </c:layout>
      <c:lineChart>
        <c:grouping val="standard"/>
        <c:varyColors val="0"/>
        <c:ser>
          <c:idx val="1"/>
          <c:order val="1"/>
          <c:tx>
            <c:strRef>
              <c:f>Lembar1!$C$1</c:f>
              <c:strCache>
                <c:ptCount val="1"/>
                <c:pt idx="0">
                  <c:v>Enthalpy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Lembar1!$A$2:$A$17</c:f>
              <c:numCache>
                <c:formatCode>General</c:formatCode>
                <c:ptCount val="16"/>
                <c:pt idx="0">
                  <c:v>0.5</c:v>
                </c:pt>
                <c:pt idx="1">
                  <c:v>1</c:v>
                </c:pt>
                <c:pt idx="2">
                  <c:v>1.5</c:v>
                </c:pt>
                <c:pt idx="3">
                  <c:v>2</c:v>
                </c:pt>
                <c:pt idx="4">
                  <c:v>2.5</c:v>
                </c:pt>
                <c:pt idx="5">
                  <c:v>3</c:v>
                </c:pt>
                <c:pt idx="6">
                  <c:v>3.5</c:v>
                </c:pt>
                <c:pt idx="7">
                  <c:v>4</c:v>
                </c:pt>
                <c:pt idx="8">
                  <c:v>4.5</c:v>
                </c:pt>
                <c:pt idx="9">
                  <c:v>5</c:v>
                </c:pt>
                <c:pt idx="10">
                  <c:v>5.5</c:v>
                </c:pt>
                <c:pt idx="11">
                  <c:v>6</c:v>
                </c:pt>
                <c:pt idx="12">
                  <c:v>6.5</c:v>
                </c:pt>
                <c:pt idx="13">
                  <c:v>7</c:v>
                </c:pt>
                <c:pt idx="14">
                  <c:v>7.5</c:v>
                </c:pt>
                <c:pt idx="15">
                  <c:v>8</c:v>
                </c:pt>
              </c:numCache>
            </c:numRef>
          </c:cat>
          <c:val>
            <c:numRef>
              <c:f>Lembar1!$C$2:$C$17</c:f>
              <c:numCache>
                <c:formatCode>General</c:formatCode>
                <c:ptCount val="16"/>
                <c:pt idx="0">
                  <c:v>2645</c:v>
                </c:pt>
                <c:pt idx="1">
                  <c:v>2675</c:v>
                </c:pt>
                <c:pt idx="2">
                  <c:v>2693</c:v>
                </c:pt>
                <c:pt idx="3">
                  <c:v>2706</c:v>
                </c:pt>
                <c:pt idx="4">
                  <c:v>2717</c:v>
                </c:pt>
                <c:pt idx="5">
                  <c:v>2725</c:v>
                </c:pt>
                <c:pt idx="6">
                  <c:v>2732</c:v>
                </c:pt>
                <c:pt idx="7">
                  <c:v>2738</c:v>
                </c:pt>
                <c:pt idx="8">
                  <c:v>2743</c:v>
                </c:pt>
                <c:pt idx="9">
                  <c:v>2748</c:v>
                </c:pt>
                <c:pt idx="10">
                  <c:v>2752</c:v>
                </c:pt>
                <c:pt idx="11">
                  <c:v>2756</c:v>
                </c:pt>
                <c:pt idx="12">
                  <c:v>2760</c:v>
                </c:pt>
                <c:pt idx="13">
                  <c:v>2763</c:v>
                </c:pt>
                <c:pt idx="14">
                  <c:v>2766</c:v>
                </c:pt>
                <c:pt idx="15">
                  <c:v>2768</c:v>
                </c:pt>
              </c:numCache>
            </c:numRef>
          </c:val>
          <c:smooth val="0"/>
          <c:extLst>
            <c:ext xmlns:c16="http://schemas.microsoft.com/office/drawing/2014/chart" uri="{C3380CC4-5D6E-409C-BE32-E72D297353CC}">
              <c16:uniqueId val="{00000000-E195-480D-8613-582C465AB777}"/>
            </c:ext>
          </c:extLst>
        </c:ser>
        <c:dLbls>
          <c:dLblPos val="t"/>
          <c:showLegendKey val="0"/>
          <c:showVal val="1"/>
          <c:showCatName val="0"/>
          <c:showSerName val="0"/>
          <c:showPercent val="0"/>
          <c:showBubbleSize val="0"/>
        </c:dLbls>
        <c:marker val="1"/>
        <c:smooth val="0"/>
        <c:axId val="648956096"/>
        <c:axId val="648952768"/>
      </c:lineChart>
      <c:lineChart>
        <c:grouping val="standard"/>
        <c:varyColors val="0"/>
        <c:ser>
          <c:idx val="0"/>
          <c:order val="0"/>
          <c:tx>
            <c:strRef>
              <c:f>Lembar1!$B$1</c:f>
              <c:strCache>
                <c:ptCount val="1"/>
                <c:pt idx="0">
                  <c:v>Massflow output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5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Lembar1!$A$2:$A$17</c:f>
              <c:numCache>
                <c:formatCode>General</c:formatCode>
                <c:ptCount val="16"/>
                <c:pt idx="0">
                  <c:v>0.5</c:v>
                </c:pt>
                <c:pt idx="1">
                  <c:v>1</c:v>
                </c:pt>
                <c:pt idx="2">
                  <c:v>1.5</c:v>
                </c:pt>
                <c:pt idx="3">
                  <c:v>2</c:v>
                </c:pt>
                <c:pt idx="4">
                  <c:v>2.5</c:v>
                </c:pt>
                <c:pt idx="5">
                  <c:v>3</c:v>
                </c:pt>
                <c:pt idx="6">
                  <c:v>3.5</c:v>
                </c:pt>
                <c:pt idx="7">
                  <c:v>4</c:v>
                </c:pt>
                <c:pt idx="8">
                  <c:v>4.5</c:v>
                </c:pt>
                <c:pt idx="9">
                  <c:v>5</c:v>
                </c:pt>
                <c:pt idx="10">
                  <c:v>5.5</c:v>
                </c:pt>
                <c:pt idx="11">
                  <c:v>6</c:v>
                </c:pt>
                <c:pt idx="12">
                  <c:v>6.5</c:v>
                </c:pt>
                <c:pt idx="13">
                  <c:v>7</c:v>
                </c:pt>
                <c:pt idx="14">
                  <c:v>7.5</c:v>
                </c:pt>
                <c:pt idx="15">
                  <c:v>8</c:v>
                </c:pt>
              </c:numCache>
            </c:numRef>
          </c:cat>
          <c:val>
            <c:numRef>
              <c:f>Lembar1!$B$2:$B$17</c:f>
              <c:numCache>
                <c:formatCode>General</c:formatCode>
                <c:ptCount val="16"/>
                <c:pt idx="0">
                  <c:v>24.54</c:v>
                </c:pt>
                <c:pt idx="1">
                  <c:v>20.84</c:v>
                </c:pt>
                <c:pt idx="2">
                  <c:v>18.38</c:v>
                </c:pt>
                <c:pt idx="3">
                  <c:v>16.47</c:v>
                </c:pt>
                <c:pt idx="4">
                  <c:v>14.89</c:v>
                </c:pt>
                <c:pt idx="5">
                  <c:v>13.52</c:v>
                </c:pt>
                <c:pt idx="6">
                  <c:v>12.3</c:v>
                </c:pt>
                <c:pt idx="7">
                  <c:v>11.2</c:v>
                </c:pt>
                <c:pt idx="8">
                  <c:v>10.199999999999999</c:v>
                </c:pt>
                <c:pt idx="9">
                  <c:v>9.26</c:v>
                </c:pt>
                <c:pt idx="10">
                  <c:v>8.39</c:v>
                </c:pt>
                <c:pt idx="11">
                  <c:v>7.56</c:v>
                </c:pt>
                <c:pt idx="12">
                  <c:v>6.79</c:v>
                </c:pt>
                <c:pt idx="13">
                  <c:v>6.04</c:v>
                </c:pt>
                <c:pt idx="14">
                  <c:v>5.33</c:v>
                </c:pt>
                <c:pt idx="15">
                  <c:v>4.66</c:v>
                </c:pt>
              </c:numCache>
            </c:numRef>
          </c:val>
          <c:smooth val="0"/>
          <c:extLst>
            <c:ext xmlns:c16="http://schemas.microsoft.com/office/drawing/2014/chart" uri="{C3380CC4-5D6E-409C-BE32-E72D297353CC}">
              <c16:uniqueId val="{00000001-E195-480D-8613-582C465AB777}"/>
            </c:ext>
          </c:extLst>
        </c:ser>
        <c:dLbls>
          <c:dLblPos val="t"/>
          <c:showLegendKey val="0"/>
          <c:showVal val="1"/>
          <c:showCatName val="0"/>
          <c:showSerName val="0"/>
          <c:showPercent val="0"/>
          <c:showBubbleSize val="0"/>
        </c:dLbls>
        <c:marker val="1"/>
        <c:smooth val="0"/>
        <c:axId val="264133104"/>
        <c:axId val="264132688"/>
      </c:lineChart>
      <c:catAx>
        <c:axId val="64895609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Preassure LPS (bar)</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8952768"/>
        <c:crosses val="autoZero"/>
        <c:auto val="1"/>
        <c:lblAlgn val="ctr"/>
        <c:lblOffset val="100"/>
        <c:noMultiLvlLbl val="0"/>
      </c:catAx>
      <c:valAx>
        <c:axId val="648952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Enthalpy Output LPS (kJ/kg)</a:t>
                </a:r>
              </a:p>
            </c:rich>
          </c:tx>
          <c:layout>
            <c:manualLayout>
              <c:xMode val="edge"/>
              <c:yMode val="edge"/>
              <c:x val="4.0816326530612249E-3"/>
              <c:y val="0.23945001451825029"/>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8956096"/>
        <c:crosses val="autoZero"/>
        <c:crossBetween val="between"/>
      </c:valAx>
      <c:valAx>
        <c:axId val="264132688"/>
        <c:scaling>
          <c:orientation val="minMax"/>
        </c:scaling>
        <c:delete val="0"/>
        <c:axPos val="r"/>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700"/>
                  <a:t>Massflow output (kg/s)</a:t>
                </a:r>
              </a:p>
            </c:rich>
          </c:tx>
          <c:layout>
            <c:manualLayout>
              <c:xMode val="edge"/>
              <c:yMode val="edge"/>
              <c:x val="0.95489795918367348"/>
              <c:y val="0.30069721762003176"/>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4133104"/>
        <c:crosses val="max"/>
        <c:crossBetween val="between"/>
      </c:valAx>
      <c:catAx>
        <c:axId val="264133104"/>
        <c:scaling>
          <c:orientation val="minMax"/>
        </c:scaling>
        <c:delete val="1"/>
        <c:axPos val="b"/>
        <c:numFmt formatCode="General" sourceLinked="1"/>
        <c:majorTickMark val="out"/>
        <c:minorTickMark val="none"/>
        <c:tickLblPos val="nextTo"/>
        <c:crossAx val="264132688"/>
        <c:crosses val="autoZero"/>
        <c:auto val="1"/>
        <c:lblAlgn val="ctr"/>
        <c:lblOffset val="100"/>
        <c:noMultiLvlLbl val="0"/>
      </c:catAx>
      <c:spPr>
        <a:noFill/>
        <a:ln>
          <a:noFill/>
        </a:ln>
        <a:effectLst/>
      </c:spPr>
    </c:plotArea>
    <c:legend>
      <c:legendPos val="b"/>
      <c:layout>
        <c:manualLayout>
          <c:xMode val="edge"/>
          <c:yMode val="edge"/>
          <c:x val="0.1911387887261756"/>
          <c:y val="0.93647220233834405"/>
          <c:w val="0.61772205460298768"/>
          <c:h val="6.3527797661655935E-2"/>
        </c:manualLayout>
      </c:layout>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1">
                <a:latin typeface="Times New Roman" panose="02020603050405020304" pitchFamily="18" charset="0"/>
                <a:cs typeface="Times New Roman" panose="02020603050405020304" pitchFamily="18" charset="0"/>
              </a:rPr>
              <a:t>Pengaruh Tekanan LPS</a:t>
            </a:r>
            <a:r>
              <a:rPr lang="en-US" sz="800" b="1" baseline="0">
                <a:latin typeface="Times New Roman" panose="02020603050405020304" pitchFamily="18" charset="0"/>
                <a:cs typeface="Times New Roman" panose="02020603050405020304" pitchFamily="18" charset="0"/>
              </a:rPr>
              <a:t> Pada Daya LPT</a:t>
            </a:r>
            <a:endParaRPr lang="en-US" sz="8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894319244577188"/>
          <c:y val="0.16279069767441862"/>
          <c:w val="0.82891121368449638"/>
          <c:h val="0.63920812224053392"/>
        </c:manualLayout>
      </c:layout>
      <c:lineChart>
        <c:grouping val="standard"/>
        <c:varyColors val="0"/>
        <c:ser>
          <c:idx val="0"/>
          <c:order val="0"/>
          <c:tx>
            <c:strRef>
              <c:f>Lembar1!$B$1</c:f>
              <c:strCache>
                <c:ptCount val="1"/>
                <c:pt idx="0">
                  <c:v>Seri 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Lembar1!$A$2:$A$19</c:f>
              <c:numCache>
                <c:formatCode>General</c:formatCode>
                <c:ptCount val="18"/>
                <c:pt idx="0">
                  <c:v>0.6</c:v>
                </c:pt>
                <c:pt idx="1">
                  <c:v>0.8</c:v>
                </c:pt>
                <c:pt idx="2">
                  <c:v>1</c:v>
                </c:pt>
                <c:pt idx="3">
                  <c:v>1.2</c:v>
                </c:pt>
                <c:pt idx="4">
                  <c:v>1.4</c:v>
                </c:pt>
                <c:pt idx="5">
                  <c:v>1.6</c:v>
                </c:pt>
                <c:pt idx="6">
                  <c:v>1.8</c:v>
                </c:pt>
                <c:pt idx="7">
                  <c:v>2</c:v>
                </c:pt>
                <c:pt idx="8">
                  <c:v>2.2000000000000002</c:v>
                </c:pt>
                <c:pt idx="9">
                  <c:v>2.4</c:v>
                </c:pt>
                <c:pt idx="10">
                  <c:v>2.6</c:v>
                </c:pt>
                <c:pt idx="11">
                  <c:v>2.8</c:v>
                </c:pt>
                <c:pt idx="12">
                  <c:v>3</c:v>
                </c:pt>
                <c:pt idx="13">
                  <c:v>3.2</c:v>
                </c:pt>
                <c:pt idx="14">
                  <c:v>3.4</c:v>
                </c:pt>
                <c:pt idx="15">
                  <c:v>3.6</c:v>
                </c:pt>
                <c:pt idx="16">
                  <c:v>3.8</c:v>
                </c:pt>
                <c:pt idx="17">
                  <c:v>4</c:v>
                </c:pt>
              </c:numCache>
            </c:numRef>
          </c:cat>
          <c:val>
            <c:numRef>
              <c:f>Lembar1!$B$2:$B$19</c:f>
              <c:numCache>
                <c:formatCode>General</c:formatCode>
                <c:ptCount val="18"/>
                <c:pt idx="0">
                  <c:v>6446</c:v>
                </c:pt>
                <c:pt idx="1">
                  <c:v>6984</c:v>
                </c:pt>
                <c:pt idx="2">
                  <c:v>7288</c:v>
                </c:pt>
                <c:pt idx="3">
                  <c:v>7456</c:v>
                </c:pt>
                <c:pt idx="4">
                  <c:v>7538</c:v>
                </c:pt>
                <c:pt idx="5">
                  <c:v>7560</c:v>
                </c:pt>
                <c:pt idx="6">
                  <c:v>7541</c:v>
                </c:pt>
                <c:pt idx="7">
                  <c:v>7491</c:v>
                </c:pt>
                <c:pt idx="8">
                  <c:v>7417</c:v>
                </c:pt>
                <c:pt idx="9">
                  <c:v>7327</c:v>
                </c:pt>
                <c:pt idx="10">
                  <c:v>7222</c:v>
                </c:pt>
                <c:pt idx="11">
                  <c:v>7106</c:v>
                </c:pt>
                <c:pt idx="12">
                  <c:v>6982</c:v>
                </c:pt>
                <c:pt idx="13">
                  <c:v>6850</c:v>
                </c:pt>
                <c:pt idx="14">
                  <c:v>6731</c:v>
                </c:pt>
                <c:pt idx="15">
                  <c:v>6571</c:v>
                </c:pt>
                <c:pt idx="16">
                  <c:v>6425</c:v>
                </c:pt>
                <c:pt idx="17">
                  <c:v>6276</c:v>
                </c:pt>
              </c:numCache>
            </c:numRef>
          </c:val>
          <c:smooth val="0"/>
          <c:extLst>
            <c:ext xmlns:c16="http://schemas.microsoft.com/office/drawing/2014/chart" uri="{C3380CC4-5D6E-409C-BE32-E72D297353CC}">
              <c16:uniqueId val="{00000000-3702-48F7-B3DA-51481B5ACDF9}"/>
            </c:ext>
          </c:extLst>
        </c:ser>
        <c:dLbls>
          <c:dLblPos val="t"/>
          <c:showLegendKey val="0"/>
          <c:showVal val="1"/>
          <c:showCatName val="0"/>
          <c:showSerName val="0"/>
          <c:showPercent val="0"/>
          <c:showBubbleSize val="0"/>
        </c:dLbls>
        <c:marker val="1"/>
        <c:smooth val="0"/>
        <c:axId val="1409125296"/>
        <c:axId val="1409118640"/>
      </c:lineChart>
      <c:catAx>
        <c:axId val="140912529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latin typeface="Times New Roman" panose="02020603050405020304" pitchFamily="18" charset="0"/>
                    <a:cs typeface="Times New Roman" panose="02020603050405020304" pitchFamily="18" charset="0"/>
                  </a:rPr>
                  <a:t>Tekanan</a:t>
                </a:r>
                <a:r>
                  <a:rPr lang="en-US" sz="800" baseline="0">
                    <a:latin typeface="Times New Roman" panose="02020603050405020304" pitchFamily="18" charset="0"/>
                    <a:cs typeface="Times New Roman" panose="02020603050405020304" pitchFamily="18" charset="0"/>
                  </a:rPr>
                  <a:t> LPS (bar)</a:t>
                </a:r>
                <a:endParaRPr lang="en-US" sz="8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118640"/>
        <c:crosses val="autoZero"/>
        <c:auto val="1"/>
        <c:lblAlgn val="ctr"/>
        <c:lblOffset val="100"/>
        <c:noMultiLvlLbl val="0"/>
      </c:catAx>
      <c:valAx>
        <c:axId val="1409118640"/>
        <c:scaling>
          <c:orientation val="minMax"/>
          <c:min val="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700">
                    <a:latin typeface="Times New Roman" panose="02020603050405020304" pitchFamily="18" charset="0"/>
                    <a:cs typeface="Times New Roman" panose="02020603050405020304" pitchFamily="18" charset="0"/>
                  </a:rPr>
                  <a:t>Daya</a:t>
                </a:r>
                <a:r>
                  <a:rPr lang="en-US" sz="700" baseline="0">
                    <a:latin typeface="Times New Roman" panose="02020603050405020304" pitchFamily="18" charset="0"/>
                    <a:cs typeface="Times New Roman" panose="02020603050405020304" pitchFamily="18" charset="0"/>
                  </a:rPr>
                  <a:t> LPT (kW)</a:t>
                </a:r>
                <a:endParaRPr lang="en-US" sz="700">
                  <a:latin typeface="Times New Roman" panose="02020603050405020304" pitchFamily="18" charset="0"/>
                  <a:cs typeface="Times New Roman" panose="02020603050405020304" pitchFamily="18" charset="0"/>
                </a:endParaRPr>
              </a:p>
            </c:rich>
          </c:tx>
          <c:layout>
            <c:manualLayout>
              <c:xMode val="edge"/>
              <c:yMode val="edge"/>
              <c:x val="1.532567049808429E-2"/>
              <c:y val="0.34938411768296407"/>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09125296"/>
        <c:crosses val="autoZero"/>
        <c:crossBetween val="between"/>
        <c:majorUnit val="2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b="1">
                <a:latin typeface="Times New Roman" panose="02020603050405020304" pitchFamily="18" charset="0"/>
                <a:cs typeface="Times New Roman" panose="02020603050405020304" pitchFamily="18" charset="0"/>
              </a:rPr>
              <a:t>Efisiensi Terhadap Daya Turbin</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016552675441117"/>
          <c:y val="0.29770894340686749"/>
          <c:w val="0.83402314147351297"/>
          <c:h val="0.51078501550942501"/>
        </c:manualLayout>
      </c:layout>
      <c:lineChart>
        <c:grouping val="stacked"/>
        <c:varyColors val="0"/>
        <c:ser>
          <c:idx val="0"/>
          <c:order val="0"/>
          <c:tx>
            <c:strRef>
              <c:f>Lembar1!$B$1</c:f>
              <c:strCache>
                <c:ptCount val="1"/>
                <c:pt idx="0">
                  <c:v>Daya LPT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Lembar1!$A$2:$A$12</c:f>
              <c:numCache>
                <c:formatCode>General</c:formatCode>
                <c:ptCount val="11"/>
                <c:pt idx="0">
                  <c:v>7560</c:v>
                </c:pt>
                <c:pt idx="1">
                  <c:v>7182</c:v>
                </c:pt>
                <c:pt idx="2">
                  <c:v>6804</c:v>
                </c:pt>
                <c:pt idx="3">
                  <c:v>6426</c:v>
                </c:pt>
                <c:pt idx="4">
                  <c:v>6048</c:v>
                </c:pt>
                <c:pt idx="5">
                  <c:v>5670</c:v>
                </c:pt>
                <c:pt idx="6">
                  <c:v>5292</c:v>
                </c:pt>
                <c:pt idx="7">
                  <c:v>4914</c:v>
                </c:pt>
                <c:pt idx="8">
                  <c:v>4536</c:v>
                </c:pt>
                <c:pt idx="9">
                  <c:v>4158</c:v>
                </c:pt>
                <c:pt idx="10">
                  <c:v>3780</c:v>
                </c:pt>
              </c:numCache>
            </c:numRef>
          </c:cat>
          <c:val>
            <c:numRef>
              <c:f>Lembar1!$B$2:$B$12</c:f>
              <c:numCache>
                <c:formatCode>0%</c:formatCode>
                <c:ptCount val="11"/>
                <c:pt idx="0">
                  <c:v>1</c:v>
                </c:pt>
                <c:pt idx="1">
                  <c:v>0.95</c:v>
                </c:pt>
                <c:pt idx="2">
                  <c:v>0.9</c:v>
                </c:pt>
                <c:pt idx="3">
                  <c:v>0.85</c:v>
                </c:pt>
                <c:pt idx="4">
                  <c:v>0.8</c:v>
                </c:pt>
                <c:pt idx="5">
                  <c:v>0.75</c:v>
                </c:pt>
                <c:pt idx="6">
                  <c:v>0.7</c:v>
                </c:pt>
                <c:pt idx="7">
                  <c:v>0.65</c:v>
                </c:pt>
                <c:pt idx="8">
                  <c:v>0.6</c:v>
                </c:pt>
                <c:pt idx="9">
                  <c:v>0.55000000000000004</c:v>
                </c:pt>
                <c:pt idx="10">
                  <c:v>0.5</c:v>
                </c:pt>
              </c:numCache>
            </c:numRef>
          </c:val>
          <c:smooth val="0"/>
          <c:extLst>
            <c:ext xmlns:c16="http://schemas.microsoft.com/office/drawing/2014/chart" uri="{C3380CC4-5D6E-409C-BE32-E72D297353CC}">
              <c16:uniqueId val="{00000000-7833-454C-812F-492DD97742D0}"/>
            </c:ext>
          </c:extLst>
        </c:ser>
        <c:dLbls>
          <c:dLblPos val="t"/>
          <c:showLegendKey val="0"/>
          <c:showVal val="1"/>
          <c:showCatName val="0"/>
          <c:showSerName val="0"/>
          <c:showPercent val="0"/>
          <c:showBubbleSize val="0"/>
        </c:dLbls>
        <c:marker val="1"/>
        <c:smooth val="0"/>
        <c:axId val="759624400"/>
        <c:axId val="759624816"/>
      </c:lineChart>
      <c:catAx>
        <c:axId val="759624400"/>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700" b="1">
                    <a:latin typeface="Times New Roman" panose="02020603050405020304" pitchFamily="18" charset="0"/>
                    <a:cs typeface="Times New Roman" panose="02020603050405020304" pitchFamily="18" charset="0"/>
                  </a:rPr>
                  <a:t>Daya Listrik (kWe)</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9624816"/>
        <c:crossesAt val="0"/>
        <c:auto val="1"/>
        <c:lblAlgn val="ctr"/>
        <c:lblOffset val="100"/>
        <c:noMultiLvlLbl val="0"/>
      </c:catAx>
      <c:valAx>
        <c:axId val="759624816"/>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700">
                    <a:latin typeface="Times New Roman" panose="02020603050405020304" pitchFamily="18" charset="0"/>
                    <a:cs typeface="Times New Roman" panose="02020603050405020304" pitchFamily="18" charset="0"/>
                  </a:rPr>
                  <a:t>Efisiensi Turbin</a:t>
                </a:r>
              </a:p>
            </c:rich>
          </c:tx>
          <c:layout>
            <c:manualLayout>
              <c:xMode val="edge"/>
              <c:yMode val="edge"/>
              <c:x val="8.5515054325303094E-4"/>
              <c:y val="0.41730244463243749"/>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96244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5">
  <a:schemeClr val="accent2"/>
</cs:colorStyle>
</file>

<file path=word/charts/colors5.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7562F-1000-4D9A-B676-46EEDF01F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6945</Words>
  <Characters>39588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2026-04-02T02:28:00Z</dcterms:created>
  <dcterms:modified xsi:type="dcterms:W3CDTF">2026-04-29T06:27:00Z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08e2bf76-a69f-4711-a191-e4c80f79641e</vt:lpwstr>
  </property>
</Properties>
</file>