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52" w:rsidRDefault="003078B7" w:rsidP="00746246">
      <w:pPr>
        <w:spacing w:line="240" w:lineRule="auto"/>
        <w:jc w:val="center"/>
        <w:rPr>
          <w:rFonts w:ascii="Times New Roman" w:hAnsi="Times New Roman" w:cs="Times New Roman"/>
          <w:b/>
          <w:sz w:val="28"/>
          <w:szCs w:val="28"/>
        </w:rPr>
      </w:pPr>
      <w:r w:rsidRPr="00B255B4">
        <w:rPr>
          <w:rFonts w:ascii="Times New Roman" w:hAnsi="Times New Roman" w:cs="Times New Roman"/>
          <w:b/>
          <w:sz w:val="28"/>
          <w:szCs w:val="28"/>
        </w:rPr>
        <w:t>KEMAMPUAN BERPIKIR SIMBOLIK PADA ANAK USIA 5-6 TAHUN</w:t>
      </w:r>
    </w:p>
    <w:p w:rsidR="00746246" w:rsidRDefault="00746246" w:rsidP="00746246">
      <w:pPr>
        <w:spacing w:after="0" w:line="240" w:lineRule="auto"/>
        <w:jc w:val="center"/>
        <w:rPr>
          <w:rFonts w:ascii="Times New Roman" w:hAnsi="Times New Roman" w:cs="Times New Roman"/>
          <w:b/>
          <w:sz w:val="28"/>
          <w:szCs w:val="28"/>
        </w:rPr>
      </w:pPr>
    </w:p>
    <w:p w:rsidR="00746246" w:rsidRPr="00746246" w:rsidRDefault="00746246" w:rsidP="00746246">
      <w:pPr>
        <w:spacing w:after="0" w:line="240" w:lineRule="auto"/>
        <w:jc w:val="center"/>
        <w:rPr>
          <w:rFonts w:ascii="Times New Roman" w:hAnsi="Times New Roman"/>
          <w:b/>
          <w:bCs/>
          <w:color w:val="000000"/>
          <w:sz w:val="24"/>
          <w:szCs w:val="24"/>
        </w:rPr>
      </w:pPr>
      <w:r w:rsidRPr="00746246">
        <w:rPr>
          <w:rFonts w:ascii="Times New Roman" w:hAnsi="Times New Roman"/>
          <w:b/>
          <w:bCs/>
          <w:i/>
          <w:iCs/>
          <w:color w:val="000000"/>
          <w:sz w:val="24"/>
          <w:szCs w:val="24"/>
        </w:rPr>
        <w:t>Felani Henrianti Priyono</w:t>
      </w:r>
      <w:r w:rsidRPr="00746246">
        <w:rPr>
          <w:rFonts w:ascii="Times New Roman" w:hAnsi="Times New Roman"/>
          <w:b/>
          <w:bCs/>
          <w:i/>
          <w:iCs/>
          <w:color w:val="000000"/>
          <w:sz w:val="24"/>
          <w:szCs w:val="24"/>
          <w:vertAlign w:val="superscript"/>
        </w:rPr>
        <w:t>1)</w:t>
      </w:r>
      <w:r w:rsidRPr="00746246">
        <w:rPr>
          <w:rFonts w:ascii="Times New Roman" w:hAnsi="Times New Roman"/>
          <w:b/>
          <w:bCs/>
          <w:i/>
          <w:iCs/>
          <w:color w:val="000000"/>
          <w:sz w:val="24"/>
          <w:szCs w:val="24"/>
        </w:rPr>
        <w:t>, Anayanti Rahmawati</w:t>
      </w:r>
      <w:r w:rsidRPr="00746246">
        <w:rPr>
          <w:rFonts w:ascii="Times New Roman" w:hAnsi="Times New Roman"/>
          <w:b/>
          <w:bCs/>
          <w:i/>
          <w:iCs/>
          <w:color w:val="000000"/>
          <w:sz w:val="24"/>
          <w:szCs w:val="24"/>
          <w:vertAlign w:val="superscript"/>
        </w:rPr>
        <w:t>2</w:t>
      </w:r>
      <w:r w:rsidRPr="00746246">
        <w:rPr>
          <w:b/>
          <w:i/>
          <w:sz w:val="24"/>
          <w:szCs w:val="24"/>
          <w:vertAlign w:val="superscript"/>
        </w:rPr>
        <w:t>)</w:t>
      </w:r>
      <w:r w:rsidRPr="00746246">
        <w:rPr>
          <w:rFonts w:ascii="Times New Roman" w:hAnsi="Times New Roman"/>
          <w:b/>
          <w:bCs/>
          <w:color w:val="000000"/>
          <w:sz w:val="24"/>
          <w:szCs w:val="24"/>
        </w:rPr>
        <w:t xml:space="preserve">, </w:t>
      </w:r>
      <w:r w:rsidRPr="00746246">
        <w:rPr>
          <w:rFonts w:ascii="Times New Roman" w:hAnsi="Times New Roman"/>
          <w:b/>
          <w:bCs/>
          <w:i/>
          <w:color w:val="000000"/>
          <w:sz w:val="24"/>
          <w:szCs w:val="24"/>
        </w:rPr>
        <w:t>Adriani Rahma Pudyaningtyas</w:t>
      </w:r>
      <w:r w:rsidRPr="00746246">
        <w:rPr>
          <w:rFonts w:ascii="Times New Roman" w:hAnsi="Times New Roman"/>
          <w:b/>
          <w:bCs/>
          <w:i/>
          <w:color w:val="000000"/>
          <w:sz w:val="24"/>
          <w:szCs w:val="24"/>
          <w:vertAlign w:val="superscript"/>
        </w:rPr>
        <w:t>3</w:t>
      </w:r>
      <w:r w:rsidRPr="00746246">
        <w:rPr>
          <w:rFonts w:ascii="Times New Roman" w:hAnsi="Times New Roman"/>
          <w:b/>
          <w:bCs/>
          <w:i/>
          <w:iCs/>
          <w:color w:val="000000"/>
          <w:sz w:val="24"/>
          <w:szCs w:val="24"/>
          <w:vertAlign w:val="superscript"/>
        </w:rPr>
        <w:t>)</w:t>
      </w:r>
    </w:p>
    <w:p w:rsidR="00746246" w:rsidRPr="00746246" w:rsidRDefault="00F473CE" w:rsidP="00746246">
      <w:pPr>
        <w:spacing w:after="0" w:line="240" w:lineRule="auto"/>
        <w:jc w:val="center"/>
        <w:rPr>
          <w:rFonts w:ascii="Times New Roman" w:hAnsi="Times New Roman"/>
          <w:b/>
          <w:bCs/>
          <w:color w:val="000000"/>
          <w:sz w:val="24"/>
          <w:szCs w:val="24"/>
        </w:rPr>
      </w:pPr>
      <w:r>
        <w:rPr>
          <w:rFonts w:ascii="Times New Roman" w:hAnsi="Times New Roman"/>
          <w:b/>
          <w:bCs/>
          <w:i/>
          <w:iCs/>
          <w:color w:val="000000"/>
          <w:sz w:val="24"/>
          <w:szCs w:val="24"/>
        </w:rPr>
        <w:t xml:space="preserve">Pendidikan Guru Pendidikan Anak Usia Dini, </w:t>
      </w:r>
      <w:r w:rsidR="00746246" w:rsidRPr="00746246">
        <w:rPr>
          <w:rFonts w:ascii="Times New Roman" w:hAnsi="Times New Roman"/>
          <w:b/>
          <w:bCs/>
          <w:i/>
          <w:iCs/>
          <w:color w:val="000000"/>
          <w:sz w:val="24"/>
          <w:szCs w:val="24"/>
        </w:rPr>
        <w:t>Universitas Sebelas Maret</w:t>
      </w:r>
      <w:r>
        <w:rPr>
          <w:rFonts w:ascii="Times New Roman" w:hAnsi="Times New Roman"/>
          <w:b/>
          <w:bCs/>
          <w:i/>
          <w:iCs/>
          <w:color w:val="000000"/>
          <w:sz w:val="24"/>
          <w:szCs w:val="24"/>
        </w:rPr>
        <w:t>, Surakarta</w:t>
      </w:r>
      <w:r w:rsidR="00746246" w:rsidRPr="00746246">
        <w:rPr>
          <w:rFonts w:ascii="Times New Roman" w:hAnsi="Times New Roman"/>
          <w:b/>
          <w:bCs/>
          <w:i/>
          <w:iCs/>
          <w:color w:val="000000"/>
          <w:sz w:val="24"/>
          <w:szCs w:val="24"/>
          <w:vertAlign w:val="superscript"/>
        </w:rPr>
        <w:t>(1,2,3)</w:t>
      </w:r>
    </w:p>
    <w:p w:rsidR="00746246" w:rsidRPr="00746246" w:rsidRDefault="00AB1DFB" w:rsidP="00746246">
      <w:pPr>
        <w:spacing w:after="0" w:line="240" w:lineRule="auto"/>
        <w:jc w:val="center"/>
        <w:rPr>
          <w:rFonts w:ascii="Times New Roman" w:hAnsi="Times New Roman"/>
          <w:b/>
          <w:bCs/>
          <w:color w:val="000000"/>
          <w:sz w:val="24"/>
          <w:szCs w:val="24"/>
        </w:rPr>
      </w:pPr>
      <w:hyperlink r:id="rId7" w:history="1">
        <w:r w:rsidR="00746246" w:rsidRPr="00746246">
          <w:rPr>
            <w:rStyle w:val="Hyperlink"/>
            <w:rFonts w:ascii="Times New Roman" w:hAnsi="Times New Roman"/>
            <w:b/>
            <w:bCs/>
            <w:sz w:val="24"/>
            <w:szCs w:val="24"/>
          </w:rPr>
          <w:t>felani895@student.uns.ac.id</w:t>
        </w:r>
      </w:hyperlink>
    </w:p>
    <w:p w:rsidR="00746246" w:rsidRDefault="00746246" w:rsidP="00746246">
      <w:pPr>
        <w:spacing w:line="240" w:lineRule="auto"/>
        <w:jc w:val="center"/>
        <w:rPr>
          <w:rFonts w:ascii="Times New Roman" w:hAnsi="Times New Roman" w:cs="Times New Roman"/>
          <w:b/>
          <w:sz w:val="28"/>
          <w:szCs w:val="28"/>
        </w:rPr>
      </w:pPr>
    </w:p>
    <w:p w:rsidR="009016BD" w:rsidRPr="00DE7850" w:rsidRDefault="009016BD" w:rsidP="00DE7850">
      <w:pPr>
        <w:tabs>
          <w:tab w:val="left" w:pos="993"/>
        </w:tabs>
        <w:spacing w:after="0" w:line="240" w:lineRule="auto"/>
        <w:rPr>
          <w:rFonts w:ascii="Times New Roman" w:hAnsi="Times New Roman"/>
          <w:b/>
          <w:spacing w:val="-1"/>
          <w:sz w:val="18"/>
          <w:szCs w:val="18"/>
        </w:rPr>
      </w:pPr>
      <w:r w:rsidRPr="00DE7850">
        <w:rPr>
          <w:rFonts w:ascii="Times New Roman" w:hAnsi="Times New Roman"/>
          <w:b/>
          <w:spacing w:val="-1"/>
          <w:sz w:val="18"/>
          <w:szCs w:val="18"/>
        </w:rPr>
        <w:t>ABSTRAK</w:t>
      </w:r>
    </w:p>
    <w:p w:rsidR="009016BD" w:rsidRPr="00DE7850" w:rsidRDefault="009016BD" w:rsidP="00DE7850">
      <w:pPr>
        <w:tabs>
          <w:tab w:val="left" w:pos="993"/>
        </w:tabs>
        <w:spacing w:after="0" w:line="240" w:lineRule="auto"/>
        <w:jc w:val="both"/>
        <w:rPr>
          <w:rFonts w:ascii="Times New Roman" w:hAnsi="Times New Roman"/>
          <w:sz w:val="18"/>
          <w:szCs w:val="18"/>
        </w:rPr>
      </w:pPr>
      <w:r w:rsidRPr="00DE7850">
        <w:rPr>
          <w:rFonts w:ascii="Times New Roman" w:hAnsi="Times New Roman"/>
          <w:sz w:val="18"/>
          <w:szCs w:val="18"/>
        </w:rPr>
        <w:t>Artikel ini merupakan kajian literatur kemampuan berpikir simbolik pada anak usia 5-6 tahun. Kemampuan berpikir simbolik</w:t>
      </w:r>
      <w:r w:rsidR="009A3F32" w:rsidRPr="00DE7850">
        <w:rPr>
          <w:rFonts w:ascii="Times New Roman" w:hAnsi="Times New Roman"/>
          <w:sz w:val="18"/>
          <w:szCs w:val="18"/>
        </w:rPr>
        <w:t xml:space="preserve"> merupakan sebuah lingkup perkembangan kognitif ya</w:t>
      </w:r>
      <w:r w:rsidR="000052A5">
        <w:rPr>
          <w:rFonts w:ascii="Times New Roman" w:hAnsi="Times New Roman"/>
          <w:sz w:val="18"/>
          <w:szCs w:val="18"/>
        </w:rPr>
        <w:t>ng berhubungan dengan</w:t>
      </w:r>
      <w:r w:rsidR="000052A5">
        <w:rPr>
          <w:rFonts w:ascii="Times New Roman" w:hAnsi="Times New Roman"/>
          <w:sz w:val="18"/>
          <w:szCs w:val="18"/>
          <w:lang w:val="en-US"/>
        </w:rPr>
        <w:t xml:space="preserve"> </w:t>
      </w:r>
      <w:r w:rsidR="009A3F32" w:rsidRPr="00DE7850">
        <w:rPr>
          <w:rFonts w:ascii="Times New Roman" w:hAnsi="Times New Roman"/>
          <w:sz w:val="18"/>
          <w:szCs w:val="18"/>
        </w:rPr>
        <w:t>kemampua</w:t>
      </w:r>
      <w:r w:rsidR="000052A5">
        <w:rPr>
          <w:rFonts w:ascii="Times New Roman" w:hAnsi="Times New Roman"/>
          <w:sz w:val="18"/>
          <w:szCs w:val="18"/>
        </w:rPr>
        <w:t xml:space="preserve">n mengingat dan berpikir </w:t>
      </w:r>
      <w:proofErr w:type="spellStart"/>
      <w:r w:rsidR="000052A5">
        <w:rPr>
          <w:rFonts w:ascii="Times New Roman" w:hAnsi="Times New Roman"/>
          <w:sz w:val="18"/>
          <w:szCs w:val="18"/>
          <w:lang w:val="en-US"/>
        </w:rPr>
        <w:t>mengenai</w:t>
      </w:r>
      <w:proofErr w:type="spellEnd"/>
      <w:r w:rsidR="000052A5">
        <w:rPr>
          <w:rFonts w:ascii="Times New Roman" w:hAnsi="Times New Roman"/>
          <w:sz w:val="18"/>
          <w:szCs w:val="18"/>
          <w:lang w:val="en-US"/>
        </w:rPr>
        <w:t xml:space="preserve"> </w:t>
      </w:r>
      <w:r w:rsidR="000052A5">
        <w:rPr>
          <w:rFonts w:ascii="Times New Roman" w:hAnsi="Times New Roman"/>
          <w:sz w:val="18"/>
          <w:szCs w:val="18"/>
        </w:rPr>
        <w:t>simbol</w:t>
      </w:r>
      <w:r w:rsidR="000052A5">
        <w:rPr>
          <w:rFonts w:ascii="Times New Roman" w:hAnsi="Times New Roman"/>
          <w:sz w:val="18"/>
          <w:szCs w:val="18"/>
          <w:lang w:val="en-US"/>
        </w:rPr>
        <w:t xml:space="preserve"> </w:t>
      </w:r>
      <w:r w:rsidR="009A3F32" w:rsidRPr="00DE7850">
        <w:rPr>
          <w:rFonts w:ascii="Times New Roman" w:hAnsi="Times New Roman"/>
          <w:sz w:val="18"/>
          <w:szCs w:val="18"/>
        </w:rPr>
        <w:t xml:space="preserve">atau membayangkan suatu objek yang  tidak  ada  dengan  menggunakan lambang bilangan dan huruf. </w:t>
      </w:r>
      <w:proofErr w:type="spellStart"/>
      <w:r w:rsidR="000052A5">
        <w:rPr>
          <w:rFonts w:ascii="Times New Roman" w:hAnsi="Times New Roman"/>
          <w:sz w:val="18"/>
          <w:szCs w:val="18"/>
          <w:lang w:val="en-US"/>
        </w:rPr>
        <w:t>Mengenal</w:t>
      </w:r>
      <w:proofErr w:type="spellEnd"/>
      <w:r w:rsidR="000052A5">
        <w:rPr>
          <w:rFonts w:ascii="Times New Roman" w:hAnsi="Times New Roman"/>
          <w:sz w:val="18"/>
          <w:szCs w:val="18"/>
          <w:lang w:val="en-US"/>
        </w:rPr>
        <w:t xml:space="preserve"> </w:t>
      </w:r>
      <w:r w:rsidR="009A3F32" w:rsidRPr="00DE7850">
        <w:rPr>
          <w:rFonts w:ascii="Times New Roman" w:hAnsi="Times New Roman"/>
          <w:sz w:val="18"/>
          <w:szCs w:val="18"/>
        </w:rPr>
        <w:t>lambang bilangan dan</w:t>
      </w:r>
      <w:r w:rsidR="000052A5">
        <w:rPr>
          <w:rFonts w:ascii="Times New Roman" w:hAnsi="Times New Roman"/>
          <w:sz w:val="18"/>
          <w:szCs w:val="18"/>
          <w:lang w:val="en-US"/>
        </w:rPr>
        <w:t xml:space="preserve"> </w:t>
      </w:r>
      <w:r w:rsidR="009A3F32" w:rsidRPr="00DE7850">
        <w:rPr>
          <w:rFonts w:ascii="Times New Roman" w:hAnsi="Times New Roman"/>
          <w:sz w:val="18"/>
          <w:szCs w:val="18"/>
        </w:rPr>
        <w:t xml:space="preserve">huruf penting bagi </w:t>
      </w:r>
      <w:r w:rsidR="008A7892" w:rsidRPr="00DE7850">
        <w:rPr>
          <w:rFonts w:ascii="Times New Roman" w:hAnsi="Times New Roman"/>
          <w:sz w:val="18"/>
          <w:szCs w:val="18"/>
        </w:rPr>
        <w:t xml:space="preserve">keberhasilan belajar </w:t>
      </w:r>
      <w:r w:rsidR="009A3F32" w:rsidRPr="00DE7850">
        <w:rPr>
          <w:rFonts w:ascii="Times New Roman" w:hAnsi="Times New Roman"/>
          <w:sz w:val="18"/>
          <w:szCs w:val="18"/>
        </w:rPr>
        <w:t xml:space="preserve">anak </w:t>
      </w:r>
      <w:proofErr w:type="gramStart"/>
      <w:r w:rsidR="009A3F32" w:rsidRPr="00DE7850">
        <w:rPr>
          <w:rFonts w:ascii="Times New Roman" w:hAnsi="Times New Roman"/>
          <w:sz w:val="18"/>
          <w:szCs w:val="18"/>
        </w:rPr>
        <w:t>usia</w:t>
      </w:r>
      <w:proofErr w:type="gramEnd"/>
      <w:r w:rsidR="009A3F32" w:rsidRPr="00DE7850">
        <w:rPr>
          <w:rFonts w:ascii="Times New Roman" w:hAnsi="Times New Roman"/>
          <w:sz w:val="18"/>
          <w:szCs w:val="18"/>
        </w:rPr>
        <w:t xml:space="preserve"> 5-6 tahun, karena berhubungan dengan persiapan masuk Sekolah Dasar yan</w:t>
      </w:r>
      <w:r w:rsidR="008C13E1" w:rsidRPr="00DE7850">
        <w:rPr>
          <w:rFonts w:ascii="Times New Roman" w:hAnsi="Times New Roman"/>
          <w:sz w:val="18"/>
          <w:szCs w:val="18"/>
        </w:rPr>
        <w:t xml:space="preserve">g belajar mengenai baca, tulis, </w:t>
      </w:r>
      <w:r w:rsidR="009A3F32" w:rsidRPr="00DE7850">
        <w:rPr>
          <w:rFonts w:ascii="Times New Roman" w:hAnsi="Times New Roman"/>
          <w:sz w:val="18"/>
          <w:szCs w:val="18"/>
        </w:rPr>
        <w:t>dan hitung.</w:t>
      </w:r>
    </w:p>
    <w:p w:rsidR="00B255B4" w:rsidRPr="00DE7850" w:rsidRDefault="009016BD" w:rsidP="00DE7850">
      <w:pPr>
        <w:spacing w:after="0" w:line="240" w:lineRule="auto"/>
        <w:rPr>
          <w:rStyle w:val="CPKeywordChar"/>
          <w:rFonts w:eastAsiaTheme="minorHAnsi"/>
          <w:sz w:val="22"/>
          <w:szCs w:val="22"/>
          <w:lang w:val="id-ID"/>
        </w:rPr>
      </w:pPr>
      <w:r w:rsidRPr="00DE7850">
        <w:rPr>
          <w:rFonts w:ascii="Times New Roman" w:hAnsi="Times New Roman"/>
          <w:b/>
          <w:bCs/>
          <w:i/>
          <w:iCs/>
        </w:rPr>
        <w:t xml:space="preserve">Kata Kunci: </w:t>
      </w:r>
      <w:r w:rsidR="00F52993" w:rsidRPr="00DE7850">
        <w:rPr>
          <w:rFonts w:ascii="Times New Roman" w:hAnsi="Times New Roman"/>
          <w:b/>
          <w:bCs/>
          <w:i/>
          <w:iCs/>
        </w:rPr>
        <w:t xml:space="preserve">kemampuan </w:t>
      </w:r>
      <w:r w:rsidR="008A7892" w:rsidRPr="00DE7850">
        <w:rPr>
          <w:rFonts w:ascii="Times New Roman" w:hAnsi="Times New Roman"/>
          <w:b/>
          <w:bCs/>
          <w:i/>
          <w:iCs/>
        </w:rPr>
        <w:t>berpikir simbolik, anak usia dini</w:t>
      </w:r>
    </w:p>
    <w:p w:rsidR="009016BD" w:rsidRPr="000052A5" w:rsidRDefault="009016BD" w:rsidP="00DE7850">
      <w:pPr>
        <w:spacing w:after="0" w:line="240" w:lineRule="auto"/>
        <w:rPr>
          <w:rFonts w:ascii="Times New Roman" w:hAnsi="Times New Roman" w:cs="Times New Roman"/>
          <w:b/>
          <w:lang w:val="en-US"/>
        </w:rPr>
      </w:pPr>
    </w:p>
    <w:p w:rsidR="009016BD" w:rsidRPr="00DE7850" w:rsidRDefault="009016BD" w:rsidP="00DE7850">
      <w:pPr>
        <w:spacing w:after="0" w:line="240" w:lineRule="auto"/>
        <w:jc w:val="both"/>
        <w:rPr>
          <w:rFonts w:ascii="Times New Roman" w:hAnsi="Times New Roman"/>
          <w:b/>
          <w:bCs/>
          <w:i/>
          <w:spacing w:val="-3"/>
          <w:sz w:val="18"/>
          <w:szCs w:val="18"/>
        </w:rPr>
      </w:pPr>
      <w:r w:rsidRPr="00DE7850">
        <w:rPr>
          <w:rFonts w:ascii="Times New Roman" w:hAnsi="Times New Roman"/>
          <w:b/>
          <w:bCs/>
          <w:i/>
          <w:spacing w:val="-1"/>
          <w:sz w:val="18"/>
          <w:szCs w:val="18"/>
        </w:rPr>
        <w:t>A</w:t>
      </w:r>
      <w:r w:rsidRPr="00DE7850">
        <w:rPr>
          <w:rFonts w:ascii="Times New Roman" w:hAnsi="Times New Roman"/>
          <w:b/>
          <w:bCs/>
          <w:i/>
          <w:spacing w:val="-3"/>
          <w:sz w:val="18"/>
          <w:szCs w:val="18"/>
        </w:rPr>
        <w:t>BSTRACT</w:t>
      </w:r>
    </w:p>
    <w:p w:rsidR="000052A5" w:rsidRDefault="000052A5" w:rsidP="00DE7850">
      <w:pPr>
        <w:spacing w:after="0" w:line="240" w:lineRule="auto"/>
        <w:jc w:val="both"/>
        <w:rPr>
          <w:rFonts w:ascii="Times New Roman" w:hAnsi="Times New Roman"/>
          <w:sz w:val="18"/>
          <w:szCs w:val="18"/>
          <w:lang w:val="en-US"/>
        </w:rPr>
      </w:pPr>
      <w:r w:rsidRPr="000052A5">
        <w:rPr>
          <w:rFonts w:ascii="Times New Roman" w:hAnsi="Times New Roman"/>
          <w:sz w:val="18"/>
          <w:szCs w:val="18"/>
        </w:rPr>
        <w:t>This article is a literature review on symbolic thinking skills in children aged 5-6 years. The ability to think symbolically is a scope of cognitive development related to the ability to remember and think about symbols or imagine an object that does not exist by using the symbols of numbers and letters. Recognizing the symbols of numbers and letters is important for the success of learning for children aged 5-6 years, because they relate to preparation for elementary school who learn about reading, writing and arithmetic.</w:t>
      </w:r>
    </w:p>
    <w:p w:rsidR="008A7892" w:rsidRPr="008A7892" w:rsidRDefault="008A7892" w:rsidP="00DE7850">
      <w:pPr>
        <w:spacing w:after="0" w:line="240" w:lineRule="auto"/>
        <w:jc w:val="both"/>
        <w:rPr>
          <w:rFonts w:ascii="Times New Roman" w:hAnsi="Times New Roman"/>
          <w:b/>
          <w:i/>
        </w:rPr>
      </w:pPr>
      <w:r w:rsidRPr="008A7892">
        <w:rPr>
          <w:rFonts w:ascii="Times New Roman" w:hAnsi="Times New Roman"/>
          <w:b/>
          <w:i/>
        </w:rPr>
        <w:t>Keywords: symbolic thinking skills, early childhood</w:t>
      </w:r>
    </w:p>
    <w:p w:rsidR="00F52993" w:rsidRDefault="00F52993" w:rsidP="008A7892">
      <w:pPr>
        <w:spacing w:after="0"/>
        <w:jc w:val="both"/>
        <w:rPr>
          <w:rFonts w:ascii="Times New Roman" w:hAnsi="Times New Roman"/>
          <w:b/>
          <w:bCs/>
          <w:i/>
          <w:iCs/>
        </w:rPr>
      </w:pPr>
    </w:p>
    <w:p w:rsidR="009F3533" w:rsidRDefault="009F3533" w:rsidP="00DE7850">
      <w:pPr>
        <w:spacing w:after="0" w:line="240" w:lineRule="auto"/>
        <w:jc w:val="both"/>
        <w:rPr>
          <w:rFonts w:ascii="Times New Roman" w:hAnsi="Times New Roman" w:cs="Times New Roman"/>
          <w:b/>
          <w:bCs/>
          <w:iCs/>
          <w:sz w:val="24"/>
          <w:szCs w:val="24"/>
        </w:rPr>
        <w:sectPr w:rsidR="009F3533" w:rsidSect="00D37777">
          <w:headerReference w:type="default" r:id="rId8"/>
          <w:footerReference w:type="default" r:id="rId9"/>
          <w:type w:val="continuous"/>
          <w:pgSz w:w="11906" w:h="16838" w:code="9"/>
          <w:pgMar w:top="1701" w:right="1134" w:bottom="1134" w:left="1701" w:header="709" w:footer="709" w:gutter="0"/>
          <w:cols w:space="708"/>
          <w:docGrid w:linePitch="360"/>
        </w:sectPr>
      </w:pPr>
    </w:p>
    <w:p w:rsidR="00F52993" w:rsidRPr="00DE7850" w:rsidRDefault="00F52993" w:rsidP="00DE7850">
      <w:pPr>
        <w:spacing w:after="0" w:line="240" w:lineRule="auto"/>
        <w:jc w:val="both"/>
        <w:rPr>
          <w:rFonts w:ascii="Times New Roman" w:hAnsi="Times New Roman" w:cs="Times New Roman"/>
          <w:b/>
          <w:bCs/>
          <w:iCs/>
          <w:sz w:val="24"/>
          <w:szCs w:val="24"/>
        </w:rPr>
      </w:pPr>
      <w:r w:rsidRPr="00DE7850">
        <w:rPr>
          <w:rFonts w:ascii="Times New Roman" w:hAnsi="Times New Roman" w:cs="Times New Roman"/>
          <w:b/>
          <w:bCs/>
          <w:iCs/>
          <w:sz w:val="24"/>
          <w:szCs w:val="24"/>
        </w:rPr>
        <w:lastRenderedPageBreak/>
        <w:t>PENDAHULUAN</w:t>
      </w:r>
    </w:p>
    <w:p w:rsidR="00D37777" w:rsidRPr="00DE7850" w:rsidRDefault="00D37777" w:rsidP="00DE7850">
      <w:pPr>
        <w:pStyle w:val="ListParagraph"/>
        <w:spacing w:line="240" w:lineRule="auto"/>
        <w:ind w:left="0" w:firstLine="720"/>
        <w:jc w:val="both"/>
        <w:rPr>
          <w:rFonts w:ascii="Times New Roman" w:hAnsi="Times New Roman" w:cs="Times New Roman"/>
          <w:sz w:val="24"/>
          <w:szCs w:val="24"/>
        </w:rPr>
      </w:pPr>
      <w:r w:rsidRPr="00DE7850">
        <w:rPr>
          <w:rFonts w:ascii="Times New Roman" w:hAnsi="Times New Roman" w:cs="Times New Roman"/>
          <w:sz w:val="24"/>
          <w:szCs w:val="24"/>
        </w:rPr>
        <w:t xml:space="preserve">Anak usia dini memiliki enam aspek perkembangan yang </w:t>
      </w:r>
      <w:r w:rsidR="0037033B" w:rsidRPr="00DE7850">
        <w:rPr>
          <w:rFonts w:ascii="Times New Roman" w:hAnsi="Times New Roman" w:cs="Times New Roman"/>
          <w:sz w:val="24"/>
          <w:szCs w:val="24"/>
        </w:rPr>
        <w:t>perlu</w:t>
      </w:r>
      <w:r w:rsidRPr="00DE7850">
        <w:rPr>
          <w:rFonts w:ascii="Times New Roman" w:hAnsi="Times New Roman" w:cs="Times New Roman"/>
          <w:sz w:val="24"/>
          <w:szCs w:val="24"/>
        </w:rPr>
        <w:t xml:space="preserve"> dicapai, salah satunya adalah kemampuan kognitif.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{"citationItems":[{"id":"ITEM-1","itemData":{"author":[{"dropping-particle":"","family":"Yusuf","given":"L. N. &amp; Syamsu.","non-dropping-particle":"","parse-names":false,"suffix":""}],"id":"ITEM-1","issued":{"date-parts":[["2012"]]},"publisher":"Remaja Roesdakarya.","publisher-place":"Bandung","title":"Psikologi perkembangan anak dan remaja","type":"book"},"uris":["http://www.mendeley.com/documents/?uuid=3e3bd4af-5e5a-425c-a224-7d2e2d6e2062"]}],"mendeley":{"formattedCitation":"(Yusuf, 2012)","plainTextFormattedCitation":"(Yusuf, 2012)","previouslyFormattedCitation":"(Yusuf, 2012)"},"properties":{"noteIndex":0},"schema":"https://github.com/citation-style-language/schema/raw/master/csl-citation.json"}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Yusuf (2012)</w:t>
      </w:r>
      <w:r w:rsidR="00AB1DFB" w:rsidRPr="00DE7850">
        <w:rPr>
          <w:rFonts w:ascii="Times New Roman" w:hAnsi="Times New Roman" w:cs="Times New Roman"/>
          <w:sz w:val="24"/>
          <w:szCs w:val="24"/>
        </w:rPr>
        <w:fldChar w:fldCharType="end"/>
      </w:r>
      <w:r w:rsidR="0037033B" w:rsidRPr="00DE7850">
        <w:rPr>
          <w:rFonts w:ascii="Times New Roman" w:hAnsi="Times New Roman" w:cs="Times New Roman"/>
          <w:sz w:val="24"/>
          <w:szCs w:val="24"/>
        </w:rPr>
        <w:t xml:space="preserve"> </w:t>
      </w:r>
      <w:r w:rsidRPr="00DE7850">
        <w:rPr>
          <w:rFonts w:ascii="Times New Roman" w:hAnsi="Times New Roman" w:cs="Times New Roman"/>
          <w:sz w:val="24"/>
          <w:szCs w:val="24"/>
        </w:rPr>
        <w:t xml:space="preserve">menjelaskan bahwa kemampuan </w:t>
      </w:r>
      <w:r w:rsidR="0037033B" w:rsidRPr="00DE7850">
        <w:rPr>
          <w:rFonts w:ascii="Times New Roman" w:hAnsi="Times New Roman" w:cs="Times New Roman"/>
          <w:sz w:val="24"/>
          <w:szCs w:val="24"/>
        </w:rPr>
        <w:t xml:space="preserve">kognitif adalah anak mampu </w:t>
      </w:r>
      <w:r w:rsidRPr="00DE7850">
        <w:rPr>
          <w:rFonts w:ascii="Times New Roman" w:hAnsi="Times New Roman" w:cs="Times New Roman"/>
          <w:sz w:val="24"/>
          <w:szCs w:val="24"/>
        </w:rPr>
        <w:t>memecahkan masalah dan berp</w:t>
      </w:r>
      <w:r w:rsidR="00400F28">
        <w:rPr>
          <w:rFonts w:ascii="Times New Roman" w:hAnsi="Times New Roman" w:cs="Times New Roman"/>
          <w:sz w:val="24"/>
          <w:szCs w:val="24"/>
        </w:rPr>
        <w:t xml:space="preserve">ikir ke arah </w:t>
      </w:r>
      <w:r w:rsidRPr="00DE7850">
        <w:rPr>
          <w:rFonts w:ascii="Times New Roman" w:hAnsi="Times New Roman" w:cs="Times New Roman"/>
          <w:sz w:val="24"/>
          <w:szCs w:val="24"/>
        </w:rPr>
        <w:t xml:space="preserve">lebih kompleks. Anak-anak ketika dihadapkan oleh suatu masalah, anak mampu berpikir secara logis dan kritis dalam memecahkan masalah. Pendapat serupa juga disampaikan oleh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{"citationItems":[{"id":"ITEM-1","itemData":{"author":[{"dropping-particle":"","family":"Pudjiati, S. R.R. &amp; Masykouri","given":"A","non-dropping-particle":"","parse-names":false,"suffix":""}],"id":"ITEM-1","issued":{"date-parts":[["2011"]]},"publisher":"Dirjen PAUDNI","publisher-place":"Jakarta","title":"Mengasah kecerdasan di usia 0-2 tahun","type":"book"},"uris":["http://www.mendeley.com/documents/?uuid=17f7a1cb-89c8-4c15-9851-a5529945f04b"]}],"mendeley":{"formattedCitation":"(Pudjiati, S. R.R. &amp; Masykouri, 2011)","manualFormatting":"Pudjiati dan Masykouri (2011)","plainTextFormattedCitation":"(Pudjiati, S. R.R. &amp; Masykouri, 2011)","previouslyFormattedCitation":"(Pudjiati, S. R.R. &amp; Masykouri, 2011)"},"properties":{"noteIndex":0},"schema":"https://github.com/citation-style-language/schema/raw/master/csl-citation.json"}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Pudjiati dan Masykouri (2011)</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xml:space="preserve"> menyatakan bahwa kemampuan kognitif merupakan kemampuan mempelajari konsep baru yang terjadi di lingkungannya, kemampuan mengingat dan kemampuan pemecahan masalah. </w:t>
      </w:r>
      <w:r w:rsidR="00AB1DFB" w:rsidRPr="00DE7850">
        <w:rPr>
          <w:rFonts w:ascii="Times New Roman" w:hAnsi="Times New Roman" w:cs="Times New Roman"/>
          <w:sz w:val="24"/>
          <w:szCs w:val="24"/>
        </w:rPr>
        <w:fldChar w:fldCharType="begin" w:fldLock="1"/>
      </w:r>
      <w:r w:rsidR="00E863DB" w:rsidRPr="00DE7850">
        <w:rPr>
          <w:rFonts w:ascii="Times New Roman" w:hAnsi="Times New Roman" w:cs="Times New Roman"/>
          <w:sz w:val="24"/>
          <w:szCs w:val="24"/>
        </w:rPr>
        <w:instrText>ADDIN CSL_CITATION {"citationItems":[{"id":"ITEM-1","itemData":{"author":[{"dropping-particle":"","family":"Piaget","given":"J.","non-dropping-particle":"","parse-names":false,"suffix":""}],"id":"ITEM-1","issued":{"date-parts":[["1950"]]},"publisher":"Routledge","publisher-place":"Prancis","title":"The psychology of intelligence","type":"book"},"uris":["http://www.mendeley.com/documents/?uuid=56a173ad-3177-48cb-b959-d3a83c529a61"]}],"mendeley":{"formattedCitation":"(Piaget, 1950)","plainTextFormattedCitation":"(Piaget, 1950)","previouslyFormattedCitation":"(Piaget, 1950)"},"properties":{"noteIndex":0},"schema":"https://github.com/citation-style-language/schema/raw/master/csl-citation.json"}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E863DB">
        <w:rPr>
          <w:rFonts w:ascii="Times New Roman" w:hAnsi="Times New Roman" w:cs="Times New Roman"/>
          <w:sz w:val="24"/>
          <w:szCs w:val="24"/>
        </w:rPr>
        <w:t>Piaget</w:t>
      </w:r>
      <w:r w:rsidR="00E863DB" w:rsidRPr="00DE7850">
        <w:rPr>
          <w:rFonts w:ascii="Times New Roman" w:hAnsi="Times New Roman" w:cs="Times New Roman"/>
          <w:sz w:val="24"/>
          <w:szCs w:val="24"/>
        </w:rPr>
        <w:t xml:space="preserve"> </w:t>
      </w:r>
      <w:r w:rsidR="00E863DB">
        <w:rPr>
          <w:rFonts w:ascii="Times New Roman" w:hAnsi="Times New Roman" w:cs="Times New Roman"/>
          <w:sz w:val="24"/>
          <w:szCs w:val="24"/>
        </w:rPr>
        <w:t>(</w:t>
      </w:r>
      <w:r w:rsidR="00E863DB" w:rsidRPr="00DE7850">
        <w:rPr>
          <w:rFonts w:ascii="Times New Roman" w:hAnsi="Times New Roman" w:cs="Times New Roman"/>
          <w:sz w:val="24"/>
          <w:szCs w:val="24"/>
        </w:rPr>
        <w:t>1950)</w:t>
      </w:r>
      <w:r w:rsidR="00AB1DFB" w:rsidRPr="00DE7850">
        <w:rPr>
          <w:rFonts w:ascii="Times New Roman" w:hAnsi="Times New Roman" w:cs="Times New Roman"/>
          <w:sz w:val="24"/>
          <w:szCs w:val="24"/>
        </w:rPr>
        <w:fldChar w:fldCharType="end"/>
      </w:r>
      <w:r w:rsidR="00E863DB">
        <w:rPr>
          <w:rFonts w:ascii="Times New Roman" w:hAnsi="Times New Roman" w:cs="Times New Roman"/>
          <w:sz w:val="24"/>
          <w:szCs w:val="24"/>
        </w:rPr>
        <w:t xml:space="preserve"> menyatakan bahwa kemampuan kognitif memiliki </w:t>
      </w:r>
      <w:r w:rsidRPr="00DE7850">
        <w:rPr>
          <w:rFonts w:ascii="Times New Roman" w:hAnsi="Times New Roman" w:cs="Times New Roman"/>
          <w:sz w:val="24"/>
          <w:szCs w:val="24"/>
        </w:rPr>
        <w:t>empat tahap yaitu tahap sensori motorik</w:t>
      </w:r>
      <w:r w:rsidR="00400F28">
        <w:rPr>
          <w:rFonts w:ascii="Times New Roman" w:hAnsi="Times New Roman" w:cs="Times New Roman"/>
          <w:sz w:val="24"/>
          <w:szCs w:val="24"/>
        </w:rPr>
        <w:t xml:space="preserve"> </w:t>
      </w:r>
      <w:r w:rsidR="000052A5">
        <w:rPr>
          <w:rFonts w:ascii="Times New Roman" w:hAnsi="Times New Roman" w:cs="Times New Roman"/>
          <w:sz w:val="24"/>
          <w:szCs w:val="24"/>
        </w:rPr>
        <w:t>terjadi</w:t>
      </w:r>
      <w:r w:rsidR="000052A5">
        <w:rPr>
          <w:rFonts w:ascii="Times New Roman" w:hAnsi="Times New Roman" w:cs="Times New Roman"/>
          <w:sz w:val="24"/>
          <w:szCs w:val="24"/>
          <w:lang w:val="en-US"/>
        </w:rPr>
        <w:t xml:space="preserve"> </w:t>
      </w:r>
      <w:r w:rsidR="00400F28">
        <w:rPr>
          <w:rFonts w:ascii="Times New Roman" w:hAnsi="Times New Roman" w:cs="Times New Roman"/>
          <w:sz w:val="24"/>
          <w:szCs w:val="24"/>
        </w:rPr>
        <w:t>usia 0</w:t>
      </w:r>
      <w:r w:rsidR="00CB77E9">
        <w:rPr>
          <w:rFonts w:ascii="Times New Roman" w:hAnsi="Times New Roman" w:cs="Times New Roman"/>
          <w:sz w:val="24"/>
          <w:szCs w:val="24"/>
        </w:rPr>
        <w:t xml:space="preserve"> sampai </w:t>
      </w:r>
      <w:r w:rsidR="00400F28">
        <w:rPr>
          <w:rFonts w:ascii="Times New Roman" w:hAnsi="Times New Roman" w:cs="Times New Roman"/>
          <w:sz w:val="24"/>
          <w:szCs w:val="24"/>
        </w:rPr>
        <w:t>2 tahun</w:t>
      </w:r>
      <w:r w:rsidRPr="00DE7850">
        <w:rPr>
          <w:rFonts w:ascii="Times New Roman" w:hAnsi="Times New Roman" w:cs="Times New Roman"/>
          <w:sz w:val="24"/>
          <w:szCs w:val="24"/>
        </w:rPr>
        <w:t xml:space="preserve">, tahap pra </w:t>
      </w:r>
      <w:r w:rsidR="000052A5">
        <w:rPr>
          <w:rFonts w:ascii="Times New Roman" w:hAnsi="Times New Roman" w:cs="Times New Roman"/>
          <w:sz w:val="24"/>
          <w:szCs w:val="24"/>
        </w:rPr>
        <w:t>operasional</w:t>
      </w:r>
      <w:r w:rsidR="000052A5">
        <w:rPr>
          <w:rFonts w:ascii="Times New Roman" w:hAnsi="Times New Roman" w:cs="Times New Roman"/>
          <w:sz w:val="24"/>
          <w:szCs w:val="24"/>
          <w:lang w:val="en-US"/>
        </w:rPr>
        <w:t xml:space="preserve"> </w:t>
      </w:r>
      <w:r w:rsidR="000052A5">
        <w:rPr>
          <w:rFonts w:ascii="Times New Roman" w:hAnsi="Times New Roman" w:cs="Times New Roman"/>
          <w:sz w:val="24"/>
          <w:szCs w:val="24"/>
        </w:rPr>
        <w:t>terjadi</w:t>
      </w:r>
      <w:r w:rsidR="000052A5">
        <w:rPr>
          <w:rFonts w:ascii="Times New Roman" w:hAnsi="Times New Roman" w:cs="Times New Roman"/>
          <w:sz w:val="24"/>
          <w:szCs w:val="24"/>
          <w:lang w:val="en-US"/>
        </w:rPr>
        <w:t xml:space="preserve"> </w:t>
      </w:r>
      <w:r w:rsidR="00400F28">
        <w:rPr>
          <w:rFonts w:ascii="Times New Roman" w:hAnsi="Times New Roman" w:cs="Times New Roman"/>
          <w:sz w:val="24"/>
          <w:szCs w:val="24"/>
        </w:rPr>
        <w:t>usia 2</w:t>
      </w:r>
      <w:r w:rsidR="00CB77E9">
        <w:rPr>
          <w:rFonts w:ascii="Times New Roman" w:hAnsi="Times New Roman" w:cs="Times New Roman"/>
          <w:sz w:val="24"/>
          <w:szCs w:val="24"/>
        </w:rPr>
        <w:t xml:space="preserve"> sampai </w:t>
      </w:r>
      <w:r w:rsidR="00400F28">
        <w:rPr>
          <w:rFonts w:ascii="Times New Roman" w:hAnsi="Times New Roman" w:cs="Times New Roman"/>
          <w:sz w:val="24"/>
          <w:szCs w:val="24"/>
        </w:rPr>
        <w:t xml:space="preserve">7 tahun, tahap </w:t>
      </w:r>
      <w:r w:rsidR="000052A5">
        <w:rPr>
          <w:rFonts w:ascii="Times New Roman" w:hAnsi="Times New Roman" w:cs="Times New Roman"/>
          <w:sz w:val="24"/>
          <w:szCs w:val="24"/>
        </w:rPr>
        <w:t>operasional konkrit terjadi</w:t>
      </w:r>
      <w:r w:rsidR="000052A5">
        <w:rPr>
          <w:rFonts w:ascii="Times New Roman" w:hAnsi="Times New Roman" w:cs="Times New Roman"/>
          <w:sz w:val="24"/>
          <w:szCs w:val="24"/>
          <w:lang w:val="en-US"/>
        </w:rPr>
        <w:t xml:space="preserve"> </w:t>
      </w:r>
      <w:r w:rsidRPr="00DE7850">
        <w:rPr>
          <w:rFonts w:ascii="Times New Roman" w:hAnsi="Times New Roman" w:cs="Times New Roman"/>
          <w:sz w:val="24"/>
          <w:szCs w:val="24"/>
        </w:rPr>
        <w:t>usia 7</w:t>
      </w:r>
      <w:r w:rsidR="00CB77E9">
        <w:rPr>
          <w:rFonts w:ascii="Times New Roman" w:hAnsi="Times New Roman" w:cs="Times New Roman"/>
          <w:sz w:val="24"/>
          <w:szCs w:val="24"/>
        </w:rPr>
        <w:t xml:space="preserve"> sampai </w:t>
      </w:r>
      <w:r w:rsidR="00400F28">
        <w:rPr>
          <w:rFonts w:ascii="Times New Roman" w:hAnsi="Times New Roman" w:cs="Times New Roman"/>
          <w:sz w:val="24"/>
          <w:szCs w:val="24"/>
        </w:rPr>
        <w:t>11 tahun d</w:t>
      </w:r>
      <w:r w:rsidR="000052A5">
        <w:rPr>
          <w:rFonts w:ascii="Times New Roman" w:hAnsi="Times New Roman" w:cs="Times New Roman"/>
          <w:sz w:val="24"/>
          <w:szCs w:val="24"/>
        </w:rPr>
        <w:t>an tahap operasional formal</w:t>
      </w:r>
      <w:r w:rsidR="000052A5">
        <w:rPr>
          <w:rFonts w:ascii="Times New Roman" w:hAnsi="Times New Roman" w:cs="Times New Roman"/>
          <w:sz w:val="24"/>
          <w:szCs w:val="24"/>
          <w:lang w:val="en-US"/>
        </w:rPr>
        <w:t xml:space="preserve"> </w:t>
      </w:r>
      <w:r w:rsidR="000052A5">
        <w:rPr>
          <w:rFonts w:ascii="Times New Roman" w:hAnsi="Times New Roman" w:cs="Times New Roman"/>
          <w:sz w:val="24"/>
          <w:szCs w:val="24"/>
        </w:rPr>
        <w:t>terjadi</w:t>
      </w:r>
      <w:r w:rsidR="000052A5">
        <w:rPr>
          <w:rFonts w:ascii="Times New Roman" w:hAnsi="Times New Roman" w:cs="Times New Roman"/>
          <w:sz w:val="24"/>
          <w:szCs w:val="24"/>
          <w:lang w:val="en-US"/>
        </w:rPr>
        <w:t xml:space="preserve"> </w:t>
      </w:r>
      <w:r w:rsidR="00400F28">
        <w:rPr>
          <w:rFonts w:ascii="Times New Roman" w:hAnsi="Times New Roman" w:cs="Times New Roman"/>
          <w:sz w:val="24"/>
          <w:szCs w:val="24"/>
        </w:rPr>
        <w:t>usia 11</w:t>
      </w:r>
      <w:r w:rsidR="00CB77E9">
        <w:rPr>
          <w:rFonts w:ascii="Times New Roman" w:hAnsi="Times New Roman" w:cs="Times New Roman"/>
          <w:sz w:val="24"/>
          <w:szCs w:val="24"/>
        </w:rPr>
        <w:t xml:space="preserve"> sampai </w:t>
      </w:r>
      <w:r w:rsidR="00400F28">
        <w:rPr>
          <w:rFonts w:ascii="Times New Roman" w:hAnsi="Times New Roman" w:cs="Times New Roman"/>
          <w:sz w:val="24"/>
          <w:szCs w:val="24"/>
        </w:rPr>
        <w:t>15 tahun.</w:t>
      </w:r>
    </w:p>
    <w:p w:rsidR="00D37777" w:rsidRPr="00DE7850" w:rsidRDefault="000052A5" w:rsidP="00DE785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T</w:t>
      </w:r>
      <w:r w:rsidR="00663ABA">
        <w:rPr>
          <w:rFonts w:ascii="Times New Roman" w:hAnsi="Times New Roman" w:cs="Times New Roman"/>
          <w:sz w:val="24"/>
          <w:szCs w:val="24"/>
        </w:rPr>
        <w:t>ahap</w:t>
      </w:r>
      <w:r>
        <w:rPr>
          <w:rFonts w:ascii="Times New Roman" w:hAnsi="Times New Roman" w:cs="Times New Roman"/>
          <w:sz w:val="24"/>
          <w:szCs w:val="24"/>
          <w:lang w:val="en-US"/>
        </w:rPr>
        <w:t>an</w:t>
      </w:r>
      <w:r w:rsidR="00663ABA">
        <w:rPr>
          <w:rFonts w:ascii="Times New Roman" w:hAnsi="Times New Roman" w:cs="Times New Roman"/>
          <w:sz w:val="24"/>
          <w:szCs w:val="24"/>
        </w:rPr>
        <w:t xml:space="preserve"> pra operasional</w:t>
      </w:r>
      <w:r>
        <w:rPr>
          <w:rFonts w:ascii="Times New Roman" w:hAnsi="Times New Roman" w:cs="Times New Roman"/>
          <w:sz w:val="24"/>
          <w:szCs w:val="24"/>
          <w:lang w:val="en-US"/>
        </w:rPr>
        <w:t xml:space="preserve"> yang </w:t>
      </w:r>
      <w:r w:rsidR="00CB77E9">
        <w:rPr>
          <w:rFonts w:ascii="Times New Roman" w:hAnsi="Times New Roman" w:cs="Times New Roman"/>
          <w:sz w:val="24"/>
          <w:szCs w:val="24"/>
        </w:rPr>
        <w:t>berlangsung</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2</w:t>
      </w:r>
      <w:r w:rsidR="00CB77E9">
        <w:rPr>
          <w:rFonts w:ascii="Times New Roman" w:hAnsi="Times New Roman" w:cs="Times New Roman"/>
          <w:sz w:val="24"/>
          <w:szCs w:val="24"/>
        </w:rPr>
        <w:t xml:space="preserve"> sampai </w:t>
      </w:r>
      <w:r>
        <w:rPr>
          <w:rFonts w:ascii="Times New Roman" w:hAnsi="Times New Roman" w:cs="Times New Roman"/>
          <w:sz w:val="24"/>
          <w:szCs w:val="24"/>
          <w:lang w:val="en-US"/>
        </w:rPr>
        <w:t xml:space="preserve">7 </w:t>
      </w:r>
      <w:proofErr w:type="spellStart"/>
      <w:r>
        <w:rPr>
          <w:rFonts w:ascii="Times New Roman" w:hAnsi="Times New Roman" w:cs="Times New Roman"/>
          <w:sz w:val="24"/>
          <w:szCs w:val="24"/>
          <w:lang w:val="en-US"/>
        </w:rPr>
        <w:t>tahun</w:t>
      </w:r>
      <w:proofErr w:type="spellEnd"/>
      <w:r w:rsidR="00CB77E9">
        <w:rPr>
          <w:rFonts w:ascii="Times New Roman" w:hAnsi="Times New Roman" w:cs="Times New Roman"/>
          <w:sz w:val="24"/>
          <w:szCs w:val="24"/>
        </w:rPr>
        <w:t xml:space="preserve"> a</w:t>
      </w:r>
      <w:proofErr w:type="spellStart"/>
      <w:r>
        <w:rPr>
          <w:rFonts w:ascii="Times New Roman" w:hAnsi="Times New Roman" w:cs="Times New Roman"/>
          <w:sz w:val="24"/>
          <w:szCs w:val="24"/>
          <w:lang w:val="en-US"/>
        </w:rPr>
        <w:t>nak</w:t>
      </w:r>
      <w:proofErr w:type="spellEnd"/>
      <w:r>
        <w:rPr>
          <w:rFonts w:ascii="Times New Roman" w:hAnsi="Times New Roman" w:cs="Times New Roman"/>
          <w:sz w:val="24"/>
          <w:szCs w:val="24"/>
          <w:lang w:val="en-US"/>
        </w:rPr>
        <w:t xml:space="preserve"> </w:t>
      </w:r>
      <w:r w:rsidR="00663ABA">
        <w:rPr>
          <w:rFonts w:ascii="Times New Roman" w:hAnsi="Times New Roman" w:cs="Times New Roman"/>
          <w:sz w:val="24"/>
          <w:szCs w:val="24"/>
        </w:rPr>
        <w:t xml:space="preserve">mulai berpikir </w:t>
      </w:r>
      <w:r w:rsidR="00D37777" w:rsidRPr="00DE7850">
        <w:rPr>
          <w:rFonts w:ascii="Times New Roman" w:hAnsi="Times New Roman" w:cs="Times New Roman"/>
          <w:sz w:val="24"/>
          <w:szCs w:val="24"/>
        </w:rPr>
        <w:t xml:space="preserve">ke arah simbolik. </w:t>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{"citationItems":[{"id":"ITEM-1","itemData":{"author":[{"dropping-particle":"","family":"Peraturan Menteri Pendidikan dan Kebudayaan Republik Indonesia Nomor 137","given":"","non-dropping-particle":"","parse-names":false,"suffix":""}],"id":"ITEM-1","issued":{"date-parts":[["2014"]]},"publisher":"Departemen Pendidikan Nasional RI","publisher-place":"Jakarta","title":"Peraturan Menteri Pendidikan dan Kebudayaan Republik Indonesia Nomor 137","type":"book"},"uris":["http://www.mendeley.com/documents/?uuid=1bf53438-dcca-4c32-8ff0-d735e75a7aee"]}],"mendeley":{"formattedCitation":"(Peraturan Menteri Pendidikan dan Kebudayaan Republik Indonesia Nomor 137, 2014)","manualFormatting":"Peraturan Menteri Pendidikan dan Kebudayaan Republik Indonesia Nomor 137 Tahun 2014","plainTextFormattedCitation":"(Peraturan Menteri Pendidikan dan Kebudayaan Republik Indonesia Nomor 137, 2014)","previouslyFormattedCitation":"(Peraturan Menteri Pendidikan dan Kebudayaan Republik Indonesia Nomor 137, 2014)"},"properties":{"noteIndex":0},"schema":"https://github.com/citation-style-language/schema/raw/master/csl-citation.json"}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 xml:space="preserve">Peraturan Menteri Pendidikan dan Kebudayaan </w:t>
      </w:r>
      <w:r w:rsidR="00D37777" w:rsidRPr="00DE7850">
        <w:rPr>
          <w:rFonts w:ascii="Times New Roman" w:hAnsi="Times New Roman" w:cs="Times New Roman"/>
          <w:sz w:val="24"/>
          <w:szCs w:val="24"/>
        </w:rPr>
        <w:lastRenderedPageBreak/>
        <w:t>(Permendikbud) Republik Indonesia Nomor 137 Tahun 2014</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 xml:space="preserve"> menyatakan lingkup perkembanga</w:t>
      </w:r>
      <w:r>
        <w:rPr>
          <w:rFonts w:ascii="Times New Roman" w:hAnsi="Times New Roman" w:cs="Times New Roman"/>
          <w:sz w:val="24"/>
          <w:szCs w:val="24"/>
        </w:rPr>
        <w:t>n kognitif yaitu anak</w:t>
      </w:r>
      <w:r>
        <w:rPr>
          <w:rFonts w:ascii="Times New Roman" w:hAnsi="Times New Roman" w:cs="Times New Roman"/>
          <w:sz w:val="24"/>
          <w:szCs w:val="24"/>
          <w:lang w:val="en-US"/>
        </w:rPr>
        <w:t xml:space="preserve"> </w:t>
      </w:r>
      <w:r w:rsidR="00D37777" w:rsidRPr="00DE7850">
        <w:rPr>
          <w:rFonts w:ascii="Times New Roman" w:hAnsi="Times New Roman" w:cs="Times New Roman"/>
          <w:sz w:val="24"/>
          <w:szCs w:val="24"/>
        </w:rPr>
        <w:t xml:space="preserve">mulai belajar </w:t>
      </w:r>
      <w:r w:rsidR="00E863DB">
        <w:rPr>
          <w:rFonts w:ascii="Times New Roman" w:hAnsi="Times New Roman" w:cs="Times New Roman"/>
          <w:sz w:val="24"/>
          <w:szCs w:val="24"/>
        </w:rPr>
        <w:t>memecahkan</w:t>
      </w:r>
      <w:r w:rsidR="00D37777" w:rsidRPr="00DE7850">
        <w:rPr>
          <w:rFonts w:ascii="Times New Roman" w:hAnsi="Times New Roman" w:cs="Times New Roman"/>
          <w:sz w:val="24"/>
          <w:szCs w:val="24"/>
        </w:rPr>
        <w:t xml:space="preserve"> </w:t>
      </w:r>
      <w:r>
        <w:rPr>
          <w:rFonts w:ascii="Times New Roman" w:hAnsi="Times New Roman" w:cs="Times New Roman"/>
          <w:sz w:val="24"/>
          <w:szCs w:val="24"/>
          <w:lang w:val="en-US"/>
        </w:rPr>
        <w:t>per</w:t>
      </w:r>
      <w:r w:rsidR="00D37777" w:rsidRPr="00DE7850">
        <w:rPr>
          <w:rFonts w:ascii="Times New Roman" w:hAnsi="Times New Roman" w:cs="Times New Roman"/>
          <w:sz w:val="24"/>
          <w:szCs w:val="24"/>
        </w:rPr>
        <w:t>masalah</w:t>
      </w:r>
      <w:r>
        <w:rPr>
          <w:rFonts w:ascii="Times New Roman" w:hAnsi="Times New Roman" w:cs="Times New Roman"/>
          <w:sz w:val="24"/>
          <w:szCs w:val="24"/>
          <w:lang w:val="en-US"/>
        </w:rPr>
        <w:t>an</w:t>
      </w:r>
      <w:r w:rsidR="00D37777" w:rsidRPr="00DE7850">
        <w:rPr>
          <w:rFonts w:ascii="Times New Roman" w:hAnsi="Times New Roman" w:cs="Times New Roman"/>
          <w:sz w:val="24"/>
          <w:szCs w:val="24"/>
        </w:rPr>
        <w:t xml:space="preserve">, berpikir logis dan berpikir simbolik. Berpikir simbolik </w:t>
      </w:r>
      <w:r w:rsidR="00630BE3">
        <w:rPr>
          <w:rFonts w:ascii="Times New Roman" w:hAnsi="Times New Roman" w:cs="Times New Roman"/>
          <w:sz w:val="24"/>
          <w:szCs w:val="24"/>
        </w:rPr>
        <w:t xml:space="preserve">yaitu anak usia dini </w:t>
      </w:r>
      <w:r w:rsidR="00630BE3" w:rsidRPr="00DE7850">
        <w:rPr>
          <w:rFonts w:ascii="Times New Roman" w:hAnsi="Times New Roman" w:cs="Times New Roman"/>
          <w:sz w:val="24"/>
          <w:szCs w:val="24"/>
        </w:rPr>
        <w:t xml:space="preserve">berpikir tentang </w:t>
      </w:r>
      <w:r w:rsidR="00630BE3">
        <w:rPr>
          <w:rFonts w:ascii="Times New Roman" w:hAnsi="Times New Roman" w:cs="Times New Roman"/>
          <w:sz w:val="24"/>
          <w:szCs w:val="24"/>
        </w:rPr>
        <w:t>simbol-simbol</w:t>
      </w:r>
      <w:r w:rsidR="00630BE3" w:rsidRPr="00DE7850">
        <w:rPr>
          <w:rFonts w:ascii="Times New Roman" w:hAnsi="Times New Roman" w:cs="Times New Roman"/>
          <w:sz w:val="24"/>
          <w:szCs w:val="24"/>
        </w:rPr>
        <w:t xml:space="preserve"> </w:t>
      </w:r>
      <w:r w:rsidR="00630BE3">
        <w:rPr>
          <w:rFonts w:ascii="Times New Roman" w:hAnsi="Times New Roman" w:cs="Times New Roman"/>
          <w:sz w:val="24"/>
          <w:szCs w:val="24"/>
        </w:rPr>
        <w:t xml:space="preserve">atau </w:t>
      </w:r>
      <w:r w:rsidR="00630BE3" w:rsidRPr="00DE7850">
        <w:rPr>
          <w:rFonts w:ascii="Times New Roman" w:hAnsi="Times New Roman" w:cs="Times New Roman"/>
          <w:sz w:val="24"/>
          <w:szCs w:val="24"/>
        </w:rPr>
        <w:t>membayangkan s</w:t>
      </w:r>
      <w:r w:rsidR="00630BE3">
        <w:rPr>
          <w:rFonts w:ascii="Times New Roman" w:hAnsi="Times New Roman" w:cs="Times New Roman"/>
          <w:sz w:val="24"/>
          <w:szCs w:val="24"/>
        </w:rPr>
        <w:t>ebuah</w:t>
      </w:r>
      <w:r w:rsidR="00630BE3" w:rsidRPr="00DE7850">
        <w:rPr>
          <w:rFonts w:ascii="Times New Roman" w:hAnsi="Times New Roman" w:cs="Times New Roman"/>
          <w:sz w:val="24"/>
          <w:szCs w:val="24"/>
        </w:rPr>
        <w:t xml:space="preserve"> objek yang  tidak  ada dihadapannya</w:t>
      </w:r>
      <w:r w:rsidR="00630BE3">
        <w:rPr>
          <w:rFonts w:ascii="Times New Roman" w:hAnsi="Times New Roman" w:cs="Times New Roman"/>
          <w:sz w:val="24"/>
          <w:szCs w:val="24"/>
        </w:rPr>
        <w:t xml:space="preserve"> </w:t>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{"citationItems":[{"id":"ITEM-1","itemData":{"author":[{"dropping-particle":"","family":"Mutiah","given":"D.","non-dropping-particle":"","parse-names":false,"suffix":""}],"id":"ITEM-1","issued":{"date-parts":[["2010"]]},"publisher":"Kencana Prenada Media Group","publisher-place":"Jakarta","title":"Psikologi bermain anak usia dini","type":"book"},"uris":["http://www.mendeley.com/documents/?uuid=a44cdbb3-8207-45c2-b33d-48ed8de798cb"]}],"mendeley":{"formattedCitation":"(Mutiah, 2010)","plainTextFormattedCitation":"(Mutiah, 2010)","previouslyFormattedCitation":"(Mutiah, 2010)"},"properties":{"noteIndex":0},"schema":"https://github.com/citation-style-language/schema/raw/master/csl-citation.json"}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(Mutiah, 2010)</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 Pendapat lain menyataka</w:t>
      </w:r>
      <w:r w:rsidR="003D7F71">
        <w:rPr>
          <w:rFonts w:ascii="Times New Roman" w:hAnsi="Times New Roman" w:cs="Times New Roman"/>
          <w:sz w:val="24"/>
          <w:szCs w:val="24"/>
        </w:rPr>
        <w:t xml:space="preserve">n bahwa berpikir simbolik yaitu </w:t>
      </w:r>
      <w:r w:rsidR="00D37777" w:rsidRPr="00DE7850">
        <w:rPr>
          <w:rFonts w:ascii="Times New Roman" w:hAnsi="Times New Roman" w:cs="Times New Roman"/>
          <w:sz w:val="24"/>
          <w:szCs w:val="24"/>
        </w:rPr>
        <w:t>anak</w:t>
      </w:r>
      <w:r w:rsidR="003D7F71">
        <w:rPr>
          <w:rFonts w:ascii="Times New Roman" w:hAnsi="Times New Roman" w:cs="Times New Roman"/>
          <w:sz w:val="24"/>
          <w:szCs w:val="24"/>
        </w:rPr>
        <w:t xml:space="preserve"> </w:t>
      </w:r>
      <w:r w:rsidR="003D7F71" w:rsidRPr="00DE7850">
        <w:rPr>
          <w:rFonts w:ascii="Times New Roman" w:hAnsi="Times New Roman" w:cs="Times New Roman"/>
          <w:sz w:val="24"/>
          <w:szCs w:val="24"/>
        </w:rPr>
        <w:t xml:space="preserve">mempresentasikan </w:t>
      </w:r>
      <w:r w:rsidR="00630BE3">
        <w:rPr>
          <w:rFonts w:ascii="Times New Roman" w:hAnsi="Times New Roman" w:cs="Times New Roman"/>
          <w:sz w:val="24"/>
          <w:szCs w:val="24"/>
        </w:rPr>
        <w:t>benda</w:t>
      </w:r>
      <w:r w:rsidR="003D7F71" w:rsidRPr="00DE7850">
        <w:rPr>
          <w:rFonts w:ascii="Times New Roman" w:hAnsi="Times New Roman" w:cs="Times New Roman"/>
          <w:sz w:val="24"/>
          <w:szCs w:val="24"/>
        </w:rPr>
        <w:t xml:space="preserve"> yang tidak ada dihadapannya</w:t>
      </w:r>
      <w:r w:rsidR="00D37777" w:rsidRPr="00DE7850">
        <w:rPr>
          <w:rFonts w:ascii="Times New Roman" w:hAnsi="Times New Roman" w:cs="Times New Roman"/>
          <w:sz w:val="24"/>
          <w:szCs w:val="24"/>
        </w:rPr>
        <w:t xml:space="preserve"> </w:t>
      </w:r>
      <w:r w:rsidR="00630BE3">
        <w:rPr>
          <w:rFonts w:ascii="Times New Roman" w:hAnsi="Times New Roman" w:cs="Times New Roman"/>
          <w:sz w:val="24"/>
          <w:szCs w:val="24"/>
        </w:rPr>
        <w:t>dengan menggunakan</w:t>
      </w:r>
      <w:r w:rsidR="00D37777" w:rsidRPr="00DE7850">
        <w:rPr>
          <w:rFonts w:ascii="Times New Roman" w:hAnsi="Times New Roman" w:cs="Times New Roman"/>
          <w:sz w:val="24"/>
          <w:szCs w:val="24"/>
        </w:rPr>
        <w:t xml:space="preserve"> lambang bilangan dan huruf </w:t>
      </w:r>
      <w:r w:rsidR="00AB1DFB" w:rsidRPr="00DE7850">
        <w:rPr>
          <w:rFonts w:ascii="Times New Roman" w:hAnsi="Times New Roman" w:cs="Times New Roman"/>
          <w:sz w:val="24"/>
          <w:szCs w:val="24"/>
        </w:rPr>
        <w:fldChar w:fldCharType="begin" w:fldLock="1"/>
      </w:r>
      <w:r w:rsidR="00DE7850" w:rsidRPr="00DE7850">
        <w:rPr>
          <w:rFonts w:ascii="Times New Roman" w:hAnsi="Times New Roman" w:cs="Times New Roman"/>
          <w:sz w:val="24"/>
          <w:szCs w:val="24"/>
        </w:rPr>
        <w:instrText>ADDIN CSL_CITATION {"citationItems":[{"id":"ITEM-1","itemData":{"author":[{"dropping-particle":"","family":"Hardiyanti, L., Sasmita. &amp; Sabdaningtyas","given":"L.","non-dropping-particle":"","parse-names":false,"suffix":""}],"container-title":"Jurnal pendidikan anak","id":"ITEM-1","issued":{"date-parts":[["2018"]]},"page":"274-287","title":"Penggunaan media dan kemampuan berpikir simbolik anak usia dini","type":"article-journal","volume":"4 (1)"},"uris":["http://www.mendeley.com/documents/?uuid=93defefb-84c4-45a9-9cd6-a5f770fdb3c7"]}],"mendeley":{"formattedCitation":"(Hardiyanti, L., Sasmita. &amp; Sabdaningtyas, 2018)","plainTextFormattedCitation":"(Hardiyanti, L., Sasmita. &amp; Sabdaningtyas, 2018)","previouslyFormattedCitation":"(Hardiyanti, L., Sasmita. &amp; Sabdaningtyas, 2018)"},"properties":{"noteIndex":0},"schema":"https://github.com/citation-style-language/schema/raw/master/csl-citation.json"}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E7850" w:rsidRPr="00DE7850">
        <w:rPr>
          <w:rFonts w:ascii="Times New Roman" w:hAnsi="Times New Roman" w:cs="Times New Roman"/>
          <w:noProof/>
          <w:sz w:val="24"/>
          <w:szCs w:val="24"/>
        </w:rPr>
        <w:t>(Hardiyanti, Sasmita &amp; Sabdaningtyas, 2018)</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 xml:space="preserve">. Berdasarkan </w:t>
      </w:r>
      <w:r w:rsidR="00630BE3">
        <w:rPr>
          <w:rFonts w:ascii="Times New Roman" w:hAnsi="Times New Roman" w:cs="Times New Roman"/>
          <w:sz w:val="24"/>
          <w:szCs w:val="24"/>
        </w:rPr>
        <w:t>pe</w:t>
      </w:r>
      <w:r w:rsidR="00CB77E9">
        <w:rPr>
          <w:rFonts w:ascii="Times New Roman" w:hAnsi="Times New Roman" w:cs="Times New Roman"/>
          <w:sz w:val="24"/>
          <w:szCs w:val="24"/>
        </w:rPr>
        <w:t>rnyataan</w:t>
      </w:r>
      <w:r w:rsidR="00630BE3">
        <w:rPr>
          <w:rFonts w:ascii="Times New Roman" w:hAnsi="Times New Roman" w:cs="Times New Roman"/>
          <w:sz w:val="24"/>
          <w:szCs w:val="24"/>
        </w:rPr>
        <w:t xml:space="preserve"> di atas</w:t>
      </w:r>
      <w:r w:rsidR="00D37777" w:rsidRPr="00DE7850">
        <w:rPr>
          <w:rFonts w:ascii="Times New Roman" w:hAnsi="Times New Roman" w:cs="Times New Roman"/>
          <w:sz w:val="24"/>
          <w:szCs w:val="24"/>
        </w:rPr>
        <w:t xml:space="preserve">, dapat </w:t>
      </w:r>
      <w:r w:rsidR="00630BE3">
        <w:rPr>
          <w:rFonts w:ascii="Times New Roman" w:hAnsi="Times New Roman" w:cs="Times New Roman"/>
          <w:sz w:val="24"/>
          <w:szCs w:val="24"/>
        </w:rPr>
        <w:t>ditarik kesimpulan</w:t>
      </w:r>
      <w:r w:rsidR="00D37777" w:rsidRPr="00DE7850">
        <w:rPr>
          <w:rFonts w:ascii="Times New Roman" w:hAnsi="Times New Roman" w:cs="Times New Roman"/>
          <w:sz w:val="24"/>
          <w:szCs w:val="24"/>
        </w:rPr>
        <w:t xml:space="preserve"> bahwa berpikir simbolik </w:t>
      </w:r>
      <w:r w:rsidR="00CB77E9">
        <w:rPr>
          <w:rFonts w:ascii="Times New Roman" w:hAnsi="Times New Roman" w:cs="Times New Roman"/>
          <w:sz w:val="24"/>
          <w:szCs w:val="24"/>
        </w:rPr>
        <w:t>adalah</w:t>
      </w:r>
      <w:r w:rsidR="00D37777" w:rsidRPr="00DE7850">
        <w:rPr>
          <w:rFonts w:ascii="Times New Roman" w:hAnsi="Times New Roman" w:cs="Times New Roman"/>
          <w:sz w:val="24"/>
          <w:szCs w:val="24"/>
        </w:rPr>
        <w:t xml:space="preserve"> lingkup kemampuan kognitif yang </w:t>
      </w:r>
      <w:r w:rsidR="00CB77E9">
        <w:rPr>
          <w:rFonts w:ascii="Times New Roman" w:hAnsi="Times New Roman" w:cs="Times New Roman"/>
          <w:sz w:val="24"/>
          <w:szCs w:val="24"/>
        </w:rPr>
        <w:t>berkaitan</w:t>
      </w:r>
      <w:r w:rsidR="00D37777" w:rsidRPr="00DE7850">
        <w:rPr>
          <w:rFonts w:ascii="Times New Roman" w:hAnsi="Times New Roman" w:cs="Times New Roman"/>
          <w:sz w:val="24"/>
          <w:szCs w:val="24"/>
        </w:rPr>
        <w:t xml:space="preserve"> dengan berpikir menggunakan lambang bilangan dan huruf untuk mempresentasikan suatu objek atau benda yang tidak ada dihadapannya.</w:t>
      </w:r>
    </w:p>
    <w:p w:rsidR="00B96B8B" w:rsidRPr="00DE7850" w:rsidRDefault="00D37777" w:rsidP="00DE7850">
      <w:pPr>
        <w:pStyle w:val="ListParagraph"/>
        <w:spacing w:line="240" w:lineRule="auto"/>
        <w:ind w:left="0" w:firstLine="720"/>
        <w:jc w:val="both"/>
        <w:rPr>
          <w:rFonts w:ascii="Times New Roman" w:hAnsi="Times New Roman" w:cs="Times New Roman"/>
          <w:sz w:val="24"/>
          <w:szCs w:val="24"/>
        </w:rPr>
      </w:pPr>
      <w:r w:rsidRPr="00DE7850">
        <w:rPr>
          <w:rFonts w:ascii="Times New Roman" w:hAnsi="Times New Roman" w:cs="Times New Roman"/>
          <w:sz w:val="24"/>
          <w:szCs w:val="24"/>
        </w:rPr>
        <w:t xml:space="preserve">Penting bagi anak usia dini untuk meningkatkan kemampuan berpikir simboliknya. Penelitian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{"citationItems":[{"id":"ITEM-1","itemData":{"DOI":"https://doi.org/10.22460/ceria.v2i6.p354-358.","author":[{"dropping-particle":"","family":"Bodedarsyah, A., &amp; Yulianti","given":"R.","non-dropping-particle":"","parse-names":false,"suffix":""}],"container-title":"Jurnal CERIA (Cerdas Energik Responsif Inovatif Adaptif)","id":"ITEM-1","issued":{"date-parts":[["2019"]]},"page":"354","title":"Meningkatkan kemampuan berpikir simbolik anak usia dini kelompok a (usia 4-5 tahun) dengan media pembelajaran lesung angka","type":"article-journal","volume":"2(6)"},"uris":["http://www.mendeley.com/documents/?uuid=95e8eb43-de71-432d-ae45-7f6ba27228c7"]}],"mendeley":{"formattedCitation":"(Bodedarsyah, A., &amp; Yulianti, 2019)","manualFormatting":"Bodedarsyah dan Yulianti (2019)","plainTextFormattedCitation":"(Bodedarsyah, A., &amp; Yulianti, 2019)","previouslyFormattedCitation":"(Bodedarsyah, A., &amp; Yulianti, 2019)"},"properties":{"noteIndex":0},"schema":"https://github.com/citation-style-language/schema/raw/master/csl-citation.json"}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Bodedarsyah dan Yulianti (2019)</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xml:space="preserve"> menemukan kemampuan berpikir simbolik tentang mengenal lambang bilangan dan lambang huruf adalah peranan penting bagi keberhasilan belajar anak usia 5-6 tahun, karena </w:t>
      </w:r>
      <w:r w:rsidRPr="00DE7850">
        <w:rPr>
          <w:rFonts w:ascii="Times New Roman" w:hAnsi="Times New Roman" w:cs="Times New Roman"/>
          <w:sz w:val="24"/>
          <w:szCs w:val="24"/>
        </w:rPr>
        <w:lastRenderedPageBreak/>
        <w:t>berhubungan dengan persiapan masuk Sekolah Dasar (SD) yang belajar mengenai baca, tulis, dan hitung.</w:t>
      </w:r>
    </w:p>
    <w:p w:rsidR="0037033B" w:rsidRPr="00DE7850" w:rsidRDefault="0037033B" w:rsidP="00DE7850">
      <w:pPr>
        <w:pStyle w:val="ListParagraph"/>
        <w:spacing w:line="240" w:lineRule="auto"/>
        <w:ind w:left="0" w:firstLine="720"/>
        <w:jc w:val="both"/>
        <w:rPr>
          <w:rStyle w:val="CPKeywordChar"/>
          <w:rFonts w:eastAsiaTheme="minorHAnsi"/>
          <w:bCs w:val="0"/>
          <w:i w:val="0"/>
          <w:iCs w:val="0"/>
          <w:szCs w:val="24"/>
          <w:lang w:val="id-ID"/>
        </w:rPr>
      </w:pPr>
    </w:p>
    <w:p w:rsidR="008A7892" w:rsidRPr="00DE7850" w:rsidRDefault="00F52993" w:rsidP="00DE7850">
      <w:pPr>
        <w:pStyle w:val="ListParagraph"/>
        <w:spacing w:line="240" w:lineRule="auto"/>
        <w:ind w:left="0"/>
        <w:jc w:val="both"/>
        <w:rPr>
          <w:rStyle w:val="CPKeywordChar"/>
          <w:rFonts w:eastAsiaTheme="minorHAnsi"/>
          <w:b w:val="0"/>
          <w:bCs w:val="0"/>
          <w:i w:val="0"/>
          <w:iCs w:val="0"/>
          <w:szCs w:val="24"/>
          <w:lang w:val="id-ID"/>
        </w:rPr>
      </w:pPr>
      <w:r w:rsidRPr="00DE7850">
        <w:rPr>
          <w:rStyle w:val="CPKeywordChar"/>
          <w:rFonts w:eastAsiaTheme="minorHAnsi"/>
          <w:bCs w:val="0"/>
          <w:i w:val="0"/>
          <w:iCs w:val="0"/>
          <w:szCs w:val="24"/>
          <w:lang w:val="id-ID"/>
        </w:rPr>
        <w:t>PENGERTIAN BERPIKIR SIMBOLIK</w:t>
      </w:r>
    </w:p>
    <w:p w:rsidR="00D37777" w:rsidRPr="00DE7850" w:rsidRDefault="00B96B8B"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author":[{"dropping-particle":"","family":"Piaget","given":"J.","non-dropping-particle":"","parse-names":false,"suffix":""}],"id":"ITEM-1","issued":{"date-parts":[["1950"]]},"publisher":"Routledge","publisher-place":"Prancis","title":"The psychology of intelligence","type":"book"},"uris":["http://www.mendeley.com/documents/?uuid=56a173ad-3177-48cb-b959-d3a83c529a61"]}],"mendeley":{"formattedCitation":"(Piaget, 1950)","manualFormatting":"Piaget (1950)","plainTextFormattedCitation":"(Piaget, 1950)","previouslyFormattedCitation":"(Piaget, 1950)"},"properties":{"noteIndex":0},"schema":"https://github.com/citation-style-language/schema/raw/master/csl-citation.json"}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Piaget (1950)</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 xml:space="preserve"> menyatakan bahwa perkembangan kognitif </w:t>
      </w:r>
      <w:r w:rsidR="00400F28">
        <w:rPr>
          <w:rFonts w:ascii="Times New Roman" w:hAnsi="Times New Roman" w:cs="Times New Roman"/>
          <w:sz w:val="24"/>
          <w:szCs w:val="24"/>
        </w:rPr>
        <w:t xml:space="preserve">memiliki </w:t>
      </w:r>
      <w:r w:rsidR="00D37777" w:rsidRPr="00DE7850">
        <w:rPr>
          <w:rFonts w:ascii="Times New Roman" w:hAnsi="Times New Roman" w:cs="Times New Roman"/>
          <w:sz w:val="24"/>
          <w:szCs w:val="24"/>
        </w:rPr>
        <w:t>empat tahap</w:t>
      </w:r>
      <w:r w:rsidR="00400F28">
        <w:rPr>
          <w:rFonts w:ascii="Times New Roman" w:hAnsi="Times New Roman" w:cs="Times New Roman"/>
          <w:sz w:val="24"/>
          <w:szCs w:val="24"/>
        </w:rPr>
        <w:t>an</w:t>
      </w:r>
      <w:r w:rsidR="00D37777" w:rsidRPr="00DE7850">
        <w:rPr>
          <w:rFonts w:ascii="Times New Roman" w:hAnsi="Times New Roman" w:cs="Times New Roman"/>
          <w:sz w:val="24"/>
          <w:szCs w:val="24"/>
        </w:rPr>
        <w:t xml:space="preserve">, </w:t>
      </w:r>
      <w:r w:rsidR="00400F28">
        <w:rPr>
          <w:rFonts w:ascii="Times New Roman" w:hAnsi="Times New Roman" w:cs="Times New Roman"/>
          <w:sz w:val="24"/>
          <w:szCs w:val="24"/>
        </w:rPr>
        <w:t>antara lain</w:t>
      </w:r>
      <w:r w:rsidR="00D37777" w:rsidRPr="00DE7850">
        <w:rPr>
          <w:rFonts w:ascii="Times New Roman" w:hAnsi="Times New Roman" w:cs="Times New Roman"/>
          <w:sz w:val="24"/>
          <w:szCs w:val="24"/>
        </w:rPr>
        <w:t xml:space="preserve">: </w:t>
      </w:r>
    </w:p>
    <w:p w:rsidR="00D37777" w:rsidRPr="00DE7850" w:rsidRDefault="00CB77E9" w:rsidP="00DE7850">
      <w:pPr>
        <w:pStyle w:val="ListParagraph"/>
        <w:numPr>
          <w:ilvl w:val="0"/>
          <w:numId w:val="5"/>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Tahapan </w:t>
      </w:r>
      <w:r w:rsidR="00D37777" w:rsidRPr="00DE7850">
        <w:rPr>
          <w:rFonts w:ascii="Times New Roman" w:hAnsi="Times New Roman" w:cs="Times New Roman"/>
          <w:sz w:val="24"/>
          <w:szCs w:val="24"/>
        </w:rPr>
        <w:t xml:space="preserve">sensorimotor </w:t>
      </w:r>
      <w:r>
        <w:rPr>
          <w:rFonts w:ascii="Times New Roman" w:hAnsi="Times New Roman" w:cs="Times New Roman"/>
          <w:sz w:val="24"/>
          <w:szCs w:val="24"/>
        </w:rPr>
        <w:t>berlangsung</w:t>
      </w:r>
      <w:r w:rsidR="00400F28">
        <w:rPr>
          <w:rFonts w:ascii="Times New Roman" w:hAnsi="Times New Roman" w:cs="Times New Roman"/>
          <w:sz w:val="24"/>
          <w:szCs w:val="24"/>
        </w:rPr>
        <w:t xml:space="preserve"> pada</w:t>
      </w:r>
      <w:r>
        <w:rPr>
          <w:rFonts w:ascii="Times New Roman" w:hAnsi="Times New Roman" w:cs="Times New Roman"/>
          <w:sz w:val="24"/>
          <w:szCs w:val="24"/>
        </w:rPr>
        <w:t xml:space="preserve"> usia 0 sampai </w:t>
      </w:r>
      <w:r w:rsidR="00D37777" w:rsidRPr="00DE7850">
        <w:rPr>
          <w:rFonts w:ascii="Times New Roman" w:hAnsi="Times New Roman" w:cs="Times New Roman"/>
          <w:sz w:val="24"/>
          <w:szCs w:val="24"/>
        </w:rPr>
        <w:t>2 tahun, tahap ini bayi mengoordinasikan pengalaman indra (</w:t>
      </w:r>
      <w:r w:rsidR="00D37777" w:rsidRPr="00DE7850">
        <w:rPr>
          <w:rFonts w:ascii="Times New Roman" w:hAnsi="Times New Roman" w:cs="Times New Roman"/>
          <w:i/>
          <w:sz w:val="24"/>
          <w:szCs w:val="24"/>
        </w:rPr>
        <w:t>sensory</w:t>
      </w:r>
      <w:r w:rsidR="00D37777" w:rsidRPr="00DE7850">
        <w:rPr>
          <w:rFonts w:ascii="Times New Roman" w:hAnsi="Times New Roman" w:cs="Times New Roman"/>
          <w:sz w:val="24"/>
          <w:szCs w:val="24"/>
        </w:rPr>
        <w:t>) bayi (mendengar dan melihat) melalui gerakan motor (otot) bayi (menggapai dan menyentuh), sehingga disebut dengan sensorimotor.</w:t>
      </w:r>
    </w:p>
    <w:p w:rsidR="00D37777" w:rsidRPr="00DE7850" w:rsidRDefault="00D37777" w:rsidP="00DE7850">
      <w:pPr>
        <w:pStyle w:val="ListParagraph"/>
        <w:numPr>
          <w:ilvl w:val="0"/>
          <w:numId w:val="5"/>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Tahap</w:t>
      </w:r>
      <w:r w:rsidR="00CB77E9">
        <w:rPr>
          <w:rFonts w:ascii="Times New Roman" w:hAnsi="Times New Roman" w:cs="Times New Roman"/>
          <w:sz w:val="24"/>
          <w:szCs w:val="24"/>
        </w:rPr>
        <w:t>an</w:t>
      </w:r>
      <w:r w:rsidRPr="00DE7850">
        <w:rPr>
          <w:rFonts w:ascii="Times New Roman" w:hAnsi="Times New Roman" w:cs="Times New Roman"/>
          <w:sz w:val="24"/>
          <w:szCs w:val="24"/>
        </w:rPr>
        <w:t xml:space="preserve"> pra operasional </w:t>
      </w:r>
      <w:r w:rsidR="00CB77E9">
        <w:rPr>
          <w:rFonts w:ascii="Times New Roman" w:hAnsi="Times New Roman" w:cs="Times New Roman"/>
          <w:sz w:val="24"/>
          <w:szCs w:val="24"/>
        </w:rPr>
        <w:t>berlangsung</w:t>
      </w:r>
      <w:r w:rsidR="00400F28">
        <w:rPr>
          <w:rFonts w:ascii="Times New Roman" w:hAnsi="Times New Roman" w:cs="Times New Roman"/>
          <w:sz w:val="24"/>
          <w:szCs w:val="24"/>
        </w:rPr>
        <w:t xml:space="preserve"> pada </w:t>
      </w:r>
      <w:r w:rsidR="00CB77E9">
        <w:rPr>
          <w:rFonts w:ascii="Times New Roman" w:hAnsi="Times New Roman" w:cs="Times New Roman"/>
          <w:sz w:val="24"/>
          <w:szCs w:val="24"/>
        </w:rPr>
        <w:t xml:space="preserve">usia 2 sampai </w:t>
      </w:r>
      <w:r w:rsidRPr="00DE7850">
        <w:rPr>
          <w:rFonts w:ascii="Times New Roman" w:hAnsi="Times New Roman" w:cs="Times New Roman"/>
          <w:sz w:val="24"/>
          <w:szCs w:val="24"/>
        </w:rPr>
        <w:t xml:space="preserve">7 tahun, merupakan tahap berpikir ke arah simbolik dan bersifat egosentris serta intuitif. Pemikiran </w:t>
      </w:r>
      <w:r w:rsidR="00400F28">
        <w:rPr>
          <w:rFonts w:ascii="Times New Roman" w:hAnsi="Times New Roman" w:cs="Times New Roman"/>
          <w:sz w:val="24"/>
          <w:szCs w:val="24"/>
        </w:rPr>
        <w:t xml:space="preserve">tahap </w:t>
      </w:r>
      <w:r w:rsidRPr="00DE7850">
        <w:rPr>
          <w:rFonts w:ascii="Times New Roman" w:hAnsi="Times New Roman" w:cs="Times New Roman"/>
          <w:sz w:val="24"/>
          <w:szCs w:val="24"/>
        </w:rPr>
        <w:t xml:space="preserve">pra operasional </w:t>
      </w:r>
      <w:r w:rsidR="00400F28">
        <w:rPr>
          <w:rFonts w:ascii="Times New Roman" w:hAnsi="Times New Roman" w:cs="Times New Roman"/>
          <w:sz w:val="24"/>
          <w:szCs w:val="24"/>
        </w:rPr>
        <w:t>terbagi</w:t>
      </w:r>
      <w:r w:rsidRPr="00DE7850">
        <w:rPr>
          <w:rFonts w:ascii="Times New Roman" w:hAnsi="Times New Roman" w:cs="Times New Roman"/>
          <w:sz w:val="24"/>
          <w:szCs w:val="24"/>
        </w:rPr>
        <w:t xml:space="preserve"> menjadi dua sub tahap yaitu pemikiran simbolik</w:t>
      </w:r>
      <w:r w:rsidR="00400F28">
        <w:rPr>
          <w:rFonts w:ascii="Times New Roman" w:hAnsi="Times New Roman" w:cs="Times New Roman"/>
          <w:sz w:val="24"/>
          <w:szCs w:val="24"/>
        </w:rPr>
        <w:t xml:space="preserve"> dan </w:t>
      </w:r>
      <w:r w:rsidRPr="00DE7850">
        <w:rPr>
          <w:rFonts w:ascii="Times New Roman" w:hAnsi="Times New Roman" w:cs="Times New Roman"/>
          <w:sz w:val="24"/>
          <w:szCs w:val="24"/>
        </w:rPr>
        <w:t>intuitif.</w:t>
      </w:r>
    </w:p>
    <w:p w:rsidR="00D37777" w:rsidRPr="00DE7850" w:rsidRDefault="00D37777" w:rsidP="00DE7850">
      <w:pPr>
        <w:pStyle w:val="ListParagraph"/>
        <w:numPr>
          <w:ilvl w:val="0"/>
          <w:numId w:val="5"/>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Tahap</w:t>
      </w:r>
      <w:r w:rsidR="00CB77E9">
        <w:rPr>
          <w:rFonts w:ascii="Times New Roman" w:hAnsi="Times New Roman" w:cs="Times New Roman"/>
          <w:sz w:val="24"/>
          <w:szCs w:val="24"/>
        </w:rPr>
        <w:t>an</w:t>
      </w:r>
      <w:r w:rsidRPr="00DE7850">
        <w:rPr>
          <w:rFonts w:ascii="Times New Roman" w:hAnsi="Times New Roman" w:cs="Times New Roman"/>
          <w:sz w:val="24"/>
          <w:szCs w:val="24"/>
        </w:rPr>
        <w:t xml:space="preserve"> operasional konkrit </w:t>
      </w:r>
      <w:r w:rsidR="00CB77E9">
        <w:rPr>
          <w:rFonts w:ascii="Times New Roman" w:hAnsi="Times New Roman" w:cs="Times New Roman"/>
          <w:sz w:val="24"/>
          <w:szCs w:val="24"/>
        </w:rPr>
        <w:t xml:space="preserve">berlangsung </w:t>
      </w:r>
      <w:r w:rsidR="00400F28">
        <w:rPr>
          <w:rFonts w:ascii="Times New Roman" w:hAnsi="Times New Roman" w:cs="Times New Roman"/>
          <w:sz w:val="24"/>
          <w:szCs w:val="24"/>
        </w:rPr>
        <w:t>pada</w:t>
      </w:r>
      <w:r w:rsidR="00400F28" w:rsidRPr="00DE7850">
        <w:rPr>
          <w:rFonts w:ascii="Times New Roman" w:hAnsi="Times New Roman" w:cs="Times New Roman"/>
          <w:sz w:val="24"/>
          <w:szCs w:val="24"/>
        </w:rPr>
        <w:t xml:space="preserve"> usia</w:t>
      </w:r>
      <w:r w:rsidR="00CB77E9">
        <w:rPr>
          <w:rFonts w:ascii="Times New Roman" w:hAnsi="Times New Roman" w:cs="Times New Roman"/>
          <w:sz w:val="24"/>
          <w:szCs w:val="24"/>
        </w:rPr>
        <w:t xml:space="preserve"> 7 sampai </w:t>
      </w:r>
      <w:r w:rsidRPr="00DE7850">
        <w:rPr>
          <w:rFonts w:ascii="Times New Roman" w:hAnsi="Times New Roman" w:cs="Times New Roman"/>
          <w:sz w:val="24"/>
          <w:szCs w:val="24"/>
        </w:rPr>
        <w:t xml:space="preserve">11 tahun, </w:t>
      </w:r>
      <w:r w:rsidR="00400F28">
        <w:rPr>
          <w:rFonts w:ascii="Times New Roman" w:hAnsi="Times New Roman" w:cs="Times New Roman"/>
          <w:sz w:val="24"/>
          <w:szCs w:val="24"/>
        </w:rPr>
        <w:t>anak mulai menggunakan</w:t>
      </w:r>
      <w:r w:rsidRPr="00DE7850">
        <w:rPr>
          <w:rFonts w:ascii="Times New Roman" w:hAnsi="Times New Roman" w:cs="Times New Roman"/>
          <w:sz w:val="24"/>
          <w:szCs w:val="24"/>
        </w:rPr>
        <w:t xml:space="preserve"> logika, seperti klasifikasi, pengurutan, memikirkan aspek-aspek dari suatu permasalahan untuk dapat diselesaikan</w:t>
      </w:r>
      <w:r w:rsidRPr="00DE7850">
        <w:rPr>
          <w:rFonts w:ascii="Times New Roman" w:hAnsi="Times New Roman" w:cs="Times New Roman"/>
          <w:i/>
          <w:sz w:val="24"/>
          <w:szCs w:val="24"/>
        </w:rPr>
        <w:t xml:space="preserve"> (decentering</w:t>
      </w:r>
      <w:r w:rsidRPr="00DE7850">
        <w:rPr>
          <w:rFonts w:ascii="Times New Roman" w:hAnsi="Times New Roman" w:cs="Times New Roman"/>
          <w:sz w:val="24"/>
          <w:szCs w:val="24"/>
        </w:rPr>
        <w:t>)</w:t>
      </w:r>
      <w:r w:rsidRPr="00DE7850">
        <w:rPr>
          <w:rFonts w:ascii="Times New Roman" w:hAnsi="Times New Roman" w:cs="Times New Roman"/>
          <w:i/>
          <w:sz w:val="24"/>
          <w:szCs w:val="24"/>
        </w:rPr>
        <w:t>,</w:t>
      </w:r>
      <w:r w:rsidRPr="00DE7850">
        <w:rPr>
          <w:rFonts w:ascii="Times New Roman" w:hAnsi="Times New Roman" w:cs="Times New Roman"/>
          <w:sz w:val="24"/>
          <w:szCs w:val="24"/>
        </w:rPr>
        <w:t xml:space="preserve"> pemahaman bahwa jumlah atau benda dapat berubah </w:t>
      </w:r>
      <w:r w:rsidRPr="00DE7850">
        <w:rPr>
          <w:rFonts w:ascii="Times New Roman" w:hAnsi="Times New Roman" w:cs="Times New Roman"/>
          <w:i/>
          <w:sz w:val="24"/>
          <w:szCs w:val="24"/>
        </w:rPr>
        <w:t>(reversibility</w:t>
      </w:r>
      <w:r w:rsidRPr="00DE7850">
        <w:rPr>
          <w:rFonts w:ascii="Times New Roman" w:hAnsi="Times New Roman" w:cs="Times New Roman"/>
          <w:sz w:val="24"/>
          <w:szCs w:val="24"/>
        </w:rPr>
        <w:t>), memahami kuantitas (</w:t>
      </w:r>
      <w:r w:rsidRPr="00DE7850">
        <w:rPr>
          <w:rFonts w:ascii="Times New Roman" w:hAnsi="Times New Roman" w:cs="Times New Roman"/>
          <w:i/>
          <w:sz w:val="24"/>
          <w:szCs w:val="24"/>
        </w:rPr>
        <w:t>konservasi</w:t>
      </w:r>
      <w:r w:rsidRPr="00DE7850">
        <w:rPr>
          <w:rFonts w:ascii="Times New Roman" w:hAnsi="Times New Roman" w:cs="Times New Roman"/>
          <w:sz w:val="24"/>
          <w:szCs w:val="24"/>
        </w:rPr>
        <w:t xml:space="preserve">), dan berkurangnya sifat </w:t>
      </w:r>
      <w:r w:rsidRPr="00DE7850">
        <w:rPr>
          <w:rFonts w:ascii="Times New Roman" w:hAnsi="Times New Roman" w:cs="Times New Roman"/>
          <w:i/>
          <w:sz w:val="24"/>
          <w:szCs w:val="24"/>
        </w:rPr>
        <w:t>egosentrisme</w:t>
      </w:r>
      <w:r w:rsidRPr="00DE7850">
        <w:rPr>
          <w:rFonts w:ascii="Times New Roman" w:hAnsi="Times New Roman" w:cs="Times New Roman"/>
          <w:sz w:val="24"/>
          <w:szCs w:val="24"/>
        </w:rPr>
        <w:t>.</w:t>
      </w:r>
    </w:p>
    <w:p w:rsidR="00D37777" w:rsidRPr="00DE7850" w:rsidRDefault="00D37777" w:rsidP="00DE7850">
      <w:pPr>
        <w:pStyle w:val="ListParagraph"/>
        <w:numPr>
          <w:ilvl w:val="0"/>
          <w:numId w:val="5"/>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 xml:space="preserve">Tahapan operasional formal </w:t>
      </w:r>
      <w:r w:rsidR="00630BE3">
        <w:rPr>
          <w:rFonts w:ascii="Times New Roman" w:hAnsi="Times New Roman" w:cs="Times New Roman"/>
          <w:sz w:val="24"/>
          <w:szCs w:val="24"/>
        </w:rPr>
        <w:t xml:space="preserve">berlangsung </w:t>
      </w:r>
      <w:r w:rsidR="00CB77E9">
        <w:rPr>
          <w:rFonts w:ascii="Times New Roman" w:hAnsi="Times New Roman" w:cs="Times New Roman"/>
          <w:sz w:val="24"/>
          <w:szCs w:val="24"/>
        </w:rPr>
        <w:t xml:space="preserve">pada </w:t>
      </w:r>
      <w:r w:rsidR="00400F28" w:rsidRPr="00DE7850">
        <w:rPr>
          <w:rFonts w:ascii="Times New Roman" w:hAnsi="Times New Roman" w:cs="Times New Roman"/>
          <w:sz w:val="24"/>
          <w:szCs w:val="24"/>
        </w:rPr>
        <w:t xml:space="preserve">usia </w:t>
      </w:r>
      <w:r w:rsidRPr="00DE7850">
        <w:rPr>
          <w:rFonts w:ascii="Times New Roman" w:hAnsi="Times New Roman" w:cs="Times New Roman"/>
          <w:sz w:val="24"/>
          <w:szCs w:val="24"/>
        </w:rPr>
        <w:t>11 tahun</w:t>
      </w:r>
      <w:r w:rsidR="00CB77E9">
        <w:rPr>
          <w:rFonts w:ascii="Times New Roman" w:hAnsi="Times New Roman" w:cs="Times New Roman"/>
          <w:sz w:val="24"/>
          <w:szCs w:val="24"/>
        </w:rPr>
        <w:t xml:space="preserve"> sampai </w:t>
      </w:r>
      <w:r w:rsidRPr="00DE7850">
        <w:rPr>
          <w:rFonts w:ascii="Times New Roman" w:hAnsi="Times New Roman" w:cs="Times New Roman"/>
          <w:sz w:val="24"/>
          <w:szCs w:val="24"/>
        </w:rPr>
        <w:t xml:space="preserve">dewasa, </w:t>
      </w:r>
      <w:r w:rsidR="00400F28">
        <w:rPr>
          <w:rFonts w:ascii="Times New Roman" w:hAnsi="Times New Roman" w:cs="Times New Roman"/>
          <w:sz w:val="24"/>
          <w:szCs w:val="24"/>
        </w:rPr>
        <w:t xml:space="preserve">anak </w:t>
      </w:r>
      <w:r w:rsidRPr="00DE7850">
        <w:rPr>
          <w:rFonts w:ascii="Times New Roman" w:hAnsi="Times New Roman" w:cs="Times New Roman"/>
          <w:sz w:val="24"/>
          <w:szCs w:val="24"/>
        </w:rPr>
        <w:t>me</w:t>
      </w:r>
      <w:r w:rsidR="00630BE3">
        <w:rPr>
          <w:rFonts w:ascii="Times New Roman" w:hAnsi="Times New Roman" w:cs="Times New Roman"/>
          <w:sz w:val="24"/>
          <w:szCs w:val="24"/>
        </w:rPr>
        <w:t>mpunyai</w:t>
      </w:r>
      <w:r w:rsidRPr="00DE7850">
        <w:rPr>
          <w:rFonts w:ascii="Times New Roman" w:hAnsi="Times New Roman" w:cs="Times New Roman"/>
          <w:sz w:val="24"/>
          <w:szCs w:val="24"/>
        </w:rPr>
        <w:t xml:space="preserve"> kemampuan menalar secara logis, berpikir abstrak dan menyimpulkan informasi yang didapat.</w:t>
      </w:r>
    </w:p>
    <w:p w:rsidR="00D37777" w:rsidRPr="00DE7850" w:rsidRDefault="00DE7850" w:rsidP="00DE7850">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Kajian literatur ini </w:t>
      </w:r>
      <w:r w:rsidR="00D37777" w:rsidRPr="00DE7850">
        <w:rPr>
          <w:rFonts w:ascii="Times New Roman" w:hAnsi="Times New Roman" w:cs="Times New Roman"/>
          <w:sz w:val="24"/>
          <w:szCs w:val="24"/>
        </w:rPr>
        <w:t>berfokus pada tahap perkembangan p</w:t>
      </w:r>
      <w:r w:rsidR="00630BE3">
        <w:rPr>
          <w:rFonts w:ascii="Times New Roman" w:hAnsi="Times New Roman" w:cs="Times New Roman"/>
          <w:sz w:val="24"/>
          <w:szCs w:val="24"/>
        </w:rPr>
        <w:t xml:space="preserve">ra operasional yang dikhususkan pada </w:t>
      </w:r>
      <w:r w:rsidR="00D37777" w:rsidRPr="00DE7850">
        <w:rPr>
          <w:rFonts w:ascii="Times New Roman" w:hAnsi="Times New Roman" w:cs="Times New Roman"/>
          <w:sz w:val="24"/>
          <w:szCs w:val="24"/>
        </w:rPr>
        <w:t xml:space="preserve">anak </w:t>
      </w:r>
      <w:r w:rsidR="00630BE3">
        <w:rPr>
          <w:rFonts w:ascii="Times New Roman" w:hAnsi="Times New Roman" w:cs="Times New Roman"/>
          <w:sz w:val="24"/>
          <w:szCs w:val="24"/>
        </w:rPr>
        <w:t>ber</w:t>
      </w:r>
      <w:r w:rsidR="00D37777" w:rsidRPr="00DE7850">
        <w:rPr>
          <w:rFonts w:ascii="Times New Roman" w:hAnsi="Times New Roman" w:cs="Times New Roman"/>
          <w:sz w:val="24"/>
          <w:szCs w:val="24"/>
        </w:rPr>
        <w:t>usia 5</w:t>
      </w:r>
      <w:r w:rsidR="00630BE3">
        <w:rPr>
          <w:rFonts w:ascii="Times New Roman" w:hAnsi="Times New Roman" w:cs="Times New Roman"/>
          <w:sz w:val="24"/>
          <w:szCs w:val="24"/>
        </w:rPr>
        <w:t xml:space="preserve">-6 tahun. Tahapan </w:t>
      </w:r>
      <w:r w:rsidR="00D37777" w:rsidRPr="00DE7850">
        <w:rPr>
          <w:rFonts w:ascii="Times New Roman" w:hAnsi="Times New Roman" w:cs="Times New Roman"/>
          <w:sz w:val="24"/>
          <w:szCs w:val="24"/>
        </w:rPr>
        <w:t>pra operasional yang be</w:t>
      </w:r>
      <w:r w:rsidR="00CB77E9">
        <w:rPr>
          <w:rFonts w:ascii="Times New Roman" w:hAnsi="Times New Roman" w:cs="Times New Roman"/>
          <w:sz w:val="24"/>
          <w:szCs w:val="24"/>
        </w:rPr>
        <w:t xml:space="preserve">rlangsung usia 2 sampai </w:t>
      </w:r>
      <w:r w:rsidR="0037033B" w:rsidRPr="00DE7850">
        <w:rPr>
          <w:rFonts w:ascii="Times New Roman" w:hAnsi="Times New Roman" w:cs="Times New Roman"/>
          <w:sz w:val="24"/>
          <w:szCs w:val="24"/>
        </w:rPr>
        <w:t xml:space="preserve">7 tahun </w:t>
      </w:r>
      <w:r w:rsidR="00630BE3">
        <w:rPr>
          <w:rFonts w:ascii="Times New Roman" w:hAnsi="Times New Roman" w:cs="Times New Roman"/>
          <w:sz w:val="24"/>
          <w:szCs w:val="24"/>
        </w:rPr>
        <w:t xml:space="preserve">terdapat </w:t>
      </w:r>
      <w:r w:rsidR="00D37777" w:rsidRPr="00DE7850">
        <w:rPr>
          <w:rFonts w:ascii="Times New Roman" w:hAnsi="Times New Roman" w:cs="Times New Roman"/>
          <w:sz w:val="24"/>
          <w:szCs w:val="24"/>
        </w:rPr>
        <w:t>dua sub tahap</w:t>
      </w:r>
      <w:r w:rsidR="00400F28">
        <w:rPr>
          <w:rFonts w:ascii="Times New Roman" w:hAnsi="Times New Roman" w:cs="Times New Roman"/>
          <w:sz w:val="24"/>
          <w:szCs w:val="24"/>
        </w:rPr>
        <w:t>an</w:t>
      </w:r>
      <w:r w:rsidR="00D37777" w:rsidRPr="00DE7850">
        <w:rPr>
          <w:rFonts w:ascii="Times New Roman" w:hAnsi="Times New Roman" w:cs="Times New Roman"/>
          <w:sz w:val="24"/>
          <w:szCs w:val="24"/>
        </w:rPr>
        <w:t xml:space="preserve">, yaitu tahap pemikiran simbolik </w:t>
      </w:r>
      <w:r w:rsidR="00400F28">
        <w:rPr>
          <w:rFonts w:ascii="Times New Roman" w:hAnsi="Times New Roman" w:cs="Times New Roman"/>
          <w:sz w:val="24"/>
          <w:szCs w:val="24"/>
        </w:rPr>
        <w:t xml:space="preserve">dan </w:t>
      </w:r>
      <w:r w:rsidR="00D37777" w:rsidRPr="00DE7850">
        <w:rPr>
          <w:rFonts w:ascii="Times New Roman" w:hAnsi="Times New Roman" w:cs="Times New Roman"/>
          <w:sz w:val="24"/>
          <w:szCs w:val="24"/>
        </w:rPr>
        <w:t xml:space="preserve">intuitif. </w:t>
      </w:r>
      <w:r w:rsidR="00400F28">
        <w:rPr>
          <w:rFonts w:ascii="Times New Roman" w:hAnsi="Times New Roman" w:cs="Times New Roman"/>
          <w:sz w:val="24"/>
          <w:szCs w:val="24"/>
        </w:rPr>
        <w:t>T</w:t>
      </w:r>
      <w:r w:rsidR="00D37777" w:rsidRPr="00DE7850">
        <w:rPr>
          <w:rFonts w:ascii="Times New Roman" w:hAnsi="Times New Roman" w:cs="Times New Roman"/>
          <w:sz w:val="24"/>
          <w:szCs w:val="24"/>
        </w:rPr>
        <w:t xml:space="preserve">ahap fungsi simbolik, anak mulai mengembangkan dan memunculkan penggunaan bahasa untuk bermain, sedangkan tahap pemikiran intuitif yaitu anak memiliki rasa ingin tahu dari semua </w:t>
      </w:r>
      <w:r w:rsidR="00D37777" w:rsidRPr="00DE7850">
        <w:rPr>
          <w:rFonts w:ascii="Times New Roman" w:hAnsi="Times New Roman" w:cs="Times New Roman"/>
          <w:sz w:val="24"/>
          <w:szCs w:val="24"/>
        </w:rPr>
        <w:lastRenderedPageBreak/>
        <w:t xml:space="preserve">pertanyaan dan mulai menggunakan penalaran primitif. </w:t>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author":[{"dropping-particle":"","family":"Piaget","given":"J.","non-dropping-particle":"","parse-names":false,"suffix":""}],"id":"ITEM-1","issued":{"date-parts":[["1950"]]},"publisher":"Routledge","publisher-place":"Prancis","title":"The psychology of intelligence","type":"book"},"uris":["http://www.mendeley.com/documents/?uuid=56a173ad-3177-48cb-b959-d3a83c529a61"]}],"mendeley":{"formattedCitation":"(Piaget, 1950)","manualFormatting":"Piaget (1950)","plainTextFormattedCitation":"(Piaget, 1950)","previouslyFormattedCitation":"(Piaget, 1950)"},"properties":{"noteIndex":0},"schema":"https://github.com/citation-style-language/schema/raw/master/csl-citation.json"}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Piaget (1950)</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 xml:space="preserve"> menyatakan tahap ini disebut d</w:t>
      </w:r>
      <w:r w:rsidR="00EC761D">
        <w:rPr>
          <w:rFonts w:ascii="Times New Roman" w:hAnsi="Times New Roman" w:cs="Times New Roman"/>
          <w:sz w:val="24"/>
          <w:szCs w:val="24"/>
        </w:rPr>
        <w:t xml:space="preserve">engan pemikiran intuitif karena </w:t>
      </w:r>
      <w:r w:rsidR="00D37777" w:rsidRPr="00DE7850">
        <w:rPr>
          <w:rFonts w:ascii="Times New Roman" w:hAnsi="Times New Roman" w:cs="Times New Roman"/>
          <w:sz w:val="24"/>
          <w:szCs w:val="24"/>
        </w:rPr>
        <w:t xml:space="preserve">anak </w:t>
      </w:r>
      <w:r w:rsidR="00EC761D">
        <w:rPr>
          <w:rFonts w:ascii="Times New Roman" w:hAnsi="Times New Roman" w:cs="Times New Roman"/>
          <w:sz w:val="24"/>
          <w:szCs w:val="24"/>
        </w:rPr>
        <w:t xml:space="preserve">merasa yakin terhadap </w:t>
      </w:r>
      <w:r w:rsidR="00D37777" w:rsidRPr="00DE7850">
        <w:rPr>
          <w:rFonts w:ascii="Times New Roman" w:hAnsi="Times New Roman" w:cs="Times New Roman"/>
          <w:sz w:val="24"/>
          <w:szCs w:val="24"/>
        </w:rPr>
        <w:t>pemahaman</w:t>
      </w:r>
      <w:r w:rsidR="00EC761D">
        <w:rPr>
          <w:rFonts w:ascii="Times New Roman" w:hAnsi="Times New Roman" w:cs="Times New Roman"/>
          <w:sz w:val="24"/>
          <w:szCs w:val="24"/>
        </w:rPr>
        <w:t xml:space="preserve"> dan pengetahuan</w:t>
      </w:r>
      <w:r w:rsidR="00D37777" w:rsidRPr="00DE7850">
        <w:rPr>
          <w:rFonts w:ascii="Times New Roman" w:hAnsi="Times New Roman" w:cs="Times New Roman"/>
          <w:sz w:val="24"/>
          <w:szCs w:val="24"/>
        </w:rPr>
        <w:t xml:space="preserve"> </w:t>
      </w:r>
      <w:r w:rsidR="00EC761D">
        <w:rPr>
          <w:rFonts w:ascii="Times New Roman" w:hAnsi="Times New Roman" w:cs="Times New Roman"/>
          <w:sz w:val="24"/>
          <w:szCs w:val="24"/>
        </w:rPr>
        <w:t>dirinya</w:t>
      </w:r>
      <w:r w:rsidR="00D37777" w:rsidRPr="00DE7850">
        <w:rPr>
          <w:rFonts w:ascii="Times New Roman" w:hAnsi="Times New Roman" w:cs="Times New Roman"/>
          <w:sz w:val="24"/>
          <w:szCs w:val="24"/>
        </w:rPr>
        <w:t xml:space="preserve">, </w:t>
      </w:r>
      <w:r w:rsidR="00EC761D">
        <w:rPr>
          <w:rFonts w:ascii="Times New Roman" w:hAnsi="Times New Roman" w:cs="Times New Roman"/>
          <w:sz w:val="24"/>
          <w:szCs w:val="24"/>
        </w:rPr>
        <w:t>namun</w:t>
      </w:r>
      <w:r w:rsidR="00D37777" w:rsidRPr="00DE7850">
        <w:rPr>
          <w:rFonts w:ascii="Times New Roman" w:hAnsi="Times New Roman" w:cs="Times New Roman"/>
          <w:sz w:val="24"/>
          <w:szCs w:val="24"/>
        </w:rPr>
        <w:t xml:space="preserve"> </w:t>
      </w:r>
      <w:r w:rsidR="00EC761D">
        <w:rPr>
          <w:rFonts w:ascii="Times New Roman" w:hAnsi="Times New Roman" w:cs="Times New Roman"/>
          <w:sz w:val="24"/>
          <w:szCs w:val="24"/>
        </w:rPr>
        <w:t xml:space="preserve">anak belum mampu menyadari </w:t>
      </w:r>
      <w:r w:rsidR="00D37777" w:rsidRPr="00DE7850">
        <w:rPr>
          <w:rFonts w:ascii="Times New Roman" w:hAnsi="Times New Roman" w:cs="Times New Roman"/>
          <w:sz w:val="24"/>
          <w:szCs w:val="24"/>
        </w:rPr>
        <w:t>bagaimana mereka bisa mengetahui hal tersebut.</w:t>
      </w:r>
    </w:p>
    <w:p w:rsidR="00D37777" w:rsidRPr="00DE7850" w:rsidRDefault="0037033B"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r>
      <w:r w:rsidR="00D37777" w:rsidRPr="00DE7850">
        <w:rPr>
          <w:rFonts w:ascii="Times New Roman" w:hAnsi="Times New Roman" w:cs="Times New Roman"/>
          <w:sz w:val="24"/>
          <w:szCs w:val="24"/>
        </w:rPr>
        <w:t xml:space="preserve">Kemampuan berpikir simbolik merupakan tahap awal pemikiran pra operasional yaitu anak mulai </w:t>
      </w:r>
      <w:r w:rsidR="00EC761D">
        <w:rPr>
          <w:rFonts w:ascii="Times New Roman" w:hAnsi="Times New Roman" w:cs="Times New Roman"/>
          <w:sz w:val="24"/>
          <w:szCs w:val="24"/>
        </w:rPr>
        <w:t xml:space="preserve">membayangkan </w:t>
      </w:r>
      <w:r w:rsidR="00D37777" w:rsidRPr="00DE7850">
        <w:rPr>
          <w:rFonts w:ascii="Times New Roman" w:hAnsi="Times New Roman" w:cs="Times New Roman"/>
          <w:sz w:val="24"/>
          <w:szCs w:val="24"/>
        </w:rPr>
        <w:t>secara mental suatu objek yang tidak ada</w:t>
      </w:r>
      <w:r w:rsidR="00EC761D">
        <w:rPr>
          <w:rFonts w:ascii="Times New Roman" w:hAnsi="Times New Roman" w:cs="Times New Roman"/>
          <w:sz w:val="24"/>
          <w:szCs w:val="24"/>
        </w:rPr>
        <w:t xml:space="preserve"> dihadapan dirinya</w:t>
      </w:r>
      <w:r w:rsidR="00D37777" w:rsidRPr="00DE7850">
        <w:rPr>
          <w:rFonts w:ascii="Times New Roman" w:hAnsi="Times New Roman" w:cs="Times New Roman"/>
          <w:sz w:val="24"/>
          <w:szCs w:val="24"/>
        </w:rPr>
        <w:t xml:space="preserve">. Pendapat lain menyatakan kemampuan berpikir simbolik merupakan proses berpura-pura, anak usia dini mengekspresikan pikiran simbolik dengan memeragakan kembali suatu tindakan dari orang tua, atau pengasuh dengan menggunakan berbagai macam objek. </w:t>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author":[{"dropping-particle":"","family":"Piaget","given":"J.","non-dropping-particle":"","parse-names":false,"suffix":""}],"id":"ITEM-1","issued":{"date-parts":[["1950"]]},"publisher":"Routledge","publisher-place":"Prancis","title":"The psychology of intelligence","type":"book"},"uris":["http://www.mendeley.com/documents/?uuid=56a173ad-3177-48cb-b959-d3a83c529a61"]}],"mendeley":{"formattedCitation":"(Piaget, 1950)","manualFormatting":"Piaget (1950)","plainTextFormattedCitation":"(Piaget, 1950)","previouslyFormattedCitation":"(Piaget, 1950)"},"properties":{"noteIndex":0},"schema":"https://github.com/citation-style-language/schema/raw/master/csl-citation.json"}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Piaget (1950)</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 xml:space="preserve"> juga berpendapat bahwa berpikir simbolik yaitu anak mulai bisa mempresentasikan suatu objek yang tidak hadir melalui mencoret sebuah gambar </w:t>
      </w:r>
      <w:r w:rsidR="00184E94">
        <w:rPr>
          <w:rFonts w:ascii="Times New Roman" w:hAnsi="Times New Roman" w:cs="Times New Roman"/>
          <w:sz w:val="24"/>
          <w:szCs w:val="24"/>
        </w:rPr>
        <w:t>rumah, orang</w:t>
      </w:r>
      <w:r w:rsidR="00D37777" w:rsidRPr="00DE7850">
        <w:rPr>
          <w:rFonts w:ascii="Times New Roman" w:hAnsi="Times New Roman" w:cs="Times New Roman"/>
          <w:sz w:val="24"/>
          <w:szCs w:val="24"/>
        </w:rPr>
        <w:t xml:space="preserve">, mobil, awan, atau benda-benda lain. Mempresentasikan suatu objek yang tidak hadir juga dapat melalui anak bermain tanah untuk membuat makanan atau anak membayangkan diri mereka menjadi orang lain atau binatang melalui menggambar, menulis, bernyanyi, dan berbicara </w:t>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{"citationItems":[{"id":"ITEM-1","itemData":{"DOI":"https://doi.org/10.1007/978-0-387-79061-9_2852","author":[{"dropping-particle":"","family":"Vanderlaan","given":"A. F.","non-dropping-particle":"","parse-names":false,"suffix":""}],"container-title":"Encyclopedia of Child Behavior and Development","id":"ITEM-1","issued":{"date-parts":[["2011"]]},"publisher":"Elsevier","publisher-place":"Springer, Boston, MA.","title":"Symbolic thought. in: goldstein s., naglieri j.a.","type":"chapter"},"uris":["http://www.mendeley.com/documents/?uuid=7b662012-9241-41e7-8542-57303edf709e"]}],"mendeley":{"formattedCitation":"(Vanderlaan, 2011)","plainTextFormattedCitation":"(Vanderlaan, 2011)","previouslyFormattedCitation":"(Vanderlaan, 2011)"},"properties":{"noteIndex":0},"schema":"https://github.com/citation-style-language/schema/raw/master/csl-citation.json"}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(Vanderlaan, 2011)</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 xml:space="preserve">. Anak usia dini </w:t>
      </w:r>
      <w:r w:rsidR="002B3897">
        <w:rPr>
          <w:rFonts w:ascii="Times New Roman" w:hAnsi="Times New Roman" w:cs="Times New Roman"/>
          <w:sz w:val="24"/>
          <w:szCs w:val="24"/>
        </w:rPr>
        <w:t>mulai meningkatkan kemampuan</w:t>
      </w:r>
      <w:r w:rsidR="00D37777" w:rsidRPr="00DE7850">
        <w:rPr>
          <w:rFonts w:ascii="Times New Roman" w:hAnsi="Times New Roman" w:cs="Times New Roman"/>
          <w:sz w:val="24"/>
          <w:szCs w:val="24"/>
        </w:rPr>
        <w:t xml:space="preserve"> berpikir simboliknya dengan </w:t>
      </w:r>
      <w:r w:rsidR="002B3897">
        <w:rPr>
          <w:rFonts w:ascii="Times New Roman" w:hAnsi="Times New Roman" w:cs="Times New Roman"/>
          <w:sz w:val="24"/>
          <w:szCs w:val="24"/>
        </w:rPr>
        <w:t xml:space="preserve">cara </w:t>
      </w:r>
      <w:r w:rsidR="00D37777" w:rsidRPr="00DE7850">
        <w:rPr>
          <w:rFonts w:ascii="Times New Roman" w:hAnsi="Times New Roman" w:cs="Times New Roman"/>
          <w:sz w:val="24"/>
          <w:szCs w:val="24"/>
        </w:rPr>
        <w:t xml:space="preserve">mengingat dan berpikir </w:t>
      </w:r>
      <w:r w:rsidR="00CB77E9">
        <w:rPr>
          <w:rFonts w:ascii="Times New Roman" w:hAnsi="Times New Roman" w:cs="Times New Roman"/>
          <w:sz w:val="24"/>
          <w:szCs w:val="24"/>
        </w:rPr>
        <w:t>mengenai lambang</w:t>
      </w:r>
      <w:r w:rsidR="002B3897">
        <w:rPr>
          <w:rFonts w:ascii="Times New Roman" w:hAnsi="Times New Roman" w:cs="Times New Roman"/>
          <w:sz w:val="24"/>
          <w:szCs w:val="24"/>
        </w:rPr>
        <w:t xml:space="preserve"> </w:t>
      </w:r>
      <w:r w:rsidR="00D37777" w:rsidRPr="00DE7850">
        <w:rPr>
          <w:rFonts w:ascii="Times New Roman" w:hAnsi="Times New Roman" w:cs="Times New Roman"/>
          <w:sz w:val="24"/>
          <w:szCs w:val="24"/>
        </w:rPr>
        <w:t>atau membayangkan s</w:t>
      </w:r>
      <w:r w:rsidR="002B3897">
        <w:rPr>
          <w:rFonts w:ascii="Times New Roman" w:hAnsi="Times New Roman" w:cs="Times New Roman"/>
          <w:sz w:val="24"/>
          <w:szCs w:val="24"/>
        </w:rPr>
        <w:t>ebuah</w:t>
      </w:r>
      <w:r w:rsidR="00D37777" w:rsidRPr="00DE7850">
        <w:rPr>
          <w:rFonts w:ascii="Times New Roman" w:hAnsi="Times New Roman" w:cs="Times New Roman"/>
          <w:sz w:val="24"/>
          <w:szCs w:val="24"/>
        </w:rPr>
        <w:t xml:space="preserve"> </w:t>
      </w:r>
      <w:r w:rsidR="00184E94">
        <w:rPr>
          <w:rFonts w:ascii="Times New Roman" w:hAnsi="Times New Roman" w:cs="Times New Roman"/>
          <w:sz w:val="24"/>
          <w:szCs w:val="24"/>
        </w:rPr>
        <w:t>objek yang  tidak  ada</w:t>
      </w:r>
      <w:r w:rsidR="00CB77E9">
        <w:rPr>
          <w:rFonts w:ascii="Times New Roman" w:hAnsi="Times New Roman" w:cs="Times New Roman"/>
          <w:sz w:val="24"/>
          <w:szCs w:val="24"/>
        </w:rPr>
        <w:t xml:space="preserve"> </w:t>
      </w:r>
      <w:r w:rsidR="00184E94">
        <w:rPr>
          <w:rFonts w:ascii="Times New Roman" w:hAnsi="Times New Roman" w:cs="Times New Roman"/>
          <w:sz w:val="24"/>
          <w:szCs w:val="24"/>
        </w:rPr>
        <w:t xml:space="preserve">dengan menggunakan </w:t>
      </w:r>
      <w:r w:rsidR="00D37777" w:rsidRPr="00DE7850">
        <w:rPr>
          <w:rFonts w:ascii="Times New Roman" w:hAnsi="Times New Roman" w:cs="Times New Roman"/>
          <w:sz w:val="24"/>
          <w:szCs w:val="24"/>
        </w:rPr>
        <w:t xml:space="preserve">lambang bilangan dan huruf </w:t>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{"citationItems":[{"id":"ITEM-1","itemData":{"author":[{"dropping-particle":"","family":"Mutiah","given":"D.","non-dropping-particle":"","parse-names":false,"suffix":""}],"id":"ITEM-1","issued":{"date-parts":[["2010"]]},"publisher":"Kencana Prenada Media Group","publisher-place":"Jakarta","title":"Psikologi bermain anak usia dini","type":"book"},"uris":["http://www.mendeley.com/documents/?uuid=a44cdbb3-8207-45c2-b33d-48ed8de798cb"]}],"mendeley":{"formattedCitation":"(Mutiah, 2010)","plainTextFormattedCitation":"(Mutiah, 2010)","previouslyFormattedCitation":"(Mutiah, 2010)"},"properties":{"noteIndex":0},"schema":"https://github.com/citation-style-language/schema/raw/master/csl-citation.json"}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(Mutiah, 2010)</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w:t>
      </w:r>
    </w:p>
    <w:p w:rsidR="00D37777" w:rsidRPr="00DE7850" w:rsidRDefault="0037033B"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r>
      <w:r w:rsidR="00184E94">
        <w:rPr>
          <w:rFonts w:ascii="Times New Roman" w:hAnsi="Times New Roman" w:cs="Times New Roman"/>
          <w:sz w:val="24"/>
          <w:szCs w:val="24"/>
        </w:rPr>
        <w:t>E</w:t>
      </w:r>
      <w:r w:rsidR="00D37777" w:rsidRPr="00DE7850">
        <w:rPr>
          <w:rFonts w:ascii="Times New Roman" w:hAnsi="Times New Roman" w:cs="Times New Roman"/>
          <w:sz w:val="24"/>
          <w:szCs w:val="24"/>
        </w:rPr>
        <w:t>gosentris dan animisme</w:t>
      </w:r>
      <w:r w:rsidR="00184E94">
        <w:rPr>
          <w:rFonts w:ascii="Times New Roman" w:hAnsi="Times New Roman" w:cs="Times New Roman"/>
          <w:sz w:val="24"/>
          <w:szCs w:val="24"/>
        </w:rPr>
        <w:t xml:space="preserve"> merupakan keterbatasan pada pemikiran pra operasional. </w:t>
      </w:r>
      <w:r w:rsidR="00184E94" w:rsidRPr="00DE7850">
        <w:rPr>
          <w:rFonts w:ascii="Times New Roman" w:hAnsi="Times New Roman" w:cs="Times New Roman"/>
          <w:sz w:val="24"/>
          <w:szCs w:val="24"/>
        </w:rPr>
        <w:t>E</w:t>
      </w:r>
      <w:r w:rsidR="00D37777" w:rsidRPr="00DE7850">
        <w:rPr>
          <w:rFonts w:ascii="Times New Roman" w:hAnsi="Times New Roman" w:cs="Times New Roman"/>
          <w:sz w:val="24"/>
          <w:szCs w:val="24"/>
        </w:rPr>
        <w:t>gosentris</w:t>
      </w:r>
      <w:r w:rsidR="00184E94">
        <w:rPr>
          <w:rFonts w:ascii="Times New Roman" w:hAnsi="Times New Roman" w:cs="Times New Roman"/>
          <w:sz w:val="24"/>
          <w:szCs w:val="24"/>
        </w:rPr>
        <w:t xml:space="preserve"> adalah </w:t>
      </w:r>
      <w:r w:rsidR="002B3897">
        <w:rPr>
          <w:rFonts w:ascii="Times New Roman" w:hAnsi="Times New Roman" w:cs="Times New Roman"/>
          <w:sz w:val="24"/>
          <w:szCs w:val="24"/>
        </w:rPr>
        <w:t xml:space="preserve">anak tidak dapat membedakan </w:t>
      </w:r>
      <w:r w:rsidR="00345B76">
        <w:rPr>
          <w:rFonts w:ascii="Times New Roman" w:hAnsi="Times New Roman" w:cs="Times New Roman"/>
          <w:sz w:val="24"/>
          <w:szCs w:val="24"/>
        </w:rPr>
        <w:t xml:space="preserve">perspektif </w:t>
      </w:r>
      <w:r w:rsidR="00184E94" w:rsidRPr="00DE7850">
        <w:rPr>
          <w:rFonts w:ascii="Times New Roman" w:hAnsi="Times New Roman" w:cs="Times New Roman"/>
          <w:sz w:val="24"/>
          <w:szCs w:val="24"/>
        </w:rPr>
        <w:t>sendi</w:t>
      </w:r>
      <w:r w:rsidR="00184E94">
        <w:rPr>
          <w:rFonts w:ascii="Times New Roman" w:hAnsi="Times New Roman" w:cs="Times New Roman"/>
          <w:sz w:val="24"/>
          <w:szCs w:val="24"/>
        </w:rPr>
        <w:t>ri dengan perspektif orang lain</w:t>
      </w:r>
      <w:r w:rsidR="00D37777" w:rsidRPr="00DE7850">
        <w:rPr>
          <w:rFonts w:ascii="Times New Roman" w:hAnsi="Times New Roman" w:cs="Times New Roman"/>
          <w:sz w:val="24"/>
          <w:szCs w:val="24"/>
        </w:rPr>
        <w:t xml:space="preserve">, sedangkan animisme </w:t>
      </w:r>
      <w:r w:rsidR="00345B76">
        <w:rPr>
          <w:rFonts w:ascii="Times New Roman" w:hAnsi="Times New Roman" w:cs="Times New Roman"/>
          <w:sz w:val="24"/>
          <w:szCs w:val="24"/>
        </w:rPr>
        <w:t>adalah</w:t>
      </w:r>
      <w:r w:rsidR="00184E94">
        <w:rPr>
          <w:rFonts w:ascii="Times New Roman" w:hAnsi="Times New Roman" w:cs="Times New Roman"/>
          <w:sz w:val="24"/>
          <w:szCs w:val="24"/>
        </w:rPr>
        <w:t xml:space="preserve"> </w:t>
      </w:r>
      <w:r w:rsidR="002B3897">
        <w:rPr>
          <w:rFonts w:ascii="Times New Roman" w:hAnsi="Times New Roman" w:cs="Times New Roman"/>
          <w:sz w:val="24"/>
          <w:szCs w:val="24"/>
        </w:rPr>
        <w:t xml:space="preserve">anak </w:t>
      </w:r>
      <w:r w:rsidR="00184E94">
        <w:rPr>
          <w:rFonts w:ascii="Times New Roman" w:hAnsi="Times New Roman" w:cs="Times New Roman"/>
          <w:sz w:val="24"/>
          <w:szCs w:val="24"/>
        </w:rPr>
        <w:t>percaya</w:t>
      </w:r>
      <w:r w:rsidR="00345B76">
        <w:rPr>
          <w:rFonts w:ascii="Times New Roman" w:hAnsi="Times New Roman" w:cs="Times New Roman"/>
          <w:sz w:val="24"/>
          <w:szCs w:val="24"/>
        </w:rPr>
        <w:t xml:space="preserve"> </w:t>
      </w:r>
      <w:r w:rsidR="002B3897">
        <w:rPr>
          <w:rFonts w:ascii="Times New Roman" w:hAnsi="Times New Roman" w:cs="Times New Roman"/>
          <w:sz w:val="24"/>
          <w:szCs w:val="24"/>
        </w:rPr>
        <w:t>sebuah objek</w:t>
      </w:r>
      <w:r w:rsidR="00184E94">
        <w:rPr>
          <w:rFonts w:ascii="Times New Roman" w:hAnsi="Times New Roman" w:cs="Times New Roman"/>
          <w:sz w:val="24"/>
          <w:szCs w:val="24"/>
        </w:rPr>
        <w:t xml:space="preserve"> </w:t>
      </w:r>
      <w:r w:rsidR="00D37777" w:rsidRPr="00DE7850">
        <w:rPr>
          <w:rFonts w:ascii="Times New Roman" w:hAnsi="Times New Roman" w:cs="Times New Roman"/>
          <w:sz w:val="24"/>
          <w:szCs w:val="24"/>
        </w:rPr>
        <w:t>yang tidak bernyawa memiliki kehidupan dan dapat bergerak</w:t>
      </w:r>
      <w:r w:rsidR="00184E94">
        <w:rPr>
          <w:rFonts w:ascii="Times New Roman" w:hAnsi="Times New Roman" w:cs="Times New Roman"/>
          <w:sz w:val="24"/>
          <w:szCs w:val="24"/>
        </w:rPr>
        <w:t>-gerak</w:t>
      </w:r>
      <w:r w:rsidR="00D37777" w:rsidRPr="00DE7850">
        <w:rPr>
          <w:rFonts w:ascii="Times New Roman" w:hAnsi="Times New Roman" w:cs="Times New Roman"/>
          <w:sz w:val="24"/>
          <w:szCs w:val="24"/>
        </w:rPr>
        <w:t xml:space="preserve">. Anak usia dini biasanya </w:t>
      </w:r>
      <w:r w:rsidR="00184E94">
        <w:rPr>
          <w:rFonts w:ascii="Times New Roman" w:hAnsi="Times New Roman" w:cs="Times New Roman"/>
          <w:sz w:val="24"/>
          <w:szCs w:val="24"/>
        </w:rPr>
        <w:t xml:space="preserve">mulai </w:t>
      </w:r>
      <w:r w:rsidR="00D37777" w:rsidRPr="00DE7850">
        <w:rPr>
          <w:rFonts w:ascii="Times New Roman" w:hAnsi="Times New Roman" w:cs="Times New Roman"/>
          <w:sz w:val="24"/>
          <w:szCs w:val="24"/>
        </w:rPr>
        <w:t xml:space="preserve">berpikir animisme, </w:t>
      </w:r>
      <w:r w:rsidR="00184E94">
        <w:rPr>
          <w:rFonts w:ascii="Times New Roman" w:hAnsi="Times New Roman" w:cs="Times New Roman"/>
          <w:sz w:val="24"/>
          <w:szCs w:val="24"/>
        </w:rPr>
        <w:t>ditandai dengan anak men</w:t>
      </w:r>
      <w:r w:rsidR="00D37777" w:rsidRPr="00DE7850">
        <w:rPr>
          <w:rFonts w:ascii="Times New Roman" w:hAnsi="Times New Roman" w:cs="Times New Roman"/>
          <w:sz w:val="24"/>
          <w:szCs w:val="24"/>
        </w:rPr>
        <w:t>gatakan</w:t>
      </w:r>
      <w:r w:rsidR="00184E94">
        <w:rPr>
          <w:rFonts w:ascii="Times New Roman" w:hAnsi="Times New Roman" w:cs="Times New Roman"/>
          <w:sz w:val="24"/>
          <w:szCs w:val="24"/>
        </w:rPr>
        <w:t xml:space="preserve"> bahwa</w:t>
      </w:r>
      <w:r w:rsidR="002B3897">
        <w:rPr>
          <w:rFonts w:ascii="Times New Roman" w:hAnsi="Times New Roman" w:cs="Times New Roman"/>
          <w:sz w:val="24"/>
          <w:szCs w:val="24"/>
        </w:rPr>
        <w:t xml:space="preserve"> “pohon itu terdorong </w:t>
      </w:r>
      <w:r w:rsidR="002B3897">
        <w:rPr>
          <w:rFonts w:ascii="Times New Roman" w:hAnsi="Times New Roman" w:cs="Times New Roman"/>
          <w:sz w:val="24"/>
          <w:szCs w:val="24"/>
        </w:rPr>
        <w:lastRenderedPageBreak/>
        <w:t>daun dan menyebabkan gugur</w:t>
      </w:r>
      <w:r w:rsidR="00D37777" w:rsidRPr="00DE7850">
        <w:rPr>
          <w:rFonts w:ascii="Times New Roman" w:hAnsi="Times New Roman" w:cs="Times New Roman"/>
          <w:sz w:val="24"/>
          <w:szCs w:val="24"/>
        </w:rPr>
        <w:t>” atau “</w:t>
      </w:r>
      <w:r w:rsidR="00184E94">
        <w:rPr>
          <w:rFonts w:ascii="Times New Roman" w:hAnsi="Times New Roman" w:cs="Times New Roman"/>
          <w:sz w:val="24"/>
          <w:szCs w:val="24"/>
        </w:rPr>
        <w:t>aku terjatuh karena trotoar</w:t>
      </w:r>
      <w:r w:rsidR="00D37777" w:rsidRPr="00DE7850">
        <w:rPr>
          <w:rFonts w:ascii="Times New Roman" w:hAnsi="Times New Roman" w:cs="Times New Roman"/>
          <w:sz w:val="24"/>
          <w:szCs w:val="24"/>
        </w:rPr>
        <w:t>”.</w:t>
      </w:r>
    </w:p>
    <w:p w:rsidR="00DE7850" w:rsidRDefault="00DE7850" w:rsidP="00DE7850">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37777" w:rsidRPr="00DE7850">
        <w:rPr>
          <w:rFonts w:ascii="Times New Roman" w:hAnsi="Times New Roman" w:cs="Times New Roman"/>
          <w:sz w:val="24"/>
          <w:szCs w:val="24"/>
        </w:rPr>
        <w:t>Berdasarkan pe</w:t>
      </w:r>
      <w:r w:rsidR="00345B76">
        <w:rPr>
          <w:rFonts w:ascii="Times New Roman" w:hAnsi="Times New Roman" w:cs="Times New Roman"/>
          <w:sz w:val="24"/>
          <w:szCs w:val="24"/>
        </w:rPr>
        <w:t>rnyataan</w:t>
      </w:r>
      <w:r w:rsidR="002B3897">
        <w:rPr>
          <w:rFonts w:ascii="Times New Roman" w:hAnsi="Times New Roman" w:cs="Times New Roman"/>
          <w:sz w:val="24"/>
          <w:szCs w:val="24"/>
        </w:rPr>
        <w:t xml:space="preserve"> </w:t>
      </w:r>
      <w:r w:rsidR="00D37777" w:rsidRPr="00DE7850">
        <w:rPr>
          <w:rFonts w:ascii="Times New Roman" w:hAnsi="Times New Roman" w:cs="Times New Roman"/>
          <w:sz w:val="24"/>
          <w:szCs w:val="24"/>
        </w:rPr>
        <w:t>di atas dapat di</w:t>
      </w:r>
      <w:r w:rsidR="002B3897">
        <w:rPr>
          <w:rFonts w:ascii="Times New Roman" w:hAnsi="Times New Roman" w:cs="Times New Roman"/>
          <w:sz w:val="24"/>
          <w:szCs w:val="24"/>
        </w:rPr>
        <w:t xml:space="preserve">tarik kesimpulan bahwa kemampuan </w:t>
      </w:r>
      <w:r w:rsidR="00D37777" w:rsidRPr="00DE7850">
        <w:rPr>
          <w:rFonts w:ascii="Times New Roman" w:hAnsi="Times New Roman" w:cs="Times New Roman"/>
          <w:sz w:val="24"/>
          <w:szCs w:val="24"/>
        </w:rPr>
        <w:t xml:space="preserve">berpikir simbolik </w:t>
      </w:r>
      <w:r w:rsidR="00345B76">
        <w:rPr>
          <w:rFonts w:ascii="Times New Roman" w:hAnsi="Times New Roman" w:cs="Times New Roman"/>
          <w:sz w:val="24"/>
          <w:szCs w:val="24"/>
        </w:rPr>
        <w:t>adalah</w:t>
      </w:r>
      <w:r w:rsidR="00D37777" w:rsidRPr="00DE7850">
        <w:rPr>
          <w:rFonts w:ascii="Times New Roman" w:hAnsi="Times New Roman" w:cs="Times New Roman"/>
          <w:sz w:val="24"/>
          <w:szCs w:val="24"/>
        </w:rPr>
        <w:t xml:space="preserve"> sebuah lingkup perkembangan kognitif</w:t>
      </w:r>
      <w:r w:rsidR="002B3897">
        <w:rPr>
          <w:rFonts w:ascii="Times New Roman" w:hAnsi="Times New Roman" w:cs="Times New Roman"/>
          <w:sz w:val="24"/>
          <w:szCs w:val="24"/>
        </w:rPr>
        <w:t xml:space="preserve"> yang berhubungan dengan proses </w:t>
      </w:r>
      <w:r w:rsidR="00D37777" w:rsidRPr="00DE7850">
        <w:rPr>
          <w:rFonts w:ascii="Times New Roman" w:hAnsi="Times New Roman" w:cs="Times New Roman"/>
          <w:sz w:val="24"/>
          <w:szCs w:val="24"/>
        </w:rPr>
        <w:t xml:space="preserve">mengingat dan berpikir </w:t>
      </w:r>
      <w:r w:rsidR="002B3897">
        <w:rPr>
          <w:rFonts w:ascii="Times New Roman" w:hAnsi="Times New Roman" w:cs="Times New Roman"/>
          <w:sz w:val="24"/>
          <w:szCs w:val="24"/>
        </w:rPr>
        <w:t xml:space="preserve">menganai </w:t>
      </w:r>
      <w:r w:rsidR="00D37777" w:rsidRPr="00DE7850">
        <w:rPr>
          <w:rFonts w:ascii="Times New Roman" w:hAnsi="Times New Roman" w:cs="Times New Roman"/>
          <w:sz w:val="24"/>
          <w:szCs w:val="24"/>
        </w:rPr>
        <w:t>lambang atau membayangkan s</w:t>
      </w:r>
      <w:r w:rsidR="002B3897">
        <w:rPr>
          <w:rFonts w:ascii="Times New Roman" w:hAnsi="Times New Roman" w:cs="Times New Roman"/>
          <w:sz w:val="24"/>
          <w:szCs w:val="24"/>
        </w:rPr>
        <w:t>ebuah objek yang  tidak  ada  dengan lambang bilangan dan huruf.</w:t>
      </w:r>
    </w:p>
    <w:p w:rsidR="00DE7850" w:rsidRDefault="00DE7850" w:rsidP="00DE7850">
      <w:pPr>
        <w:pStyle w:val="ListParagraph"/>
        <w:tabs>
          <w:tab w:val="left" w:pos="567"/>
        </w:tabs>
        <w:spacing w:line="240" w:lineRule="auto"/>
        <w:ind w:left="0"/>
        <w:jc w:val="both"/>
        <w:rPr>
          <w:rFonts w:ascii="Times New Roman" w:hAnsi="Times New Roman" w:cs="Times New Roman"/>
          <w:sz w:val="24"/>
          <w:szCs w:val="24"/>
        </w:rPr>
      </w:pPr>
    </w:p>
    <w:p w:rsidR="00F52993" w:rsidRPr="00DE7850" w:rsidRDefault="00F52993" w:rsidP="00DE7850">
      <w:pPr>
        <w:pStyle w:val="ListParagraph"/>
        <w:tabs>
          <w:tab w:val="left" w:pos="567"/>
          <w:tab w:val="left" w:pos="8505"/>
        </w:tabs>
        <w:spacing w:line="240" w:lineRule="auto"/>
        <w:ind w:left="0"/>
        <w:jc w:val="both"/>
        <w:rPr>
          <w:rStyle w:val="CPKeywordChar"/>
          <w:rFonts w:eastAsiaTheme="minorHAnsi"/>
          <w:b w:val="0"/>
          <w:bCs w:val="0"/>
          <w:i w:val="0"/>
          <w:iCs w:val="0"/>
          <w:szCs w:val="24"/>
          <w:lang w:val="id-ID"/>
        </w:rPr>
      </w:pPr>
      <w:r w:rsidRPr="00DE7850">
        <w:rPr>
          <w:rStyle w:val="CPKeywordChar"/>
          <w:rFonts w:eastAsiaTheme="minorHAnsi"/>
          <w:bCs w:val="0"/>
          <w:i w:val="0"/>
          <w:iCs w:val="0"/>
          <w:szCs w:val="24"/>
          <w:lang w:val="id-ID"/>
        </w:rPr>
        <w:t xml:space="preserve">PERKEMBANGAN BERPIKIR SIMBOLIK </w:t>
      </w:r>
    </w:p>
    <w:p w:rsidR="00D37777" w:rsidRPr="00DE7850" w:rsidRDefault="00B96B8B" w:rsidP="00DE7850">
      <w:pPr>
        <w:pStyle w:val="ListParagraph"/>
        <w:tabs>
          <w:tab w:val="left" w:pos="567"/>
          <w:tab w:val="left" w:pos="1418"/>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r>
      <w:r w:rsidR="00345B76">
        <w:rPr>
          <w:rFonts w:ascii="Times New Roman" w:hAnsi="Times New Roman" w:cs="Times New Roman"/>
          <w:sz w:val="24"/>
          <w:szCs w:val="24"/>
        </w:rPr>
        <w:t xml:space="preserve">Perkembangan berpikir simbolik </w:t>
      </w:r>
      <w:r w:rsidR="00D37777" w:rsidRPr="00DE7850">
        <w:rPr>
          <w:rFonts w:ascii="Times New Roman" w:hAnsi="Times New Roman" w:cs="Times New Roman"/>
          <w:sz w:val="24"/>
          <w:szCs w:val="24"/>
        </w:rPr>
        <w:t xml:space="preserve">anak usia 5-6 tahun sudah lebih maju, anak sudah </w:t>
      </w:r>
      <w:r w:rsidR="002B3897">
        <w:rPr>
          <w:rFonts w:ascii="Times New Roman" w:hAnsi="Times New Roman" w:cs="Times New Roman"/>
          <w:sz w:val="24"/>
          <w:szCs w:val="24"/>
        </w:rPr>
        <w:t>dapat</w:t>
      </w:r>
      <w:r w:rsidR="00D37777" w:rsidRPr="00DE7850">
        <w:rPr>
          <w:rFonts w:ascii="Times New Roman" w:hAnsi="Times New Roman" w:cs="Times New Roman"/>
          <w:sz w:val="24"/>
          <w:szCs w:val="24"/>
        </w:rPr>
        <w:t xml:space="preserve"> menggunakan simbol dalam berpikir sehari-hari. Berpikir simbolik bertujuan untuk </w:t>
      </w:r>
      <w:r w:rsidR="00811970">
        <w:rPr>
          <w:rFonts w:ascii="Times New Roman" w:hAnsi="Times New Roman" w:cs="Times New Roman"/>
          <w:sz w:val="24"/>
          <w:szCs w:val="24"/>
        </w:rPr>
        <w:t>pen</w:t>
      </w:r>
      <w:r w:rsidR="002B3897">
        <w:rPr>
          <w:rFonts w:ascii="Times New Roman" w:hAnsi="Times New Roman" w:cs="Times New Roman"/>
          <w:sz w:val="24"/>
          <w:szCs w:val="24"/>
        </w:rPr>
        <w:t>g</w:t>
      </w:r>
      <w:r w:rsidR="00811970">
        <w:rPr>
          <w:rFonts w:ascii="Times New Roman" w:hAnsi="Times New Roman" w:cs="Times New Roman"/>
          <w:sz w:val="24"/>
          <w:szCs w:val="24"/>
        </w:rPr>
        <w:t>e</w:t>
      </w:r>
      <w:r w:rsidR="00345B76">
        <w:rPr>
          <w:rFonts w:ascii="Times New Roman" w:hAnsi="Times New Roman" w:cs="Times New Roman"/>
          <w:sz w:val="24"/>
          <w:szCs w:val="24"/>
        </w:rPr>
        <w:t xml:space="preserve">nalan </w:t>
      </w:r>
      <w:r w:rsidR="00D37777" w:rsidRPr="00DE7850">
        <w:rPr>
          <w:rFonts w:ascii="Times New Roman" w:hAnsi="Times New Roman" w:cs="Times New Roman"/>
          <w:sz w:val="24"/>
          <w:szCs w:val="24"/>
        </w:rPr>
        <w:t xml:space="preserve">objek </w:t>
      </w:r>
      <w:r w:rsidR="00184E94">
        <w:rPr>
          <w:rFonts w:ascii="Times New Roman" w:hAnsi="Times New Roman" w:cs="Times New Roman"/>
          <w:sz w:val="24"/>
          <w:szCs w:val="24"/>
        </w:rPr>
        <w:t>tetapi</w:t>
      </w:r>
      <w:r w:rsidR="00D37777" w:rsidRPr="00DE7850">
        <w:rPr>
          <w:rFonts w:ascii="Times New Roman" w:hAnsi="Times New Roman" w:cs="Times New Roman"/>
          <w:sz w:val="24"/>
          <w:szCs w:val="24"/>
        </w:rPr>
        <w:t xml:space="preserve"> tidak </w:t>
      </w:r>
      <w:r w:rsidR="00345B76">
        <w:rPr>
          <w:rFonts w:ascii="Times New Roman" w:hAnsi="Times New Roman" w:cs="Times New Roman"/>
          <w:sz w:val="24"/>
          <w:szCs w:val="24"/>
        </w:rPr>
        <w:t>tergantung</w:t>
      </w:r>
      <w:r w:rsidR="00D37777" w:rsidRPr="00DE7850">
        <w:rPr>
          <w:rFonts w:ascii="Times New Roman" w:hAnsi="Times New Roman" w:cs="Times New Roman"/>
          <w:sz w:val="24"/>
          <w:szCs w:val="24"/>
        </w:rPr>
        <w:t xml:space="preserve"> dengan objek </w:t>
      </w:r>
      <w:r w:rsidR="00811970">
        <w:rPr>
          <w:rFonts w:ascii="Times New Roman" w:hAnsi="Times New Roman" w:cs="Times New Roman"/>
          <w:sz w:val="24"/>
          <w:szCs w:val="24"/>
        </w:rPr>
        <w:t>aslinya</w:t>
      </w:r>
      <w:r w:rsidR="00D37777" w:rsidRPr="00DE7850">
        <w:rPr>
          <w:rFonts w:ascii="Times New Roman" w:hAnsi="Times New Roman" w:cs="Times New Roman"/>
          <w:sz w:val="24"/>
          <w:szCs w:val="24"/>
        </w:rPr>
        <w:t xml:space="preserve">. Anak </w:t>
      </w:r>
      <w:r w:rsidR="00811970">
        <w:rPr>
          <w:rFonts w:ascii="Times New Roman" w:hAnsi="Times New Roman" w:cs="Times New Roman"/>
          <w:sz w:val="24"/>
          <w:szCs w:val="24"/>
        </w:rPr>
        <w:t>ber</w:t>
      </w:r>
      <w:r w:rsidR="00D37777" w:rsidRPr="00DE7850">
        <w:rPr>
          <w:rFonts w:ascii="Times New Roman" w:hAnsi="Times New Roman" w:cs="Times New Roman"/>
          <w:sz w:val="24"/>
          <w:szCs w:val="24"/>
        </w:rPr>
        <w:t>usia 5-6 tahun, mayor</w:t>
      </w:r>
      <w:r w:rsidR="00811970">
        <w:rPr>
          <w:rFonts w:ascii="Times New Roman" w:hAnsi="Times New Roman" w:cs="Times New Roman"/>
          <w:sz w:val="24"/>
          <w:szCs w:val="24"/>
        </w:rPr>
        <w:t xml:space="preserve">itas telah duduk di kelas TK B, </w:t>
      </w:r>
      <w:r w:rsidR="00D37777" w:rsidRPr="00DE7850">
        <w:rPr>
          <w:rFonts w:ascii="Times New Roman" w:hAnsi="Times New Roman" w:cs="Times New Roman"/>
          <w:sz w:val="24"/>
          <w:szCs w:val="24"/>
        </w:rPr>
        <w:t>tahap ini an</w:t>
      </w:r>
      <w:r w:rsidR="00184E94">
        <w:rPr>
          <w:rFonts w:ascii="Times New Roman" w:hAnsi="Times New Roman" w:cs="Times New Roman"/>
          <w:sz w:val="24"/>
          <w:szCs w:val="24"/>
        </w:rPr>
        <w:t xml:space="preserve">ak menuju persiapan untuk masuk </w:t>
      </w:r>
      <w:r w:rsidR="00D37777" w:rsidRPr="00DE7850">
        <w:rPr>
          <w:rFonts w:ascii="Times New Roman" w:hAnsi="Times New Roman" w:cs="Times New Roman"/>
          <w:sz w:val="24"/>
          <w:szCs w:val="24"/>
        </w:rPr>
        <w:t>SD yang belajar mengenai lambang bilangan dan huruf.</w:t>
      </w:r>
    </w:p>
    <w:p w:rsidR="00D37777" w:rsidRPr="00DE7850" w:rsidRDefault="00D37777"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t xml:space="preserve">Pendapat menurut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{"citationItems":[{"id":"ITEM-1","itemData":{"author":[{"dropping-particle":"V.","family":"Collins, M. A. &amp; Laski","given":"E.","non-dropping-particle":"","parse-names":false,"suffix":""}],"container-title":"Early Childhood Research Quartely","id":"ITEM-1","issue":"46","issued":{"date-parts":[["2019"]]},"page":"201-212","title":"Digging deeper: shared deep structures of early literacy and mathematics involve symbolic mapping and relational reasoning","type":"article-journal"},"uris":["http://www.mendeley.com/documents/?uuid=3219eb9e-cdeb-4bee-87f7-1753c226712c"]}],"mendeley":{"formattedCitation":"(Collins, M. A. &amp; Laski, 2019)","manualFormatting":"Collins dan Laski (2019)","plainTextFormattedCitation":"(Collins, M. A. &amp; Laski, 2019)","previouslyFormattedCitation":"(Collins, M. A. &amp; Laski, 2019)"},"properties":{"noteIndex":0},"schema":"https://github.com/citation-style-language/schema/raw/master/csl-citation.json"}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Collins dan Laski (2019)</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xml:space="preserve"> menyatakan anak </w:t>
      </w:r>
      <w:r w:rsidR="00811970">
        <w:rPr>
          <w:rFonts w:ascii="Times New Roman" w:hAnsi="Times New Roman" w:cs="Times New Roman"/>
          <w:sz w:val="24"/>
          <w:szCs w:val="24"/>
        </w:rPr>
        <w:t>ber</w:t>
      </w:r>
      <w:r w:rsidRPr="00DE7850">
        <w:rPr>
          <w:rFonts w:ascii="Times New Roman" w:hAnsi="Times New Roman" w:cs="Times New Roman"/>
          <w:sz w:val="24"/>
          <w:szCs w:val="24"/>
        </w:rPr>
        <w:t xml:space="preserve">usia 5-6 tahun penting mempelajari lambang bilangan dan huruf supaya </w:t>
      </w:r>
      <w:r w:rsidR="00811970">
        <w:rPr>
          <w:rFonts w:ascii="Times New Roman" w:hAnsi="Times New Roman" w:cs="Times New Roman"/>
          <w:sz w:val="24"/>
          <w:szCs w:val="24"/>
        </w:rPr>
        <w:t>mampu</w:t>
      </w:r>
      <w:r w:rsidRPr="00DE7850">
        <w:rPr>
          <w:rFonts w:ascii="Times New Roman" w:hAnsi="Times New Roman" w:cs="Times New Roman"/>
          <w:sz w:val="24"/>
          <w:szCs w:val="24"/>
        </w:rPr>
        <w:t xml:space="preserve"> menghitung serta membaca.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{"citationItems":[{"id":"ITEM-1","itemData":{"author":[{"dropping-particle":"","family":"Seefeldt, C. &amp; Wasik","given":"B. A.","non-dropping-particle":"","parse-names":false,"suffix":""}],"id":"ITEM-1","issued":{"date-parts":[["2008"]]},"publisher":"Indeks","publisher-place":"Jakarta","title":"Pendidikan anak usia dini: menyiapkan anak usia tiga, empat, dan lima tahun masuk sekolah","type":"book"},"uris":["http://www.mendeley.com/documents/?uuid=e4fd4908-5c38-4fe8-af39-4f33948dfc42"]}],"mendeley":{"formattedCitation":"(Seefeldt, C. &amp; Wasik, 2008)","manualFormatting":"Seefeldt dan Wasik (2008)","plainTextFormattedCitation":"(Seefeldt, C. &amp; Wasik, 2008)","previouslyFormattedCitation":"(Seefeldt, C. &amp; Wasik, 2008)"},"properties":{"noteIndex":0},"schema":"https://github.com/citation-style-language/schema/raw/master/csl-citation.json"}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Seefeldt dan Wasik (2008)</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xml:space="preserve"> juga menyatakan bahwa anak penting mempelajari lambang bilangan, karena bertujuan untuk mengembangkan kepekaan pada </w:t>
      </w:r>
      <w:r w:rsidR="00811970">
        <w:rPr>
          <w:rFonts w:ascii="Times New Roman" w:hAnsi="Times New Roman" w:cs="Times New Roman"/>
          <w:sz w:val="24"/>
          <w:szCs w:val="24"/>
        </w:rPr>
        <w:t xml:space="preserve">suatu </w:t>
      </w:r>
      <w:r w:rsidRPr="00DE7850">
        <w:rPr>
          <w:rFonts w:ascii="Times New Roman" w:hAnsi="Times New Roman" w:cs="Times New Roman"/>
          <w:sz w:val="24"/>
          <w:szCs w:val="24"/>
        </w:rPr>
        <w:t>bilangan. Anak</w:t>
      </w:r>
      <w:r w:rsidR="00811970">
        <w:rPr>
          <w:rFonts w:ascii="Times New Roman" w:hAnsi="Times New Roman" w:cs="Times New Roman"/>
          <w:sz w:val="24"/>
          <w:szCs w:val="24"/>
        </w:rPr>
        <w:t xml:space="preserve"> mengerti</w:t>
      </w:r>
      <w:r w:rsidRPr="00DE7850">
        <w:rPr>
          <w:rFonts w:ascii="Times New Roman" w:hAnsi="Times New Roman" w:cs="Times New Roman"/>
          <w:sz w:val="24"/>
          <w:szCs w:val="24"/>
        </w:rPr>
        <w:t xml:space="preserve"> kuantitas “lebih banyak” dan “kurang banyak” </w:t>
      </w:r>
      <w:r w:rsidR="00345B76">
        <w:rPr>
          <w:rFonts w:ascii="Times New Roman" w:hAnsi="Times New Roman" w:cs="Times New Roman"/>
          <w:sz w:val="24"/>
          <w:szCs w:val="24"/>
        </w:rPr>
        <w:t>ketika</w:t>
      </w:r>
      <w:r w:rsidRPr="00DE7850">
        <w:rPr>
          <w:rFonts w:ascii="Times New Roman" w:hAnsi="Times New Roman" w:cs="Times New Roman"/>
          <w:sz w:val="24"/>
          <w:szCs w:val="24"/>
        </w:rPr>
        <w:t xml:space="preserve"> ke</w:t>
      </w:r>
      <w:r w:rsidR="00184E94">
        <w:rPr>
          <w:rFonts w:ascii="Times New Roman" w:hAnsi="Times New Roman" w:cs="Times New Roman"/>
          <w:sz w:val="24"/>
          <w:szCs w:val="24"/>
        </w:rPr>
        <w:t>pekaan</w:t>
      </w:r>
      <w:r w:rsidR="00811970">
        <w:rPr>
          <w:rFonts w:ascii="Times New Roman" w:hAnsi="Times New Roman" w:cs="Times New Roman"/>
          <w:sz w:val="24"/>
          <w:szCs w:val="24"/>
        </w:rPr>
        <w:t xml:space="preserve"> pada bilangan berkembang. Pengenalan </w:t>
      </w:r>
      <w:r w:rsidRPr="00DE7850">
        <w:rPr>
          <w:rFonts w:ascii="Times New Roman" w:hAnsi="Times New Roman" w:cs="Times New Roman"/>
          <w:sz w:val="24"/>
          <w:szCs w:val="24"/>
        </w:rPr>
        <w:t>lambang bilangan</w:t>
      </w:r>
      <w:r w:rsidR="00811970">
        <w:rPr>
          <w:rFonts w:ascii="Times New Roman" w:hAnsi="Times New Roman" w:cs="Times New Roman"/>
          <w:sz w:val="24"/>
          <w:szCs w:val="24"/>
        </w:rPr>
        <w:t xml:space="preserve"> pada anak dikatakan baik </w:t>
      </w:r>
      <w:r w:rsidRPr="00DE7850">
        <w:rPr>
          <w:rFonts w:ascii="Times New Roman" w:hAnsi="Times New Roman" w:cs="Times New Roman"/>
          <w:sz w:val="24"/>
          <w:szCs w:val="24"/>
        </w:rPr>
        <w:t xml:space="preserve">apabila tidak </w:t>
      </w:r>
      <w:r w:rsidR="00184E94">
        <w:rPr>
          <w:rFonts w:ascii="Times New Roman" w:hAnsi="Times New Roman" w:cs="Times New Roman"/>
          <w:sz w:val="24"/>
          <w:szCs w:val="24"/>
        </w:rPr>
        <w:t>hanya</w:t>
      </w:r>
      <w:r w:rsidRPr="00DE7850">
        <w:rPr>
          <w:rFonts w:ascii="Times New Roman" w:hAnsi="Times New Roman" w:cs="Times New Roman"/>
          <w:sz w:val="24"/>
          <w:szCs w:val="24"/>
        </w:rPr>
        <w:t xml:space="preserve"> menghafal</w:t>
      </w:r>
      <w:r w:rsidR="00184E94">
        <w:rPr>
          <w:rFonts w:ascii="Times New Roman" w:hAnsi="Times New Roman" w:cs="Times New Roman"/>
          <w:sz w:val="24"/>
          <w:szCs w:val="24"/>
        </w:rPr>
        <w:t>kan</w:t>
      </w:r>
      <w:r w:rsidRPr="00DE7850">
        <w:rPr>
          <w:rFonts w:ascii="Times New Roman" w:hAnsi="Times New Roman" w:cs="Times New Roman"/>
          <w:sz w:val="24"/>
          <w:szCs w:val="24"/>
        </w:rPr>
        <w:t xml:space="preserve">, </w:t>
      </w:r>
      <w:r w:rsidR="00811970">
        <w:rPr>
          <w:rFonts w:ascii="Times New Roman" w:hAnsi="Times New Roman" w:cs="Times New Roman"/>
          <w:sz w:val="24"/>
          <w:szCs w:val="24"/>
        </w:rPr>
        <w:t xml:space="preserve">tetapi </w:t>
      </w:r>
      <w:r w:rsidRPr="00DE7850">
        <w:rPr>
          <w:rFonts w:ascii="Times New Roman" w:hAnsi="Times New Roman" w:cs="Times New Roman"/>
          <w:sz w:val="24"/>
          <w:szCs w:val="24"/>
        </w:rPr>
        <w:t xml:space="preserve">mampu mengenal </w:t>
      </w:r>
      <w:r w:rsidR="009F3533">
        <w:rPr>
          <w:rFonts w:ascii="Times New Roman" w:hAnsi="Times New Roman" w:cs="Times New Roman"/>
          <w:sz w:val="24"/>
          <w:szCs w:val="24"/>
        </w:rPr>
        <w:t xml:space="preserve">berbagai </w:t>
      </w:r>
      <w:r w:rsidRPr="00DE7850">
        <w:rPr>
          <w:rFonts w:ascii="Times New Roman" w:hAnsi="Times New Roman" w:cs="Times New Roman"/>
          <w:sz w:val="24"/>
          <w:szCs w:val="24"/>
        </w:rPr>
        <w:t xml:space="preserve">bentuk dan makna dari </w:t>
      </w:r>
      <w:r w:rsidR="00345B76">
        <w:rPr>
          <w:rFonts w:ascii="Times New Roman" w:hAnsi="Times New Roman" w:cs="Times New Roman"/>
          <w:sz w:val="24"/>
          <w:szCs w:val="24"/>
        </w:rPr>
        <w:t>lambang bilangan</w:t>
      </w:r>
      <w:r w:rsidRPr="00DE7850">
        <w:rPr>
          <w:rFonts w:ascii="Times New Roman" w:hAnsi="Times New Roman" w:cs="Times New Roman"/>
          <w:sz w:val="24"/>
          <w:szCs w:val="24"/>
        </w:rPr>
        <w:t xml:space="preserve">, sedangkan tujuan </w:t>
      </w:r>
      <w:r w:rsidR="009F3533">
        <w:rPr>
          <w:rFonts w:ascii="Times New Roman" w:hAnsi="Times New Roman" w:cs="Times New Roman"/>
          <w:sz w:val="24"/>
          <w:szCs w:val="24"/>
        </w:rPr>
        <w:t>mengenal</w:t>
      </w:r>
      <w:r w:rsidRPr="00DE7850">
        <w:rPr>
          <w:rFonts w:ascii="Times New Roman" w:hAnsi="Times New Roman" w:cs="Times New Roman"/>
          <w:sz w:val="24"/>
          <w:szCs w:val="24"/>
        </w:rPr>
        <w:t xml:space="preserve"> lambang huruf yaitu melalui mengenal bunyi, huruf, dan kata-kata, anak mampu memahami pesan dalam sebuah bacaan dan melalui mencoret sebuah kata, anak diharapkan mampu menyampaikan gagasannya. </w:t>
      </w:r>
    </w:p>
    <w:p w:rsidR="00D37777" w:rsidRPr="00DE7850" w:rsidRDefault="00D37777"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t xml:space="preserve">Pendapat serupa juga disampaikan oleh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{"citationItems":[{"id":"ITEM-1","itemData":{"author":[{"dropping-particle":"","family":"Susanto","given":"A.","non-dropping-particle":"","parse-names":false,"suffix":""}],"id":"ITEM-1","issued":{"date-parts":[["2011"]]},"publisher":"Kencana Perdana Media Group","publisher-place":"Jakarta","title":"Perkembangan anak usia dini dalam berbagai aspeknya","type":"book"},"uris":["http://www.mendeley.com/documents/?uuid=d3591633-8176-4ea4-98ba-410c942cbcce"]}],"mendeley":{"formattedCitation":"(Susanto, 2011)","manualFormatting":"Susanto (2011)","plainTextFormattedCitation":"(Susanto, 2011)","previouslyFormattedCitation":"(Susanto, 2011)"},"properties":{"noteIndex":0},"schema":"https://github.com/citation-style-language/schema/raw/master/csl-citation.json"}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Susanto (2011)</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xml:space="preserve"> yang menyatakan dalam </w:t>
      </w:r>
      <w:r w:rsidR="009F3533">
        <w:rPr>
          <w:rFonts w:ascii="Times New Roman" w:hAnsi="Times New Roman" w:cs="Times New Roman"/>
          <w:sz w:val="24"/>
          <w:szCs w:val="24"/>
        </w:rPr>
        <w:t>pengenalan</w:t>
      </w:r>
      <w:r w:rsidRPr="00DE7850">
        <w:rPr>
          <w:rFonts w:ascii="Times New Roman" w:hAnsi="Times New Roman" w:cs="Times New Roman"/>
          <w:sz w:val="24"/>
          <w:szCs w:val="24"/>
        </w:rPr>
        <w:t xml:space="preserve"> lambang bilangan anak usia 5-6 tahun mampu menghitung </w:t>
      </w:r>
      <w:r w:rsidRPr="00DE7850">
        <w:rPr>
          <w:rFonts w:ascii="Times New Roman" w:hAnsi="Times New Roman" w:cs="Times New Roman"/>
          <w:sz w:val="24"/>
          <w:szCs w:val="24"/>
        </w:rPr>
        <w:lastRenderedPageBreak/>
        <w:t>sejumlah benda secara bertahap dan mampu menyebutkan bilangan sesuai urutan yang benar, sedangkan tujuan mengenal lambang huruf yaitu dapat menunjang kemampuan anak dalam proses membaca. Membaca pada anak memang tidak hanya berhubungan dengan huruf dan bunyinya, akan tetapi pengenalan lambang huruf dan bunyinya merupakan salah satu tahapan anak agar dapat membaca.</w:t>
      </w:r>
    </w:p>
    <w:p w:rsidR="00B96B8B" w:rsidRPr="00DE7850" w:rsidRDefault="00D37777" w:rsidP="00DE7850">
      <w:pPr>
        <w:pStyle w:val="ListParagraph"/>
        <w:tabs>
          <w:tab w:val="left" w:pos="567"/>
          <w:tab w:val="left" w:pos="1418"/>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t xml:space="preserve">Berdasarkan </w:t>
      </w:r>
      <w:r w:rsidR="009F3533">
        <w:rPr>
          <w:rFonts w:ascii="Times New Roman" w:hAnsi="Times New Roman" w:cs="Times New Roman"/>
          <w:sz w:val="24"/>
          <w:szCs w:val="24"/>
        </w:rPr>
        <w:t>pen</w:t>
      </w:r>
      <w:r w:rsidR="00811970">
        <w:rPr>
          <w:rFonts w:ascii="Times New Roman" w:hAnsi="Times New Roman" w:cs="Times New Roman"/>
          <w:sz w:val="24"/>
          <w:szCs w:val="24"/>
        </w:rPr>
        <w:t xml:space="preserve">jelasan di atas, </w:t>
      </w:r>
      <w:r w:rsidR="00345B76">
        <w:rPr>
          <w:rFonts w:ascii="Times New Roman" w:hAnsi="Times New Roman" w:cs="Times New Roman"/>
          <w:sz w:val="24"/>
          <w:szCs w:val="24"/>
        </w:rPr>
        <w:t>dapat disimpulkan</w:t>
      </w:r>
      <w:r w:rsidRPr="00DE7850">
        <w:rPr>
          <w:rFonts w:ascii="Times New Roman" w:hAnsi="Times New Roman" w:cs="Times New Roman"/>
          <w:sz w:val="24"/>
          <w:szCs w:val="24"/>
        </w:rPr>
        <w:t xml:space="preserve"> bahwa perkembangan berpikir si</w:t>
      </w:r>
      <w:r w:rsidR="009F3533">
        <w:rPr>
          <w:rFonts w:ascii="Times New Roman" w:hAnsi="Times New Roman" w:cs="Times New Roman"/>
          <w:sz w:val="24"/>
          <w:szCs w:val="24"/>
        </w:rPr>
        <w:t xml:space="preserve">mbolik </w:t>
      </w:r>
      <w:r w:rsidRPr="00DE7850">
        <w:rPr>
          <w:rFonts w:ascii="Times New Roman" w:hAnsi="Times New Roman" w:cs="Times New Roman"/>
          <w:sz w:val="24"/>
          <w:szCs w:val="24"/>
        </w:rPr>
        <w:t xml:space="preserve">anak </w:t>
      </w:r>
      <w:r w:rsidR="00345B76">
        <w:rPr>
          <w:rFonts w:ascii="Times New Roman" w:hAnsi="Times New Roman" w:cs="Times New Roman"/>
          <w:sz w:val="24"/>
          <w:szCs w:val="24"/>
        </w:rPr>
        <w:t>ber</w:t>
      </w:r>
      <w:r w:rsidRPr="00DE7850">
        <w:rPr>
          <w:rFonts w:ascii="Times New Roman" w:hAnsi="Times New Roman" w:cs="Times New Roman"/>
          <w:sz w:val="24"/>
          <w:szCs w:val="24"/>
        </w:rPr>
        <w:t xml:space="preserve">usia 5-6 tahun </w:t>
      </w:r>
      <w:r w:rsidR="00811970">
        <w:rPr>
          <w:rFonts w:ascii="Times New Roman" w:hAnsi="Times New Roman" w:cs="Times New Roman"/>
          <w:sz w:val="24"/>
          <w:szCs w:val="24"/>
        </w:rPr>
        <w:t>telah</w:t>
      </w:r>
      <w:r w:rsidRPr="00DE7850">
        <w:rPr>
          <w:rFonts w:ascii="Times New Roman" w:hAnsi="Times New Roman" w:cs="Times New Roman"/>
          <w:sz w:val="24"/>
          <w:szCs w:val="24"/>
        </w:rPr>
        <w:t xml:space="preserve"> </w:t>
      </w:r>
      <w:r w:rsidR="00811970">
        <w:rPr>
          <w:rFonts w:ascii="Times New Roman" w:hAnsi="Times New Roman" w:cs="Times New Roman"/>
          <w:sz w:val="24"/>
          <w:szCs w:val="24"/>
        </w:rPr>
        <w:t xml:space="preserve">mampu </w:t>
      </w:r>
      <w:r w:rsidRPr="00DE7850">
        <w:rPr>
          <w:rFonts w:ascii="Times New Roman" w:hAnsi="Times New Roman" w:cs="Times New Roman"/>
          <w:sz w:val="24"/>
          <w:szCs w:val="24"/>
        </w:rPr>
        <w:t>mengenal lambang bilangan dan huruf, hal tersebut penting karena untuk mengembangkan kemampuan menghitung, menulis, dan membaca. Kemampuan berpikir simbolik sangat berpengaruh pada jenjang pendidikan dan kehidupan selanjutnya, dengan bekal mengenal serta memahami lambang bilangan dan huruf yang matang akan memudahkan anak dalam proses pembelajaran di SD.</w:t>
      </w:r>
    </w:p>
    <w:p w:rsidR="00DE7850" w:rsidRDefault="00DE7850" w:rsidP="00DE7850">
      <w:pPr>
        <w:pStyle w:val="ListParagraph"/>
        <w:tabs>
          <w:tab w:val="left" w:pos="567"/>
          <w:tab w:val="left" w:pos="1418"/>
        </w:tabs>
        <w:spacing w:line="240" w:lineRule="auto"/>
        <w:ind w:left="0"/>
        <w:jc w:val="both"/>
        <w:rPr>
          <w:rStyle w:val="CPKeywordChar"/>
          <w:rFonts w:eastAsiaTheme="minorHAnsi"/>
          <w:bCs w:val="0"/>
          <w:i w:val="0"/>
          <w:iCs w:val="0"/>
          <w:szCs w:val="24"/>
          <w:lang w:val="id-ID"/>
        </w:rPr>
      </w:pPr>
    </w:p>
    <w:p w:rsidR="00F52993" w:rsidRPr="00DE7850" w:rsidRDefault="00F52993" w:rsidP="00DE7850">
      <w:pPr>
        <w:pStyle w:val="ListParagraph"/>
        <w:tabs>
          <w:tab w:val="left" w:pos="567"/>
          <w:tab w:val="left" w:pos="1418"/>
        </w:tabs>
        <w:spacing w:line="240" w:lineRule="auto"/>
        <w:ind w:left="0"/>
        <w:jc w:val="both"/>
        <w:rPr>
          <w:rStyle w:val="CPKeywordChar"/>
          <w:rFonts w:eastAsiaTheme="minorHAnsi"/>
          <w:b w:val="0"/>
          <w:bCs w:val="0"/>
          <w:i w:val="0"/>
          <w:iCs w:val="0"/>
          <w:szCs w:val="24"/>
          <w:lang w:val="id-ID"/>
        </w:rPr>
      </w:pPr>
      <w:r w:rsidRPr="00DE7850">
        <w:rPr>
          <w:rStyle w:val="CPKeywordChar"/>
          <w:rFonts w:eastAsiaTheme="minorHAnsi"/>
          <w:bCs w:val="0"/>
          <w:i w:val="0"/>
          <w:iCs w:val="0"/>
          <w:szCs w:val="24"/>
          <w:lang w:val="id-ID"/>
        </w:rPr>
        <w:t>KESULITAN YANG DIALAMI ANAK DALAM BERPIKIR SIMBOLIK</w:t>
      </w:r>
    </w:p>
    <w:p w:rsidR="00D37777" w:rsidRPr="00DE7850" w:rsidRDefault="00B96B8B" w:rsidP="00DE7850">
      <w:pPr>
        <w:pStyle w:val="ListParagraph"/>
        <w:tabs>
          <w:tab w:val="left" w:pos="567"/>
          <w:tab w:val="left" w:pos="1418"/>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r>
      <w:r w:rsidR="00D37777" w:rsidRPr="00DE7850">
        <w:rPr>
          <w:rFonts w:ascii="Times New Roman" w:hAnsi="Times New Roman" w:cs="Times New Roman"/>
          <w:sz w:val="24"/>
          <w:szCs w:val="24"/>
        </w:rPr>
        <w:t xml:space="preserve">Perkembangan berpikir simbolik pada anak </w:t>
      </w:r>
      <w:r w:rsidR="00345B76">
        <w:rPr>
          <w:rFonts w:ascii="Times New Roman" w:hAnsi="Times New Roman" w:cs="Times New Roman"/>
          <w:sz w:val="24"/>
          <w:szCs w:val="24"/>
        </w:rPr>
        <w:t>ber</w:t>
      </w:r>
      <w:r w:rsidR="00D37777" w:rsidRPr="00DE7850">
        <w:rPr>
          <w:rFonts w:ascii="Times New Roman" w:hAnsi="Times New Roman" w:cs="Times New Roman"/>
          <w:sz w:val="24"/>
          <w:szCs w:val="24"/>
        </w:rPr>
        <w:t xml:space="preserve">usia 5-6 tahun yaitu anak sudah </w:t>
      </w:r>
      <w:r w:rsidR="009F3533">
        <w:rPr>
          <w:rFonts w:ascii="Times New Roman" w:hAnsi="Times New Roman" w:cs="Times New Roman"/>
          <w:sz w:val="24"/>
          <w:szCs w:val="24"/>
        </w:rPr>
        <w:t>dapat</w:t>
      </w:r>
      <w:r w:rsidR="00D37777" w:rsidRPr="00DE7850">
        <w:rPr>
          <w:rFonts w:ascii="Times New Roman" w:hAnsi="Times New Roman" w:cs="Times New Roman"/>
          <w:sz w:val="24"/>
          <w:szCs w:val="24"/>
        </w:rPr>
        <w:t xml:space="preserve"> mengenal lambang bilangan dan huruf, namun perkembangan berpikir simbolik pada masing-masing anak berbeda, karena setiap anak adalah unik dan memiliki karakter perkembangannya tersendiri. Perkembangan berpikir simbolik yang berbeda kemungkinan anak mengalami kesulitan dalam pengenalan lambang bilangan dan huruf. Kesulitan yang dialami dalam mengenal lambang bilangan yaitu menyebutkan bilangan 1-20 dan menghitung banyak benda atau objek menggunakan lambang bilangan. Kesulitan lain yang dialami anak dalam berpikir simbolik yaitu mengenal lambang huruf, seperti kesulitan </w:t>
      </w:r>
      <w:r w:rsidR="00811970">
        <w:rPr>
          <w:rFonts w:ascii="Times New Roman" w:hAnsi="Times New Roman" w:cs="Times New Roman"/>
          <w:sz w:val="24"/>
          <w:szCs w:val="24"/>
        </w:rPr>
        <w:t>mengatakan</w:t>
      </w:r>
      <w:r w:rsidR="00D37777" w:rsidRPr="00DE7850">
        <w:rPr>
          <w:rFonts w:ascii="Times New Roman" w:hAnsi="Times New Roman" w:cs="Times New Roman"/>
          <w:sz w:val="24"/>
          <w:szCs w:val="24"/>
        </w:rPr>
        <w:t xml:space="preserve"> bunyi huruf yang sesuai dengan bentuknya, menunjukkan lambang huruf, dan kesulitan menuliskan lambang huruf </w:t>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{"citationItems":[{"id":"ITEM-1","itemData":{"author":[{"dropping-particle":"","family":"Hardiyanti, L., Sasmita. &amp; Sabdaningtyas","given":"L.","non-dropping-particle":"","parse-names":false,"suffix":""}],"container-title":"Jurnal pendidikan anak","id":"ITEM-1","issued":{"date-parts":[["2018"]]},"page":"274-287","title":"Penggunaan media dan kemampuan berpikir simbolik anak usia dini","type":"article-journal","volume":"4 (1)"},"uris":["http://www.mendeley.com/documents/?uuid=93defefb-84c4-45a9-9cd6-a5f770fdb3c7"]}],"mendeley":{"formattedCitation":"(Hardiyanti, L., Sasmita. &amp; Sabdaningtyas, 2018)","manualFormatting":"(Hardiyanti dkk, 2018)","plainTextFormattedCitation":"(Hardiyanti, L., Sasmita. &amp; Sabdaningtyas, 2018)","previouslyFormattedCitation":"(Hardiyanti, L., Sasmita. &amp; Sabdaningtyas, 2018)"},"properties":{"noteIndex":0},"schema":"https://github.com/citation-style-language/schema/raw/master/csl-citation.json"}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(Hardiyanti dkk, 2018)</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w:t>
      </w:r>
    </w:p>
    <w:p w:rsidR="00D37777" w:rsidRPr="00DE7850" w:rsidRDefault="00D37777"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b/>
          <w:sz w:val="24"/>
          <w:szCs w:val="24"/>
        </w:rPr>
        <w:tab/>
      </w:r>
      <w:r w:rsidR="00811970">
        <w:rPr>
          <w:rFonts w:ascii="Times New Roman" w:hAnsi="Times New Roman" w:cs="Times New Roman"/>
          <w:sz w:val="24"/>
          <w:szCs w:val="24"/>
        </w:rPr>
        <w:t xml:space="preserve">Berpikir simbolik </w:t>
      </w:r>
      <w:r w:rsidRPr="00DE7850">
        <w:rPr>
          <w:rFonts w:ascii="Times New Roman" w:hAnsi="Times New Roman" w:cs="Times New Roman"/>
          <w:sz w:val="24"/>
          <w:szCs w:val="24"/>
        </w:rPr>
        <w:t xml:space="preserve">anak </w:t>
      </w:r>
      <w:r w:rsidR="00345B76">
        <w:rPr>
          <w:rFonts w:ascii="Times New Roman" w:hAnsi="Times New Roman" w:cs="Times New Roman"/>
          <w:sz w:val="24"/>
          <w:szCs w:val="24"/>
        </w:rPr>
        <w:t>ber</w:t>
      </w:r>
      <w:r w:rsidRPr="00DE7850">
        <w:rPr>
          <w:rFonts w:ascii="Times New Roman" w:hAnsi="Times New Roman" w:cs="Times New Roman"/>
          <w:sz w:val="24"/>
          <w:szCs w:val="24"/>
        </w:rPr>
        <w:t xml:space="preserve">usia 5-6 tahun yaitu </w:t>
      </w:r>
      <w:r w:rsidR="009F3533">
        <w:rPr>
          <w:rFonts w:ascii="Times New Roman" w:hAnsi="Times New Roman" w:cs="Times New Roman"/>
          <w:sz w:val="24"/>
          <w:szCs w:val="24"/>
        </w:rPr>
        <w:t>pengenalan</w:t>
      </w:r>
      <w:r w:rsidRPr="00DE7850">
        <w:rPr>
          <w:rFonts w:ascii="Times New Roman" w:hAnsi="Times New Roman" w:cs="Times New Roman"/>
          <w:sz w:val="24"/>
          <w:szCs w:val="24"/>
        </w:rPr>
        <w:t xml:space="preserve"> lambang bilangan </w:t>
      </w:r>
      <w:r w:rsidR="00591FD6">
        <w:rPr>
          <w:rFonts w:ascii="Times New Roman" w:hAnsi="Times New Roman" w:cs="Times New Roman"/>
          <w:sz w:val="24"/>
          <w:szCs w:val="24"/>
        </w:rPr>
        <w:lastRenderedPageBreak/>
        <w:t xml:space="preserve">(1-20) dan huruf. </w:t>
      </w:r>
      <w:r w:rsidRPr="00DE7850">
        <w:rPr>
          <w:rFonts w:ascii="Times New Roman" w:hAnsi="Times New Roman" w:cs="Times New Roman"/>
          <w:sz w:val="24"/>
          <w:szCs w:val="24"/>
        </w:rPr>
        <w:t xml:space="preserve">Mempelajari lambang bilangan dan huruf merupakan hal yang sulit bagi anak karena mempelajari tentang morfem (bentuk) dan fonem (bunyi)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{"citationItems":[{"id":"ITEM-1","itemData":{"author":[{"dropping-particle":"","family":"Susanto","given":"A.","non-dropping-particle":"","parse-names":false,"suffix":""}],"id":"ITEM-1","issued":{"date-parts":[["2017"]]},"publisher":"PT. Bumi Aksara.","publisher-place":"Jakarta","title":"Pendidikan anak usia dini: konsep dan teori","type":"book"},"uris":["http://www.mendeley.com/documents/?uuid=4480b69f-97a8-4739-9433-a000eaf8fbfe"]}],"mendeley":{"formattedCitation":"(Susanto, 2017)","plainTextFormattedCitation":"(Susanto, 2017)","previouslyFormattedCitation":"(Susanto, 2017)"},"properties":{"noteIndex":0},"schema":"https://github.com/citation-style-language/schema/raw/master/csl-citation.json"}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(Susanto, 2017)</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xml:space="preserve">. Bentuk dan bunyi lambang bilangan dan huruf yang beragam, menyebabkan anak mempelajari dari garis yang membentuk lambang tersebut serta bunyi yang didengarkan secara terus-menerus. Anak juga tidak mampu mengenal karakteristik lambang bilangan dan lambang huruf yang </w:t>
      </w:r>
      <w:r w:rsidR="00C304DF">
        <w:rPr>
          <w:rFonts w:ascii="Times New Roman" w:hAnsi="Times New Roman" w:cs="Times New Roman"/>
          <w:sz w:val="24"/>
          <w:szCs w:val="24"/>
        </w:rPr>
        <w:t>memiliki ciri khusus seperti “6” dan “9”, “b” dan “d”, “p” dan “q”, “m” dan “n”, “u” dan “n”, “w” dan “</w:t>
      </w:r>
      <w:r w:rsidRPr="00DE7850">
        <w:rPr>
          <w:rFonts w:ascii="Times New Roman" w:hAnsi="Times New Roman" w:cs="Times New Roman"/>
          <w:sz w:val="24"/>
          <w:szCs w:val="24"/>
        </w:rPr>
        <w:t xml:space="preserve">m”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{"citationItems":[{"id":"ITEM-1","itemData":{"author":[{"dropping-particle":"","family":"Jamaris","given":"M.","non-dropping-particle":"","parse-names":false,"suffix":""}],"id":"ITEM-1","issued":{"date-parts":[["2014"]]},"publisher":"Ghalia Indonesia.","publisher-place":"Bogor","title":"Kesulitan belajar perspektif, asesment, dan penanggulangannya bagi anak usia dini dan usia sekolah","type":"book"},"uris":["http://www.mendeley.com/documents/?uuid=0d5d4a70-8e19-4343-84f4-559d6b2e5063"]}],"mendeley":{"formattedCitation":"(Jamaris, 2014)","plainTextFormattedCitation":"(Jamaris, 2014)","previouslyFormattedCitation":"(Jamaris, 2014)"},"properties":{"noteIndex":0},"schema":"https://github.com/citation-style-language/schema/raw/master/csl-citation.json"}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(Jamaris, 2014)</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Anak menganggap bahwa lambang bilangan dan huruf tersebut sama, karena bentuknya yang seperti bercermin. Masalah anak dalam mengenal lambang bilangan dan huruf adalah menulis dengan terbalik, sebagai contoh “b” ditulis menjadi “d”, “m” ditulis menjadi “w”, dan “6” ditulis menjadi “9”. Kesulitan visual memori merupakan kesulitan menulis yang mengakibatkan anak sukar mengingat bentuk lambang bilangan dan huruf yang akan menjadi bahan tulisannya, permasalahan ini mengakibatkan</w:t>
      </w:r>
      <w:r w:rsidR="009F3533">
        <w:rPr>
          <w:rFonts w:ascii="Times New Roman" w:hAnsi="Times New Roman" w:cs="Times New Roman"/>
          <w:sz w:val="24"/>
          <w:szCs w:val="24"/>
        </w:rPr>
        <w:t xml:space="preserve"> anak lambat </w:t>
      </w:r>
      <w:r w:rsidRPr="00DE7850">
        <w:rPr>
          <w:rFonts w:ascii="Times New Roman" w:hAnsi="Times New Roman" w:cs="Times New Roman"/>
          <w:sz w:val="24"/>
          <w:szCs w:val="24"/>
        </w:rPr>
        <w:t xml:space="preserve">melakukan aktivitas menulis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{"citationItems":[{"id":"ITEM-1","itemData":{"author":[{"dropping-particle":"","family":"Jamaris","given":"M.","non-dropping-particle":"","parse-names":false,"suffix":""}],"id":"ITEM-1","issued":{"date-parts":[["2014"]]},"publisher":"Ghalia Indonesia.","publisher-place":"Bogor","title":"Kesulitan belajar perspektif, asesment, dan penanggulangannya bagi anak usia dini dan usia sekolah","type":"book"},"uris":["http://www.mendeley.com/documents/?uuid=0d5d4a70-8e19-4343-84f4-559d6b2e5063"]}],"mendeley":{"formattedCitation":"(Jamaris, 2014)","plainTextFormattedCitation":"(Jamaris, 2014)","previouslyFormattedCitation":"(Jamaris, 2014)"},"properties":{"noteIndex":0},"schema":"https://github.com/citation-style-language/schema/raw/master/csl-citation.json"}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(Jamaris, 2014)</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w:t>
      </w:r>
    </w:p>
    <w:p w:rsidR="00D81618" w:rsidRDefault="00D37777"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t>Berdasarkan pe</w:t>
      </w:r>
      <w:r w:rsidR="00345B76">
        <w:rPr>
          <w:rFonts w:ascii="Times New Roman" w:hAnsi="Times New Roman" w:cs="Times New Roman"/>
          <w:sz w:val="24"/>
          <w:szCs w:val="24"/>
        </w:rPr>
        <w:t>rnyataan</w:t>
      </w:r>
      <w:r w:rsidRPr="00DE7850">
        <w:rPr>
          <w:rFonts w:ascii="Times New Roman" w:hAnsi="Times New Roman" w:cs="Times New Roman"/>
          <w:sz w:val="24"/>
          <w:szCs w:val="24"/>
        </w:rPr>
        <w:t xml:space="preserve"> di atas, </w:t>
      </w:r>
      <w:r w:rsidR="009F3533">
        <w:rPr>
          <w:rFonts w:ascii="Times New Roman" w:hAnsi="Times New Roman" w:cs="Times New Roman"/>
          <w:sz w:val="24"/>
          <w:szCs w:val="24"/>
        </w:rPr>
        <w:t xml:space="preserve">dapat </w:t>
      </w:r>
      <w:r w:rsidR="00811970">
        <w:rPr>
          <w:rFonts w:ascii="Times New Roman" w:hAnsi="Times New Roman" w:cs="Times New Roman"/>
          <w:sz w:val="24"/>
          <w:szCs w:val="24"/>
        </w:rPr>
        <w:t>di</w:t>
      </w:r>
      <w:r w:rsidR="00345B76">
        <w:rPr>
          <w:rFonts w:ascii="Times New Roman" w:hAnsi="Times New Roman" w:cs="Times New Roman"/>
          <w:sz w:val="24"/>
          <w:szCs w:val="24"/>
        </w:rPr>
        <w:t>tarik kesimpulan</w:t>
      </w:r>
      <w:r w:rsidRPr="00DE7850">
        <w:rPr>
          <w:rFonts w:ascii="Times New Roman" w:hAnsi="Times New Roman" w:cs="Times New Roman"/>
          <w:sz w:val="24"/>
          <w:szCs w:val="24"/>
        </w:rPr>
        <w:t xml:space="preserve"> bahwa kesulitan yang dialami anak </w:t>
      </w:r>
      <w:r w:rsidR="00345B76">
        <w:rPr>
          <w:rFonts w:ascii="Times New Roman" w:hAnsi="Times New Roman" w:cs="Times New Roman"/>
          <w:sz w:val="24"/>
          <w:szCs w:val="24"/>
        </w:rPr>
        <w:t xml:space="preserve">ketika </w:t>
      </w:r>
      <w:r w:rsidRPr="00DE7850">
        <w:rPr>
          <w:rFonts w:ascii="Times New Roman" w:hAnsi="Times New Roman" w:cs="Times New Roman"/>
          <w:sz w:val="24"/>
          <w:szCs w:val="24"/>
        </w:rPr>
        <w:t>mengenal lambang bilangan adalah membedakan bentuk lambang yang hampir mirip, seperti “6” dan “9, sedangkan kesulitan yang dialami dalam mengenal lambang huruf adalah membedakan bentuk huruf “b” dan “d”, “p” dan “q”, “m” dan “n”, “u” dan “n”, “w” dan “m”.</w:t>
      </w:r>
    </w:p>
    <w:p w:rsidR="00DE7850" w:rsidRPr="00DE7850" w:rsidRDefault="00DE7850" w:rsidP="00DE7850">
      <w:pPr>
        <w:pStyle w:val="ListParagraph"/>
        <w:tabs>
          <w:tab w:val="left" w:pos="567"/>
        </w:tabs>
        <w:spacing w:line="240" w:lineRule="auto"/>
        <w:ind w:left="0"/>
        <w:jc w:val="both"/>
        <w:rPr>
          <w:rFonts w:ascii="Times New Roman" w:hAnsi="Times New Roman" w:cs="Times New Roman"/>
          <w:sz w:val="24"/>
          <w:szCs w:val="24"/>
        </w:rPr>
      </w:pPr>
    </w:p>
    <w:p w:rsidR="00F52993" w:rsidRPr="00DE7850" w:rsidRDefault="00F52993" w:rsidP="00DE7850">
      <w:pPr>
        <w:pStyle w:val="ListParagraph"/>
        <w:tabs>
          <w:tab w:val="left" w:pos="567"/>
          <w:tab w:val="left" w:pos="1418"/>
        </w:tabs>
        <w:spacing w:line="240" w:lineRule="auto"/>
        <w:ind w:left="0"/>
        <w:jc w:val="both"/>
        <w:rPr>
          <w:rStyle w:val="CPKeywordChar"/>
          <w:rFonts w:eastAsiaTheme="minorHAnsi"/>
          <w:b w:val="0"/>
          <w:bCs w:val="0"/>
          <w:i w:val="0"/>
          <w:iCs w:val="0"/>
          <w:color w:val="000000"/>
          <w:szCs w:val="24"/>
          <w:lang w:val="id-ID"/>
        </w:rPr>
      </w:pPr>
      <w:r w:rsidRPr="00DE7850">
        <w:rPr>
          <w:rStyle w:val="CPKeywordChar"/>
          <w:rFonts w:eastAsiaTheme="minorHAnsi"/>
          <w:bCs w:val="0"/>
          <w:i w:val="0"/>
          <w:iCs w:val="0"/>
          <w:szCs w:val="24"/>
          <w:lang w:val="id-ID"/>
        </w:rPr>
        <w:t>INDIKATOR PENCAPAIAN PERKEMBANGAN BERPIKIR SIMBOLIK</w:t>
      </w:r>
    </w:p>
    <w:p w:rsidR="00D37777" w:rsidRPr="00DE7850" w:rsidRDefault="00B96B8B" w:rsidP="00DE7850">
      <w:pPr>
        <w:pStyle w:val="ListParagraph"/>
        <w:tabs>
          <w:tab w:val="left" w:pos="567"/>
          <w:tab w:val="left" w:pos="1418"/>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r>
      <w:r w:rsidR="00D37777" w:rsidRPr="00DE7850">
        <w:rPr>
          <w:rFonts w:ascii="Times New Roman" w:hAnsi="Times New Roman" w:cs="Times New Roman"/>
          <w:sz w:val="24"/>
          <w:szCs w:val="24"/>
        </w:rPr>
        <w:t xml:space="preserve">Anak </w:t>
      </w:r>
      <w:r w:rsidR="00591FD6">
        <w:rPr>
          <w:rFonts w:ascii="Times New Roman" w:hAnsi="Times New Roman" w:cs="Times New Roman"/>
          <w:sz w:val="24"/>
          <w:szCs w:val="24"/>
        </w:rPr>
        <w:t>ber</w:t>
      </w:r>
      <w:r w:rsidR="00D37777" w:rsidRPr="00DE7850">
        <w:rPr>
          <w:rFonts w:ascii="Times New Roman" w:hAnsi="Times New Roman" w:cs="Times New Roman"/>
          <w:sz w:val="24"/>
          <w:szCs w:val="24"/>
        </w:rPr>
        <w:t xml:space="preserve">usia 5-6 tahun memiliki indikator pencapaian perkembangan berpikir simbolik menurut </w:t>
      </w:r>
      <w:r w:rsidR="00AB1DFB" w:rsidRPr="00DE7850">
        <w:rPr>
          <w:rFonts w:ascii="Times New Roman" w:hAnsi="Times New Roman" w:cs="Times New Roman"/>
          <w:sz w:val="24"/>
          <w:szCs w:val="24"/>
        </w:rPr>
        <w:fldChar w:fldCharType="begin" w:fldLock="1"/>
      </w:r>
      <w:r w:rsidR="00D37777" w:rsidRPr="00DE7850">
        <w:rPr>
          <w:rFonts w:ascii="Times New Roman" w:hAnsi="Times New Roman" w:cs="Times New Roman"/>
          <w:sz w:val="24"/>
          <w:szCs w:val="24"/>
        </w:rPr>
        <w:instrText>ADDIN CSL_CITATION {"citationItems":[{"id":"ITEM-1","itemData":{"author":[{"dropping-particle":"V.","family":"Collins, M. A. &amp; Laski","given":"E.","non-dropping-particle":"","parse-names":false,"suffix":""}],"container-title":"Early Childhood Research Quartely","id":"ITEM-1","issue":"46","issued":{"date-parts":[["2019"]]},"page":"201-212","title":"Digging deeper: shared deep structures of early literacy and mathematics involve symbolic mapping and relational reasoning","type":"article-journal"},"uris":["http://www.mendeley.com/documents/?uuid=3219eb9e-cdeb-4bee-87f7-1753c226712c"]}],"mendeley":{"formattedCitation":"(Collins, M. A. &amp; Laski, 2019)","manualFormatting":"(Collins dan Laski, 2019)","plainTextFormattedCitation":"(Collins, M. A. &amp; Laski, 2019)","previouslyFormattedCitation":"(Collins, M. A. &amp; Laski, 2019)"},"properties":{"noteIndex":0},"schema":"https://github.com/citation-style-language/schema/raw/master/csl-citation.json"}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D37777" w:rsidRPr="00DE7850">
        <w:rPr>
          <w:rFonts w:ascii="Times New Roman" w:hAnsi="Times New Roman" w:cs="Times New Roman"/>
          <w:sz w:val="24"/>
          <w:szCs w:val="24"/>
        </w:rPr>
        <w:t>(Collins dan Laski, 2019)</w:t>
      </w:r>
      <w:r w:rsidR="00AB1DFB" w:rsidRPr="00DE7850">
        <w:rPr>
          <w:rFonts w:ascii="Times New Roman" w:hAnsi="Times New Roman" w:cs="Times New Roman"/>
          <w:sz w:val="24"/>
          <w:szCs w:val="24"/>
        </w:rPr>
        <w:fldChar w:fldCharType="end"/>
      </w:r>
      <w:r w:rsidR="00D37777" w:rsidRPr="00DE7850">
        <w:rPr>
          <w:rFonts w:ascii="Times New Roman" w:hAnsi="Times New Roman" w:cs="Times New Roman"/>
          <w:sz w:val="24"/>
          <w:szCs w:val="24"/>
        </w:rPr>
        <w:t xml:space="preserve"> yaitu:</w:t>
      </w:r>
    </w:p>
    <w:p w:rsidR="00D37777" w:rsidRPr="00DE7850" w:rsidRDefault="00D37777" w:rsidP="00DE7850">
      <w:pPr>
        <w:pStyle w:val="ListParagraph"/>
        <w:numPr>
          <w:ilvl w:val="0"/>
          <w:numId w:val="9"/>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Mengidentifikasi lambang huruf beserta bunyinya</w:t>
      </w:r>
    </w:p>
    <w:p w:rsidR="00D37777" w:rsidRPr="00DE7850" w:rsidRDefault="00D37777" w:rsidP="00DE7850">
      <w:pPr>
        <w:pStyle w:val="ListParagraph"/>
        <w:tabs>
          <w:tab w:val="left" w:pos="567"/>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lastRenderedPageBreak/>
        <w:t>Melampirkan nama diri sendiri dengan menuliskan lambang-lambang huruf (identifikasi huruf) adalah keterampilan awal yang penting dalam kemampuan membaca. Anak pada tahapan ini dapat menyebutkan 26 huruf, yang dipaparkan satu persatu.</w:t>
      </w:r>
    </w:p>
    <w:p w:rsidR="00D37777" w:rsidRPr="00DE7850" w:rsidRDefault="00D37777" w:rsidP="00DE7850">
      <w:pPr>
        <w:pStyle w:val="ListParagraph"/>
        <w:numPr>
          <w:ilvl w:val="0"/>
          <w:numId w:val="9"/>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 xml:space="preserve">Kemampuan mengenali rima </w:t>
      </w:r>
    </w:p>
    <w:p w:rsidR="00D37777" w:rsidRPr="00DE7850" w:rsidRDefault="00D37777" w:rsidP="00DE7850">
      <w:pPr>
        <w:pStyle w:val="ListParagraph"/>
        <w:tabs>
          <w:tab w:val="left" w:pos="567"/>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t>Anak-anak dapat mencocokkan dari dua kata bergambar yang memiliki rima sama, sebagai contoh adalah (kucing-anjing).</w:t>
      </w:r>
    </w:p>
    <w:p w:rsidR="00D37777" w:rsidRPr="00DE7850" w:rsidRDefault="00D37777" w:rsidP="00DE7850">
      <w:pPr>
        <w:pStyle w:val="ListParagraph"/>
        <w:numPr>
          <w:ilvl w:val="0"/>
          <w:numId w:val="9"/>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Mengidentifikasi lambang bilangan</w:t>
      </w:r>
    </w:p>
    <w:p w:rsidR="00D37777" w:rsidRPr="00DE7850" w:rsidRDefault="00D37777" w:rsidP="00DE7850">
      <w:pPr>
        <w:pStyle w:val="ListParagraph"/>
        <w:tabs>
          <w:tab w:val="left" w:pos="567"/>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t xml:space="preserve">Anak </w:t>
      </w:r>
      <w:r w:rsidR="00591FD6">
        <w:rPr>
          <w:rFonts w:ascii="Times New Roman" w:hAnsi="Times New Roman" w:cs="Times New Roman"/>
          <w:sz w:val="24"/>
          <w:szCs w:val="24"/>
        </w:rPr>
        <w:t>ber</w:t>
      </w:r>
      <w:r w:rsidRPr="00DE7850">
        <w:rPr>
          <w:rFonts w:ascii="Times New Roman" w:hAnsi="Times New Roman" w:cs="Times New Roman"/>
          <w:sz w:val="24"/>
          <w:szCs w:val="24"/>
        </w:rPr>
        <w:t xml:space="preserve">usia 5-6 tahun </w:t>
      </w:r>
      <w:r w:rsidR="009F3533">
        <w:rPr>
          <w:rFonts w:ascii="Times New Roman" w:hAnsi="Times New Roman" w:cs="Times New Roman"/>
          <w:sz w:val="24"/>
          <w:szCs w:val="24"/>
        </w:rPr>
        <w:t>idealnya dapat</w:t>
      </w:r>
      <w:r w:rsidRPr="00DE7850">
        <w:rPr>
          <w:rFonts w:ascii="Times New Roman" w:hAnsi="Times New Roman" w:cs="Times New Roman"/>
          <w:sz w:val="24"/>
          <w:szCs w:val="24"/>
        </w:rPr>
        <w:t xml:space="preserve"> menyebutkan bilangan 1-15.</w:t>
      </w:r>
    </w:p>
    <w:p w:rsidR="00D37777" w:rsidRPr="00DE7850" w:rsidRDefault="00D37777" w:rsidP="00DE7850">
      <w:pPr>
        <w:pStyle w:val="ListParagraph"/>
        <w:numPr>
          <w:ilvl w:val="0"/>
          <w:numId w:val="9"/>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Mengetahui kuantitas bilangan</w:t>
      </w:r>
    </w:p>
    <w:p w:rsidR="00D37777" w:rsidRPr="00DE7850" w:rsidRDefault="00D37777" w:rsidP="00DE7850">
      <w:pPr>
        <w:pStyle w:val="ListParagraph"/>
        <w:tabs>
          <w:tab w:val="left" w:pos="567"/>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t>Anak-anak pada tahapan ini dapat mengetahui banyaknya jumlah bilangan sesuai dengan lambang bilangan.</w:t>
      </w:r>
    </w:p>
    <w:p w:rsidR="00D37777" w:rsidRPr="00DE7850" w:rsidRDefault="00D37777" w:rsidP="00DE7850">
      <w:pPr>
        <w:pStyle w:val="ListParagraph"/>
        <w:numPr>
          <w:ilvl w:val="0"/>
          <w:numId w:val="9"/>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Membandingkan jumlah bilangan</w:t>
      </w:r>
    </w:p>
    <w:p w:rsidR="00D37777" w:rsidRPr="00DE7850" w:rsidRDefault="00D37777" w:rsidP="00DE7850">
      <w:pPr>
        <w:pStyle w:val="ListParagraph"/>
        <w:tabs>
          <w:tab w:val="left" w:pos="567"/>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t>Perkembangan anak yang muncul pada tahap ini yaitu mampu membandingkan bilangan yang memiliki jumlah lebih besar dan lebih kecil.</w:t>
      </w:r>
    </w:p>
    <w:p w:rsidR="00D37777" w:rsidRPr="00DE7850" w:rsidRDefault="00D37777" w:rsidP="00DE7850">
      <w:pPr>
        <w:pStyle w:val="ListParagraph"/>
        <w:numPr>
          <w:ilvl w:val="0"/>
          <w:numId w:val="9"/>
        </w:numPr>
        <w:tabs>
          <w:tab w:val="left" w:pos="567"/>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 xml:space="preserve">Menyelesaikan masalah </w:t>
      </w:r>
      <w:r w:rsidR="00345B76">
        <w:rPr>
          <w:rFonts w:ascii="Times New Roman" w:hAnsi="Times New Roman" w:cs="Times New Roman"/>
          <w:sz w:val="24"/>
          <w:szCs w:val="24"/>
        </w:rPr>
        <w:t>menjumlahkan</w:t>
      </w:r>
      <w:r w:rsidRPr="00DE7850">
        <w:rPr>
          <w:rFonts w:ascii="Times New Roman" w:hAnsi="Times New Roman" w:cs="Times New Roman"/>
          <w:sz w:val="24"/>
          <w:szCs w:val="24"/>
        </w:rPr>
        <w:t xml:space="preserve"> dan </w:t>
      </w:r>
      <w:r w:rsidR="00345B76">
        <w:rPr>
          <w:rFonts w:ascii="Times New Roman" w:hAnsi="Times New Roman" w:cs="Times New Roman"/>
          <w:sz w:val="24"/>
          <w:szCs w:val="24"/>
        </w:rPr>
        <w:t>mengurangkan</w:t>
      </w:r>
    </w:p>
    <w:p w:rsidR="00D37777" w:rsidRPr="00DE7850" w:rsidRDefault="00D37777" w:rsidP="00DE7850">
      <w:pPr>
        <w:pStyle w:val="ListParagraph"/>
        <w:tabs>
          <w:tab w:val="left" w:pos="567"/>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t xml:space="preserve">Anak </w:t>
      </w:r>
      <w:r w:rsidR="00C52D68">
        <w:rPr>
          <w:rFonts w:ascii="Times New Roman" w:hAnsi="Times New Roman" w:cs="Times New Roman"/>
          <w:sz w:val="24"/>
          <w:szCs w:val="24"/>
        </w:rPr>
        <w:t>ber</w:t>
      </w:r>
      <w:r w:rsidRPr="00DE7850">
        <w:rPr>
          <w:rFonts w:ascii="Times New Roman" w:hAnsi="Times New Roman" w:cs="Times New Roman"/>
          <w:sz w:val="24"/>
          <w:szCs w:val="24"/>
        </w:rPr>
        <w:t xml:space="preserve">usia 5-6 tahun </w:t>
      </w:r>
      <w:r w:rsidR="00591FD6">
        <w:rPr>
          <w:rFonts w:ascii="Times New Roman" w:hAnsi="Times New Roman" w:cs="Times New Roman"/>
          <w:sz w:val="24"/>
          <w:szCs w:val="24"/>
        </w:rPr>
        <w:t>dapat</w:t>
      </w:r>
      <w:r w:rsidRPr="00DE7850">
        <w:rPr>
          <w:rFonts w:ascii="Times New Roman" w:hAnsi="Times New Roman" w:cs="Times New Roman"/>
          <w:sz w:val="24"/>
          <w:szCs w:val="24"/>
        </w:rPr>
        <w:t xml:space="preserve"> menyelesaikan </w:t>
      </w:r>
      <w:r w:rsidR="00591FD6">
        <w:rPr>
          <w:rFonts w:ascii="Times New Roman" w:hAnsi="Times New Roman" w:cs="Times New Roman"/>
          <w:sz w:val="24"/>
          <w:szCs w:val="24"/>
        </w:rPr>
        <w:t>per</w:t>
      </w:r>
      <w:r w:rsidRPr="00DE7850">
        <w:rPr>
          <w:rFonts w:ascii="Times New Roman" w:hAnsi="Times New Roman" w:cs="Times New Roman"/>
          <w:sz w:val="24"/>
          <w:szCs w:val="24"/>
        </w:rPr>
        <w:t xml:space="preserve">masalah penjumlahan dan pengurangan yang diaplikasikan melalui penambahan benda atau pengurangan benda. </w:t>
      </w:r>
    </w:p>
    <w:p w:rsidR="00D37777" w:rsidRPr="00DE7850" w:rsidRDefault="00D37777" w:rsidP="00DE7850">
      <w:pPr>
        <w:pStyle w:val="ListParagraph"/>
        <w:tabs>
          <w:tab w:val="left" w:pos="567"/>
          <w:tab w:val="left" w:pos="1418"/>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{"citationItems":[{"id":"ITEM-1","itemData":{"author":[{"dropping-particle":"","family":"Vanbinst, K., Bergen, E. V., Ghesquiere, P. &amp; Smedt","given":"B. D.","non-dropping-particle":"","parse-names":false,"suffix":""}],"container-title":"Early Childhood Research Quarterly","id":"ITEM-1","issue":"51","issued":{"date-parts":[["2020"]]},"page":"144-152","title":"Cross-domain associations of key cognitive corelates of early reading an early arithmetic in 5 years olds.","type":"article-journal"},"uris":["http://www.mendeley.com/documents/?uuid=ebf85131-cdd1-499d-9a80-0022d971be87"]}],"mendeley":{"formattedCitation":"(Vanbinst, K., Bergen, E. V., Ghesquiere, P. &amp; Smedt, 2020)","manualFormatting":"Vanbinst dkk (2020)","plainTextFormattedCitation":"(Vanbinst, K., Bergen, E. V., Ghesquiere, P. &amp; Smedt, 2020)","previouslyFormattedCitation":"(Vanbinst, K., Bergen, E. V., Ghesquiere, P. &amp; Smedt, 2020)"},"properties":{"noteIndex":0},"schema":"https://github.com/citation-style-language/schema/raw/master/csl-citation.json"}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007B0D3A">
        <w:rPr>
          <w:rFonts w:ascii="Times New Roman" w:hAnsi="Times New Roman" w:cs="Times New Roman"/>
          <w:sz w:val="24"/>
          <w:szCs w:val="24"/>
        </w:rPr>
        <w:t xml:space="preserve">Vanbinst, </w:t>
      </w:r>
      <w:r w:rsidR="007B0D3A" w:rsidRPr="005D1BD9">
        <w:rPr>
          <w:rFonts w:ascii="Times New Roman" w:hAnsi="Times New Roman" w:cs="Times New Roman"/>
          <w:noProof/>
          <w:sz w:val="24"/>
          <w:szCs w:val="24"/>
        </w:rPr>
        <w:t>Bergen</w:t>
      </w:r>
      <w:r w:rsidR="007B0D3A">
        <w:rPr>
          <w:rFonts w:ascii="Times New Roman" w:hAnsi="Times New Roman" w:cs="Times New Roman"/>
          <w:noProof/>
          <w:sz w:val="24"/>
          <w:szCs w:val="24"/>
        </w:rPr>
        <w:t xml:space="preserve"> dan </w:t>
      </w:r>
      <w:r w:rsidR="007B0D3A" w:rsidRPr="005D1BD9">
        <w:rPr>
          <w:rFonts w:ascii="Times New Roman" w:hAnsi="Times New Roman" w:cs="Times New Roman"/>
          <w:noProof/>
          <w:sz w:val="24"/>
          <w:szCs w:val="24"/>
        </w:rPr>
        <w:t>Ghesquiere</w:t>
      </w:r>
      <w:r w:rsidRPr="00DE7850">
        <w:rPr>
          <w:rFonts w:ascii="Times New Roman" w:hAnsi="Times New Roman" w:cs="Times New Roman"/>
          <w:sz w:val="24"/>
          <w:szCs w:val="24"/>
        </w:rPr>
        <w:t xml:space="preserve"> (2020)</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xml:space="preserve"> juga menyampaikan pendapatnya mengenai indikator berpikir simbolik usia 5-6 tahun, antara lain:</w:t>
      </w:r>
    </w:p>
    <w:p w:rsidR="00DE7850" w:rsidRDefault="00D37777" w:rsidP="00DE7850">
      <w:pPr>
        <w:pStyle w:val="ListParagraph"/>
        <w:numPr>
          <w:ilvl w:val="0"/>
          <w:numId w:val="8"/>
        </w:numPr>
        <w:tabs>
          <w:tab w:val="left" w:pos="567"/>
          <w:tab w:val="left" w:pos="1418"/>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Membaca awal</w:t>
      </w:r>
    </w:p>
    <w:p w:rsidR="00D37777" w:rsidRPr="00DE7850" w:rsidRDefault="00DE7850" w:rsidP="00DE7850">
      <w:pPr>
        <w:pStyle w:val="ListParagraph"/>
        <w:tabs>
          <w:tab w:val="left" w:pos="567"/>
          <w:tab w:val="left" w:pos="1418"/>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Anak </w:t>
      </w:r>
      <w:r w:rsidR="00D37777" w:rsidRPr="00DE7850">
        <w:rPr>
          <w:rFonts w:ascii="Times New Roman" w:hAnsi="Times New Roman" w:cs="Times New Roman"/>
          <w:sz w:val="24"/>
          <w:szCs w:val="24"/>
        </w:rPr>
        <w:t>mengetahui lambang huruf dengan menyebutkannya satu per satu.</w:t>
      </w:r>
    </w:p>
    <w:p w:rsidR="00D37777" w:rsidRPr="00DE7850" w:rsidRDefault="00D37777" w:rsidP="00DE7850">
      <w:pPr>
        <w:pStyle w:val="ListParagraph"/>
        <w:numPr>
          <w:ilvl w:val="0"/>
          <w:numId w:val="8"/>
        </w:numPr>
        <w:tabs>
          <w:tab w:val="left" w:pos="567"/>
          <w:tab w:val="left" w:pos="1418"/>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Aritmatika awal</w:t>
      </w:r>
    </w:p>
    <w:p w:rsidR="00D37777" w:rsidRPr="00DE7850" w:rsidRDefault="00D37777" w:rsidP="00DE7850">
      <w:pPr>
        <w:pStyle w:val="ListParagraph"/>
        <w:tabs>
          <w:tab w:val="left" w:pos="567"/>
          <w:tab w:val="left" w:pos="1418"/>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t>Anak pada tahapan ini mampu melakukan penjumlahan dan pengurangan dasar. Dipaparkan dengan representasi simbolis seperti 3+2, namun hal itu juga dibacakan sebagai berikut: “berapa jumlah 3 dan 2?” dan “berapa 7 diambil 3?”</w:t>
      </w:r>
    </w:p>
    <w:p w:rsidR="00D37777" w:rsidRPr="00DE7850" w:rsidRDefault="00D37777" w:rsidP="00DE7850">
      <w:pPr>
        <w:pStyle w:val="ListParagraph"/>
        <w:numPr>
          <w:ilvl w:val="0"/>
          <w:numId w:val="8"/>
        </w:numPr>
        <w:tabs>
          <w:tab w:val="left" w:pos="567"/>
          <w:tab w:val="left" w:pos="1418"/>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t>Kesadaran rima</w:t>
      </w:r>
    </w:p>
    <w:p w:rsidR="00D37777" w:rsidRPr="00DE7850" w:rsidRDefault="00D37777" w:rsidP="00DE7850">
      <w:pPr>
        <w:pStyle w:val="ListParagraph"/>
        <w:tabs>
          <w:tab w:val="left" w:pos="567"/>
          <w:tab w:val="left" w:pos="1418"/>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t>Anak-anak dapat mengidentifikasi beberapa gambar yang memiliki rima akhir sama.</w:t>
      </w:r>
    </w:p>
    <w:p w:rsidR="00D37777" w:rsidRPr="00DE7850" w:rsidRDefault="00D37777" w:rsidP="00DE7850">
      <w:pPr>
        <w:pStyle w:val="ListParagraph"/>
        <w:numPr>
          <w:ilvl w:val="0"/>
          <w:numId w:val="8"/>
        </w:numPr>
        <w:tabs>
          <w:tab w:val="left" w:pos="567"/>
          <w:tab w:val="left" w:pos="1418"/>
        </w:tabs>
        <w:spacing w:line="240" w:lineRule="auto"/>
        <w:ind w:left="284" w:hanging="284"/>
        <w:jc w:val="both"/>
        <w:rPr>
          <w:rFonts w:ascii="Times New Roman" w:hAnsi="Times New Roman" w:cs="Times New Roman"/>
          <w:sz w:val="24"/>
          <w:szCs w:val="24"/>
        </w:rPr>
      </w:pPr>
      <w:r w:rsidRPr="00DE7850">
        <w:rPr>
          <w:rFonts w:ascii="Times New Roman" w:hAnsi="Times New Roman" w:cs="Times New Roman"/>
          <w:sz w:val="24"/>
          <w:szCs w:val="24"/>
        </w:rPr>
        <w:lastRenderedPageBreak/>
        <w:t xml:space="preserve">Pengenalan lambang bilangan </w:t>
      </w:r>
    </w:p>
    <w:p w:rsidR="0037033B" w:rsidRPr="00DE7850" w:rsidRDefault="00D37777" w:rsidP="00DE7850">
      <w:pPr>
        <w:pStyle w:val="ListParagraph"/>
        <w:tabs>
          <w:tab w:val="left" w:pos="567"/>
          <w:tab w:val="left" w:pos="1418"/>
        </w:tabs>
        <w:spacing w:line="240" w:lineRule="auto"/>
        <w:ind w:left="284"/>
        <w:jc w:val="both"/>
        <w:rPr>
          <w:rFonts w:ascii="Times New Roman" w:hAnsi="Times New Roman" w:cs="Times New Roman"/>
          <w:sz w:val="24"/>
          <w:szCs w:val="24"/>
        </w:rPr>
      </w:pPr>
      <w:r w:rsidRPr="00DE7850">
        <w:rPr>
          <w:rFonts w:ascii="Times New Roman" w:hAnsi="Times New Roman" w:cs="Times New Roman"/>
          <w:sz w:val="24"/>
          <w:szCs w:val="24"/>
        </w:rPr>
        <w:t>Tahap ini anak mampu menyebutkan beberapa bilangan yang diurutkan secara acak. Sebagai contoh (2-1-4; 3-7-6; 5-9-8).</w:t>
      </w:r>
    </w:p>
    <w:p w:rsidR="009F3533" w:rsidRDefault="00D37777"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 xml:space="preserve">Pendapat-pendapat di atas juga didukung </w:t>
      </w:r>
      <w:r w:rsidR="00AB1DFB" w:rsidRPr="00DE7850">
        <w:rPr>
          <w:rFonts w:ascii="Times New Roman" w:hAnsi="Times New Roman" w:cs="Times New Roman"/>
          <w:sz w:val="24"/>
          <w:szCs w:val="24"/>
        </w:rPr>
        <w:fldChar w:fldCharType="begin" w:fldLock="1"/>
      </w:r>
      <w:r w:rsidRPr="00DE7850">
        <w:rPr>
          <w:rFonts w:ascii="Times New Roman" w:hAnsi="Times New Roman" w:cs="Times New Roman"/>
          <w:sz w:val="24"/>
          <w:szCs w:val="24"/>
        </w:rPr>
        <w:instrText>ADDIN CSL_CITATION {"citationItems":[{"id":"ITEM-1","itemData":{"author":[{"dropping-particle":"","family":"Peraturan Menteri Pendidikan dan Kebudayaan Republik Indonesia Nomor 137","given":"","non-dropping-particle":"","parse-names":false,"suffix":""}],"id":"ITEM-1","issued":{"date-parts":[["2014"]]},"publisher":"Departemen Pendidikan Nasional RI","publisher-place":"Jakarta","title":"Peraturan Menteri Pendidikan dan Kebudayaan Republik Indonesia Nomor 137","type":"book"},"uris":["http://www.mendeley.com/documents/?uuid=1bf53438-dcca-4c32-8ff0-d735e75a7aee"]}],"mendeley":{"formattedCitation":"(Peraturan Menteri Pendidikan dan Kebudayaan Republik Indonesia Nomor 137, 2014)","manualFormatting":"Peraturan Menteri Pendidikan dan Kebudayaan Republik Indonesia Nomor 137 Tahun 2014 ","plainTextFormattedCitation":"(Peraturan Menteri Pendidikan dan Kebudayaan Republik Indonesia Nomor 137, 2014)","previouslyFormattedCitation":"(Peraturan Menteri Pendidikan dan Kebudayaan Republik Indonesia Nomor 137, 2014)"},"properties":{"noteIndex":0},"schema":"https://github.com/citation-style-language/schema/raw/master/csl-citation.json"}</w:instrText>
      </w:r>
      <w:r w:rsidR="00AB1DFB" w:rsidRPr="00DE7850">
        <w:rPr>
          <w:rFonts w:ascii="Times New Roman" w:hAnsi="Times New Roman" w:cs="Times New Roman"/>
          <w:sz w:val="24"/>
          <w:szCs w:val="24"/>
        </w:rPr>
        <w:fldChar w:fldCharType="separate"/>
      </w:r>
      <w:r w:rsidRPr="00DE7850">
        <w:rPr>
          <w:rFonts w:ascii="Times New Roman" w:hAnsi="Times New Roman" w:cs="Times New Roman"/>
          <w:sz w:val="24"/>
          <w:szCs w:val="24"/>
        </w:rPr>
        <w:t xml:space="preserve">Permendikbud Nomor 137 Tahun 2014 </w:t>
      </w:r>
      <w:r w:rsidR="00AB1DFB" w:rsidRPr="00DE7850">
        <w:rPr>
          <w:rFonts w:ascii="Times New Roman" w:hAnsi="Times New Roman" w:cs="Times New Roman"/>
          <w:sz w:val="24"/>
          <w:szCs w:val="24"/>
        </w:rPr>
        <w:fldChar w:fldCharType="end"/>
      </w:r>
      <w:r w:rsidRPr="00DE7850">
        <w:rPr>
          <w:rFonts w:ascii="Times New Roman" w:hAnsi="Times New Roman" w:cs="Times New Roman"/>
          <w:sz w:val="24"/>
          <w:szCs w:val="24"/>
        </w:rPr>
        <w:t xml:space="preserve">menyatakan standar tingkat pencapaian perkembangan anak (STPPA) usia 5-6 tahun dalam lingkup </w:t>
      </w:r>
      <w:r w:rsidR="00C304DF">
        <w:rPr>
          <w:rFonts w:ascii="Times New Roman" w:hAnsi="Times New Roman" w:cs="Times New Roman"/>
          <w:sz w:val="24"/>
          <w:szCs w:val="24"/>
        </w:rPr>
        <w:t xml:space="preserve">berpikir simbolik, meliputi: 1) Menyebutkan lambang bilangan 1-20; </w:t>
      </w:r>
      <w:r w:rsidRPr="00DE7850">
        <w:rPr>
          <w:rFonts w:ascii="Times New Roman" w:hAnsi="Times New Roman" w:cs="Times New Roman"/>
          <w:sz w:val="24"/>
          <w:szCs w:val="24"/>
        </w:rPr>
        <w:t xml:space="preserve">2) </w:t>
      </w:r>
      <w:r w:rsidR="00C304DF">
        <w:rPr>
          <w:rFonts w:ascii="Times New Roman" w:hAnsi="Times New Roman" w:cs="Times New Roman"/>
          <w:sz w:val="24"/>
          <w:szCs w:val="24"/>
        </w:rPr>
        <w:t xml:space="preserve">Menghitung menggunakan lambang bilangan; 3) Mencocokkan </w:t>
      </w:r>
      <w:r w:rsidR="009F3533">
        <w:rPr>
          <w:rFonts w:ascii="Times New Roman" w:hAnsi="Times New Roman" w:cs="Times New Roman"/>
          <w:sz w:val="24"/>
          <w:szCs w:val="24"/>
        </w:rPr>
        <w:t xml:space="preserve">lambang bilangan; 4) Mengenal </w:t>
      </w:r>
      <w:r w:rsidR="007B0D3A">
        <w:rPr>
          <w:rFonts w:ascii="Times New Roman" w:hAnsi="Times New Roman" w:cs="Times New Roman"/>
          <w:sz w:val="24"/>
          <w:szCs w:val="24"/>
        </w:rPr>
        <w:t xml:space="preserve">lambang huruf vokal dan konsonan; </w:t>
      </w:r>
      <w:r w:rsidRPr="00DE7850">
        <w:rPr>
          <w:rFonts w:ascii="Times New Roman" w:hAnsi="Times New Roman" w:cs="Times New Roman"/>
          <w:sz w:val="24"/>
          <w:szCs w:val="24"/>
        </w:rPr>
        <w:t xml:space="preserve">5) </w:t>
      </w:r>
      <w:r w:rsidR="00C304DF">
        <w:rPr>
          <w:rFonts w:ascii="Times New Roman" w:hAnsi="Times New Roman" w:cs="Times New Roman"/>
          <w:sz w:val="24"/>
          <w:szCs w:val="24"/>
        </w:rPr>
        <w:t>B</w:t>
      </w:r>
      <w:r w:rsidRPr="00DE7850">
        <w:rPr>
          <w:rFonts w:ascii="Times New Roman" w:hAnsi="Times New Roman" w:cs="Times New Roman"/>
          <w:sz w:val="24"/>
          <w:szCs w:val="24"/>
        </w:rPr>
        <w:t>enda</w:t>
      </w:r>
      <w:r w:rsidR="00591FD6">
        <w:rPr>
          <w:rFonts w:ascii="Times New Roman" w:hAnsi="Times New Roman" w:cs="Times New Roman"/>
          <w:sz w:val="24"/>
          <w:szCs w:val="24"/>
        </w:rPr>
        <w:t xml:space="preserve"> dipresentasikan </w:t>
      </w:r>
      <w:r w:rsidRPr="00DE7850">
        <w:rPr>
          <w:rFonts w:ascii="Times New Roman" w:hAnsi="Times New Roman" w:cs="Times New Roman"/>
          <w:sz w:val="24"/>
          <w:szCs w:val="24"/>
        </w:rPr>
        <w:t>dalam bentuk gambar atau tulisan</w:t>
      </w:r>
      <w:r w:rsidR="00C304DF">
        <w:rPr>
          <w:rFonts w:ascii="Times New Roman" w:hAnsi="Times New Roman" w:cs="Times New Roman"/>
          <w:sz w:val="24"/>
          <w:szCs w:val="24"/>
        </w:rPr>
        <w:t>.</w:t>
      </w:r>
    </w:p>
    <w:p w:rsidR="00D37777" w:rsidRPr="00DE7850" w:rsidRDefault="0037033B" w:rsidP="00DE7850">
      <w:pPr>
        <w:pStyle w:val="ListParagraph"/>
        <w:tabs>
          <w:tab w:val="left" w:pos="567"/>
        </w:tabs>
        <w:spacing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r>
      <w:r w:rsidR="00D37777" w:rsidRPr="00DE7850">
        <w:rPr>
          <w:rFonts w:ascii="Times New Roman" w:hAnsi="Times New Roman" w:cs="Times New Roman"/>
          <w:sz w:val="24"/>
          <w:szCs w:val="24"/>
        </w:rPr>
        <w:t>Berdasarkan pen</w:t>
      </w:r>
      <w:r w:rsidR="00591FD6">
        <w:rPr>
          <w:rFonts w:ascii="Times New Roman" w:hAnsi="Times New Roman" w:cs="Times New Roman"/>
          <w:sz w:val="24"/>
          <w:szCs w:val="24"/>
        </w:rPr>
        <w:t>jelasan</w:t>
      </w:r>
      <w:r w:rsidR="00D37777" w:rsidRPr="00DE7850">
        <w:rPr>
          <w:rFonts w:ascii="Times New Roman" w:hAnsi="Times New Roman" w:cs="Times New Roman"/>
          <w:sz w:val="24"/>
          <w:szCs w:val="24"/>
        </w:rPr>
        <w:t xml:space="preserve"> di atas, </w:t>
      </w:r>
      <w:r w:rsidR="009F3533">
        <w:rPr>
          <w:rFonts w:ascii="Times New Roman" w:hAnsi="Times New Roman" w:cs="Times New Roman"/>
          <w:sz w:val="24"/>
          <w:szCs w:val="24"/>
        </w:rPr>
        <w:t>d</w:t>
      </w:r>
      <w:r w:rsidR="00C304DF">
        <w:rPr>
          <w:rFonts w:ascii="Times New Roman" w:hAnsi="Times New Roman" w:cs="Times New Roman"/>
          <w:sz w:val="24"/>
          <w:szCs w:val="24"/>
        </w:rPr>
        <w:t xml:space="preserve">itarik kesimpulan </w:t>
      </w:r>
      <w:r w:rsidR="00D37777" w:rsidRPr="00DE7850">
        <w:rPr>
          <w:rFonts w:ascii="Times New Roman" w:hAnsi="Times New Roman" w:cs="Times New Roman"/>
          <w:sz w:val="24"/>
          <w:szCs w:val="24"/>
        </w:rPr>
        <w:t xml:space="preserve">bahwa indikator pencapaian perkembangan berpikir simbolik anak </w:t>
      </w:r>
      <w:r w:rsidR="00C304DF">
        <w:rPr>
          <w:rFonts w:ascii="Times New Roman" w:hAnsi="Times New Roman" w:cs="Times New Roman"/>
          <w:sz w:val="24"/>
          <w:szCs w:val="24"/>
        </w:rPr>
        <w:t xml:space="preserve">usia </w:t>
      </w:r>
      <w:r w:rsidR="00D37777" w:rsidRPr="00DE7850">
        <w:rPr>
          <w:rFonts w:ascii="Times New Roman" w:hAnsi="Times New Roman" w:cs="Times New Roman"/>
          <w:sz w:val="24"/>
          <w:szCs w:val="24"/>
        </w:rPr>
        <w:t xml:space="preserve">5-6 tahun </w:t>
      </w:r>
      <w:r w:rsidR="00C304DF">
        <w:rPr>
          <w:rFonts w:ascii="Times New Roman" w:hAnsi="Times New Roman" w:cs="Times New Roman"/>
          <w:sz w:val="24"/>
          <w:szCs w:val="24"/>
        </w:rPr>
        <w:t>antara lain:</w:t>
      </w:r>
      <w:r w:rsidR="00D37777" w:rsidRPr="00DE7850">
        <w:rPr>
          <w:rFonts w:ascii="Times New Roman" w:hAnsi="Times New Roman" w:cs="Times New Roman"/>
          <w:sz w:val="24"/>
          <w:szCs w:val="24"/>
        </w:rPr>
        <w:t xml:space="preserve"> 1) Menyebutkan lambang bilangan (1-20). Terutama lambang bilangan (“6</w:t>
      </w:r>
      <w:r w:rsidR="007B0D3A">
        <w:rPr>
          <w:rFonts w:ascii="Times New Roman" w:hAnsi="Times New Roman" w:cs="Times New Roman"/>
          <w:sz w:val="24"/>
          <w:szCs w:val="24"/>
        </w:rPr>
        <w:t>” dan “</w:t>
      </w:r>
      <w:r w:rsidR="00D37777" w:rsidRPr="00DE7850">
        <w:rPr>
          <w:rFonts w:ascii="Times New Roman" w:hAnsi="Times New Roman" w:cs="Times New Roman"/>
          <w:sz w:val="24"/>
          <w:szCs w:val="24"/>
        </w:rPr>
        <w:t>9”), lambang tersebut sulit dibedakan oleh anak karena bentuknya yang hampir sama; 2) M</w:t>
      </w:r>
      <w:r w:rsidR="00C304DF">
        <w:rPr>
          <w:rFonts w:ascii="Times New Roman" w:hAnsi="Times New Roman" w:cs="Times New Roman"/>
          <w:sz w:val="24"/>
          <w:szCs w:val="24"/>
        </w:rPr>
        <w:t>enghitung m</w:t>
      </w:r>
      <w:r w:rsidR="00D37777" w:rsidRPr="00DE7850">
        <w:rPr>
          <w:rFonts w:ascii="Times New Roman" w:hAnsi="Times New Roman" w:cs="Times New Roman"/>
          <w:sz w:val="24"/>
          <w:szCs w:val="24"/>
        </w:rPr>
        <w:t>enggunakan lambang bilangan</w:t>
      </w:r>
      <w:r w:rsidR="00C304DF">
        <w:rPr>
          <w:rFonts w:ascii="Times New Roman" w:hAnsi="Times New Roman" w:cs="Times New Roman"/>
          <w:sz w:val="24"/>
          <w:szCs w:val="24"/>
        </w:rPr>
        <w:t xml:space="preserve">; 3) Mencocokkan </w:t>
      </w:r>
      <w:r w:rsidR="00D37777" w:rsidRPr="00DE7850">
        <w:rPr>
          <w:rFonts w:ascii="Times New Roman" w:hAnsi="Times New Roman" w:cs="Times New Roman"/>
          <w:sz w:val="24"/>
          <w:szCs w:val="24"/>
        </w:rPr>
        <w:t>lam</w:t>
      </w:r>
      <w:r w:rsidR="00591FD6">
        <w:rPr>
          <w:rFonts w:ascii="Times New Roman" w:hAnsi="Times New Roman" w:cs="Times New Roman"/>
          <w:sz w:val="24"/>
          <w:szCs w:val="24"/>
        </w:rPr>
        <w:t xml:space="preserve">bang bilangan. Anak mencocokkan </w:t>
      </w:r>
      <w:r w:rsidR="00D37777" w:rsidRPr="00DE7850">
        <w:rPr>
          <w:rFonts w:ascii="Times New Roman" w:hAnsi="Times New Roman" w:cs="Times New Roman"/>
          <w:sz w:val="24"/>
          <w:szCs w:val="24"/>
        </w:rPr>
        <w:t>benda atau gambar dengan lambang bilangan; 4) Menyebutkan dan menunjukkan lambang huruf vokal</w:t>
      </w:r>
      <w:r w:rsidR="007B0D3A">
        <w:rPr>
          <w:rFonts w:ascii="Times New Roman" w:hAnsi="Times New Roman" w:cs="Times New Roman"/>
          <w:sz w:val="24"/>
          <w:szCs w:val="24"/>
        </w:rPr>
        <w:t xml:space="preserve"> dan konsonan</w:t>
      </w:r>
      <w:r w:rsidR="00D37777" w:rsidRPr="00DE7850">
        <w:rPr>
          <w:rFonts w:ascii="Times New Roman" w:hAnsi="Times New Roman" w:cs="Times New Roman"/>
          <w:sz w:val="24"/>
          <w:szCs w:val="24"/>
        </w:rPr>
        <w:t>. Terutama lambang huruf (“b</w:t>
      </w:r>
      <w:r w:rsidR="00C304DF">
        <w:rPr>
          <w:rFonts w:ascii="Times New Roman" w:hAnsi="Times New Roman" w:cs="Times New Roman"/>
          <w:sz w:val="24"/>
          <w:szCs w:val="24"/>
        </w:rPr>
        <w:t>” dan “</w:t>
      </w:r>
      <w:r w:rsidR="00D37777" w:rsidRPr="00DE7850">
        <w:rPr>
          <w:rFonts w:ascii="Times New Roman" w:hAnsi="Times New Roman" w:cs="Times New Roman"/>
          <w:sz w:val="24"/>
          <w:szCs w:val="24"/>
        </w:rPr>
        <w:t>d”, “p</w:t>
      </w:r>
      <w:r w:rsidR="00C304DF">
        <w:rPr>
          <w:rFonts w:ascii="Times New Roman" w:hAnsi="Times New Roman" w:cs="Times New Roman"/>
          <w:sz w:val="24"/>
          <w:szCs w:val="24"/>
        </w:rPr>
        <w:t>”  dan “q”, “m” dan “n”, “u” dan “n”, “w” dan “</w:t>
      </w:r>
      <w:r w:rsidR="00D37777" w:rsidRPr="00DE7850">
        <w:rPr>
          <w:rFonts w:ascii="Times New Roman" w:hAnsi="Times New Roman" w:cs="Times New Roman"/>
          <w:sz w:val="24"/>
          <w:szCs w:val="24"/>
        </w:rPr>
        <w:t xml:space="preserve">m”), lambang tersebut sulit dibedakan oleh anak karena bentuknya yang seperti cermin; 5) Meniru tulisan lambang huruf vokal </w:t>
      </w:r>
      <w:r w:rsidR="007B0D3A">
        <w:rPr>
          <w:rFonts w:ascii="Times New Roman" w:hAnsi="Times New Roman" w:cs="Times New Roman"/>
          <w:sz w:val="24"/>
          <w:szCs w:val="24"/>
        </w:rPr>
        <w:t>dan konsonan</w:t>
      </w:r>
      <w:r w:rsidR="00D37777" w:rsidRPr="00DE7850">
        <w:rPr>
          <w:rFonts w:ascii="Times New Roman" w:hAnsi="Times New Roman" w:cs="Times New Roman"/>
          <w:sz w:val="24"/>
          <w:szCs w:val="24"/>
        </w:rPr>
        <w:t xml:space="preserve">; 6) Meniru tulisan lambang bilangan (1-20). Berpikir simbolik pada anak </w:t>
      </w:r>
      <w:r w:rsidR="00591FD6">
        <w:rPr>
          <w:rFonts w:ascii="Times New Roman" w:hAnsi="Times New Roman" w:cs="Times New Roman"/>
          <w:sz w:val="24"/>
          <w:szCs w:val="24"/>
        </w:rPr>
        <w:t>ber</w:t>
      </w:r>
      <w:r w:rsidR="00D37777" w:rsidRPr="00DE7850">
        <w:rPr>
          <w:rFonts w:ascii="Times New Roman" w:hAnsi="Times New Roman" w:cs="Times New Roman"/>
          <w:sz w:val="24"/>
          <w:szCs w:val="24"/>
        </w:rPr>
        <w:t>usia 5-6 tahun tidak hanya berhubungan dengan mengenal lambang bilangan dan huruf, tetapi juga membaca, menulis, dan berhitung.</w:t>
      </w:r>
    </w:p>
    <w:p w:rsidR="00B96B8B" w:rsidRPr="00DE7850" w:rsidRDefault="00B96B8B" w:rsidP="00DE7850">
      <w:pPr>
        <w:pStyle w:val="ListParagraph"/>
        <w:tabs>
          <w:tab w:val="left" w:pos="567"/>
        </w:tabs>
        <w:spacing w:before="240" w:line="240" w:lineRule="auto"/>
        <w:ind w:left="0"/>
        <w:jc w:val="both"/>
        <w:rPr>
          <w:rFonts w:ascii="Times New Roman" w:hAnsi="Times New Roman" w:cs="Times New Roman"/>
          <w:color w:val="000000"/>
          <w:sz w:val="24"/>
          <w:szCs w:val="24"/>
        </w:rPr>
      </w:pPr>
    </w:p>
    <w:p w:rsidR="0066053C" w:rsidRPr="00DE7850" w:rsidRDefault="00F52993" w:rsidP="00DE7850">
      <w:pPr>
        <w:pStyle w:val="ListParagraph"/>
        <w:tabs>
          <w:tab w:val="left" w:pos="567"/>
        </w:tabs>
        <w:spacing w:before="240" w:line="240" w:lineRule="auto"/>
        <w:ind w:left="0"/>
        <w:jc w:val="both"/>
        <w:rPr>
          <w:rStyle w:val="CPKeywordChar"/>
          <w:rFonts w:eastAsiaTheme="minorHAnsi"/>
          <w:bCs w:val="0"/>
          <w:i w:val="0"/>
          <w:iCs w:val="0"/>
          <w:szCs w:val="24"/>
          <w:lang w:val="id-ID"/>
        </w:rPr>
      </w:pPr>
      <w:r w:rsidRPr="00DE7850">
        <w:rPr>
          <w:rStyle w:val="CPKeywordChar"/>
          <w:rFonts w:eastAsiaTheme="minorHAnsi"/>
          <w:bCs w:val="0"/>
          <w:i w:val="0"/>
          <w:iCs w:val="0"/>
          <w:szCs w:val="24"/>
          <w:lang w:val="id-ID"/>
        </w:rPr>
        <w:t xml:space="preserve">SIMPULAN </w:t>
      </w:r>
    </w:p>
    <w:p w:rsidR="00932C7B" w:rsidRPr="00DE7850" w:rsidRDefault="0066053C" w:rsidP="00DE7850">
      <w:pPr>
        <w:pStyle w:val="ListParagraph"/>
        <w:tabs>
          <w:tab w:val="left" w:pos="567"/>
        </w:tabs>
        <w:spacing w:before="240" w:line="240" w:lineRule="auto"/>
        <w:ind w:left="0"/>
        <w:jc w:val="both"/>
        <w:rPr>
          <w:rFonts w:ascii="Times New Roman" w:hAnsi="Times New Roman" w:cs="Times New Roman"/>
          <w:sz w:val="24"/>
          <w:szCs w:val="24"/>
        </w:rPr>
      </w:pPr>
      <w:r w:rsidRPr="00DE7850">
        <w:rPr>
          <w:rFonts w:ascii="Times New Roman" w:hAnsi="Times New Roman" w:cs="Times New Roman"/>
          <w:sz w:val="24"/>
          <w:szCs w:val="24"/>
        </w:rPr>
        <w:tab/>
        <w:t>Kemampuan berpikir simbolik</w:t>
      </w:r>
      <w:r w:rsidR="00932C7B" w:rsidRPr="00DE7850">
        <w:rPr>
          <w:rFonts w:ascii="Times New Roman" w:hAnsi="Times New Roman" w:cs="Times New Roman"/>
          <w:sz w:val="24"/>
          <w:szCs w:val="24"/>
        </w:rPr>
        <w:t xml:space="preserve"> tentang </w:t>
      </w:r>
      <w:r w:rsidR="00591FD6">
        <w:rPr>
          <w:rFonts w:ascii="Times New Roman" w:hAnsi="Times New Roman" w:cs="Times New Roman"/>
          <w:sz w:val="24"/>
          <w:szCs w:val="24"/>
        </w:rPr>
        <w:t>pengenalan</w:t>
      </w:r>
      <w:r w:rsidR="00932C7B" w:rsidRPr="00DE7850">
        <w:rPr>
          <w:rFonts w:ascii="Times New Roman" w:hAnsi="Times New Roman" w:cs="Times New Roman"/>
          <w:sz w:val="24"/>
          <w:szCs w:val="24"/>
        </w:rPr>
        <w:t xml:space="preserve"> lambang bilangan dan huruf </w:t>
      </w:r>
      <w:r w:rsidR="00591FD6">
        <w:rPr>
          <w:rFonts w:ascii="Times New Roman" w:hAnsi="Times New Roman" w:cs="Times New Roman"/>
          <w:sz w:val="24"/>
          <w:szCs w:val="24"/>
        </w:rPr>
        <w:t xml:space="preserve">termasuk </w:t>
      </w:r>
      <w:r w:rsidR="00932C7B" w:rsidRPr="00DE7850">
        <w:rPr>
          <w:rFonts w:ascii="Times New Roman" w:hAnsi="Times New Roman" w:cs="Times New Roman"/>
          <w:sz w:val="24"/>
          <w:szCs w:val="24"/>
        </w:rPr>
        <w:t>dalam</w:t>
      </w:r>
      <w:r w:rsidRPr="00DE7850">
        <w:rPr>
          <w:rFonts w:ascii="Times New Roman" w:hAnsi="Times New Roman" w:cs="Times New Roman"/>
          <w:sz w:val="24"/>
          <w:szCs w:val="24"/>
        </w:rPr>
        <w:t xml:space="preserve"> lingkup perkemban</w:t>
      </w:r>
      <w:r w:rsidR="000E24EC" w:rsidRPr="00DE7850">
        <w:rPr>
          <w:rFonts w:ascii="Times New Roman" w:hAnsi="Times New Roman" w:cs="Times New Roman"/>
          <w:sz w:val="24"/>
          <w:szCs w:val="24"/>
        </w:rPr>
        <w:t xml:space="preserve">gan kognitif yaitu </w:t>
      </w:r>
      <w:r w:rsidRPr="00DE7850">
        <w:rPr>
          <w:rFonts w:ascii="Times New Roman" w:hAnsi="Times New Roman" w:cs="Times New Roman"/>
          <w:sz w:val="24"/>
          <w:szCs w:val="24"/>
        </w:rPr>
        <w:t>tahap pra operasional</w:t>
      </w:r>
      <w:r w:rsidR="000E24EC" w:rsidRPr="00DE7850">
        <w:rPr>
          <w:rFonts w:ascii="Times New Roman" w:hAnsi="Times New Roman" w:cs="Times New Roman"/>
          <w:sz w:val="24"/>
          <w:szCs w:val="24"/>
        </w:rPr>
        <w:t xml:space="preserve">. </w:t>
      </w:r>
      <w:r w:rsidR="00591FD6">
        <w:rPr>
          <w:rFonts w:ascii="Times New Roman" w:hAnsi="Times New Roman" w:cs="Times New Roman"/>
          <w:sz w:val="24"/>
          <w:szCs w:val="24"/>
        </w:rPr>
        <w:t>pengenalan</w:t>
      </w:r>
      <w:r w:rsidR="00932C7B" w:rsidRPr="00DE7850">
        <w:rPr>
          <w:rFonts w:ascii="Times New Roman" w:hAnsi="Times New Roman" w:cs="Times New Roman"/>
          <w:sz w:val="24"/>
          <w:szCs w:val="24"/>
        </w:rPr>
        <w:t xml:space="preserve"> lambang bilangan dan huruf penting dikembangkan oleh anak </w:t>
      </w:r>
      <w:r w:rsidR="00591FD6">
        <w:rPr>
          <w:rFonts w:ascii="Times New Roman" w:hAnsi="Times New Roman" w:cs="Times New Roman"/>
          <w:sz w:val="24"/>
          <w:szCs w:val="24"/>
        </w:rPr>
        <w:lastRenderedPageBreak/>
        <w:t>ber</w:t>
      </w:r>
      <w:r w:rsidR="00932C7B" w:rsidRPr="00DE7850">
        <w:rPr>
          <w:rFonts w:ascii="Times New Roman" w:hAnsi="Times New Roman" w:cs="Times New Roman"/>
          <w:sz w:val="24"/>
          <w:szCs w:val="24"/>
        </w:rPr>
        <w:t>usia 5-6 tahun, karena hal tersebut merupakan tahap awal dalam proses membaca, menulis, dan menghitung. Kemampuan berpikir simbolik juga berpengaruh pada jenjang pendidikan Sekolah Dasar, yang akan memudahkan dalam proses pembelajaran</w:t>
      </w:r>
      <w:r w:rsidR="00D37777" w:rsidRPr="00DE7850">
        <w:rPr>
          <w:rFonts w:ascii="Times New Roman" w:hAnsi="Times New Roman" w:cs="Times New Roman"/>
          <w:sz w:val="24"/>
          <w:szCs w:val="24"/>
        </w:rPr>
        <w:t>nya</w:t>
      </w:r>
      <w:r w:rsidR="00932C7B" w:rsidRPr="00DE7850">
        <w:rPr>
          <w:rFonts w:ascii="Times New Roman" w:hAnsi="Times New Roman" w:cs="Times New Roman"/>
          <w:sz w:val="24"/>
          <w:szCs w:val="24"/>
        </w:rPr>
        <w:t>.</w:t>
      </w:r>
    </w:p>
    <w:p w:rsidR="00932C7B" w:rsidRPr="005D1BD9" w:rsidRDefault="00932C7B" w:rsidP="005D1BD9">
      <w:pPr>
        <w:pStyle w:val="ListParagraph"/>
        <w:tabs>
          <w:tab w:val="left" w:pos="567"/>
        </w:tabs>
        <w:spacing w:before="240" w:line="240" w:lineRule="auto"/>
        <w:ind w:left="0"/>
        <w:jc w:val="both"/>
        <w:rPr>
          <w:rFonts w:ascii="Times New Roman" w:hAnsi="Times New Roman" w:cs="Times New Roman"/>
          <w:sz w:val="24"/>
          <w:szCs w:val="24"/>
        </w:rPr>
      </w:pPr>
    </w:p>
    <w:p w:rsidR="00932C7B" w:rsidRPr="005D1BD9" w:rsidRDefault="00F52993" w:rsidP="005D1BD9">
      <w:pPr>
        <w:pStyle w:val="ListParagraph"/>
        <w:tabs>
          <w:tab w:val="left" w:pos="567"/>
        </w:tabs>
        <w:spacing w:before="240" w:line="240" w:lineRule="auto"/>
        <w:ind w:left="0"/>
        <w:jc w:val="both"/>
        <w:rPr>
          <w:rStyle w:val="CPKeywordChar"/>
          <w:rFonts w:eastAsiaTheme="minorHAnsi"/>
          <w:bCs w:val="0"/>
          <w:i w:val="0"/>
          <w:iCs w:val="0"/>
          <w:szCs w:val="24"/>
          <w:lang w:val="id-ID"/>
        </w:rPr>
      </w:pPr>
      <w:r w:rsidRPr="005D1BD9">
        <w:rPr>
          <w:rStyle w:val="CPKeywordChar"/>
          <w:rFonts w:eastAsiaTheme="minorHAnsi"/>
          <w:bCs w:val="0"/>
          <w:i w:val="0"/>
          <w:iCs w:val="0"/>
          <w:szCs w:val="24"/>
          <w:lang w:val="id-ID"/>
        </w:rPr>
        <w:t>DAFTAR PUSTAKA</w:t>
      </w:r>
    </w:p>
    <w:p w:rsidR="00B96B8B" w:rsidRPr="005D1BD9" w:rsidRDefault="00B96B8B" w:rsidP="009E1B84">
      <w:pPr>
        <w:pStyle w:val="ListParagraph"/>
        <w:tabs>
          <w:tab w:val="left" w:pos="567"/>
        </w:tabs>
        <w:spacing w:before="240" w:after="0" w:line="240" w:lineRule="auto"/>
        <w:ind w:left="426" w:hanging="426"/>
        <w:jc w:val="both"/>
        <w:rPr>
          <w:rFonts w:ascii="Times New Roman" w:hAnsi="Times New Roman" w:cs="Times New Roman"/>
        </w:rPr>
      </w:pPr>
      <w:r w:rsidRPr="005D1BD9">
        <w:rPr>
          <w:rFonts w:ascii="Times New Roman" w:hAnsi="Times New Roman" w:cs="Times New Roman"/>
          <w:noProof/>
          <w:sz w:val="24"/>
          <w:szCs w:val="24"/>
        </w:rPr>
        <w:t xml:space="preserve">Bodedarsyah, A., &amp; Yulianti, R. (2019). Meningkatkan kemampuan berpikir simbolik anak usia dini kelompok a (usia 4-5 tahun) dengan media pembelajaran lesung angka. </w:t>
      </w:r>
      <w:r w:rsidRPr="005D1BD9">
        <w:rPr>
          <w:rFonts w:ascii="Times New Roman" w:hAnsi="Times New Roman" w:cs="Times New Roman"/>
          <w:i/>
          <w:iCs/>
          <w:noProof/>
          <w:sz w:val="24"/>
          <w:szCs w:val="24"/>
        </w:rPr>
        <w:t>Jurnal CERIA (Cerdas Energik Responsif Inovatif Adaptif)</w:t>
      </w:r>
      <w:r w:rsidRPr="005D1BD9">
        <w:rPr>
          <w:rFonts w:ascii="Times New Roman" w:hAnsi="Times New Roman" w:cs="Times New Roman"/>
          <w:noProof/>
          <w:sz w:val="24"/>
          <w:szCs w:val="24"/>
        </w:rPr>
        <w:t xml:space="preserve">, </w:t>
      </w:r>
      <w:r w:rsidRPr="005D1BD9">
        <w:rPr>
          <w:rFonts w:ascii="Times New Roman" w:hAnsi="Times New Roman" w:cs="Times New Roman"/>
          <w:i/>
          <w:iCs/>
          <w:noProof/>
          <w:sz w:val="24"/>
          <w:szCs w:val="24"/>
        </w:rPr>
        <w:t>2(6)</w:t>
      </w:r>
      <w:r w:rsidR="00B41367" w:rsidRPr="005D1BD9">
        <w:rPr>
          <w:rFonts w:ascii="Times New Roman" w:hAnsi="Times New Roman" w:cs="Times New Roman"/>
          <w:noProof/>
          <w:sz w:val="24"/>
          <w:szCs w:val="24"/>
        </w:rPr>
        <w:t xml:space="preserve">, 354. </w:t>
      </w:r>
      <w:hyperlink r:id="rId10" w:history="1">
        <w:r w:rsidR="00CB6E92" w:rsidRPr="005D1BD9">
          <w:rPr>
            <w:rStyle w:val="Hyperlink"/>
            <w:rFonts w:ascii="Times New Roman" w:hAnsi="Times New Roman" w:cs="Times New Roman"/>
            <w:noProof/>
            <w:sz w:val="24"/>
            <w:szCs w:val="24"/>
          </w:rPr>
          <w:t>http://dx.doi.org/10.22460/ceria.v2i6.p354-358</w:t>
        </w:r>
      </w:hyperlink>
      <w:r w:rsidR="00CB6E92" w:rsidRPr="005D1BD9">
        <w:rPr>
          <w:rFonts w:ascii="Times New Roman" w:hAnsi="Times New Roman" w:cs="Times New Roman"/>
          <w:noProof/>
          <w:sz w:val="24"/>
          <w:szCs w:val="24"/>
        </w:rPr>
        <w:t>.</w:t>
      </w:r>
    </w:p>
    <w:p w:rsidR="00B96B8B" w:rsidRPr="005D1BD9" w:rsidRDefault="00B96B8B"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Collins, M. A. &amp; Laski, E. V. (2019). Digging deeper: shared deep structures of early literacy and mathematics involve symbolic mapping and relational reasoning. </w:t>
      </w:r>
      <w:r w:rsidRPr="005D1BD9">
        <w:rPr>
          <w:rFonts w:ascii="Times New Roman" w:hAnsi="Times New Roman" w:cs="Times New Roman"/>
          <w:i/>
          <w:iCs/>
          <w:noProof/>
          <w:sz w:val="24"/>
          <w:szCs w:val="24"/>
        </w:rPr>
        <w:t>Early Childhood Research Quartely</w:t>
      </w:r>
      <w:r w:rsidRPr="005D1BD9">
        <w:rPr>
          <w:rFonts w:ascii="Times New Roman" w:hAnsi="Times New Roman" w:cs="Times New Roman"/>
          <w:noProof/>
          <w:sz w:val="24"/>
          <w:szCs w:val="24"/>
        </w:rPr>
        <w:t>, (46), 201–212.</w:t>
      </w:r>
      <w:r w:rsidR="005D1BD9" w:rsidRPr="005D1BD9">
        <w:rPr>
          <w:rFonts w:ascii="Times New Roman" w:hAnsi="Times New Roman" w:cs="Times New Roman"/>
          <w:noProof/>
          <w:sz w:val="24"/>
          <w:szCs w:val="24"/>
        </w:rPr>
        <w:t xml:space="preserve"> </w:t>
      </w:r>
      <w:hyperlink r:id="rId11" w:tgtFrame="_blank" w:history="1">
        <w:r w:rsidR="005D1BD9" w:rsidRPr="005D1BD9">
          <w:rPr>
            <w:rStyle w:val="Hyperlink"/>
            <w:rFonts w:ascii="Times New Roman" w:hAnsi="Times New Roman" w:cs="Times New Roman"/>
            <w:noProof/>
            <w:sz w:val="24"/>
            <w:szCs w:val="24"/>
          </w:rPr>
          <w:t>https://doi.org/10.1016/j.ecresq.2018.02.008</w:t>
        </w:r>
      </w:hyperlink>
      <w:r w:rsidR="005D1BD9" w:rsidRPr="005D1BD9">
        <w:rPr>
          <w:rFonts w:ascii="Times New Roman" w:hAnsi="Times New Roman" w:cs="Times New Roman"/>
          <w:noProof/>
          <w:sz w:val="24"/>
          <w:szCs w:val="24"/>
        </w:rPr>
        <w:t>.</w:t>
      </w:r>
    </w:p>
    <w:p w:rsidR="00B96B8B" w:rsidRPr="005D1BD9" w:rsidRDefault="00B96B8B"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Hardiyanti, L., Sasmita. &amp; Sabdaningtyas, L. (2018). Penggunaan media dan kemampuan berpikir simbolik anak usia dini. </w:t>
      </w:r>
      <w:r w:rsidRPr="005D1BD9">
        <w:rPr>
          <w:rFonts w:ascii="Times New Roman" w:hAnsi="Times New Roman" w:cs="Times New Roman"/>
          <w:i/>
          <w:iCs/>
          <w:noProof/>
          <w:sz w:val="24"/>
          <w:szCs w:val="24"/>
        </w:rPr>
        <w:t>Jurnal Pendidikan Anak</w:t>
      </w:r>
      <w:r w:rsidRPr="005D1BD9">
        <w:rPr>
          <w:rFonts w:ascii="Times New Roman" w:hAnsi="Times New Roman" w:cs="Times New Roman"/>
          <w:noProof/>
          <w:sz w:val="24"/>
          <w:szCs w:val="24"/>
        </w:rPr>
        <w:t xml:space="preserve">, </w:t>
      </w:r>
      <w:r w:rsidRPr="005D1BD9">
        <w:rPr>
          <w:rFonts w:ascii="Times New Roman" w:hAnsi="Times New Roman" w:cs="Times New Roman"/>
          <w:i/>
          <w:iCs/>
          <w:noProof/>
          <w:sz w:val="24"/>
          <w:szCs w:val="24"/>
        </w:rPr>
        <w:t>4 (1)</w:t>
      </w:r>
      <w:r w:rsidRPr="005D1BD9">
        <w:rPr>
          <w:rFonts w:ascii="Times New Roman" w:hAnsi="Times New Roman" w:cs="Times New Roman"/>
          <w:noProof/>
          <w:sz w:val="24"/>
          <w:szCs w:val="24"/>
        </w:rPr>
        <w:t>, 274–287.</w:t>
      </w:r>
      <w:r w:rsidR="005D1BD9" w:rsidRPr="005D1BD9">
        <w:rPr>
          <w:rFonts w:ascii="Times New Roman" w:hAnsi="Times New Roman" w:cs="Times New Roman"/>
          <w:noProof/>
          <w:sz w:val="24"/>
          <w:szCs w:val="24"/>
        </w:rPr>
        <w:t xml:space="preserve"> </w:t>
      </w:r>
      <w:hyperlink r:id="rId12" w:history="1">
        <w:r w:rsidR="005D1BD9" w:rsidRPr="005D1BD9">
          <w:rPr>
            <w:rStyle w:val="Hyperlink"/>
            <w:rFonts w:ascii="Times New Roman" w:hAnsi="Times New Roman" w:cs="Times New Roman"/>
            <w:noProof/>
            <w:sz w:val="24"/>
            <w:szCs w:val="24"/>
          </w:rPr>
          <w:t>https://doi.org/10.21107/pgpaudtrunojoyo.v7i2.8878</w:t>
        </w:r>
      </w:hyperlink>
      <w:r w:rsidR="005D1BD9" w:rsidRPr="005D1BD9">
        <w:rPr>
          <w:rFonts w:ascii="Times New Roman" w:hAnsi="Times New Roman" w:cs="Times New Roman"/>
          <w:noProof/>
          <w:sz w:val="24"/>
          <w:szCs w:val="24"/>
        </w:rPr>
        <w:t>.</w:t>
      </w:r>
    </w:p>
    <w:p w:rsidR="00B96B8B" w:rsidRPr="005D1BD9" w:rsidRDefault="00B96B8B"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Jamaris, M. (2014). </w:t>
      </w:r>
      <w:r w:rsidRPr="005D1BD9">
        <w:rPr>
          <w:rFonts w:ascii="Times New Roman" w:hAnsi="Times New Roman" w:cs="Times New Roman"/>
          <w:i/>
          <w:iCs/>
          <w:noProof/>
          <w:sz w:val="24"/>
          <w:szCs w:val="24"/>
        </w:rPr>
        <w:t>Kesulitan belajar perspektif, asesment, dan penanggulangannya bagi anak usia dini dan usia sekolah</w:t>
      </w:r>
      <w:r w:rsidRPr="005D1BD9">
        <w:rPr>
          <w:rFonts w:ascii="Times New Roman" w:hAnsi="Times New Roman" w:cs="Times New Roman"/>
          <w:noProof/>
          <w:sz w:val="24"/>
          <w:szCs w:val="24"/>
        </w:rPr>
        <w:t>. Bogor: Ghalia Indonesia.</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Mutiah, D. (2010). </w:t>
      </w:r>
      <w:r w:rsidRPr="005D1BD9">
        <w:rPr>
          <w:rFonts w:ascii="Times New Roman" w:hAnsi="Times New Roman" w:cs="Times New Roman"/>
          <w:i/>
          <w:iCs/>
          <w:noProof/>
          <w:sz w:val="24"/>
          <w:szCs w:val="24"/>
        </w:rPr>
        <w:t>Psikologi bermain anak usia dini</w:t>
      </w:r>
      <w:r w:rsidRPr="005D1BD9">
        <w:rPr>
          <w:rFonts w:ascii="Times New Roman" w:hAnsi="Times New Roman" w:cs="Times New Roman"/>
          <w:noProof/>
          <w:sz w:val="24"/>
          <w:szCs w:val="24"/>
        </w:rPr>
        <w:t>. Jakarta: Kencana Prenada Media Group.</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Peraturan Menteri Pendidikan dan Kebudayaan Republik Indonesia Nomor 137. (2014). </w:t>
      </w:r>
      <w:r w:rsidRPr="005D1BD9">
        <w:rPr>
          <w:rFonts w:ascii="Times New Roman" w:hAnsi="Times New Roman" w:cs="Times New Roman"/>
          <w:i/>
          <w:iCs/>
          <w:noProof/>
          <w:sz w:val="24"/>
          <w:szCs w:val="24"/>
        </w:rPr>
        <w:t>Peraturan Menteri Pendidikan dan Kebudayaan Republik Indonesia Nomor 137</w:t>
      </w:r>
      <w:r w:rsidRPr="005D1BD9">
        <w:rPr>
          <w:rFonts w:ascii="Times New Roman" w:hAnsi="Times New Roman" w:cs="Times New Roman"/>
          <w:noProof/>
          <w:sz w:val="24"/>
          <w:szCs w:val="24"/>
        </w:rPr>
        <w:t>. Jakarta: Departemen Pendidikan Nasional RI.</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Piaget, J. (1950). </w:t>
      </w:r>
      <w:r w:rsidRPr="005D1BD9">
        <w:rPr>
          <w:rFonts w:ascii="Times New Roman" w:hAnsi="Times New Roman" w:cs="Times New Roman"/>
          <w:i/>
          <w:iCs/>
          <w:noProof/>
          <w:sz w:val="24"/>
          <w:szCs w:val="24"/>
        </w:rPr>
        <w:t xml:space="preserve">The psychology of </w:t>
      </w:r>
      <w:r w:rsidRPr="005D1BD9">
        <w:rPr>
          <w:rFonts w:ascii="Times New Roman" w:hAnsi="Times New Roman" w:cs="Times New Roman"/>
          <w:i/>
          <w:iCs/>
          <w:noProof/>
          <w:sz w:val="24"/>
          <w:szCs w:val="24"/>
        </w:rPr>
        <w:lastRenderedPageBreak/>
        <w:t>intelligence</w:t>
      </w:r>
      <w:r w:rsidRPr="005D1BD9">
        <w:rPr>
          <w:rFonts w:ascii="Times New Roman" w:hAnsi="Times New Roman" w:cs="Times New Roman"/>
          <w:noProof/>
          <w:sz w:val="24"/>
          <w:szCs w:val="24"/>
        </w:rPr>
        <w:t>. Prancis: Routledge.</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Pudjiati, S. R.R. &amp; Masykouri, A. (2011). </w:t>
      </w:r>
      <w:r w:rsidRPr="005D1BD9">
        <w:rPr>
          <w:rFonts w:ascii="Times New Roman" w:hAnsi="Times New Roman" w:cs="Times New Roman"/>
          <w:i/>
          <w:iCs/>
          <w:noProof/>
          <w:sz w:val="24"/>
          <w:szCs w:val="24"/>
        </w:rPr>
        <w:t>Mengasah kecerdasan di usia 0-2 tahun</w:t>
      </w:r>
      <w:r w:rsidRPr="005D1BD9">
        <w:rPr>
          <w:rFonts w:ascii="Times New Roman" w:hAnsi="Times New Roman" w:cs="Times New Roman"/>
          <w:noProof/>
          <w:sz w:val="24"/>
          <w:szCs w:val="24"/>
        </w:rPr>
        <w:t>. Jakarta: Dirjen PAUDNI.</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Seefeldt, C. &amp; Wasik, B. A. (2008). </w:t>
      </w:r>
      <w:r w:rsidRPr="005D1BD9">
        <w:rPr>
          <w:rFonts w:ascii="Times New Roman" w:hAnsi="Times New Roman" w:cs="Times New Roman"/>
          <w:i/>
          <w:iCs/>
          <w:noProof/>
          <w:sz w:val="24"/>
          <w:szCs w:val="24"/>
        </w:rPr>
        <w:t>Pendidikan anak usia dini: menyiapkan anak usia tiga, empat, dan lima tahun masuk sekolah</w:t>
      </w:r>
      <w:r w:rsidRPr="005D1BD9">
        <w:rPr>
          <w:rFonts w:ascii="Times New Roman" w:hAnsi="Times New Roman" w:cs="Times New Roman"/>
          <w:noProof/>
          <w:sz w:val="24"/>
          <w:szCs w:val="24"/>
        </w:rPr>
        <w:t>. Jakarta: Indeks.</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Susanto, A. (2011). </w:t>
      </w:r>
      <w:r w:rsidRPr="005D1BD9">
        <w:rPr>
          <w:rFonts w:ascii="Times New Roman" w:hAnsi="Times New Roman" w:cs="Times New Roman"/>
          <w:i/>
          <w:iCs/>
          <w:noProof/>
          <w:sz w:val="24"/>
          <w:szCs w:val="24"/>
        </w:rPr>
        <w:t>Perkembangan anak usia dini dalam berbagai aspeknya</w:t>
      </w:r>
      <w:r w:rsidRPr="005D1BD9">
        <w:rPr>
          <w:rFonts w:ascii="Times New Roman" w:hAnsi="Times New Roman" w:cs="Times New Roman"/>
          <w:noProof/>
          <w:sz w:val="24"/>
          <w:szCs w:val="24"/>
        </w:rPr>
        <w:t>. Jakarta: Kencana Perdana Media Group.</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Susanto, A. (2017). </w:t>
      </w:r>
      <w:r w:rsidRPr="005D1BD9">
        <w:rPr>
          <w:rFonts w:ascii="Times New Roman" w:hAnsi="Times New Roman" w:cs="Times New Roman"/>
          <w:i/>
          <w:iCs/>
          <w:noProof/>
          <w:sz w:val="24"/>
          <w:szCs w:val="24"/>
        </w:rPr>
        <w:t>Pendidikan anak usia dini: konsep dan teori</w:t>
      </w:r>
      <w:r w:rsidRPr="005D1BD9">
        <w:rPr>
          <w:rFonts w:ascii="Times New Roman" w:hAnsi="Times New Roman" w:cs="Times New Roman"/>
          <w:noProof/>
          <w:sz w:val="24"/>
          <w:szCs w:val="24"/>
        </w:rPr>
        <w:t>. Jakarta: PT. Bumi Aksara.</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Vanbinst, K., Bergen, E. V., Ghesquiere, P. &amp; Smedt, B. D. (2020). Cross-domain associations of key cognitive corelates of early reading an early arithmetic in 5 years olds. </w:t>
      </w:r>
      <w:r w:rsidRPr="005D1BD9">
        <w:rPr>
          <w:rFonts w:ascii="Times New Roman" w:hAnsi="Times New Roman" w:cs="Times New Roman"/>
          <w:i/>
          <w:iCs/>
          <w:noProof/>
          <w:sz w:val="24"/>
          <w:szCs w:val="24"/>
        </w:rPr>
        <w:t>Early Childhood Research Quarterly</w:t>
      </w:r>
      <w:r w:rsidRPr="005D1BD9">
        <w:rPr>
          <w:rFonts w:ascii="Times New Roman" w:hAnsi="Times New Roman" w:cs="Times New Roman"/>
          <w:noProof/>
          <w:sz w:val="24"/>
          <w:szCs w:val="24"/>
        </w:rPr>
        <w:t>, (51), 144–152.</w:t>
      </w:r>
      <w:r w:rsidR="005D1BD9" w:rsidRPr="005D1BD9">
        <w:rPr>
          <w:rFonts w:ascii="Times New Roman" w:hAnsi="Times New Roman" w:cs="Times New Roman"/>
          <w:noProof/>
          <w:sz w:val="24"/>
          <w:szCs w:val="24"/>
        </w:rPr>
        <w:t xml:space="preserve"> </w:t>
      </w:r>
      <w:hyperlink r:id="rId13" w:history="1">
        <w:r w:rsidR="005D1BD9" w:rsidRPr="005D1BD9">
          <w:rPr>
            <w:rStyle w:val="Hyperlink"/>
            <w:rFonts w:ascii="Times New Roman" w:hAnsi="Times New Roman" w:cs="Times New Roman"/>
            <w:noProof/>
            <w:sz w:val="24"/>
            <w:szCs w:val="24"/>
          </w:rPr>
          <w:t>https://doi.org/10.1038/s41598-020-78801-5</w:t>
        </w:r>
      </w:hyperlink>
      <w:r w:rsidR="005D1BD9" w:rsidRPr="005D1BD9">
        <w:rPr>
          <w:rFonts w:ascii="Times New Roman" w:hAnsi="Times New Roman" w:cs="Times New Roman"/>
          <w:noProof/>
          <w:sz w:val="24"/>
          <w:szCs w:val="24"/>
        </w:rPr>
        <w:t>.</w:t>
      </w:r>
    </w:p>
    <w:p w:rsidR="00583E48" w:rsidRPr="005D1BD9" w:rsidRDefault="00583E48" w:rsidP="009E1B8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1BD9">
        <w:rPr>
          <w:rFonts w:ascii="Times New Roman" w:hAnsi="Times New Roman" w:cs="Times New Roman"/>
          <w:noProof/>
          <w:sz w:val="24"/>
          <w:szCs w:val="24"/>
        </w:rPr>
        <w:t xml:space="preserve">Vanderlaan, A. F. (2011). Symbolic thought. in: goldstein s., naglieri j.a. In </w:t>
      </w:r>
      <w:r w:rsidRPr="005D1BD9">
        <w:rPr>
          <w:rFonts w:ascii="Times New Roman" w:hAnsi="Times New Roman" w:cs="Times New Roman"/>
          <w:i/>
          <w:iCs/>
          <w:noProof/>
          <w:sz w:val="24"/>
          <w:szCs w:val="24"/>
        </w:rPr>
        <w:t>Encyclopedia of Child Behavior and Development</w:t>
      </w:r>
      <w:r w:rsidRPr="005D1BD9">
        <w:rPr>
          <w:rFonts w:ascii="Times New Roman" w:hAnsi="Times New Roman" w:cs="Times New Roman"/>
          <w:noProof/>
          <w:sz w:val="24"/>
          <w:szCs w:val="24"/>
        </w:rPr>
        <w:t xml:space="preserve">. Springer, Boston, MA.: Elsevier. </w:t>
      </w:r>
      <w:r w:rsidR="005D1BD9" w:rsidRPr="005D1BD9">
        <w:rPr>
          <w:rFonts w:ascii="Times New Roman" w:hAnsi="Times New Roman" w:cs="Times New Roman"/>
          <w:noProof/>
          <w:sz w:val="24"/>
          <w:szCs w:val="24"/>
        </w:rPr>
        <w:t>https://doi.org/ 10.1007 / 978-0-387-79061-9_2852.</w:t>
      </w:r>
    </w:p>
    <w:p w:rsidR="009016BD" w:rsidRPr="009016BD" w:rsidRDefault="00583E48" w:rsidP="009E1B84">
      <w:pPr>
        <w:widowControl w:val="0"/>
        <w:autoSpaceDE w:val="0"/>
        <w:autoSpaceDN w:val="0"/>
        <w:adjustRightInd w:val="0"/>
        <w:spacing w:after="0" w:line="240" w:lineRule="auto"/>
        <w:ind w:left="480" w:hanging="480"/>
        <w:jc w:val="both"/>
        <w:rPr>
          <w:rFonts w:ascii="Times New Roman" w:hAnsi="Times New Roman" w:cs="Times New Roman"/>
          <w:b/>
          <w:sz w:val="28"/>
          <w:szCs w:val="28"/>
        </w:rPr>
      </w:pPr>
      <w:r w:rsidRPr="005D1BD9">
        <w:rPr>
          <w:rFonts w:ascii="Times New Roman" w:hAnsi="Times New Roman" w:cs="Times New Roman"/>
          <w:noProof/>
          <w:sz w:val="24"/>
          <w:szCs w:val="24"/>
        </w:rPr>
        <w:t xml:space="preserve">Yusuf, L. N. &amp; S. (2012). </w:t>
      </w:r>
      <w:r w:rsidRPr="005D1BD9">
        <w:rPr>
          <w:rFonts w:ascii="Times New Roman" w:hAnsi="Times New Roman" w:cs="Times New Roman"/>
          <w:i/>
          <w:iCs/>
          <w:noProof/>
          <w:sz w:val="24"/>
          <w:szCs w:val="24"/>
        </w:rPr>
        <w:t>Psikologi perkembangan anak dan remaja</w:t>
      </w:r>
      <w:r w:rsidRPr="005D1BD9">
        <w:rPr>
          <w:rFonts w:ascii="Times New Roman" w:hAnsi="Times New Roman" w:cs="Times New Roman"/>
          <w:noProof/>
          <w:sz w:val="24"/>
          <w:szCs w:val="24"/>
        </w:rPr>
        <w:t>. Bandung: Remaja Roesdakarya.</w:t>
      </w:r>
      <w:r w:rsidRPr="005D1BD9">
        <w:rPr>
          <w:rFonts w:ascii="Times New Roman" w:hAnsi="Times New Roman" w:cs="Times New Roman"/>
          <w:b/>
          <w:sz w:val="28"/>
          <w:szCs w:val="28"/>
        </w:rPr>
        <w:t xml:space="preserve"> </w:t>
      </w:r>
    </w:p>
    <w:sectPr w:rsidR="009016BD" w:rsidRPr="009016BD" w:rsidSect="009F3533">
      <w:type w:val="continuous"/>
      <w:pgSz w:w="11906" w:h="16838" w:code="9"/>
      <w:pgMar w:top="1701" w:right="1134" w:bottom="1134"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FB" w:rsidRDefault="00A941FB" w:rsidP="00B123A2">
      <w:pPr>
        <w:spacing w:after="0" w:line="240" w:lineRule="auto"/>
      </w:pPr>
      <w:r>
        <w:separator/>
      </w:r>
    </w:p>
  </w:endnote>
  <w:endnote w:type="continuationSeparator" w:id="0">
    <w:p w:rsidR="00A941FB" w:rsidRDefault="00A941FB" w:rsidP="00B12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A2" w:rsidRDefault="00B12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FB" w:rsidRDefault="00A941FB" w:rsidP="00B123A2">
      <w:pPr>
        <w:spacing w:after="0" w:line="240" w:lineRule="auto"/>
      </w:pPr>
      <w:r>
        <w:separator/>
      </w:r>
    </w:p>
  </w:footnote>
  <w:footnote w:type="continuationSeparator" w:id="0">
    <w:p w:rsidR="00A941FB" w:rsidRDefault="00A941FB" w:rsidP="00B12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A2" w:rsidRDefault="00B123A2" w:rsidP="00535806">
    <w:pPr>
      <w:pStyle w:val="Header"/>
    </w:pPr>
  </w:p>
  <w:p w:rsidR="00B123A2" w:rsidRDefault="00B12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7662"/>
    <w:multiLevelType w:val="hybridMultilevel"/>
    <w:tmpl w:val="AF4ED4C0"/>
    <w:lvl w:ilvl="0" w:tplc="37448E5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2807573A"/>
    <w:multiLevelType w:val="hybridMultilevel"/>
    <w:tmpl w:val="3528B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C15731"/>
    <w:multiLevelType w:val="hybridMultilevel"/>
    <w:tmpl w:val="D38AF404"/>
    <w:lvl w:ilvl="0" w:tplc="D6ECBE8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661426A"/>
    <w:multiLevelType w:val="hybridMultilevel"/>
    <w:tmpl w:val="5B7ADACC"/>
    <w:lvl w:ilvl="0" w:tplc="2E4ECA3E">
      <w:start w:val="1"/>
      <w:numFmt w:val="lowerLetter"/>
      <w:lvlText w:val="%1."/>
      <w:lvlJc w:val="left"/>
      <w:pPr>
        <w:ind w:left="1081" w:hanging="360"/>
      </w:pPr>
      <w:rPr>
        <w:rFonts w:hint="default"/>
      </w:rPr>
    </w:lvl>
    <w:lvl w:ilvl="1" w:tplc="04210019" w:tentative="1">
      <w:start w:val="1"/>
      <w:numFmt w:val="lowerLetter"/>
      <w:lvlText w:val="%2."/>
      <w:lvlJc w:val="left"/>
      <w:pPr>
        <w:ind w:left="1801" w:hanging="360"/>
      </w:pPr>
    </w:lvl>
    <w:lvl w:ilvl="2" w:tplc="0421001B" w:tentative="1">
      <w:start w:val="1"/>
      <w:numFmt w:val="lowerRoman"/>
      <w:lvlText w:val="%3."/>
      <w:lvlJc w:val="right"/>
      <w:pPr>
        <w:ind w:left="2521" w:hanging="180"/>
      </w:pPr>
    </w:lvl>
    <w:lvl w:ilvl="3" w:tplc="0421000F" w:tentative="1">
      <w:start w:val="1"/>
      <w:numFmt w:val="decimal"/>
      <w:lvlText w:val="%4."/>
      <w:lvlJc w:val="left"/>
      <w:pPr>
        <w:ind w:left="3241" w:hanging="360"/>
      </w:pPr>
    </w:lvl>
    <w:lvl w:ilvl="4" w:tplc="04210019" w:tentative="1">
      <w:start w:val="1"/>
      <w:numFmt w:val="lowerLetter"/>
      <w:lvlText w:val="%5."/>
      <w:lvlJc w:val="left"/>
      <w:pPr>
        <w:ind w:left="3961" w:hanging="360"/>
      </w:pPr>
    </w:lvl>
    <w:lvl w:ilvl="5" w:tplc="0421001B" w:tentative="1">
      <w:start w:val="1"/>
      <w:numFmt w:val="lowerRoman"/>
      <w:lvlText w:val="%6."/>
      <w:lvlJc w:val="right"/>
      <w:pPr>
        <w:ind w:left="4681" w:hanging="180"/>
      </w:pPr>
    </w:lvl>
    <w:lvl w:ilvl="6" w:tplc="0421000F" w:tentative="1">
      <w:start w:val="1"/>
      <w:numFmt w:val="decimal"/>
      <w:lvlText w:val="%7."/>
      <w:lvlJc w:val="left"/>
      <w:pPr>
        <w:ind w:left="5401" w:hanging="360"/>
      </w:pPr>
    </w:lvl>
    <w:lvl w:ilvl="7" w:tplc="04210019" w:tentative="1">
      <w:start w:val="1"/>
      <w:numFmt w:val="lowerLetter"/>
      <w:lvlText w:val="%8."/>
      <w:lvlJc w:val="left"/>
      <w:pPr>
        <w:ind w:left="6121" w:hanging="360"/>
      </w:pPr>
    </w:lvl>
    <w:lvl w:ilvl="8" w:tplc="0421001B" w:tentative="1">
      <w:start w:val="1"/>
      <w:numFmt w:val="lowerRoman"/>
      <w:lvlText w:val="%9."/>
      <w:lvlJc w:val="right"/>
      <w:pPr>
        <w:ind w:left="6841" w:hanging="180"/>
      </w:pPr>
    </w:lvl>
  </w:abstractNum>
  <w:abstractNum w:abstractNumId="4">
    <w:nsid w:val="4C3003AA"/>
    <w:multiLevelType w:val="hybridMultilevel"/>
    <w:tmpl w:val="77D0F4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0B16C9"/>
    <w:multiLevelType w:val="hybridMultilevel"/>
    <w:tmpl w:val="FDCC3A4E"/>
    <w:lvl w:ilvl="0" w:tplc="484878E6">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B686461"/>
    <w:multiLevelType w:val="hybridMultilevel"/>
    <w:tmpl w:val="733E7D5A"/>
    <w:lvl w:ilvl="0" w:tplc="7932DE2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64E042EF"/>
    <w:multiLevelType w:val="hybridMultilevel"/>
    <w:tmpl w:val="26E6C9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481D5D"/>
    <w:multiLevelType w:val="hybridMultilevel"/>
    <w:tmpl w:val="B5449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8"/>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3078B7"/>
    <w:rsid w:val="00001B4B"/>
    <w:rsid w:val="000052A5"/>
    <w:rsid w:val="00084E47"/>
    <w:rsid w:val="00085652"/>
    <w:rsid w:val="000E24EC"/>
    <w:rsid w:val="00117AA5"/>
    <w:rsid w:val="00170B54"/>
    <w:rsid w:val="00184E94"/>
    <w:rsid w:val="002138FA"/>
    <w:rsid w:val="002B3897"/>
    <w:rsid w:val="003078B7"/>
    <w:rsid w:val="00345B76"/>
    <w:rsid w:val="0037033B"/>
    <w:rsid w:val="003C2F36"/>
    <w:rsid w:val="003D7F71"/>
    <w:rsid w:val="00400F28"/>
    <w:rsid w:val="00403DD5"/>
    <w:rsid w:val="00525DC2"/>
    <w:rsid w:val="005270D2"/>
    <w:rsid w:val="00583E48"/>
    <w:rsid w:val="00591FD6"/>
    <w:rsid w:val="005D1BD9"/>
    <w:rsid w:val="00630BE3"/>
    <w:rsid w:val="0066053C"/>
    <w:rsid w:val="00663ABA"/>
    <w:rsid w:val="006820FD"/>
    <w:rsid w:val="00746246"/>
    <w:rsid w:val="007B0D3A"/>
    <w:rsid w:val="007F686E"/>
    <w:rsid w:val="00811970"/>
    <w:rsid w:val="008A7892"/>
    <w:rsid w:val="008C13E1"/>
    <w:rsid w:val="009016BD"/>
    <w:rsid w:val="00932C7B"/>
    <w:rsid w:val="009A3F32"/>
    <w:rsid w:val="009E1B84"/>
    <w:rsid w:val="009F3533"/>
    <w:rsid w:val="00A941FB"/>
    <w:rsid w:val="00AB1DFB"/>
    <w:rsid w:val="00B123A2"/>
    <w:rsid w:val="00B255B4"/>
    <w:rsid w:val="00B41367"/>
    <w:rsid w:val="00B96B8B"/>
    <w:rsid w:val="00C04F12"/>
    <w:rsid w:val="00C304DF"/>
    <w:rsid w:val="00C52D68"/>
    <w:rsid w:val="00C80339"/>
    <w:rsid w:val="00CB6E92"/>
    <w:rsid w:val="00CB77E9"/>
    <w:rsid w:val="00D17FD7"/>
    <w:rsid w:val="00D37777"/>
    <w:rsid w:val="00D81618"/>
    <w:rsid w:val="00DB5D8E"/>
    <w:rsid w:val="00DE7850"/>
    <w:rsid w:val="00E863DB"/>
    <w:rsid w:val="00EC761D"/>
    <w:rsid w:val="00F473CE"/>
    <w:rsid w:val="00F52993"/>
    <w:rsid w:val="00FB55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746246"/>
    <w:rPr>
      <w:color w:val="0563C1"/>
      <w:u w:val="single"/>
    </w:rPr>
  </w:style>
  <w:style w:type="paragraph" w:customStyle="1" w:styleId="CPKeyword">
    <w:name w:val="CP_Keyword"/>
    <w:basedOn w:val="Normal"/>
    <w:link w:val="CPKeywordChar"/>
    <w:qFormat/>
    <w:rsid w:val="009016BD"/>
    <w:pPr>
      <w:widowControl w:val="0"/>
      <w:autoSpaceDE w:val="0"/>
      <w:autoSpaceDN w:val="0"/>
      <w:adjustRightInd w:val="0"/>
      <w:spacing w:after="0" w:line="240" w:lineRule="auto"/>
      <w:contextualSpacing/>
      <w:jc w:val="both"/>
    </w:pPr>
    <w:rPr>
      <w:rFonts w:ascii="Times New Roman" w:eastAsia="Times New Roman" w:hAnsi="Times New Roman" w:cs="Times New Roman"/>
      <w:b/>
      <w:bCs/>
      <w:i/>
      <w:iCs/>
      <w:sz w:val="24"/>
      <w:szCs w:val="20"/>
      <w:lang w:val="en-GB"/>
    </w:rPr>
  </w:style>
  <w:style w:type="character" w:customStyle="1" w:styleId="CPKeywordChar">
    <w:name w:val="CP_Keyword Char"/>
    <w:link w:val="CPKeyword"/>
    <w:locked/>
    <w:rsid w:val="009016BD"/>
    <w:rPr>
      <w:rFonts w:ascii="Times New Roman" w:eastAsia="Times New Roman" w:hAnsi="Times New Roman" w:cs="Times New Roman"/>
      <w:b/>
      <w:bCs/>
      <w:i/>
      <w:iCs/>
      <w:sz w:val="24"/>
      <w:szCs w:val="20"/>
      <w:lang w:val="en-GB"/>
    </w:rPr>
  </w:style>
  <w:style w:type="paragraph" w:styleId="TOC2">
    <w:name w:val="toc 2"/>
    <w:basedOn w:val="Normal"/>
    <w:next w:val="Normal"/>
    <w:autoRedefine/>
    <w:uiPriority w:val="39"/>
    <w:unhideWhenUsed/>
    <w:rsid w:val="00F52993"/>
    <w:pPr>
      <w:tabs>
        <w:tab w:val="left" w:pos="567"/>
        <w:tab w:val="right" w:leader="dot" w:pos="8222"/>
      </w:tabs>
      <w:spacing w:line="360" w:lineRule="auto"/>
      <w:ind w:right="168"/>
      <w:jc w:val="both"/>
    </w:pPr>
    <w:rPr>
      <w:rFonts w:ascii="Times New Roman" w:eastAsia="Calibri" w:hAnsi="Times New Roman" w:cs="SimSun"/>
      <w:sz w:val="24"/>
      <w:lang w:val="en-US"/>
    </w:rPr>
  </w:style>
  <w:style w:type="paragraph" w:styleId="ListParagraph">
    <w:name w:val="List Paragraph"/>
    <w:basedOn w:val="Normal"/>
    <w:uiPriority w:val="34"/>
    <w:qFormat/>
    <w:rsid w:val="00F52993"/>
    <w:pPr>
      <w:ind w:left="720"/>
      <w:contextualSpacing/>
    </w:pPr>
  </w:style>
  <w:style w:type="paragraph" w:styleId="Header">
    <w:name w:val="header"/>
    <w:basedOn w:val="Normal"/>
    <w:link w:val="HeaderChar"/>
    <w:uiPriority w:val="99"/>
    <w:unhideWhenUsed/>
    <w:rsid w:val="00F52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93"/>
  </w:style>
  <w:style w:type="paragraph" w:styleId="Footer">
    <w:name w:val="footer"/>
    <w:basedOn w:val="Normal"/>
    <w:link w:val="FooterChar"/>
    <w:uiPriority w:val="99"/>
    <w:unhideWhenUsed/>
    <w:rsid w:val="00F52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38/s41598-020-78801-5" TargetMode="External"/><Relationship Id="rId3" Type="http://schemas.openxmlformats.org/officeDocument/2006/relationships/settings" Target="settings.xml"/><Relationship Id="rId7" Type="http://schemas.openxmlformats.org/officeDocument/2006/relationships/hyperlink" Target="mailto:felani895@student.uns.ac.id" TargetMode="External"/><Relationship Id="rId12" Type="http://schemas.openxmlformats.org/officeDocument/2006/relationships/hyperlink" Target="https://doi.org/10.21107/pgpaudtrunojoyo.v7i2.8878"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016/j.ecresq.2018.02.0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22460/ceria.v2i6.p354-35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Pages>
  <Words>5544</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dcterms:created xsi:type="dcterms:W3CDTF">2021-04-06T04:36:00Z</dcterms:created>
  <dcterms:modified xsi:type="dcterms:W3CDTF">2021-04-21T08:36:00Z</dcterms:modified>
</cp:coreProperties>
</file>