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F27" w:rsidRPr="00DD1C25" w:rsidRDefault="000B0715" w:rsidP="000B0715">
      <w:pPr>
        <w:autoSpaceDE w:val="0"/>
        <w:autoSpaceDN w:val="0"/>
        <w:adjustRightInd w:val="0"/>
        <w:spacing w:after="0" w:line="240" w:lineRule="auto"/>
        <w:jc w:val="center"/>
        <w:rPr>
          <w:rFonts w:ascii="Times New Roman" w:hAnsi="Times New Roman" w:cs="Times New Roman"/>
          <w:b/>
          <w:sz w:val="36"/>
          <w:szCs w:val="36"/>
          <w:lang w:val="en-ID"/>
        </w:rPr>
      </w:pPr>
      <w:proofErr w:type="spellStart"/>
      <w:r w:rsidRPr="00DD1C25">
        <w:rPr>
          <w:rFonts w:ascii="Times New Roman" w:hAnsi="Times New Roman" w:cs="Times New Roman"/>
          <w:b/>
          <w:sz w:val="36"/>
          <w:szCs w:val="36"/>
          <w:lang w:val="en-ID"/>
        </w:rPr>
        <w:t>Analisis</w:t>
      </w:r>
      <w:proofErr w:type="spellEnd"/>
      <w:r w:rsidR="00DB6AB7" w:rsidRPr="00DD1C25">
        <w:rPr>
          <w:rFonts w:ascii="Times New Roman" w:hAnsi="Times New Roman" w:cs="Times New Roman"/>
          <w:b/>
          <w:sz w:val="36"/>
          <w:szCs w:val="36"/>
          <w:lang w:val="en-ID"/>
        </w:rPr>
        <w:t xml:space="preserve"> </w:t>
      </w:r>
      <w:proofErr w:type="spellStart"/>
      <w:r w:rsidR="00DB6AB7" w:rsidRPr="00DD1C25">
        <w:rPr>
          <w:rFonts w:ascii="Times New Roman" w:hAnsi="Times New Roman" w:cs="Times New Roman"/>
          <w:b/>
          <w:sz w:val="36"/>
          <w:szCs w:val="36"/>
          <w:lang w:val="en-ID"/>
        </w:rPr>
        <w:t>Kesintasan</w:t>
      </w:r>
      <w:proofErr w:type="spellEnd"/>
      <w:r w:rsidR="00DB6AB7" w:rsidRPr="00DD1C25">
        <w:rPr>
          <w:rFonts w:ascii="Times New Roman" w:hAnsi="Times New Roman" w:cs="Times New Roman"/>
          <w:b/>
          <w:sz w:val="36"/>
          <w:szCs w:val="36"/>
          <w:lang w:val="en-ID"/>
        </w:rPr>
        <w:t xml:space="preserve"> </w:t>
      </w:r>
      <w:proofErr w:type="spellStart"/>
      <w:r w:rsidR="00183838" w:rsidRPr="00DD1C25">
        <w:rPr>
          <w:rFonts w:ascii="Times New Roman" w:hAnsi="Times New Roman" w:cs="Times New Roman"/>
          <w:b/>
          <w:sz w:val="36"/>
          <w:szCs w:val="36"/>
          <w:lang w:val="en-ID"/>
        </w:rPr>
        <w:t>Laju</w:t>
      </w:r>
      <w:proofErr w:type="spellEnd"/>
      <w:r w:rsidR="00DB6AB7" w:rsidRPr="00DD1C25">
        <w:rPr>
          <w:rFonts w:ascii="Times New Roman" w:hAnsi="Times New Roman" w:cs="Times New Roman"/>
          <w:b/>
          <w:sz w:val="36"/>
          <w:szCs w:val="36"/>
          <w:lang w:val="en-ID"/>
        </w:rPr>
        <w:t xml:space="preserve"> </w:t>
      </w:r>
      <w:r w:rsidR="00734751" w:rsidRPr="00DD1C25">
        <w:rPr>
          <w:rFonts w:ascii="Times New Roman" w:hAnsi="Times New Roman" w:cs="Times New Roman"/>
          <w:b/>
          <w:sz w:val="36"/>
          <w:szCs w:val="36"/>
        </w:rPr>
        <w:t xml:space="preserve">Kejadian Hipertensi Berdasarkan Perbedaan </w:t>
      </w:r>
      <w:proofErr w:type="gramStart"/>
      <w:r w:rsidR="006760A9" w:rsidRPr="00DD1C25">
        <w:rPr>
          <w:rFonts w:ascii="Times New Roman" w:hAnsi="Times New Roman" w:cs="Times New Roman"/>
          <w:b/>
          <w:sz w:val="36"/>
          <w:szCs w:val="36"/>
        </w:rPr>
        <w:t>Usia</w:t>
      </w:r>
      <w:proofErr w:type="gramEnd"/>
      <w:r w:rsidR="00DD1C25">
        <w:rPr>
          <w:rFonts w:ascii="Times New Roman" w:hAnsi="Times New Roman" w:cs="Times New Roman"/>
          <w:b/>
          <w:sz w:val="36"/>
          <w:szCs w:val="36"/>
          <w:lang w:val="en-ID"/>
        </w:rPr>
        <w:t xml:space="preserve"> </w:t>
      </w:r>
      <w:r w:rsidR="006760A9" w:rsidRPr="00DD1C25">
        <w:rPr>
          <w:rFonts w:ascii="Times New Roman" w:hAnsi="Times New Roman" w:cs="Times New Roman"/>
          <w:b/>
          <w:sz w:val="36"/>
          <w:szCs w:val="36"/>
        </w:rPr>
        <w:t xml:space="preserve">Akseptor </w:t>
      </w:r>
      <w:r w:rsidR="00734751" w:rsidRPr="00DD1C25">
        <w:rPr>
          <w:rFonts w:ascii="Times New Roman" w:hAnsi="Times New Roman" w:cs="Times New Roman"/>
          <w:b/>
          <w:sz w:val="36"/>
          <w:szCs w:val="36"/>
        </w:rPr>
        <w:t>Kontrasepsi Oral</w:t>
      </w:r>
    </w:p>
    <w:p w:rsidR="006760A9" w:rsidRPr="006760A9" w:rsidRDefault="006760A9" w:rsidP="006760A9">
      <w:pPr>
        <w:autoSpaceDE w:val="0"/>
        <w:autoSpaceDN w:val="0"/>
        <w:adjustRightInd w:val="0"/>
        <w:spacing w:after="0" w:line="360" w:lineRule="auto"/>
        <w:jc w:val="center"/>
        <w:rPr>
          <w:rFonts w:ascii="Times New Roman" w:hAnsi="Times New Roman" w:cs="Times New Roman"/>
          <w:b/>
          <w:sz w:val="24"/>
          <w:szCs w:val="24"/>
        </w:rPr>
      </w:pPr>
    </w:p>
    <w:p w:rsidR="006760A9" w:rsidRPr="00DD1C25" w:rsidRDefault="00DB6AB7" w:rsidP="006760A9">
      <w:pPr>
        <w:pStyle w:val="HTMLPreformatted"/>
        <w:jc w:val="center"/>
        <w:rPr>
          <w:rFonts w:asciiTheme="majorBidi" w:hAnsiTheme="majorBidi" w:cstheme="majorBidi"/>
          <w:b/>
          <w:bCs/>
          <w:i/>
          <w:iCs/>
          <w:sz w:val="36"/>
          <w:szCs w:val="36"/>
          <w:lang w:val="id-ID"/>
        </w:rPr>
      </w:pPr>
      <w:r w:rsidRPr="00DD1C25">
        <w:rPr>
          <w:rFonts w:asciiTheme="majorBidi" w:hAnsiTheme="majorBidi" w:cstheme="majorBidi"/>
          <w:b/>
          <w:bCs/>
          <w:i/>
          <w:iCs/>
          <w:sz w:val="36"/>
          <w:szCs w:val="36"/>
          <w:lang w:val="en-ID"/>
        </w:rPr>
        <w:t xml:space="preserve">Survival Analysis for the </w:t>
      </w:r>
      <w:r w:rsidR="000B0715" w:rsidRPr="00DD1C25">
        <w:rPr>
          <w:rFonts w:asciiTheme="majorBidi" w:hAnsiTheme="majorBidi" w:cstheme="majorBidi"/>
          <w:b/>
          <w:bCs/>
          <w:i/>
          <w:iCs/>
          <w:sz w:val="36"/>
          <w:szCs w:val="36"/>
          <w:lang w:val="en-ID"/>
        </w:rPr>
        <w:t>I</w:t>
      </w:r>
      <w:r w:rsidRPr="00DD1C25">
        <w:rPr>
          <w:rFonts w:asciiTheme="majorBidi" w:hAnsiTheme="majorBidi" w:cstheme="majorBidi"/>
          <w:b/>
          <w:bCs/>
          <w:i/>
          <w:iCs/>
          <w:sz w:val="36"/>
          <w:szCs w:val="36"/>
          <w:lang w:val="en-ID"/>
        </w:rPr>
        <w:t xml:space="preserve">ncidence </w:t>
      </w:r>
      <w:r w:rsidR="00DD1C25">
        <w:rPr>
          <w:rFonts w:asciiTheme="majorBidi" w:hAnsiTheme="majorBidi" w:cstheme="majorBidi"/>
          <w:b/>
          <w:bCs/>
          <w:i/>
          <w:iCs/>
          <w:sz w:val="36"/>
          <w:szCs w:val="36"/>
          <w:lang w:val="en-ID"/>
        </w:rPr>
        <w:t xml:space="preserve">Rate </w:t>
      </w:r>
      <w:r w:rsidRPr="00DD1C25">
        <w:rPr>
          <w:rFonts w:asciiTheme="majorBidi" w:hAnsiTheme="majorBidi" w:cstheme="majorBidi"/>
          <w:b/>
          <w:bCs/>
          <w:i/>
          <w:iCs/>
          <w:sz w:val="36"/>
          <w:szCs w:val="36"/>
          <w:lang w:val="en-ID"/>
        </w:rPr>
        <w:t xml:space="preserve">of </w:t>
      </w:r>
      <w:r w:rsidR="006760A9" w:rsidRPr="00DD1C25">
        <w:rPr>
          <w:rFonts w:asciiTheme="majorBidi" w:hAnsiTheme="majorBidi" w:cstheme="majorBidi"/>
          <w:b/>
          <w:bCs/>
          <w:i/>
          <w:iCs/>
          <w:sz w:val="36"/>
          <w:szCs w:val="36"/>
          <w:lang w:val="id-ID"/>
        </w:rPr>
        <w:t xml:space="preserve">Hypertension Based on </w:t>
      </w:r>
      <w:r w:rsidR="000B0715" w:rsidRPr="00DD1C25">
        <w:rPr>
          <w:rFonts w:asciiTheme="majorBidi" w:hAnsiTheme="majorBidi" w:cstheme="majorBidi"/>
          <w:b/>
          <w:bCs/>
          <w:i/>
          <w:iCs/>
          <w:sz w:val="36"/>
          <w:szCs w:val="36"/>
          <w:lang w:val="en-ID"/>
        </w:rPr>
        <w:t>Age D</w:t>
      </w:r>
      <w:r w:rsidR="006760A9" w:rsidRPr="00DD1C25">
        <w:rPr>
          <w:rFonts w:asciiTheme="majorBidi" w:hAnsiTheme="majorBidi" w:cstheme="majorBidi"/>
          <w:b/>
          <w:bCs/>
          <w:i/>
          <w:iCs/>
          <w:sz w:val="36"/>
          <w:szCs w:val="36"/>
          <w:lang w:val="id-ID"/>
        </w:rPr>
        <w:t xml:space="preserve">ifferences </w:t>
      </w:r>
      <w:r w:rsidR="000B0715" w:rsidRPr="00DD1C25">
        <w:rPr>
          <w:rFonts w:asciiTheme="majorBidi" w:hAnsiTheme="majorBidi" w:cstheme="majorBidi"/>
          <w:b/>
          <w:bCs/>
          <w:i/>
          <w:iCs/>
          <w:sz w:val="36"/>
          <w:szCs w:val="36"/>
          <w:lang w:val="en-ID"/>
        </w:rPr>
        <w:t xml:space="preserve">in oral Contraceptive </w:t>
      </w:r>
      <w:r w:rsidR="006760A9" w:rsidRPr="00DD1C25">
        <w:rPr>
          <w:rFonts w:asciiTheme="majorBidi" w:hAnsiTheme="majorBidi" w:cstheme="majorBidi"/>
          <w:b/>
          <w:bCs/>
          <w:i/>
          <w:iCs/>
          <w:sz w:val="36"/>
          <w:szCs w:val="36"/>
          <w:lang w:val="id-ID"/>
        </w:rPr>
        <w:t xml:space="preserve">Oral </w:t>
      </w:r>
    </w:p>
    <w:p w:rsidR="00DD1C25" w:rsidRDefault="00DD1C25" w:rsidP="00734751">
      <w:pPr>
        <w:pStyle w:val="Title"/>
        <w:rPr>
          <w:b w:val="0"/>
          <w:sz w:val="24"/>
          <w:szCs w:val="24"/>
          <w:lang w:val="id-ID"/>
        </w:rPr>
      </w:pPr>
    </w:p>
    <w:p w:rsidR="00734751" w:rsidRDefault="00734751" w:rsidP="00734751">
      <w:pPr>
        <w:pStyle w:val="Title"/>
        <w:rPr>
          <w:b w:val="0"/>
          <w:sz w:val="24"/>
          <w:szCs w:val="24"/>
          <w:lang w:val="id-ID"/>
        </w:rPr>
      </w:pPr>
      <w:r w:rsidRPr="006760A9">
        <w:rPr>
          <w:b w:val="0"/>
          <w:sz w:val="24"/>
          <w:szCs w:val="24"/>
          <w:lang w:val="id-ID"/>
        </w:rPr>
        <w:t>Nurmainah</w:t>
      </w:r>
      <w:r w:rsidR="00DB6AB7">
        <w:rPr>
          <w:b w:val="0"/>
          <w:sz w:val="24"/>
          <w:szCs w:val="24"/>
          <w:lang w:val="en-ID"/>
        </w:rPr>
        <w:t>*</w:t>
      </w:r>
      <w:r w:rsidRPr="006760A9">
        <w:rPr>
          <w:b w:val="0"/>
          <w:sz w:val="24"/>
          <w:szCs w:val="24"/>
          <w:lang w:val="id-ID"/>
        </w:rPr>
        <w:t>, Nur Alfan</w:t>
      </w:r>
    </w:p>
    <w:p w:rsidR="00DD1C25" w:rsidRPr="00D8534B" w:rsidRDefault="00DD1C25" w:rsidP="00734751">
      <w:pPr>
        <w:pStyle w:val="Title"/>
        <w:rPr>
          <w:sz w:val="24"/>
          <w:szCs w:val="24"/>
          <w:vertAlign w:val="superscript"/>
          <w:lang w:val="en-ID"/>
        </w:rPr>
      </w:pPr>
    </w:p>
    <w:p w:rsidR="00734751" w:rsidRPr="00DD1C25" w:rsidRDefault="00734751" w:rsidP="00DD1C25">
      <w:pPr>
        <w:spacing w:after="0" w:line="240" w:lineRule="auto"/>
        <w:jc w:val="center"/>
        <w:rPr>
          <w:rFonts w:ascii="Times New Roman" w:hAnsi="Times New Roman" w:cs="Times New Roman"/>
          <w:i/>
          <w:sz w:val="20"/>
          <w:szCs w:val="20"/>
        </w:rPr>
      </w:pPr>
      <w:r w:rsidRPr="00DD1C25">
        <w:rPr>
          <w:rFonts w:ascii="Times New Roman" w:hAnsi="Times New Roman" w:cs="Times New Roman"/>
          <w:i/>
          <w:sz w:val="20"/>
          <w:szCs w:val="20"/>
        </w:rPr>
        <w:t>Departemen Farmakologi dan Farmasi Klinik, Program Studi Farmasi, Universitas Tanjungpura</w:t>
      </w:r>
    </w:p>
    <w:p w:rsidR="00734751" w:rsidRDefault="00734751" w:rsidP="00DD1C25">
      <w:pPr>
        <w:pStyle w:val="NoSpacing"/>
        <w:jc w:val="center"/>
        <w:outlineLvl w:val="0"/>
        <w:rPr>
          <w:rFonts w:ascii="Times New Roman" w:hAnsi="Times New Roman"/>
          <w:i/>
          <w:sz w:val="20"/>
          <w:szCs w:val="20"/>
          <w:shd w:val="clear" w:color="auto" w:fill="FFFFFF"/>
          <w:lang w:val="id-ID"/>
        </w:rPr>
      </w:pPr>
      <w:r w:rsidRPr="00DD1C25">
        <w:rPr>
          <w:rFonts w:ascii="Times New Roman" w:hAnsi="Times New Roman"/>
          <w:i/>
          <w:sz w:val="20"/>
          <w:szCs w:val="20"/>
          <w:lang w:val="id-ID"/>
        </w:rPr>
        <w:t>Jl. Prof. Dr. H. Hadari Nawawi, Pontianak 78124, Indonesia</w:t>
      </w:r>
      <w:r w:rsidRPr="00DD1C25">
        <w:rPr>
          <w:rFonts w:ascii="Times New Roman" w:hAnsi="Times New Roman"/>
          <w:i/>
          <w:sz w:val="20"/>
          <w:szCs w:val="20"/>
          <w:shd w:val="clear" w:color="auto" w:fill="FFFFFF"/>
          <w:lang w:val="id-ID"/>
        </w:rPr>
        <w:t xml:space="preserve"> </w:t>
      </w:r>
    </w:p>
    <w:p w:rsidR="00DD1C25" w:rsidRPr="00DD1C25" w:rsidRDefault="00DD1C25" w:rsidP="00DD1C25">
      <w:pPr>
        <w:pStyle w:val="NoSpacing"/>
        <w:jc w:val="center"/>
        <w:outlineLvl w:val="0"/>
        <w:rPr>
          <w:rFonts w:ascii="Times New Roman" w:hAnsi="Times New Roman"/>
          <w:i/>
          <w:sz w:val="20"/>
          <w:szCs w:val="20"/>
          <w:shd w:val="clear" w:color="auto" w:fill="FFFFFF"/>
          <w:lang w:val="id-ID"/>
        </w:rPr>
      </w:pPr>
    </w:p>
    <w:p w:rsidR="00734751" w:rsidRPr="006760A9" w:rsidRDefault="00DB6AB7" w:rsidP="00734751">
      <w:pPr>
        <w:pStyle w:val="NoSpacing"/>
        <w:jc w:val="center"/>
        <w:outlineLvl w:val="0"/>
        <w:rPr>
          <w:rFonts w:ascii="Times New Roman" w:hAnsi="Times New Roman"/>
          <w:sz w:val="24"/>
          <w:szCs w:val="24"/>
          <w:lang w:val="id-ID"/>
        </w:rPr>
      </w:pPr>
      <w:r>
        <w:rPr>
          <w:rFonts w:ascii="Times New Roman" w:hAnsi="Times New Roman"/>
          <w:sz w:val="24"/>
          <w:szCs w:val="24"/>
          <w:lang w:val="en-ID"/>
        </w:rPr>
        <w:t>*K</w:t>
      </w:r>
      <w:r w:rsidR="002C575C">
        <w:rPr>
          <w:rFonts w:ascii="Times New Roman" w:hAnsi="Times New Roman"/>
          <w:sz w:val="24"/>
          <w:szCs w:val="24"/>
          <w:lang w:val="id-ID"/>
        </w:rPr>
        <w:t>orespo</w:t>
      </w:r>
      <w:r>
        <w:rPr>
          <w:rFonts w:ascii="Times New Roman" w:hAnsi="Times New Roman"/>
          <w:sz w:val="24"/>
          <w:szCs w:val="24"/>
          <w:lang w:val="id-ID"/>
        </w:rPr>
        <w:t xml:space="preserve">densi </w:t>
      </w:r>
      <w:proofErr w:type="spellStart"/>
      <w:r>
        <w:rPr>
          <w:rFonts w:ascii="Times New Roman" w:hAnsi="Times New Roman"/>
          <w:sz w:val="24"/>
          <w:szCs w:val="24"/>
          <w:lang w:val="en-ID"/>
        </w:rPr>
        <w:t>penulis</w:t>
      </w:r>
      <w:proofErr w:type="spellEnd"/>
      <w:r>
        <w:rPr>
          <w:rFonts w:ascii="Times New Roman" w:hAnsi="Times New Roman"/>
          <w:sz w:val="24"/>
          <w:szCs w:val="24"/>
          <w:lang w:val="id-ID"/>
        </w:rPr>
        <w:t xml:space="preserve">, </w:t>
      </w:r>
      <w:r w:rsidR="00734751" w:rsidRPr="006760A9">
        <w:rPr>
          <w:rFonts w:ascii="Times New Roman" w:hAnsi="Times New Roman"/>
          <w:sz w:val="24"/>
          <w:szCs w:val="24"/>
          <w:lang w:val="id-ID"/>
        </w:rPr>
        <w:t>email: nurmainah@pharm.untan.ac.id</w:t>
      </w:r>
    </w:p>
    <w:p w:rsidR="00734751" w:rsidRPr="006760A9" w:rsidRDefault="00734751" w:rsidP="009D4506">
      <w:pPr>
        <w:pStyle w:val="NoSpacing"/>
        <w:outlineLvl w:val="0"/>
        <w:rPr>
          <w:rFonts w:ascii="Times New Roman" w:hAnsi="Times New Roman"/>
          <w:sz w:val="24"/>
          <w:szCs w:val="24"/>
          <w:lang w:val="id-ID"/>
        </w:rPr>
      </w:pPr>
    </w:p>
    <w:p w:rsidR="009D4506" w:rsidRDefault="009D4506" w:rsidP="000B0715">
      <w:pPr>
        <w:spacing w:after="0" w:line="240" w:lineRule="auto"/>
        <w:jc w:val="center"/>
        <w:rPr>
          <w:rFonts w:asciiTheme="majorBidi" w:hAnsiTheme="majorBidi" w:cstheme="majorBidi"/>
          <w:sz w:val="24"/>
          <w:szCs w:val="24"/>
        </w:rPr>
      </w:pPr>
      <w:r w:rsidRPr="006760A9">
        <w:rPr>
          <w:rFonts w:asciiTheme="majorBidi" w:hAnsiTheme="majorBidi" w:cstheme="majorBidi"/>
          <w:sz w:val="24"/>
          <w:szCs w:val="24"/>
        </w:rPr>
        <w:t>Abstrak</w:t>
      </w:r>
    </w:p>
    <w:p w:rsidR="000B0715" w:rsidRPr="006760A9" w:rsidRDefault="000B0715" w:rsidP="000B0715">
      <w:pPr>
        <w:spacing w:after="0" w:line="240" w:lineRule="auto"/>
        <w:jc w:val="center"/>
        <w:rPr>
          <w:rFonts w:asciiTheme="majorBidi" w:hAnsiTheme="majorBidi" w:cstheme="majorBidi"/>
          <w:sz w:val="24"/>
          <w:szCs w:val="24"/>
        </w:rPr>
      </w:pPr>
    </w:p>
    <w:p w:rsidR="009D4506" w:rsidRDefault="00DB6AB7" w:rsidP="0069354A">
      <w:pPr>
        <w:spacing w:after="0" w:line="240" w:lineRule="auto"/>
        <w:jc w:val="both"/>
        <w:rPr>
          <w:rFonts w:ascii="Times New Roman" w:hAnsi="Times New Roman" w:cs="Times New Roman"/>
          <w:sz w:val="24"/>
          <w:szCs w:val="24"/>
        </w:rPr>
      </w:pPr>
      <w:proofErr w:type="spellStart"/>
      <w:r>
        <w:rPr>
          <w:rFonts w:asciiTheme="majorBidi" w:hAnsiTheme="majorBidi" w:cstheme="majorBidi"/>
          <w:sz w:val="24"/>
          <w:szCs w:val="24"/>
          <w:lang w:val="en-ID"/>
        </w:rPr>
        <w:t>Peningkatan</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tekanan</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darah</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pada</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akseptor</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kontrasepsi</w:t>
      </w:r>
      <w:proofErr w:type="spellEnd"/>
      <w:r>
        <w:rPr>
          <w:rFonts w:asciiTheme="majorBidi" w:hAnsiTheme="majorBidi" w:cstheme="majorBidi"/>
          <w:sz w:val="24"/>
          <w:szCs w:val="24"/>
          <w:lang w:val="en-ID"/>
        </w:rPr>
        <w:t xml:space="preserve"> oral </w:t>
      </w:r>
      <w:proofErr w:type="spellStart"/>
      <w:r>
        <w:rPr>
          <w:rFonts w:asciiTheme="majorBidi" w:hAnsiTheme="majorBidi" w:cstheme="majorBidi"/>
          <w:sz w:val="24"/>
          <w:szCs w:val="24"/>
          <w:lang w:val="en-ID"/>
        </w:rPr>
        <w:t>dipengaruhi</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perbedaan</w:t>
      </w:r>
      <w:proofErr w:type="spellEnd"/>
      <w:r>
        <w:rPr>
          <w:rFonts w:asciiTheme="majorBidi" w:hAnsiTheme="majorBidi" w:cstheme="majorBidi"/>
          <w:sz w:val="24"/>
          <w:szCs w:val="24"/>
          <w:lang w:val="en-ID"/>
        </w:rPr>
        <w:t xml:space="preserve"> </w:t>
      </w:r>
      <w:proofErr w:type="spellStart"/>
      <w:proofErr w:type="gramStart"/>
      <w:r>
        <w:rPr>
          <w:rFonts w:asciiTheme="majorBidi" w:hAnsiTheme="majorBidi" w:cstheme="majorBidi"/>
          <w:sz w:val="24"/>
          <w:szCs w:val="24"/>
          <w:lang w:val="en-ID"/>
        </w:rPr>
        <w:t>usia</w:t>
      </w:r>
      <w:proofErr w:type="spellEnd"/>
      <w:proofErr w:type="gramEnd"/>
      <w:r>
        <w:rPr>
          <w:rFonts w:asciiTheme="majorBidi" w:hAnsiTheme="majorBidi" w:cstheme="majorBidi"/>
          <w:sz w:val="24"/>
          <w:szCs w:val="24"/>
          <w:lang w:val="en-ID"/>
        </w:rPr>
        <w:t xml:space="preserve">. </w:t>
      </w:r>
      <w:r w:rsidR="009D4506" w:rsidRPr="006760A9">
        <w:rPr>
          <w:rFonts w:asciiTheme="majorBidi" w:hAnsiTheme="majorBidi" w:cstheme="majorBidi"/>
          <w:sz w:val="24"/>
          <w:szCs w:val="24"/>
        </w:rPr>
        <w:t>Tujuan dari</w:t>
      </w:r>
      <w:r w:rsidR="0069354A">
        <w:rPr>
          <w:rFonts w:asciiTheme="majorBidi" w:hAnsiTheme="majorBidi" w:cstheme="majorBidi"/>
          <w:sz w:val="24"/>
          <w:szCs w:val="24"/>
        </w:rPr>
        <w:t xml:space="preserve"> penelitian ini untuk menganalisis</w:t>
      </w:r>
      <w:r w:rsidR="009D4506" w:rsidRPr="006760A9">
        <w:rPr>
          <w:rFonts w:asciiTheme="majorBidi" w:hAnsiTheme="majorBidi" w:cstheme="majorBidi"/>
          <w:sz w:val="24"/>
          <w:szCs w:val="24"/>
        </w:rPr>
        <w:t xml:space="preserve"> </w:t>
      </w:r>
      <w:proofErr w:type="spellStart"/>
      <w:r w:rsidR="0069354A">
        <w:rPr>
          <w:rFonts w:asciiTheme="majorBidi" w:hAnsiTheme="majorBidi" w:cstheme="majorBidi"/>
          <w:sz w:val="24"/>
          <w:szCs w:val="24"/>
          <w:lang w:val="en-ID"/>
        </w:rPr>
        <w:t>risiko</w:t>
      </w:r>
      <w:proofErr w:type="spellEnd"/>
      <w:r w:rsidR="0069354A">
        <w:rPr>
          <w:rFonts w:asciiTheme="majorBidi" w:hAnsiTheme="majorBidi" w:cstheme="majorBidi"/>
          <w:sz w:val="24"/>
          <w:szCs w:val="24"/>
          <w:lang w:val="en-ID"/>
        </w:rPr>
        <w:t xml:space="preserve"> </w:t>
      </w:r>
      <w:proofErr w:type="spellStart"/>
      <w:r w:rsidR="0069354A">
        <w:rPr>
          <w:rFonts w:asciiTheme="majorBidi" w:hAnsiTheme="majorBidi" w:cstheme="majorBidi"/>
          <w:sz w:val="24"/>
          <w:szCs w:val="24"/>
          <w:lang w:val="en-ID"/>
        </w:rPr>
        <w:t>dan</w:t>
      </w:r>
      <w:proofErr w:type="spellEnd"/>
      <w:r w:rsidR="0069354A">
        <w:rPr>
          <w:rFonts w:asciiTheme="majorBidi" w:hAnsiTheme="majorBidi" w:cstheme="majorBidi"/>
          <w:sz w:val="24"/>
          <w:szCs w:val="24"/>
          <w:lang w:val="en-ID"/>
        </w:rPr>
        <w:t xml:space="preserve"> </w:t>
      </w:r>
      <w:r w:rsidR="009D4506" w:rsidRPr="006760A9">
        <w:rPr>
          <w:rFonts w:asciiTheme="majorBidi" w:hAnsiTheme="majorBidi" w:cstheme="majorBidi"/>
          <w:sz w:val="24"/>
          <w:szCs w:val="24"/>
        </w:rPr>
        <w:t xml:space="preserve">laju kejadian hipertensi berdasarkan perbedaan usia akseptor kontrasepsi oral. Metode penelitian bersifat analitik observasional dengan rancangan studi kohort retrospektif. </w:t>
      </w:r>
      <w:r w:rsidR="000B0715" w:rsidRPr="006760A9">
        <w:rPr>
          <w:rFonts w:ascii="Times New Roman" w:hAnsi="Times New Roman" w:cs="Times New Roman"/>
          <w:sz w:val="24"/>
          <w:szCs w:val="24"/>
        </w:rPr>
        <w:t xml:space="preserve">Penelitian dilakukan dengan pengumpulan basis data akseptor yang menggunakan </w:t>
      </w:r>
      <w:proofErr w:type="spellStart"/>
      <w:r w:rsidR="000B0715">
        <w:rPr>
          <w:rFonts w:ascii="Times New Roman" w:hAnsi="Times New Roman" w:cs="Times New Roman"/>
          <w:sz w:val="24"/>
          <w:szCs w:val="24"/>
          <w:lang w:val="en-ID"/>
        </w:rPr>
        <w:t>kontrasepsi</w:t>
      </w:r>
      <w:proofErr w:type="spellEnd"/>
      <w:r w:rsidR="000B0715">
        <w:rPr>
          <w:rFonts w:ascii="Times New Roman" w:hAnsi="Times New Roman" w:cs="Times New Roman"/>
          <w:sz w:val="24"/>
          <w:szCs w:val="24"/>
          <w:lang w:val="en-ID"/>
        </w:rPr>
        <w:t xml:space="preserve"> oral</w:t>
      </w:r>
      <w:r w:rsidR="000B0715" w:rsidRPr="006760A9">
        <w:rPr>
          <w:rFonts w:ascii="Times New Roman" w:hAnsi="Times New Roman" w:cs="Times New Roman"/>
          <w:sz w:val="24"/>
          <w:szCs w:val="24"/>
        </w:rPr>
        <w:t xml:space="preserve"> di Puskesmas Perumnas II Pontianak. Data yang digunakan adalah data akseptor baru yang menggunakan </w:t>
      </w:r>
      <w:r w:rsidR="000B0715">
        <w:rPr>
          <w:rFonts w:ascii="Times New Roman" w:hAnsi="Times New Roman" w:cs="Times New Roman"/>
          <w:sz w:val="24"/>
          <w:szCs w:val="24"/>
        </w:rPr>
        <w:t>kontrasepsi oral</w:t>
      </w:r>
      <w:r w:rsidR="000B0715" w:rsidRPr="006760A9">
        <w:rPr>
          <w:rFonts w:ascii="Times New Roman" w:hAnsi="Times New Roman" w:cs="Times New Roman"/>
          <w:sz w:val="24"/>
          <w:szCs w:val="24"/>
        </w:rPr>
        <w:t xml:space="preserve"> selama Januari hingga Desember 2017. Periode ini merupakan tanggal indeks penggunaan kontrasepsi atau tanggal dimulainya penggunaan </w:t>
      </w:r>
      <w:r w:rsidR="000B0715">
        <w:rPr>
          <w:rFonts w:ascii="Times New Roman" w:hAnsi="Times New Roman" w:cs="Times New Roman"/>
          <w:sz w:val="24"/>
          <w:szCs w:val="24"/>
        </w:rPr>
        <w:t>kontrasepsi oral</w:t>
      </w:r>
      <w:r w:rsidR="000B0715" w:rsidRPr="006760A9">
        <w:rPr>
          <w:rFonts w:ascii="Times New Roman" w:hAnsi="Times New Roman" w:cs="Times New Roman"/>
          <w:sz w:val="24"/>
          <w:szCs w:val="24"/>
        </w:rPr>
        <w:t xml:space="preserve"> pertama kali oleh akseptor.  Perjalanan penggunaan </w:t>
      </w:r>
      <w:r w:rsidR="000B0715">
        <w:rPr>
          <w:rFonts w:ascii="Times New Roman" w:hAnsi="Times New Roman" w:cs="Times New Roman"/>
          <w:sz w:val="24"/>
          <w:szCs w:val="24"/>
        </w:rPr>
        <w:t>kontrasepsi oral</w:t>
      </w:r>
      <w:r w:rsidR="000B0715" w:rsidRPr="006760A9">
        <w:rPr>
          <w:rFonts w:ascii="Times New Roman" w:hAnsi="Times New Roman" w:cs="Times New Roman"/>
          <w:sz w:val="24"/>
          <w:szCs w:val="24"/>
        </w:rPr>
        <w:t xml:space="preserve"> oleh akseptor diikuti sampai akhir penelitian (30 Oktober 2019). </w:t>
      </w:r>
      <w:proofErr w:type="spellStart"/>
      <w:r w:rsidR="000B0715">
        <w:rPr>
          <w:rFonts w:ascii="Times New Roman" w:hAnsi="Times New Roman" w:cs="Times New Roman"/>
          <w:sz w:val="24"/>
          <w:szCs w:val="24"/>
          <w:lang w:val="en-ID"/>
        </w:rPr>
        <w:t>Akhir</w:t>
      </w:r>
      <w:proofErr w:type="spellEnd"/>
      <w:r w:rsidR="000B0715">
        <w:rPr>
          <w:rFonts w:ascii="Times New Roman" w:hAnsi="Times New Roman" w:cs="Times New Roman"/>
          <w:sz w:val="24"/>
          <w:szCs w:val="24"/>
          <w:lang w:val="en-ID"/>
        </w:rPr>
        <w:t xml:space="preserve"> </w:t>
      </w:r>
      <w:proofErr w:type="spellStart"/>
      <w:r w:rsidR="000B0715">
        <w:rPr>
          <w:rFonts w:ascii="Times New Roman" w:hAnsi="Times New Roman" w:cs="Times New Roman"/>
          <w:sz w:val="24"/>
          <w:szCs w:val="24"/>
          <w:lang w:val="en-ID"/>
        </w:rPr>
        <w:t>pengumpulan</w:t>
      </w:r>
      <w:proofErr w:type="spellEnd"/>
      <w:r w:rsidR="000B0715">
        <w:rPr>
          <w:rFonts w:ascii="Times New Roman" w:hAnsi="Times New Roman" w:cs="Times New Roman"/>
          <w:sz w:val="24"/>
          <w:szCs w:val="24"/>
          <w:lang w:val="en-ID"/>
        </w:rPr>
        <w:t xml:space="preserve"> data</w:t>
      </w:r>
      <w:r w:rsidR="002C575C">
        <w:rPr>
          <w:rFonts w:ascii="Times New Roman" w:hAnsi="Times New Roman" w:cs="Times New Roman"/>
          <w:sz w:val="24"/>
          <w:szCs w:val="24"/>
          <w:lang w:val="en-ID"/>
        </w:rPr>
        <w:t xml:space="preserve"> </w:t>
      </w:r>
      <w:proofErr w:type="spellStart"/>
      <w:r w:rsidR="002C575C">
        <w:rPr>
          <w:rFonts w:ascii="Times New Roman" w:hAnsi="Times New Roman" w:cs="Times New Roman"/>
          <w:sz w:val="24"/>
          <w:szCs w:val="24"/>
          <w:lang w:val="en-ID"/>
        </w:rPr>
        <w:t>penelitian</w:t>
      </w:r>
      <w:proofErr w:type="spellEnd"/>
      <w:r w:rsidR="000B0715">
        <w:rPr>
          <w:rFonts w:ascii="Times New Roman" w:hAnsi="Times New Roman" w:cs="Times New Roman"/>
          <w:sz w:val="24"/>
          <w:szCs w:val="24"/>
          <w:lang w:val="en-ID"/>
        </w:rPr>
        <w:t xml:space="preserve"> </w:t>
      </w:r>
      <w:proofErr w:type="spellStart"/>
      <w:r w:rsidR="002C575C">
        <w:rPr>
          <w:rFonts w:ascii="Times New Roman" w:hAnsi="Times New Roman" w:cs="Times New Roman"/>
          <w:sz w:val="24"/>
          <w:szCs w:val="24"/>
          <w:lang w:val="en-ID"/>
        </w:rPr>
        <w:t>maka</w:t>
      </w:r>
      <w:proofErr w:type="spellEnd"/>
      <w:r w:rsidR="002C575C">
        <w:rPr>
          <w:rFonts w:ascii="Times New Roman" w:hAnsi="Times New Roman" w:cs="Times New Roman"/>
          <w:sz w:val="24"/>
          <w:szCs w:val="24"/>
          <w:lang w:val="en-ID"/>
        </w:rPr>
        <w:t xml:space="preserve"> data </w:t>
      </w:r>
      <w:proofErr w:type="gramStart"/>
      <w:r w:rsidR="000B0715" w:rsidRPr="006760A9">
        <w:rPr>
          <w:rFonts w:ascii="Times New Roman" w:hAnsi="Times New Roman" w:cs="Times New Roman"/>
          <w:sz w:val="24"/>
          <w:szCs w:val="24"/>
        </w:rPr>
        <w:t>akan</w:t>
      </w:r>
      <w:proofErr w:type="gramEnd"/>
      <w:r w:rsidR="000B0715" w:rsidRPr="006760A9">
        <w:rPr>
          <w:rFonts w:ascii="Times New Roman" w:hAnsi="Times New Roman" w:cs="Times New Roman"/>
          <w:sz w:val="24"/>
          <w:szCs w:val="24"/>
        </w:rPr>
        <w:t xml:space="preserve"> dikelompokkan </w:t>
      </w:r>
      <w:proofErr w:type="spellStart"/>
      <w:r w:rsidR="000B0715">
        <w:rPr>
          <w:rFonts w:ascii="Times New Roman" w:hAnsi="Times New Roman" w:cs="Times New Roman"/>
          <w:sz w:val="24"/>
          <w:szCs w:val="24"/>
          <w:lang w:val="en-ID"/>
        </w:rPr>
        <w:t>menjadi</w:t>
      </w:r>
      <w:proofErr w:type="spellEnd"/>
      <w:r w:rsidR="000B0715" w:rsidRPr="006760A9">
        <w:rPr>
          <w:rFonts w:ascii="Times New Roman" w:hAnsi="Times New Roman" w:cs="Times New Roman"/>
          <w:sz w:val="24"/>
          <w:szCs w:val="24"/>
        </w:rPr>
        <w:t xml:space="preserve"> kelompok usia </w:t>
      </w:r>
      <w:r w:rsidR="000B0715" w:rsidRPr="006760A9">
        <w:rPr>
          <w:rFonts w:asciiTheme="majorBidi" w:hAnsiTheme="majorBidi" w:cstheme="majorBidi"/>
          <w:sz w:val="24"/>
          <w:szCs w:val="24"/>
        </w:rPr>
        <w:t>≤ 30 tahun</w:t>
      </w:r>
      <w:r w:rsidR="000B0715" w:rsidRPr="006760A9">
        <w:rPr>
          <w:rFonts w:ascii="Times New Roman" w:hAnsi="Times New Roman" w:cs="Times New Roman"/>
          <w:sz w:val="24"/>
          <w:szCs w:val="24"/>
        </w:rPr>
        <w:t xml:space="preserve"> dan kelompok usia </w:t>
      </w:r>
      <w:r w:rsidR="000B0715">
        <w:rPr>
          <w:rFonts w:ascii="Times New Roman" w:hAnsi="Times New Roman" w:cs="Times New Roman"/>
          <w:sz w:val="24"/>
          <w:szCs w:val="24"/>
          <w:lang w:val="en-ID"/>
        </w:rPr>
        <w:t>&gt;</w:t>
      </w:r>
      <w:r w:rsidR="000B0715">
        <w:rPr>
          <w:rFonts w:ascii="Times New Roman" w:hAnsi="Times New Roman" w:cs="Times New Roman"/>
          <w:sz w:val="24"/>
          <w:szCs w:val="24"/>
        </w:rPr>
        <w:t>30 tahun</w:t>
      </w:r>
      <w:r w:rsidR="002C575C">
        <w:rPr>
          <w:rFonts w:ascii="Times New Roman" w:hAnsi="Times New Roman" w:cs="Times New Roman"/>
          <w:sz w:val="24"/>
          <w:szCs w:val="24"/>
        </w:rPr>
        <w:t xml:space="preserve"> dengan menganalisis</w:t>
      </w:r>
      <w:r w:rsidR="000B0715">
        <w:rPr>
          <w:rFonts w:ascii="Times New Roman" w:hAnsi="Times New Roman" w:cs="Times New Roman"/>
          <w:sz w:val="24"/>
          <w:szCs w:val="24"/>
        </w:rPr>
        <w:t xml:space="preserve"> </w:t>
      </w:r>
      <w:proofErr w:type="spellStart"/>
      <w:r w:rsidR="002C575C">
        <w:rPr>
          <w:rFonts w:ascii="Times New Roman" w:hAnsi="Times New Roman" w:cs="Times New Roman"/>
          <w:sz w:val="24"/>
          <w:szCs w:val="24"/>
          <w:lang w:val="en-ID"/>
        </w:rPr>
        <w:t>risiko</w:t>
      </w:r>
      <w:proofErr w:type="spellEnd"/>
      <w:r w:rsidR="000B0715" w:rsidRPr="006760A9">
        <w:rPr>
          <w:rFonts w:ascii="Times New Roman" w:hAnsi="Times New Roman" w:cs="Times New Roman"/>
          <w:sz w:val="24"/>
          <w:szCs w:val="24"/>
        </w:rPr>
        <w:t xml:space="preserve"> </w:t>
      </w:r>
      <w:proofErr w:type="spellStart"/>
      <w:r w:rsidR="000B0715">
        <w:rPr>
          <w:rFonts w:ascii="Times New Roman" w:hAnsi="Times New Roman" w:cs="Times New Roman"/>
          <w:sz w:val="24"/>
          <w:szCs w:val="24"/>
          <w:lang w:val="en-ID"/>
        </w:rPr>
        <w:t>dan</w:t>
      </w:r>
      <w:proofErr w:type="spellEnd"/>
      <w:r w:rsidR="000B0715">
        <w:rPr>
          <w:rFonts w:ascii="Times New Roman" w:hAnsi="Times New Roman" w:cs="Times New Roman"/>
          <w:sz w:val="24"/>
          <w:szCs w:val="24"/>
          <w:lang w:val="en-ID"/>
        </w:rPr>
        <w:t xml:space="preserve"> </w:t>
      </w:r>
      <w:proofErr w:type="spellStart"/>
      <w:r w:rsidR="000B0715">
        <w:rPr>
          <w:rFonts w:ascii="Times New Roman" w:hAnsi="Times New Roman" w:cs="Times New Roman"/>
          <w:sz w:val="24"/>
          <w:szCs w:val="24"/>
          <w:lang w:val="en-ID"/>
        </w:rPr>
        <w:t>laju</w:t>
      </w:r>
      <w:proofErr w:type="spellEnd"/>
      <w:r w:rsidR="000B0715">
        <w:rPr>
          <w:rFonts w:ascii="Times New Roman" w:hAnsi="Times New Roman" w:cs="Times New Roman"/>
          <w:sz w:val="24"/>
          <w:szCs w:val="24"/>
          <w:lang w:val="en-ID"/>
        </w:rPr>
        <w:t xml:space="preserve"> </w:t>
      </w:r>
      <w:r w:rsidR="000B0715" w:rsidRPr="006760A9">
        <w:rPr>
          <w:rFonts w:ascii="Times New Roman" w:hAnsi="Times New Roman" w:cs="Times New Roman"/>
          <w:sz w:val="24"/>
          <w:szCs w:val="24"/>
        </w:rPr>
        <w:t xml:space="preserve">kejadian </w:t>
      </w:r>
      <w:r w:rsidR="000B0715">
        <w:rPr>
          <w:rFonts w:ascii="Times New Roman" w:hAnsi="Times New Roman" w:cs="Times New Roman"/>
          <w:sz w:val="24"/>
          <w:szCs w:val="24"/>
        </w:rPr>
        <w:t>hipertensi</w:t>
      </w:r>
      <w:r w:rsidR="000B0715">
        <w:rPr>
          <w:rFonts w:ascii="Times New Roman" w:hAnsi="Times New Roman" w:cs="Times New Roman"/>
          <w:sz w:val="24"/>
          <w:szCs w:val="24"/>
          <w:lang w:val="en-ID"/>
        </w:rPr>
        <w:t xml:space="preserve">. </w:t>
      </w:r>
      <w:r w:rsidR="000B0715" w:rsidRPr="006760A9">
        <w:rPr>
          <w:rFonts w:ascii="Times New Roman" w:hAnsi="Times New Roman" w:cs="Times New Roman"/>
          <w:sz w:val="24"/>
          <w:szCs w:val="24"/>
        </w:rPr>
        <w:t xml:space="preserve">Teknik pengambilan sampel yang digunakan dalam penelitian ini adalah teknik </w:t>
      </w:r>
      <w:r w:rsidR="000B0715" w:rsidRPr="006760A9">
        <w:rPr>
          <w:rFonts w:ascii="Times New Roman" w:hAnsi="Times New Roman" w:cs="Times New Roman"/>
          <w:i/>
          <w:sz w:val="24"/>
          <w:szCs w:val="24"/>
        </w:rPr>
        <w:t>purposive sampling</w:t>
      </w:r>
      <w:r w:rsidR="000B0715" w:rsidRPr="006760A9">
        <w:rPr>
          <w:rFonts w:ascii="Times New Roman" w:hAnsi="Times New Roman" w:cs="Times New Roman"/>
          <w:sz w:val="24"/>
          <w:szCs w:val="24"/>
        </w:rPr>
        <w:t xml:space="preserve">. Pengambilan data dilakukan berdasarkan kriteria inklusi dan ekslusi. Data akseptor yang memenuhi kriteria inklusi dan ekslusi sebanyak 75 orang. Data yang diperoleh dianalisis dengan uji khi kuadrat, analisis </w:t>
      </w:r>
      <w:r w:rsidR="0069354A" w:rsidRPr="002C575C">
        <w:rPr>
          <w:rFonts w:ascii="Times New Roman" w:hAnsi="Times New Roman" w:cs="Times New Roman"/>
          <w:i/>
          <w:sz w:val="24"/>
          <w:szCs w:val="24"/>
          <w:lang w:val="en-ID"/>
        </w:rPr>
        <w:t>Kaplan-Meier</w:t>
      </w:r>
      <w:r w:rsidR="0069354A">
        <w:rPr>
          <w:rFonts w:ascii="Times New Roman" w:hAnsi="Times New Roman" w:cs="Times New Roman"/>
          <w:sz w:val="24"/>
          <w:szCs w:val="24"/>
          <w:lang w:val="en-ID"/>
        </w:rPr>
        <w:t>,</w:t>
      </w:r>
      <w:r w:rsidR="00F835D1">
        <w:rPr>
          <w:rFonts w:ascii="Times New Roman" w:hAnsi="Times New Roman" w:cs="Times New Roman"/>
          <w:sz w:val="24"/>
          <w:szCs w:val="24"/>
        </w:rPr>
        <w:t xml:space="preserve"> dan  uji</w:t>
      </w:r>
      <w:r w:rsidR="000B0715" w:rsidRPr="006760A9">
        <w:rPr>
          <w:rFonts w:ascii="Times New Roman" w:hAnsi="Times New Roman" w:cs="Times New Roman"/>
          <w:sz w:val="24"/>
          <w:szCs w:val="24"/>
        </w:rPr>
        <w:t xml:space="preserve"> t. </w:t>
      </w:r>
      <w:r w:rsidR="0069354A">
        <w:rPr>
          <w:rFonts w:ascii="Times New Roman" w:hAnsi="Times New Roman" w:cs="Times New Roman"/>
          <w:sz w:val="24"/>
          <w:szCs w:val="24"/>
          <w:lang w:val="en-ID"/>
        </w:rPr>
        <w:t>H</w:t>
      </w:r>
      <w:r w:rsidR="0069354A">
        <w:rPr>
          <w:rFonts w:asciiTheme="majorBidi" w:hAnsiTheme="majorBidi" w:cstheme="majorBidi"/>
          <w:sz w:val="24"/>
          <w:szCs w:val="24"/>
        </w:rPr>
        <w:t>asil penelitian</w:t>
      </w:r>
      <w:r w:rsidR="009D4506" w:rsidRPr="006760A9">
        <w:rPr>
          <w:rFonts w:asciiTheme="majorBidi" w:hAnsiTheme="majorBidi" w:cstheme="majorBidi"/>
          <w:sz w:val="24"/>
          <w:szCs w:val="24"/>
        </w:rPr>
        <w:t xml:space="preserve"> menunjukkan bahwa</w:t>
      </w:r>
      <w:r w:rsidR="00DD1C25">
        <w:rPr>
          <w:rFonts w:asciiTheme="majorBidi" w:hAnsiTheme="majorBidi" w:cstheme="majorBidi"/>
          <w:sz w:val="24"/>
          <w:szCs w:val="24"/>
          <w:lang w:val="en-ID"/>
        </w:rPr>
        <w:t xml:space="preserve"> </w:t>
      </w:r>
      <w:proofErr w:type="spellStart"/>
      <w:r w:rsidR="002C575C">
        <w:rPr>
          <w:rFonts w:asciiTheme="majorBidi" w:hAnsiTheme="majorBidi" w:cstheme="majorBidi"/>
          <w:sz w:val="24"/>
          <w:szCs w:val="24"/>
          <w:lang w:val="en-ID"/>
        </w:rPr>
        <w:t>kelompok</w:t>
      </w:r>
      <w:proofErr w:type="spellEnd"/>
      <w:r w:rsidR="002C575C">
        <w:rPr>
          <w:rFonts w:asciiTheme="majorBidi" w:hAnsiTheme="majorBidi" w:cstheme="majorBidi"/>
          <w:sz w:val="24"/>
          <w:szCs w:val="24"/>
          <w:lang w:val="en-ID"/>
        </w:rPr>
        <w:t xml:space="preserve"> </w:t>
      </w:r>
      <w:r w:rsidR="0069354A">
        <w:rPr>
          <w:rFonts w:asciiTheme="majorBidi" w:hAnsiTheme="majorBidi" w:cstheme="majorBidi"/>
          <w:sz w:val="24"/>
          <w:szCs w:val="24"/>
        </w:rPr>
        <w:t>usia &gt;</w:t>
      </w:r>
      <w:r w:rsidR="009D4506" w:rsidRPr="006760A9">
        <w:rPr>
          <w:rFonts w:asciiTheme="majorBidi" w:hAnsiTheme="majorBidi" w:cstheme="majorBidi"/>
          <w:sz w:val="24"/>
          <w:szCs w:val="24"/>
        </w:rPr>
        <w:t xml:space="preserve">30 tahun berisiko 3,376 kali lebih besar mengalami </w:t>
      </w:r>
      <w:proofErr w:type="spellStart"/>
      <w:r w:rsidR="00834CB7">
        <w:rPr>
          <w:rFonts w:asciiTheme="majorBidi" w:hAnsiTheme="majorBidi" w:cstheme="majorBidi"/>
          <w:sz w:val="24"/>
          <w:szCs w:val="24"/>
          <w:lang w:val="en-ID"/>
        </w:rPr>
        <w:t>risiko</w:t>
      </w:r>
      <w:proofErr w:type="spellEnd"/>
      <w:r w:rsidR="00834CB7">
        <w:rPr>
          <w:rFonts w:asciiTheme="majorBidi" w:hAnsiTheme="majorBidi" w:cstheme="majorBidi"/>
          <w:sz w:val="24"/>
          <w:szCs w:val="24"/>
          <w:lang w:val="en-ID"/>
        </w:rPr>
        <w:t xml:space="preserve"> </w:t>
      </w:r>
      <w:proofErr w:type="spellStart"/>
      <w:r w:rsidR="00834CB7">
        <w:rPr>
          <w:rFonts w:asciiTheme="majorBidi" w:hAnsiTheme="majorBidi" w:cstheme="majorBidi"/>
          <w:sz w:val="24"/>
          <w:szCs w:val="24"/>
          <w:lang w:val="en-ID"/>
        </w:rPr>
        <w:t>kejadian</w:t>
      </w:r>
      <w:proofErr w:type="spellEnd"/>
      <w:r w:rsidR="00834CB7">
        <w:rPr>
          <w:rFonts w:asciiTheme="majorBidi" w:hAnsiTheme="majorBidi" w:cstheme="majorBidi"/>
          <w:sz w:val="24"/>
          <w:szCs w:val="24"/>
          <w:lang w:val="en-ID"/>
        </w:rPr>
        <w:t xml:space="preserve"> </w:t>
      </w:r>
      <w:r w:rsidR="009D4506" w:rsidRPr="006760A9">
        <w:rPr>
          <w:rFonts w:asciiTheme="majorBidi" w:hAnsiTheme="majorBidi" w:cstheme="majorBidi"/>
          <w:sz w:val="24"/>
          <w:szCs w:val="24"/>
        </w:rPr>
        <w:t xml:space="preserve">hipertensi dibandingkan </w:t>
      </w:r>
      <w:proofErr w:type="spellStart"/>
      <w:r w:rsidR="002C575C">
        <w:rPr>
          <w:rFonts w:asciiTheme="majorBidi" w:hAnsiTheme="majorBidi" w:cstheme="majorBidi"/>
          <w:sz w:val="24"/>
          <w:szCs w:val="24"/>
          <w:lang w:val="en-ID"/>
        </w:rPr>
        <w:t>kelompok</w:t>
      </w:r>
      <w:proofErr w:type="spellEnd"/>
      <w:r w:rsidR="002C575C">
        <w:rPr>
          <w:rFonts w:asciiTheme="majorBidi" w:hAnsiTheme="majorBidi" w:cstheme="majorBidi"/>
          <w:sz w:val="24"/>
          <w:szCs w:val="24"/>
          <w:lang w:val="en-ID"/>
        </w:rPr>
        <w:t xml:space="preserve"> </w:t>
      </w:r>
      <w:r w:rsidR="009D4506" w:rsidRPr="006760A9">
        <w:rPr>
          <w:rFonts w:asciiTheme="majorBidi" w:hAnsiTheme="majorBidi" w:cstheme="majorBidi"/>
          <w:sz w:val="24"/>
          <w:szCs w:val="24"/>
        </w:rPr>
        <w:t xml:space="preserve">usia </w:t>
      </w:r>
      <w:r w:rsidR="0069354A">
        <w:rPr>
          <w:rFonts w:ascii="Times New Roman" w:hAnsi="Times New Roman" w:cs="Times New Roman"/>
          <w:sz w:val="24"/>
          <w:szCs w:val="24"/>
        </w:rPr>
        <w:t>≤</w:t>
      </w:r>
      <w:r w:rsidR="009D4506" w:rsidRPr="006760A9">
        <w:rPr>
          <w:rFonts w:ascii="Times New Roman" w:hAnsi="Times New Roman" w:cs="Times New Roman"/>
          <w:sz w:val="24"/>
          <w:szCs w:val="24"/>
        </w:rPr>
        <w:t>30 tahun</w:t>
      </w:r>
      <w:r w:rsidR="0069354A">
        <w:rPr>
          <w:rFonts w:asciiTheme="majorBidi" w:hAnsiTheme="majorBidi" w:cstheme="majorBidi"/>
          <w:sz w:val="24"/>
          <w:szCs w:val="24"/>
        </w:rPr>
        <w:t xml:space="preserve"> (p =</w:t>
      </w:r>
      <w:r w:rsidR="009D4506" w:rsidRPr="006760A9">
        <w:rPr>
          <w:rFonts w:asciiTheme="majorBidi" w:hAnsiTheme="majorBidi" w:cstheme="majorBidi"/>
          <w:sz w:val="24"/>
          <w:szCs w:val="24"/>
        </w:rPr>
        <w:t>0,016; RR=3,376; CI 95%</w:t>
      </w:r>
      <w:r w:rsidR="0069354A">
        <w:rPr>
          <w:rFonts w:asciiTheme="majorBidi" w:hAnsiTheme="majorBidi" w:cstheme="majorBidi"/>
          <w:sz w:val="24"/>
          <w:szCs w:val="24"/>
          <w:lang w:val="en-ID"/>
        </w:rPr>
        <w:t>=</w:t>
      </w:r>
      <w:r w:rsidR="009D4506" w:rsidRPr="006760A9">
        <w:rPr>
          <w:rFonts w:asciiTheme="majorBidi" w:hAnsiTheme="majorBidi" w:cstheme="majorBidi"/>
          <w:sz w:val="24"/>
          <w:szCs w:val="24"/>
        </w:rPr>
        <w:t>1,085-10</w:t>
      </w:r>
      <w:proofErr w:type="gramStart"/>
      <w:r w:rsidR="009D4506" w:rsidRPr="006760A9">
        <w:rPr>
          <w:rFonts w:asciiTheme="majorBidi" w:hAnsiTheme="majorBidi" w:cstheme="majorBidi"/>
          <w:sz w:val="24"/>
          <w:szCs w:val="24"/>
        </w:rPr>
        <w:t>,50</w:t>
      </w:r>
      <w:proofErr w:type="gramEnd"/>
      <w:r w:rsidR="009D4506" w:rsidRPr="006760A9">
        <w:rPr>
          <w:rFonts w:asciiTheme="majorBidi" w:hAnsiTheme="majorBidi" w:cstheme="majorBidi"/>
          <w:sz w:val="24"/>
          <w:szCs w:val="24"/>
        </w:rPr>
        <w:t xml:space="preserve">). </w:t>
      </w:r>
      <w:r w:rsidR="009D4506" w:rsidRPr="006760A9">
        <w:rPr>
          <w:rFonts w:ascii="Times New Roman" w:hAnsi="Times New Roman" w:cs="Times New Roman"/>
          <w:sz w:val="24"/>
          <w:szCs w:val="24"/>
        </w:rPr>
        <w:t xml:space="preserve">Laju kejadian hipertensi pada kelompok akseptor dengan </w:t>
      </w:r>
      <w:r w:rsidR="0069354A">
        <w:rPr>
          <w:rFonts w:ascii="Times New Roman" w:hAnsi="Times New Roman" w:cs="Times New Roman"/>
          <w:sz w:val="24"/>
          <w:szCs w:val="24"/>
        </w:rPr>
        <w:t>usia &gt;</w:t>
      </w:r>
      <w:r w:rsidR="009D4506" w:rsidRPr="006760A9">
        <w:rPr>
          <w:rFonts w:ascii="Times New Roman" w:hAnsi="Times New Roman" w:cs="Times New Roman"/>
          <w:sz w:val="24"/>
          <w:szCs w:val="24"/>
        </w:rPr>
        <w:t>30 tahun lebih cepat 4,045 kali dibandingkan dengan ke</w:t>
      </w:r>
      <w:r w:rsidR="0069354A">
        <w:rPr>
          <w:rFonts w:ascii="Times New Roman" w:hAnsi="Times New Roman" w:cs="Times New Roman"/>
          <w:sz w:val="24"/>
          <w:szCs w:val="24"/>
        </w:rPr>
        <w:t>lompok akseptor yang berusia  ≤</w:t>
      </w:r>
      <w:r w:rsidR="009D4506" w:rsidRPr="006760A9">
        <w:rPr>
          <w:rFonts w:ascii="Times New Roman" w:hAnsi="Times New Roman" w:cs="Times New Roman"/>
          <w:sz w:val="24"/>
          <w:szCs w:val="24"/>
        </w:rPr>
        <w:t>30 tahun (</w:t>
      </w:r>
      <w:r w:rsidR="009D4506" w:rsidRPr="006760A9">
        <w:rPr>
          <w:rFonts w:ascii="Times New Roman" w:hAnsi="Times New Roman" w:cs="Times New Roman"/>
          <w:iCs/>
          <w:sz w:val="24"/>
          <w:szCs w:val="24"/>
        </w:rPr>
        <w:t>HR</w:t>
      </w:r>
      <w:r w:rsidR="009D4506" w:rsidRPr="006760A9">
        <w:rPr>
          <w:rFonts w:ascii="Times New Roman" w:hAnsi="Times New Roman" w:cs="Times New Roman"/>
          <w:sz w:val="24"/>
          <w:szCs w:val="24"/>
        </w:rPr>
        <w:t xml:space="preserve">=4,045; </w:t>
      </w:r>
      <w:r w:rsidR="009D4506" w:rsidRPr="006760A9">
        <w:rPr>
          <w:rFonts w:ascii="Times New Roman" w:hAnsi="Times New Roman" w:cs="Times New Roman"/>
          <w:iCs/>
          <w:sz w:val="24"/>
          <w:szCs w:val="24"/>
        </w:rPr>
        <w:t>CI</w:t>
      </w:r>
      <w:r w:rsidR="006760A9" w:rsidRPr="006760A9">
        <w:rPr>
          <w:rFonts w:ascii="Times New Roman" w:hAnsi="Times New Roman" w:cs="Times New Roman"/>
          <w:iCs/>
          <w:sz w:val="24"/>
          <w:szCs w:val="24"/>
        </w:rPr>
        <w:t xml:space="preserve"> </w:t>
      </w:r>
      <w:r w:rsidR="009D4506" w:rsidRPr="006760A9">
        <w:rPr>
          <w:rFonts w:ascii="Times New Roman" w:hAnsi="Times New Roman" w:cs="Times New Roman"/>
          <w:iCs/>
          <w:sz w:val="24"/>
          <w:szCs w:val="24"/>
        </w:rPr>
        <w:t>95%</w:t>
      </w:r>
      <w:r w:rsidR="009D4506" w:rsidRPr="006760A9">
        <w:rPr>
          <w:rFonts w:ascii="Times New Roman" w:hAnsi="Times New Roman" w:cs="Times New Roman"/>
          <w:sz w:val="24"/>
          <w:szCs w:val="24"/>
        </w:rPr>
        <w:t>=1,18-13,88)</w:t>
      </w:r>
      <w:r w:rsidR="009D4506" w:rsidRPr="006760A9">
        <w:rPr>
          <w:rFonts w:asciiTheme="majorBidi" w:hAnsiTheme="majorBidi" w:cstheme="majorBidi"/>
          <w:sz w:val="24"/>
          <w:szCs w:val="24"/>
        </w:rPr>
        <w:t xml:space="preserve">. Kesimpulan dari penelitian ini </w:t>
      </w:r>
      <w:proofErr w:type="spellStart"/>
      <w:r w:rsidR="0069354A">
        <w:rPr>
          <w:rFonts w:asciiTheme="majorBidi" w:hAnsiTheme="majorBidi" w:cstheme="majorBidi"/>
          <w:sz w:val="24"/>
          <w:szCs w:val="24"/>
          <w:lang w:val="en-ID"/>
        </w:rPr>
        <w:t>adalah</w:t>
      </w:r>
      <w:proofErr w:type="spellEnd"/>
      <w:r w:rsidR="0069354A">
        <w:rPr>
          <w:rFonts w:asciiTheme="majorBidi" w:hAnsiTheme="majorBidi" w:cstheme="majorBidi"/>
          <w:sz w:val="24"/>
          <w:szCs w:val="24"/>
          <w:lang w:val="en-ID"/>
        </w:rPr>
        <w:t xml:space="preserve"> </w:t>
      </w:r>
      <w:r w:rsidR="009D4506" w:rsidRPr="006760A9">
        <w:rPr>
          <w:rFonts w:asciiTheme="majorBidi" w:hAnsiTheme="majorBidi" w:cstheme="majorBidi"/>
          <w:sz w:val="24"/>
          <w:szCs w:val="24"/>
        </w:rPr>
        <w:t xml:space="preserve"> usia</w:t>
      </w:r>
      <w:r w:rsidR="0069354A">
        <w:rPr>
          <w:rFonts w:asciiTheme="majorBidi" w:hAnsiTheme="majorBidi" w:cstheme="majorBidi"/>
          <w:sz w:val="24"/>
          <w:szCs w:val="24"/>
          <w:lang w:val="en-ID"/>
        </w:rPr>
        <w:t xml:space="preserve"> </w:t>
      </w:r>
      <w:proofErr w:type="spellStart"/>
      <w:r w:rsidR="0069354A">
        <w:rPr>
          <w:rFonts w:asciiTheme="majorBidi" w:hAnsiTheme="majorBidi" w:cstheme="majorBidi"/>
          <w:sz w:val="24"/>
          <w:szCs w:val="24"/>
          <w:lang w:val="en-ID"/>
        </w:rPr>
        <w:t>akseptor</w:t>
      </w:r>
      <w:proofErr w:type="spellEnd"/>
      <w:r w:rsidR="0069354A">
        <w:rPr>
          <w:rFonts w:asciiTheme="majorBidi" w:hAnsiTheme="majorBidi" w:cstheme="majorBidi"/>
          <w:sz w:val="24"/>
          <w:szCs w:val="24"/>
          <w:lang w:val="en-ID"/>
        </w:rPr>
        <w:t xml:space="preserve"> </w:t>
      </w:r>
      <w:r w:rsidR="009D4506" w:rsidRPr="006760A9">
        <w:rPr>
          <w:rFonts w:asciiTheme="majorBidi" w:hAnsiTheme="majorBidi" w:cstheme="majorBidi"/>
          <w:sz w:val="24"/>
          <w:szCs w:val="24"/>
        </w:rPr>
        <w:t xml:space="preserve">&gt;30 tahun </w:t>
      </w:r>
      <w:proofErr w:type="spellStart"/>
      <w:r w:rsidR="00834CB7">
        <w:rPr>
          <w:rFonts w:asciiTheme="majorBidi" w:hAnsiTheme="majorBidi" w:cstheme="majorBidi"/>
          <w:sz w:val="24"/>
          <w:szCs w:val="24"/>
          <w:lang w:val="en-ID"/>
        </w:rPr>
        <w:t>memiliki</w:t>
      </w:r>
      <w:proofErr w:type="spellEnd"/>
      <w:r w:rsidR="00834CB7">
        <w:rPr>
          <w:rFonts w:asciiTheme="majorBidi" w:hAnsiTheme="majorBidi" w:cstheme="majorBidi"/>
          <w:sz w:val="24"/>
          <w:szCs w:val="24"/>
          <w:lang w:val="en-ID"/>
        </w:rPr>
        <w:t xml:space="preserve"> </w:t>
      </w:r>
      <w:proofErr w:type="spellStart"/>
      <w:r w:rsidR="00834CB7">
        <w:rPr>
          <w:rFonts w:asciiTheme="majorBidi" w:hAnsiTheme="majorBidi" w:cstheme="majorBidi"/>
          <w:sz w:val="24"/>
          <w:szCs w:val="24"/>
          <w:lang w:val="en-ID"/>
        </w:rPr>
        <w:t>risiko</w:t>
      </w:r>
      <w:proofErr w:type="spellEnd"/>
      <w:r w:rsidR="00834CB7">
        <w:rPr>
          <w:rFonts w:asciiTheme="majorBidi" w:hAnsiTheme="majorBidi" w:cstheme="majorBidi"/>
          <w:sz w:val="24"/>
          <w:szCs w:val="24"/>
          <w:lang w:val="en-ID"/>
        </w:rPr>
        <w:t xml:space="preserve"> </w:t>
      </w:r>
      <w:r w:rsidR="0069354A">
        <w:rPr>
          <w:rFonts w:asciiTheme="majorBidi" w:hAnsiTheme="majorBidi" w:cstheme="majorBidi"/>
          <w:sz w:val="24"/>
          <w:szCs w:val="24"/>
        </w:rPr>
        <w:t>lebih besar dan lebih</w:t>
      </w:r>
      <w:r w:rsidR="009D4506" w:rsidRPr="006760A9">
        <w:rPr>
          <w:rFonts w:asciiTheme="majorBidi" w:hAnsiTheme="majorBidi" w:cstheme="majorBidi"/>
          <w:sz w:val="24"/>
          <w:szCs w:val="24"/>
        </w:rPr>
        <w:t xml:space="preserve"> laju kejadian hipertensi</w:t>
      </w:r>
      <w:proofErr w:type="spellStart"/>
      <w:r w:rsidR="00834CB7">
        <w:rPr>
          <w:rFonts w:asciiTheme="majorBidi" w:hAnsiTheme="majorBidi" w:cstheme="majorBidi"/>
          <w:sz w:val="24"/>
          <w:szCs w:val="24"/>
          <w:lang w:val="en-ID"/>
        </w:rPr>
        <w:t>nya</w:t>
      </w:r>
      <w:proofErr w:type="spellEnd"/>
      <w:r w:rsidR="009D4506" w:rsidRPr="006760A9">
        <w:rPr>
          <w:rFonts w:asciiTheme="majorBidi" w:hAnsiTheme="majorBidi" w:cstheme="majorBidi"/>
          <w:sz w:val="24"/>
          <w:szCs w:val="24"/>
        </w:rPr>
        <w:t xml:space="preserve"> dibanding</w:t>
      </w:r>
      <w:proofErr w:type="spellStart"/>
      <w:r w:rsidR="0069354A">
        <w:rPr>
          <w:rFonts w:asciiTheme="majorBidi" w:hAnsiTheme="majorBidi" w:cstheme="majorBidi"/>
          <w:sz w:val="24"/>
          <w:szCs w:val="24"/>
          <w:lang w:val="en-ID"/>
        </w:rPr>
        <w:t>kan</w:t>
      </w:r>
      <w:proofErr w:type="spellEnd"/>
      <w:r w:rsidR="0069354A">
        <w:rPr>
          <w:rFonts w:asciiTheme="majorBidi" w:hAnsiTheme="majorBidi" w:cstheme="majorBidi"/>
          <w:sz w:val="24"/>
          <w:szCs w:val="24"/>
          <w:lang w:val="en-ID"/>
        </w:rPr>
        <w:t xml:space="preserve"> </w:t>
      </w:r>
      <w:proofErr w:type="spellStart"/>
      <w:r w:rsidR="0069354A">
        <w:rPr>
          <w:rFonts w:asciiTheme="majorBidi" w:hAnsiTheme="majorBidi" w:cstheme="majorBidi"/>
          <w:sz w:val="24"/>
          <w:szCs w:val="24"/>
          <w:lang w:val="en-ID"/>
        </w:rPr>
        <w:t>akseptor</w:t>
      </w:r>
      <w:proofErr w:type="spellEnd"/>
      <w:r w:rsidR="0069354A">
        <w:rPr>
          <w:rFonts w:asciiTheme="majorBidi" w:hAnsiTheme="majorBidi" w:cstheme="majorBidi"/>
          <w:sz w:val="24"/>
          <w:szCs w:val="24"/>
          <w:lang w:val="en-ID"/>
        </w:rPr>
        <w:t xml:space="preserve"> </w:t>
      </w:r>
      <w:proofErr w:type="spellStart"/>
      <w:r w:rsidR="0069354A">
        <w:rPr>
          <w:rFonts w:asciiTheme="majorBidi" w:hAnsiTheme="majorBidi" w:cstheme="majorBidi"/>
          <w:sz w:val="24"/>
          <w:szCs w:val="24"/>
          <w:lang w:val="en-ID"/>
        </w:rPr>
        <w:t>dengan</w:t>
      </w:r>
      <w:proofErr w:type="spellEnd"/>
      <w:r w:rsidR="009D4506" w:rsidRPr="006760A9">
        <w:rPr>
          <w:rFonts w:asciiTheme="majorBidi" w:hAnsiTheme="majorBidi" w:cstheme="majorBidi"/>
          <w:sz w:val="24"/>
          <w:szCs w:val="24"/>
        </w:rPr>
        <w:t xml:space="preserve"> usia </w:t>
      </w:r>
      <w:r w:rsidR="0069354A">
        <w:rPr>
          <w:rFonts w:ascii="Times New Roman" w:hAnsi="Times New Roman" w:cs="Times New Roman"/>
          <w:sz w:val="24"/>
          <w:szCs w:val="24"/>
        </w:rPr>
        <w:t>≤</w:t>
      </w:r>
      <w:r w:rsidR="009D4506" w:rsidRPr="006760A9">
        <w:rPr>
          <w:rFonts w:ascii="Times New Roman" w:hAnsi="Times New Roman" w:cs="Times New Roman"/>
          <w:sz w:val="24"/>
          <w:szCs w:val="24"/>
        </w:rPr>
        <w:t>30 tahun.</w:t>
      </w:r>
    </w:p>
    <w:p w:rsidR="0069354A" w:rsidRPr="0069354A" w:rsidRDefault="0069354A" w:rsidP="0069354A">
      <w:pPr>
        <w:spacing w:after="0" w:line="240" w:lineRule="auto"/>
        <w:jc w:val="both"/>
        <w:rPr>
          <w:rFonts w:ascii="Times New Roman" w:hAnsi="Times New Roman" w:cs="Times New Roman"/>
          <w:sz w:val="24"/>
          <w:szCs w:val="24"/>
          <w:lang w:val="en-ID"/>
        </w:rPr>
      </w:pPr>
    </w:p>
    <w:p w:rsidR="009D4506" w:rsidRPr="006760A9" w:rsidRDefault="009D4506" w:rsidP="009D4506">
      <w:pPr>
        <w:jc w:val="both"/>
        <w:rPr>
          <w:rFonts w:asciiTheme="majorBidi" w:hAnsiTheme="majorBidi" w:cstheme="majorBidi"/>
          <w:sz w:val="24"/>
          <w:szCs w:val="24"/>
        </w:rPr>
      </w:pPr>
      <w:r w:rsidRPr="006760A9">
        <w:rPr>
          <w:rFonts w:asciiTheme="majorBidi" w:hAnsiTheme="majorBidi" w:cstheme="majorBidi"/>
          <w:b/>
          <w:bCs/>
          <w:sz w:val="24"/>
          <w:szCs w:val="24"/>
        </w:rPr>
        <w:t xml:space="preserve">Kata Kunci: </w:t>
      </w:r>
      <w:proofErr w:type="spellStart"/>
      <w:r w:rsidR="00764C10">
        <w:rPr>
          <w:rFonts w:asciiTheme="majorBidi" w:hAnsiTheme="majorBidi" w:cstheme="majorBidi"/>
          <w:bCs/>
          <w:sz w:val="24"/>
          <w:szCs w:val="24"/>
          <w:lang w:val="en-ID"/>
        </w:rPr>
        <w:t>akseptor</w:t>
      </w:r>
      <w:proofErr w:type="spellEnd"/>
      <w:r w:rsidR="00764C10">
        <w:rPr>
          <w:rFonts w:asciiTheme="majorBidi" w:hAnsiTheme="majorBidi" w:cstheme="majorBidi"/>
          <w:bCs/>
          <w:sz w:val="24"/>
          <w:szCs w:val="24"/>
          <w:lang w:val="en-ID"/>
        </w:rPr>
        <w:t xml:space="preserve">, </w:t>
      </w:r>
      <w:proofErr w:type="spellStart"/>
      <w:r w:rsidR="00764C10">
        <w:rPr>
          <w:rFonts w:asciiTheme="majorBidi" w:hAnsiTheme="majorBidi" w:cstheme="majorBidi"/>
          <w:bCs/>
          <w:sz w:val="24"/>
          <w:szCs w:val="24"/>
          <w:lang w:val="en-ID"/>
        </w:rPr>
        <w:t>kontrasepsi</w:t>
      </w:r>
      <w:proofErr w:type="spellEnd"/>
      <w:r w:rsidR="00764C10">
        <w:rPr>
          <w:rFonts w:asciiTheme="majorBidi" w:hAnsiTheme="majorBidi" w:cstheme="majorBidi"/>
          <w:bCs/>
          <w:sz w:val="24"/>
          <w:szCs w:val="24"/>
          <w:lang w:val="en-ID"/>
        </w:rPr>
        <w:t xml:space="preserve"> oral, </w:t>
      </w:r>
      <w:proofErr w:type="spellStart"/>
      <w:r w:rsidR="00764C10">
        <w:rPr>
          <w:rFonts w:asciiTheme="majorBidi" w:hAnsiTheme="majorBidi" w:cstheme="majorBidi"/>
          <w:bCs/>
          <w:sz w:val="24"/>
          <w:szCs w:val="24"/>
          <w:lang w:val="en-ID"/>
        </w:rPr>
        <w:t>usia</w:t>
      </w:r>
      <w:proofErr w:type="spellEnd"/>
      <w:r w:rsidR="00764C10">
        <w:rPr>
          <w:rFonts w:asciiTheme="majorBidi" w:hAnsiTheme="majorBidi" w:cstheme="majorBidi"/>
          <w:bCs/>
          <w:sz w:val="24"/>
          <w:szCs w:val="24"/>
          <w:lang w:val="en-ID"/>
        </w:rPr>
        <w:t xml:space="preserve">, </w:t>
      </w:r>
      <w:r w:rsidR="00F76052">
        <w:rPr>
          <w:rFonts w:asciiTheme="majorBidi" w:hAnsiTheme="majorBidi" w:cstheme="majorBidi"/>
          <w:sz w:val="24"/>
          <w:szCs w:val="24"/>
        </w:rPr>
        <w:t>k</w:t>
      </w:r>
      <w:r w:rsidRPr="006760A9">
        <w:rPr>
          <w:rFonts w:asciiTheme="majorBidi" w:hAnsiTheme="majorBidi" w:cstheme="majorBidi"/>
          <w:sz w:val="24"/>
          <w:szCs w:val="24"/>
        </w:rPr>
        <w:t>ejadian hipertensi</w:t>
      </w:r>
      <w:r w:rsidR="00764C10">
        <w:rPr>
          <w:rFonts w:asciiTheme="majorBidi" w:hAnsiTheme="majorBidi" w:cstheme="majorBidi"/>
          <w:sz w:val="24"/>
          <w:szCs w:val="24"/>
          <w:lang w:val="en-ID"/>
        </w:rPr>
        <w:t>.</w:t>
      </w:r>
    </w:p>
    <w:p w:rsidR="009D4506" w:rsidRPr="006760A9" w:rsidRDefault="009D4506" w:rsidP="009D4506">
      <w:pPr>
        <w:jc w:val="both"/>
        <w:rPr>
          <w:rFonts w:asciiTheme="majorBidi" w:hAnsiTheme="majorBidi" w:cstheme="majorBidi"/>
          <w:sz w:val="24"/>
          <w:szCs w:val="24"/>
        </w:rPr>
      </w:pPr>
    </w:p>
    <w:p w:rsidR="009D4506" w:rsidRPr="006760A9" w:rsidRDefault="009D4506" w:rsidP="009D4506">
      <w:pPr>
        <w:jc w:val="both"/>
        <w:rPr>
          <w:rFonts w:asciiTheme="majorBidi" w:hAnsiTheme="majorBidi" w:cstheme="majorBidi"/>
          <w:sz w:val="24"/>
          <w:szCs w:val="24"/>
        </w:rPr>
      </w:pPr>
    </w:p>
    <w:p w:rsidR="009D4506" w:rsidRPr="006760A9" w:rsidRDefault="009D4506" w:rsidP="009D4506">
      <w:pPr>
        <w:jc w:val="both"/>
        <w:rPr>
          <w:rFonts w:asciiTheme="majorBidi" w:hAnsiTheme="majorBidi" w:cstheme="majorBidi"/>
          <w:sz w:val="24"/>
          <w:szCs w:val="24"/>
        </w:rPr>
      </w:pPr>
    </w:p>
    <w:p w:rsidR="009D4506" w:rsidRPr="006760A9" w:rsidRDefault="009D4506" w:rsidP="009D4506">
      <w:pPr>
        <w:jc w:val="both"/>
        <w:rPr>
          <w:rFonts w:asciiTheme="majorBidi" w:hAnsiTheme="majorBidi" w:cstheme="majorBidi"/>
          <w:sz w:val="24"/>
          <w:szCs w:val="24"/>
        </w:rPr>
      </w:pPr>
    </w:p>
    <w:p w:rsidR="0026158F" w:rsidRPr="006760A9" w:rsidRDefault="0026158F" w:rsidP="0026158F">
      <w:pPr>
        <w:jc w:val="center"/>
        <w:rPr>
          <w:rFonts w:asciiTheme="majorBidi" w:hAnsiTheme="majorBidi" w:cstheme="majorBidi"/>
          <w:b/>
          <w:bCs/>
          <w:sz w:val="24"/>
          <w:szCs w:val="24"/>
        </w:rPr>
      </w:pPr>
      <w:r w:rsidRPr="006760A9">
        <w:rPr>
          <w:rFonts w:asciiTheme="majorBidi" w:hAnsiTheme="majorBidi" w:cstheme="majorBidi"/>
          <w:b/>
          <w:bCs/>
          <w:sz w:val="24"/>
          <w:szCs w:val="24"/>
        </w:rPr>
        <w:lastRenderedPageBreak/>
        <w:t>Abstract</w:t>
      </w:r>
    </w:p>
    <w:p w:rsidR="0026158F" w:rsidRPr="006760A9" w:rsidRDefault="0069354A" w:rsidP="0069354A">
      <w:pPr>
        <w:pStyle w:val="HTMLPreformatted"/>
        <w:jc w:val="both"/>
        <w:rPr>
          <w:rFonts w:asciiTheme="majorBidi" w:hAnsiTheme="majorBidi" w:cstheme="majorBidi"/>
          <w:sz w:val="24"/>
          <w:szCs w:val="24"/>
          <w:lang w:val="id-ID"/>
        </w:rPr>
      </w:pPr>
      <w:r w:rsidRPr="0069354A">
        <w:rPr>
          <w:rFonts w:asciiTheme="majorBidi" w:hAnsiTheme="majorBidi" w:cstheme="majorBidi"/>
          <w:sz w:val="24"/>
          <w:szCs w:val="24"/>
          <w:lang w:val="id-ID"/>
        </w:rPr>
        <w:t>Increased blood pressure in the oral contraceptive acceptor is influenced by age differences. The purpose of this study was to analyze the risk and rate of hypertension incidence based on the age difference of the oral contraceptive acceptor. The research method was observational analytic with a retrospective cohort study design. The study was conducted by collecting a database of acceptors using oral contraceptives in the Pontianak Perumnas II Health Center. The data used are the data of new acceptors using oral contraceptives during January to December 2017. This period is the date of the index of contraceptive use or the date of the first use of oral contraceptives by acceptors. The course of oral contraceptive use by acceptors is followed until the end of the stu</w:t>
      </w:r>
      <w:r w:rsidR="00764C10">
        <w:rPr>
          <w:rFonts w:asciiTheme="majorBidi" w:hAnsiTheme="majorBidi" w:cstheme="majorBidi"/>
          <w:sz w:val="24"/>
          <w:szCs w:val="24"/>
          <w:lang w:val="id-ID"/>
        </w:rPr>
        <w:t xml:space="preserve">dy (30 October 2019). </w:t>
      </w:r>
      <w:r w:rsidR="00764C10">
        <w:rPr>
          <w:rFonts w:asciiTheme="majorBidi" w:hAnsiTheme="majorBidi" w:cstheme="majorBidi"/>
          <w:sz w:val="24"/>
          <w:szCs w:val="24"/>
          <w:lang w:val="en-ID"/>
        </w:rPr>
        <w:t>A</w:t>
      </w:r>
      <w:r w:rsidRPr="0069354A">
        <w:rPr>
          <w:rFonts w:asciiTheme="majorBidi" w:hAnsiTheme="majorBidi" w:cstheme="majorBidi"/>
          <w:sz w:val="24"/>
          <w:szCs w:val="24"/>
          <w:lang w:val="id-ID"/>
        </w:rPr>
        <w:t>cceptors will be grouped into the age group ≤ 30 years and the age group&gt; 30 years by identifying the relationship and the incidence of hypertension. The sampling technique used in this study was purposive sampling</w:t>
      </w:r>
      <w:r w:rsidR="002C575C">
        <w:rPr>
          <w:rFonts w:asciiTheme="majorBidi" w:hAnsiTheme="majorBidi" w:cstheme="majorBidi"/>
          <w:sz w:val="24"/>
          <w:szCs w:val="24"/>
          <w:lang w:val="en-ID"/>
        </w:rPr>
        <w:t xml:space="preserve">. </w:t>
      </w:r>
      <w:r w:rsidRPr="0069354A">
        <w:rPr>
          <w:rFonts w:asciiTheme="majorBidi" w:hAnsiTheme="majorBidi" w:cstheme="majorBidi"/>
          <w:sz w:val="24"/>
          <w:szCs w:val="24"/>
          <w:lang w:val="id-ID"/>
        </w:rPr>
        <w:t xml:space="preserve">Data is collected based on inclusion and exclusion criteria. There are 75 acceptor data that meet the inclusion and exclusion criteria. The data obtained were analyzed by Chi-square test, Kaplan-Meier analysis, and t test. </w:t>
      </w:r>
      <w:r w:rsidR="00764C10" w:rsidRPr="00764C10">
        <w:rPr>
          <w:rFonts w:asciiTheme="majorBidi" w:hAnsiTheme="majorBidi" w:cstheme="majorBidi"/>
          <w:sz w:val="24"/>
          <w:szCs w:val="24"/>
          <w:lang w:val="id-ID"/>
        </w:rPr>
        <w:t>The resu</w:t>
      </w:r>
      <w:r w:rsidR="00764C10">
        <w:rPr>
          <w:rFonts w:asciiTheme="majorBidi" w:hAnsiTheme="majorBidi" w:cstheme="majorBidi"/>
          <w:sz w:val="24"/>
          <w:szCs w:val="24"/>
          <w:lang w:val="id-ID"/>
        </w:rPr>
        <w:t>lts showed that the age of the acceptor</w:t>
      </w:r>
      <w:r w:rsidR="00764C10">
        <w:rPr>
          <w:rFonts w:asciiTheme="majorBidi" w:hAnsiTheme="majorBidi" w:cstheme="majorBidi"/>
          <w:sz w:val="24"/>
          <w:szCs w:val="24"/>
          <w:lang w:val="en-ID"/>
        </w:rPr>
        <w:t xml:space="preserve"> </w:t>
      </w:r>
      <w:r w:rsidR="00764C10" w:rsidRPr="00764C10">
        <w:rPr>
          <w:rFonts w:asciiTheme="majorBidi" w:hAnsiTheme="majorBidi" w:cstheme="majorBidi"/>
          <w:sz w:val="24"/>
          <w:szCs w:val="24"/>
          <w:lang w:val="id-ID"/>
        </w:rPr>
        <w:t>&gt; 30 years had a risk of 3,376 times greater risk of developing hypertension compared to those aged ≤30 years (p = 0.016; RR = 3.376; CI 95 % = 1,085-10.50).</w:t>
      </w:r>
      <w:r w:rsidRPr="0069354A">
        <w:rPr>
          <w:rFonts w:asciiTheme="majorBidi" w:hAnsiTheme="majorBidi" w:cstheme="majorBidi"/>
          <w:sz w:val="24"/>
          <w:szCs w:val="24"/>
          <w:lang w:val="id-ID"/>
        </w:rPr>
        <w:t xml:space="preserve"> The incidence of hypertension in the acceptor group with age&gt; 30 years was 4.045 times faster than the acceptor group aged ≤30 years (HR = 4.045; 95% CI = 1.18-13.88). The conclusion of this study is the age of acceptors&gt; 30 years have a greater risk and more hypertension incidence rate compared to acceptors with age ≤30 years.</w:t>
      </w:r>
    </w:p>
    <w:p w:rsidR="0069354A" w:rsidRDefault="0069354A" w:rsidP="0026158F">
      <w:pPr>
        <w:pStyle w:val="HTMLPreformatted"/>
        <w:rPr>
          <w:rFonts w:asciiTheme="majorBidi" w:hAnsiTheme="majorBidi" w:cstheme="majorBidi"/>
          <w:b/>
          <w:bCs/>
          <w:sz w:val="24"/>
          <w:szCs w:val="24"/>
          <w:lang w:val="id-ID"/>
        </w:rPr>
      </w:pPr>
    </w:p>
    <w:p w:rsidR="0026158F" w:rsidRPr="006760A9" w:rsidRDefault="0026158F" w:rsidP="0026158F">
      <w:pPr>
        <w:pStyle w:val="HTMLPreformatted"/>
        <w:rPr>
          <w:rFonts w:ascii="Cambria" w:hAnsi="Cambria"/>
          <w:b/>
          <w:bCs/>
          <w:sz w:val="24"/>
          <w:szCs w:val="24"/>
          <w:lang w:val="id-ID"/>
        </w:rPr>
      </w:pPr>
      <w:r w:rsidRPr="006760A9">
        <w:rPr>
          <w:rFonts w:asciiTheme="majorBidi" w:hAnsiTheme="majorBidi" w:cstheme="majorBidi"/>
          <w:b/>
          <w:bCs/>
          <w:sz w:val="24"/>
          <w:szCs w:val="24"/>
          <w:lang w:val="id-ID"/>
        </w:rPr>
        <w:t xml:space="preserve">Keyword: </w:t>
      </w:r>
      <w:r w:rsidR="00764C10" w:rsidRPr="00764C10">
        <w:rPr>
          <w:rFonts w:asciiTheme="majorBidi" w:hAnsiTheme="majorBidi" w:cstheme="majorBidi"/>
          <w:bCs/>
          <w:sz w:val="24"/>
          <w:szCs w:val="24"/>
          <w:lang w:val="en-ID"/>
        </w:rPr>
        <w:t>acceptors, a</w:t>
      </w:r>
      <w:r w:rsidRPr="00764C10">
        <w:rPr>
          <w:rFonts w:asciiTheme="majorBidi" w:hAnsiTheme="majorBidi" w:cstheme="majorBidi"/>
          <w:sz w:val="24"/>
          <w:szCs w:val="24"/>
          <w:lang w:val="id-ID"/>
        </w:rPr>
        <w:t>ge</w:t>
      </w:r>
      <w:r w:rsidRPr="006760A9">
        <w:rPr>
          <w:rFonts w:asciiTheme="majorBidi" w:hAnsiTheme="majorBidi" w:cstheme="majorBidi"/>
          <w:sz w:val="24"/>
          <w:szCs w:val="24"/>
          <w:lang w:val="id-ID"/>
        </w:rPr>
        <w:t xml:space="preserve">, </w:t>
      </w:r>
      <w:r w:rsidR="00764C10">
        <w:rPr>
          <w:rFonts w:asciiTheme="majorBidi" w:hAnsiTheme="majorBidi" w:cstheme="majorBidi"/>
          <w:sz w:val="24"/>
          <w:szCs w:val="24"/>
          <w:lang w:val="en-ID"/>
        </w:rPr>
        <w:t xml:space="preserve">incidence of </w:t>
      </w:r>
      <w:r w:rsidR="00764C10">
        <w:rPr>
          <w:rFonts w:asciiTheme="majorBidi" w:hAnsiTheme="majorBidi" w:cstheme="majorBidi"/>
          <w:sz w:val="24"/>
          <w:szCs w:val="24"/>
          <w:lang w:val="id-ID"/>
        </w:rPr>
        <w:t xml:space="preserve">hypertension, </w:t>
      </w:r>
      <w:r w:rsidRPr="006760A9">
        <w:rPr>
          <w:rFonts w:asciiTheme="majorBidi" w:hAnsiTheme="majorBidi" w:cstheme="majorBidi"/>
          <w:sz w:val="24"/>
          <w:szCs w:val="24"/>
          <w:lang w:val="id-ID"/>
        </w:rPr>
        <w:t>oral contraceptive</w:t>
      </w:r>
    </w:p>
    <w:p w:rsidR="00734751" w:rsidRPr="006760A9" w:rsidRDefault="00734751" w:rsidP="00734751">
      <w:pPr>
        <w:pStyle w:val="NoSpacing"/>
        <w:jc w:val="center"/>
        <w:outlineLvl w:val="0"/>
        <w:rPr>
          <w:rFonts w:ascii="Times New Roman" w:hAnsi="Times New Roman"/>
          <w:sz w:val="24"/>
          <w:szCs w:val="24"/>
          <w:lang w:val="id-ID"/>
        </w:rPr>
      </w:pPr>
    </w:p>
    <w:p w:rsidR="006760A9" w:rsidRDefault="006760A9" w:rsidP="00734751">
      <w:pPr>
        <w:autoSpaceDE w:val="0"/>
        <w:autoSpaceDN w:val="0"/>
        <w:adjustRightInd w:val="0"/>
        <w:spacing w:after="0" w:line="360" w:lineRule="auto"/>
        <w:jc w:val="both"/>
        <w:rPr>
          <w:rFonts w:ascii="Times New Roman" w:hAnsi="Times New Roman" w:cs="Times New Roman"/>
          <w:b/>
          <w:sz w:val="24"/>
          <w:szCs w:val="24"/>
        </w:rPr>
      </w:pPr>
    </w:p>
    <w:p w:rsidR="00734751" w:rsidRPr="006760A9" w:rsidRDefault="00734751" w:rsidP="00734751">
      <w:pPr>
        <w:autoSpaceDE w:val="0"/>
        <w:autoSpaceDN w:val="0"/>
        <w:adjustRightInd w:val="0"/>
        <w:spacing w:after="0" w:line="360" w:lineRule="auto"/>
        <w:jc w:val="both"/>
        <w:rPr>
          <w:rFonts w:ascii="Times New Roman" w:hAnsi="Times New Roman" w:cs="Times New Roman"/>
          <w:b/>
          <w:sz w:val="24"/>
          <w:szCs w:val="24"/>
        </w:rPr>
      </w:pPr>
      <w:r w:rsidRPr="006760A9">
        <w:rPr>
          <w:rFonts w:ascii="Times New Roman" w:hAnsi="Times New Roman" w:cs="Times New Roman"/>
          <w:b/>
          <w:sz w:val="24"/>
          <w:szCs w:val="24"/>
        </w:rPr>
        <w:t>Pendahuluan</w:t>
      </w:r>
    </w:p>
    <w:p w:rsidR="00E15326" w:rsidRPr="006760A9" w:rsidRDefault="00574C1A" w:rsidP="00297B8E">
      <w:pPr>
        <w:autoSpaceDE w:val="0"/>
        <w:autoSpaceDN w:val="0"/>
        <w:adjustRightInd w:val="0"/>
        <w:spacing w:after="0" w:line="360" w:lineRule="auto"/>
        <w:ind w:firstLine="720"/>
        <w:jc w:val="both"/>
        <w:rPr>
          <w:rFonts w:asciiTheme="majorBidi" w:hAnsiTheme="majorBidi" w:cstheme="majorBidi"/>
          <w:sz w:val="24"/>
          <w:szCs w:val="24"/>
          <w:vertAlign w:val="superscript"/>
        </w:rPr>
      </w:pPr>
      <w:r w:rsidRPr="006760A9">
        <w:rPr>
          <w:rFonts w:ascii="Times New Roman" w:hAnsi="Times New Roman" w:cs="Times New Roman"/>
          <w:sz w:val="24"/>
          <w:szCs w:val="24"/>
        </w:rPr>
        <w:t xml:space="preserve">Kontrasepsi hormonal masih menjadi pilihan bagi wanita usia subur (WUS) di Indonesia. </w:t>
      </w:r>
      <w:r w:rsidRPr="006760A9">
        <w:rPr>
          <w:rFonts w:asciiTheme="majorBidi" w:hAnsiTheme="majorBidi" w:cstheme="majorBidi"/>
          <w:sz w:val="24"/>
          <w:szCs w:val="24"/>
        </w:rPr>
        <w:t xml:space="preserve">Hasil Riset Kesehatan Dasar (Riskesdas) tahun 2013 menunjukkan 51,8% WUS di Indonesia </w:t>
      </w:r>
      <w:r w:rsidR="00881642" w:rsidRPr="006760A9">
        <w:rPr>
          <w:rFonts w:asciiTheme="majorBidi" w:hAnsiTheme="majorBidi" w:cstheme="majorBidi"/>
          <w:sz w:val="24"/>
          <w:szCs w:val="24"/>
        </w:rPr>
        <w:t>memilih</w:t>
      </w:r>
      <w:r w:rsidRPr="006760A9">
        <w:rPr>
          <w:rFonts w:asciiTheme="majorBidi" w:hAnsiTheme="majorBidi" w:cstheme="majorBidi"/>
          <w:sz w:val="24"/>
          <w:szCs w:val="24"/>
        </w:rPr>
        <w:t xml:space="preserve"> menggunakan kontrasepsi hormonal.</w:t>
      </w:r>
      <w:r w:rsidR="00297B8E" w:rsidRPr="006760A9">
        <w:rPr>
          <w:rFonts w:asciiTheme="majorBidi" w:hAnsiTheme="majorBidi" w:cstheme="majorBidi"/>
          <w:sz w:val="24"/>
          <w:szCs w:val="24"/>
        </w:rPr>
        <w:fldChar w:fldCharType="begin" w:fldLock="1"/>
      </w:r>
      <w:r w:rsidR="00297B8E" w:rsidRPr="006760A9">
        <w:rPr>
          <w:rFonts w:asciiTheme="majorBidi" w:hAnsiTheme="majorBidi" w:cstheme="majorBidi"/>
          <w:sz w:val="24"/>
          <w:szCs w:val="24"/>
        </w:rPr>
        <w:instrText>ADDIN CSL_CITATION {"citationItems":[{"id":"ITEM-1","itemData":{"author":[{"dropping-particle":"","family":"Kementerian Kesehatan Republik Indonesia","given":"","non-dropping-particle":"","parse-names":false,"suffix":""}],"id":"ITEM-1","issued":{"date-parts":[["2013"]]},"publisher":"Kementerian Kesehatan Republik Indonesia","publisher-place":"Jakarta","title":"Riset kesehatan dasar (Riskesdas 2013)","type":"book"},"uris":["http://www.mendeley.com/documents/?uuid=ee950ce1-ccb3-4b56-a527-ae79c9f01d1c"]}],"mendeley":{"formattedCitation":"&lt;sup&gt;[1]&lt;/sup&gt;","plainTextFormattedCitation":"[1]","previouslyFormattedCitation":"&lt;sup&gt;[1]&lt;/sup&gt;"},"properties":{"noteIndex":0},"schema":"https://github.com/citation-style-language/schema/raw/master/csl-citation.json"}</w:instrText>
      </w:r>
      <w:r w:rsidR="00297B8E" w:rsidRPr="006760A9">
        <w:rPr>
          <w:rFonts w:asciiTheme="majorBidi" w:hAnsiTheme="majorBidi" w:cstheme="majorBidi"/>
          <w:sz w:val="24"/>
          <w:szCs w:val="24"/>
        </w:rPr>
        <w:fldChar w:fldCharType="separate"/>
      </w:r>
      <w:r w:rsidR="00297B8E" w:rsidRPr="006760A9">
        <w:rPr>
          <w:rFonts w:asciiTheme="majorBidi" w:hAnsiTheme="majorBidi" w:cstheme="majorBidi"/>
          <w:noProof/>
          <w:sz w:val="24"/>
          <w:szCs w:val="24"/>
          <w:vertAlign w:val="superscript"/>
        </w:rPr>
        <w:t>[1]</w:t>
      </w:r>
      <w:r w:rsidR="00297B8E" w:rsidRPr="006760A9">
        <w:rPr>
          <w:rFonts w:asciiTheme="majorBidi" w:hAnsiTheme="majorBidi" w:cstheme="majorBidi"/>
          <w:sz w:val="24"/>
          <w:szCs w:val="24"/>
        </w:rPr>
        <w:fldChar w:fldCharType="end"/>
      </w:r>
      <w:r w:rsidRPr="006760A9">
        <w:rPr>
          <w:rFonts w:asciiTheme="majorBidi" w:hAnsiTheme="majorBidi" w:cstheme="majorBidi"/>
          <w:sz w:val="24"/>
          <w:szCs w:val="24"/>
        </w:rPr>
        <w:t xml:space="preserve"> Kontrasepsi oral merupakan salah satu metode kontrasepsi hormonal yang banyak dipilih oleh </w:t>
      </w:r>
      <w:r w:rsidR="00881642" w:rsidRPr="006760A9">
        <w:rPr>
          <w:rFonts w:asciiTheme="majorBidi" w:hAnsiTheme="majorBidi" w:cstheme="majorBidi"/>
          <w:sz w:val="24"/>
          <w:szCs w:val="24"/>
        </w:rPr>
        <w:t>WUS</w:t>
      </w:r>
      <w:r w:rsidR="00C1512E">
        <w:rPr>
          <w:rFonts w:asciiTheme="majorBidi" w:hAnsiTheme="majorBidi" w:cstheme="majorBidi"/>
          <w:sz w:val="24"/>
          <w:szCs w:val="24"/>
          <w:lang w:val="en-ID"/>
        </w:rPr>
        <w:t>.</w:t>
      </w:r>
      <w:r w:rsidRPr="006760A9">
        <w:rPr>
          <w:rFonts w:asciiTheme="majorBidi" w:hAnsiTheme="majorBidi" w:cstheme="majorBidi"/>
          <w:sz w:val="24"/>
          <w:szCs w:val="24"/>
        </w:rPr>
        <w:t xml:space="preserve"> Alasan</w:t>
      </w:r>
      <w:r w:rsidR="00881642" w:rsidRPr="006760A9">
        <w:rPr>
          <w:rFonts w:asciiTheme="majorBidi" w:hAnsiTheme="majorBidi" w:cstheme="majorBidi"/>
          <w:sz w:val="24"/>
          <w:szCs w:val="24"/>
        </w:rPr>
        <w:t xml:space="preserve"> p</w:t>
      </w:r>
      <w:r w:rsidR="00C1512E">
        <w:rPr>
          <w:rFonts w:asciiTheme="majorBidi" w:hAnsiTheme="majorBidi" w:cstheme="majorBidi"/>
          <w:sz w:val="24"/>
          <w:szCs w:val="24"/>
        </w:rPr>
        <w:t>enggunaan kontrasepsi tersebut dikarenakan kehandalannya</w:t>
      </w:r>
      <w:r w:rsidR="00881642" w:rsidRPr="006760A9">
        <w:rPr>
          <w:rFonts w:asciiTheme="majorBidi" w:hAnsiTheme="majorBidi" w:cstheme="majorBidi"/>
          <w:sz w:val="24"/>
          <w:szCs w:val="24"/>
        </w:rPr>
        <w:t xml:space="preserve"> </w:t>
      </w:r>
      <w:r w:rsidRPr="006760A9">
        <w:rPr>
          <w:rFonts w:asciiTheme="majorBidi" w:hAnsiTheme="majorBidi" w:cstheme="majorBidi"/>
          <w:sz w:val="24"/>
          <w:szCs w:val="24"/>
        </w:rPr>
        <w:t>sudah terpecaya</w:t>
      </w:r>
      <w:r w:rsidR="00881642" w:rsidRPr="006760A9">
        <w:rPr>
          <w:rFonts w:asciiTheme="majorBidi" w:hAnsiTheme="majorBidi" w:cstheme="majorBidi"/>
          <w:sz w:val="24"/>
          <w:szCs w:val="24"/>
        </w:rPr>
        <w:t xml:space="preserve"> </w:t>
      </w:r>
      <w:r w:rsidRPr="006760A9">
        <w:rPr>
          <w:rFonts w:asciiTheme="majorBidi" w:hAnsiTheme="majorBidi" w:cstheme="majorBidi"/>
          <w:sz w:val="24"/>
          <w:szCs w:val="24"/>
        </w:rPr>
        <w:t>dalam mencegah kehamilan dan sederhana</w:t>
      </w:r>
      <w:r w:rsidR="00C1512E">
        <w:rPr>
          <w:rFonts w:asciiTheme="majorBidi" w:hAnsiTheme="majorBidi" w:cstheme="majorBidi"/>
          <w:sz w:val="24"/>
          <w:szCs w:val="24"/>
          <w:lang w:val="en-ID"/>
        </w:rPr>
        <w:t xml:space="preserve"> </w:t>
      </w:r>
      <w:proofErr w:type="spellStart"/>
      <w:r w:rsidR="00C1512E">
        <w:rPr>
          <w:rFonts w:asciiTheme="majorBidi" w:hAnsiTheme="majorBidi" w:cstheme="majorBidi"/>
          <w:sz w:val="24"/>
          <w:szCs w:val="24"/>
          <w:lang w:val="en-ID"/>
        </w:rPr>
        <w:t>cara</w:t>
      </w:r>
      <w:proofErr w:type="spellEnd"/>
      <w:r w:rsidRPr="006760A9">
        <w:rPr>
          <w:rFonts w:asciiTheme="majorBidi" w:hAnsiTheme="majorBidi" w:cstheme="majorBidi"/>
          <w:sz w:val="24"/>
          <w:szCs w:val="24"/>
        </w:rPr>
        <w:t xml:space="preserve"> penggunaannya. Disisi lain, tingkat reversibilitas</w:t>
      </w:r>
      <w:r w:rsidR="00881642" w:rsidRPr="006760A9">
        <w:rPr>
          <w:rFonts w:asciiTheme="majorBidi" w:hAnsiTheme="majorBidi" w:cstheme="majorBidi"/>
          <w:sz w:val="24"/>
          <w:szCs w:val="24"/>
        </w:rPr>
        <w:t xml:space="preserve">nya lebih </w:t>
      </w:r>
      <w:r w:rsidRPr="006760A9">
        <w:rPr>
          <w:rFonts w:asciiTheme="majorBidi" w:hAnsiTheme="majorBidi" w:cstheme="majorBidi"/>
          <w:sz w:val="24"/>
          <w:szCs w:val="24"/>
        </w:rPr>
        <w:t>tinggi dibandingkan kontrasepsi hormonal lainnya.</w:t>
      </w:r>
      <w:r w:rsidR="00297B8E" w:rsidRPr="006760A9">
        <w:rPr>
          <w:rFonts w:asciiTheme="majorBidi" w:hAnsiTheme="majorBidi" w:cstheme="majorBidi"/>
          <w:sz w:val="24"/>
          <w:szCs w:val="24"/>
        </w:rPr>
        <w:fldChar w:fldCharType="begin" w:fldLock="1"/>
      </w:r>
      <w:r w:rsidR="00297B8E" w:rsidRPr="006760A9">
        <w:rPr>
          <w:rFonts w:asciiTheme="majorBidi" w:hAnsiTheme="majorBidi" w:cstheme="majorBidi"/>
          <w:sz w:val="24"/>
          <w:szCs w:val="24"/>
        </w:rPr>
        <w:instrText>ADDIN CSL_CITATION {"citationItems":[{"id":"ITEM-1","itemData":{"author":[{"dropping-particle":"","family":"Kementerian Kesehatan Republik Indonesia","given":"","non-dropping-particle":"","parse-names":false,"suffix":""}],"id":"ITEM-1","issued":{"date-parts":[["2013"]]},"publisher":"Kementerian Kesehatan Republik Indonesia","publisher-place":"Jakarta","title":"Riset kesehatan dasar (Riskesdas 2013)","type":"book"},"uris":["http://www.mendeley.com/documents/?uuid=ee950ce1-ccb3-4b56-a527-ae79c9f01d1c"]}],"mendeley":{"formattedCitation":"&lt;sup&gt;[1]&lt;/sup&gt;","plainTextFormattedCitation":"[1]","previouslyFormattedCitation":"&lt;sup&gt;[1]&lt;/sup&gt;"},"properties":{"noteIndex":0},"schema":"https://github.com/citation-style-language/schema/raw/master/csl-citation.json"}</w:instrText>
      </w:r>
      <w:r w:rsidR="00297B8E" w:rsidRPr="006760A9">
        <w:rPr>
          <w:rFonts w:asciiTheme="majorBidi" w:hAnsiTheme="majorBidi" w:cstheme="majorBidi"/>
          <w:sz w:val="24"/>
          <w:szCs w:val="24"/>
        </w:rPr>
        <w:fldChar w:fldCharType="separate"/>
      </w:r>
      <w:r w:rsidR="00297B8E" w:rsidRPr="006760A9">
        <w:rPr>
          <w:rFonts w:asciiTheme="majorBidi" w:hAnsiTheme="majorBidi" w:cstheme="majorBidi"/>
          <w:noProof/>
          <w:sz w:val="24"/>
          <w:szCs w:val="24"/>
          <w:vertAlign w:val="superscript"/>
        </w:rPr>
        <w:t>[1]</w:t>
      </w:r>
      <w:r w:rsidR="00297B8E" w:rsidRPr="006760A9">
        <w:rPr>
          <w:rFonts w:asciiTheme="majorBidi" w:hAnsiTheme="majorBidi" w:cstheme="majorBidi"/>
          <w:sz w:val="24"/>
          <w:szCs w:val="24"/>
        </w:rPr>
        <w:fldChar w:fldCharType="end"/>
      </w:r>
      <w:r w:rsidRPr="006760A9">
        <w:rPr>
          <w:rFonts w:asciiTheme="majorBidi" w:hAnsiTheme="majorBidi" w:cstheme="majorBidi"/>
          <w:sz w:val="24"/>
          <w:szCs w:val="24"/>
          <w:vertAlign w:val="superscript"/>
        </w:rPr>
        <w:t xml:space="preserve"> </w:t>
      </w:r>
      <w:r w:rsidRPr="006760A9">
        <w:rPr>
          <w:rFonts w:asciiTheme="majorBidi" w:hAnsiTheme="majorBidi" w:cstheme="majorBidi"/>
          <w:sz w:val="24"/>
          <w:szCs w:val="24"/>
        </w:rPr>
        <w:t xml:space="preserve">Data </w:t>
      </w:r>
      <w:r w:rsidR="00C1512E" w:rsidRPr="00C1512E">
        <w:rPr>
          <w:rFonts w:ascii="Times New Roman" w:hAnsi="Times New Roman" w:cs="Times New Roman"/>
          <w:sz w:val="24"/>
          <w:szCs w:val="24"/>
          <w:shd w:val="clear" w:color="auto" w:fill="FFFFFF"/>
        </w:rPr>
        <w:t>Survei Demografi dan Kesehatan Indonesi</w:t>
      </w:r>
      <w:r w:rsidR="00C1512E">
        <w:rPr>
          <w:rFonts w:ascii="Times New Roman" w:hAnsi="Times New Roman" w:cs="Times New Roman"/>
          <w:sz w:val="24"/>
          <w:szCs w:val="24"/>
          <w:shd w:val="clear" w:color="auto" w:fill="FFFFFF"/>
          <w:lang w:val="en-ID"/>
        </w:rPr>
        <w:t>a (</w:t>
      </w:r>
      <w:r w:rsidRPr="00C1512E">
        <w:rPr>
          <w:rFonts w:ascii="Times New Roman" w:hAnsi="Times New Roman" w:cs="Times New Roman"/>
          <w:sz w:val="24"/>
          <w:szCs w:val="24"/>
        </w:rPr>
        <w:t>SDKI</w:t>
      </w:r>
      <w:r w:rsidR="00C1512E">
        <w:rPr>
          <w:rFonts w:ascii="Times New Roman" w:hAnsi="Times New Roman" w:cs="Times New Roman"/>
          <w:sz w:val="24"/>
          <w:szCs w:val="24"/>
          <w:lang w:val="en-ID"/>
        </w:rPr>
        <w:t>)</w:t>
      </w:r>
      <w:r w:rsidRPr="00C1512E">
        <w:rPr>
          <w:rFonts w:asciiTheme="majorBidi" w:hAnsiTheme="majorBidi" w:cstheme="majorBidi"/>
          <w:sz w:val="24"/>
          <w:szCs w:val="24"/>
        </w:rPr>
        <w:t xml:space="preserve"> </w:t>
      </w:r>
      <w:r w:rsidRPr="006760A9">
        <w:rPr>
          <w:rFonts w:asciiTheme="majorBidi" w:hAnsiTheme="majorBidi" w:cstheme="majorBidi"/>
          <w:sz w:val="24"/>
          <w:szCs w:val="24"/>
        </w:rPr>
        <w:t xml:space="preserve">2017 menunjukkan bahwa penggunaan </w:t>
      </w:r>
      <w:proofErr w:type="spellStart"/>
      <w:r w:rsidR="00C1512E">
        <w:rPr>
          <w:rFonts w:asciiTheme="majorBidi" w:hAnsiTheme="majorBidi" w:cstheme="majorBidi"/>
          <w:sz w:val="24"/>
          <w:szCs w:val="24"/>
          <w:lang w:val="en-ID"/>
        </w:rPr>
        <w:t>kontrasepsi</w:t>
      </w:r>
      <w:proofErr w:type="spellEnd"/>
      <w:r w:rsidR="00C1512E">
        <w:rPr>
          <w:rFonts w:asciiTheme="majorBidi" w:hAnsiTheme="majorBidi" w:cstheme="majorBidi"/>
          <w:sz w:val="24"/>
          <w:szCs w:val="24"/>
          <w:lang w:val="en-ID"/>
        </w:rPr>
        <w:t xml:space="preserve"> oral </w:t>
      </w:r>
      <w:r w:rsidRPr="006760A9">
        <w:rPr>
          <w:rFonts w:asciiTheme="majorBidi" w:hAnsiTheme="majorBidi" w:cstheme="majorBidi"/>
          <w:sz w:val="24"/>
          <w:szCs w:val="24"/>
        </w:rPr>
        <w:t>di Indonesia menduduki peringkat kedua terbanyak setelah suntik KB dengan persentase</w:t>
      </w:r>
      <w:r w:rsidR="00C1512E">
        <w:rPr>
          <w:rFonts w:asciiTheme="majorBidi" w:hAnsiTheme="majorBidi" w:cstheme="majorBidi"/>
          <w:sz w:val="24"/>
          <w:szCs w:val="24"/>
          <w:lang w:val="en-ID"/>
        </w:rPr>
        <w:t xml:space="preserve"> </w:t>
      </w:r>
      <w:proofErr w:type="spellStart"/>
      <w:r w:rsidR="00C1512E">
        <w:rPr>
          <w:rFonts w:asciiTheme="majorBidi" w:hAnsiTheme="majorBidi" w:cstheme="majorBidi"/>
          <w:sz w:val="24"/>
          <w:szCs w:val="24"/>
          <w:lang w:val="en-ID"/>
        </w:rPr>
        <w:t>sebesar</w:t>
      </w:r>
      <w:proofErr w:type="spellEnd"/>
      <w:r w:rsidRPr="006760A9">
        <w:rPr>
          <w:rFonts w:asciiTheme="majorBidi" w:hAnsiTheme="majorBidi" w:cstheme="majorBidi"/>
          <w:sz w:val="24"/>
          <w:szCs w:val="24"/>
        </w:rPr>
        <w:t xml:space="preserve"> 12,2%.</w:t>
      </w:r>
      <w:r w:rsidR="00297B8E" w:rsidRPr="006760A9">
        <w:rPr>
          <w:rFonts w:asciiTheme="majorBidi" w:hAnsiTheme="majorBidi" w:cstheme="majorBidi"/>
          <w:sz w:val="24"/>
          <w:szCs w:val="24"/>
        </w:rPr>
        <w:fldChar w:fldCharType="begin" w:fldLock="1"/>
      </w:r>
      <w:r w:rsidR="00DB3A5F" w:rsidRPr="006760A9">
        <w:rPr>
          <w:rFonts w:asciiTheme="majorBidi" w:hAnsiTheme="majorBidi" w:cstheme="majorBidi"/>
          <w:sz w:val="24"/>
          <w:szCs w:val="24"/>
        </w:rPr>
        <w:instrText>ADDIN CSL_CITATION {"citationItems":[{"id":"ITEM-1","itemData":{"author":[{"dropping-particle":"","family":"BKKBN","given":"","non-dropping-particle":"","parse-names":false,"suffix":""}],"id":"ITEM-1","issued":{"date-parts":[["2018"]]},"publisher-place":"Jakarta","title":"Jurnal keluarga informasi kependudukan, KB dan pembangunan keluarga","type":"report"},"uris":["http://www.mendeley.com/documents/?uuid=c9b484dd-2e74-4767-8379-06eaed7c92df"]}],"mendeley":{"formattedCitation":"&lt;sup&gt;[2]&lt;/sup&gt;","plainTextFormattedCitation":"[2]","previouslyFormattedCitation":"&lt;sup&gt;[2]&lt;/sup&gt;"},"properties":{"noteIndex":0},"schema":"https://github.com/citation-style-language/schema/raw/master/csl-citation.json"}</w:instrText>
      </w:r>
      <w:r w:rsidR="00297B8E" w:rsidRPr="006760A9">
        <w:rPr>
          <w:rFonts w:asciiTheme="majorBidi" w:hAnsiTheme="majorBidi" w:cstheme="majorBidi"/>
          <w:sz w:val="24"/>
          <w:szCs w:val="24"/>
        </w:rPr>
        <w:fldChar w:fldCharType="separate"/>
      </w:r>
      <w:r w:rsidR="00297B8E" w:rsidRPr="006760A9">
        <w:rPr>
          <w:rFonts w:asciiTheme="majorBidi" w:hAnsiTheme="majorBidi" w:cstheme="majorBidi"/>
          <w:noProof/>
          <w:sz w:val="24"/>
          <w:szCs w:val="24"/>
          <w:vertAlign w:val="superscript"/>
        </w:rPr>
        <w:t>[2]</w:t>
      </w:r>
      <w:r w:rsidR="00297B8E" w:rsidRPr="006760A9">
        <w:rPr>
          <w:rFonts w:asciiTheme="majorBidi" w:hAnsiTheme="majorBidi" w:cstheme="majorBidi"/>
          <w:sz w:val="24"/>
          <w:szCs w:val="24"/>
        </w:rPr>
        <w:fldChar w:fldCharType="end"/>
      </w:r>
      <w:r w:rsidR="00C1512E">
        <w:rPr>
          <w:rFonts w:asciiTheme="majorBidi" w:hAnsiTheme="majorBidi" w:cstheme="majorBidi"/>
          <w:sz w:val="24"/>
          <w:szCs w:val="24"/>
        </w:rPr>
        <w:t xml:space="preserve"> Pengguna </w:t>
      </w:r>
      <w:proofErr w:type="spellStart"/>
      <w:r w:rsidR="00C1512E">
        <w:rPr>
          <w:rFonts w:asciiTheme="majorBidi" w:hAnsiTheme="majorBidi" w:cstheme="majorBidi"/>
          <w:sz w:val="24"/>
          <w:szCs w:val="24"/>
          <w:lang w:val="en-ID"/>
        </w:rPr>
        <w:t>kontrasepsi</w:t>
      </w:r>
      <w:proofErr w:type="spellEnd"/>
      <w:r w:rsidR="00C1512E">
        <w:rPr>
          <w:rFonts w:asciiTheme="majorBidi" w:hAnsiTheme="majorBidi" w:cstheme="majorBidi"/>
          <w:sz w:val="24"/>
          <w:szCs w:val="24"/>
          <w:lang w:val="en-ID"/>
        </w:rPr>
        <w:t xml:space="preserve"> oral </w:t>
      </w:r>
      <w:r w:rsidRPr="006760A9">
        <w:rPr>
          <w:rFonts w:asciiTheme="majorBidi" w:hAnsiTheme="majorBidi" w:cstheme="majorBidi"/>
          <w:sz w:val="24"/>
          <w:szCs w:val="24"/>
        </w:rPr>
        <w:t>di Kalimantan Barat juga menduduki peringkat kedua tertinggi setelah suntik KB dengan persentase 26,4%.</w:t>
      </w:r>
      <w:r w:rsidR="00297B8E" w:rsidRPr="006760A9">
        <w:rPr>
          <w:rFonts w:asciiTheme="majorBidi" w:hAnsiTheme="majorBidi" w:cstheme="majorBidi"/>
          <w:sz w:val="24"/>
          <w:szCs w:val="24"/>
        </w:rPr>
        <w:fldChar w:fldCharType="begin" w:fldLock="1"/>
      </w:r>
      <w:r w:rsidR="00297B8E" w:rsidRPr="006760A9">
        <w:rPr>
          <w:rFonts w:asciiTheme="majorBidi" w:hAnsiTheme="majorBidi" w:cstheme="majorBidi"/>
          <w:sz w:val="24"/>
          <w:szCs w:val="24"/>
        </w:rPr>
        <w:instrText>ADDIN CSL_CITATION {"citationItems":[{"id":"ITEM-1","itemData":{"author":[{"dropping-particle":"","family":"Kementerian Kesehatan Republik Indonesia","given":"","non-dropping-particle":"","parse-names":false,"suffix":""}],"id":"ITEM-1","issued":{"date-parts":[["2018"]]},"publisher-place":"Jakarta","title":"Data dan informasi profil kesehatan Indonesia 2018","type":"report"},"uris":["http://www.mendeley.com/documents/?uuid=0b093bb6-5f3c-459b-8ed3-3714b61f7c03"]}],"mendeley":{"formattedCitation":"&lt;sup&gt;[3]&lt;/sup&gt;","plainTextFormattedCitation":"[3]","previouslyFormattedCitation":"&lt;sup&gt;[3]&lt;/sup&gt;"},"properties":{"noteIndex":0},"schema":"https://github.com/citation-style-language/schema/raw/master/csl-citation.json"}</w:instrText>
      </w:r>
      <w:r w:rsidR="00297B8E" w:rsidRPr="006760A9">
        <w:rPr>
          <w:rFonts w:asciiTheme="majorBidi" w:hAnsiTheme="majorBidi" w:cstheme="majorBidi"/>
          <w:sz w:val="24"/>
          <w:szCs w:val="24"/>
        </w:rPr>
        <w:fldChar w:fldCharType="separate"/>
      </w:r>
      <w:r w:rsidR="00297B8E" w:rsidRPr="006760A9">
        <w:rPr>
          <w:rFonts w:asciiTheme="majorBidi" w:hAnsiTheme="majorBidi" w:cstheme="majorBidi"/>
          <w:noProof/>
          <w:sz w:val="24"/>
          <w:szCs w:val="24"/>
          <w:vertAlign w:val="superscript"/>
        </w:rPr>
        <w:t>[3]</w:t>
      </w:r>
      <w:r w:rsidR="00297B8E" w:rsidRPr="006760A9">
        <w:rPr>
          <w:rFonts w:asciiTheme="majorBidi" w:hAnsiTheme="majorBidi" w:cstheme="majorBidi"/>
          <w:sz w:val="24"/>
          <w:szCs w:val="24"/>
        </w:rPr>
        <w:fldChar w:fldCharType="end"/>
      </w:r>
      <w:r w:rsidR="00CE6203" w:rsidRPr="006760A9">
        <w:rPr>
          <w:rFonts w:asciiTheme="majorBidi" w:hAnsiTheme="majorBidi" w:cstheme="majorBidi"/>
          <w:sz w:val="24"/>
          <w:szCs w:val="24"/>
          <w:vertAlign w:val="superscript"/>
        </w:rPr>
        <w:t xml:space="preserve"> </w:t>
      </w:r>
    </w:p>
    <w:p w:rsidR="00AE6D28" w:rsidRPr="006760A9" w:rsidRDefault="00881642" w:rsidP="001109BA">
      <w:pPr>
        <w:autoSpaceDE w:val="0"/>
        <w:autoSpaceDN w:val="0"/>
        <w:adjustRightInd w:val="0"/>
        <w:spacing w:after="0" w:line="360" w:lineRule="auto"/>
        <w:ind w:firstLine="720"/>
        <w:jc w:val="both"/>
        <w:rPr>
          <w:rFonts w:asciiTheme="majorBidi" w:hAnsiTheme="majorBidi" w:cstheme="majorBidi"/>
          <w:sz w:val="24"/>
          <w:szCs w:val="24"/>
        </w:rPr>
      </w:pPr>
      <w:r w:rsidRPr="006760A9">
        <w:rPr>
          <w:rFonts w:asciiTheme="majorBidi" w:hAnsiTheme="majorBidi" w:cstheme="majorBidi"/>
          <w:sz w:val="24"/>
          <w:szCs w:val="24"/>
        </w:rPr>
        <w:t xml:space="preserve">Penggunaan kontrasepsi </w:t>
      </w:r>
      <w:r w:rsidR="00C1512E">
        <w:rPr>
          <w:rFonts w:asciiTheme="majorBidi" w:hAnsiTheme="majorBidi" w:cstheme="majorBidi"/>
          <w:sz w:val="24"/>
          <w:szCs w:val="24"/>
          <w:lang w:val="en-ID"/>
        </w:rPr>
        <w:t>oral d</w:t>
      </w:r>
      <w:r w:rsidRPr="006760A9">
        <w:rPr>
          <w:rFonts w:asciiTheme="majorBidi" w:hAnsiTheme="majorBidi" w:cstheme="majorBidi"/>
          <w:sz w:val="24"/>
          <w:szCs w:val="24"/>
        </w:rPr>
        <w:t xml:space="preserve">iketahui </w:t>
      </w:r>
      <w:proofErr w:type="spellStart"/>
      <w:r w:rsidR="00C1512E">
        <w:rPr>
          <w:rFonts w:asciiTheme="majorBidi" w:hAnsiTheme="majorBidi" w:cstheme="majorBidi"/>
          <w:sz w:val="24"/>
          <w:szCs w:val="24"/>
          <w:lang w:val="en-ID"/>
        </w:rPr>
        <w:t>berisiko</w:t>
      </w:r>
      <w:proofErr w:type="spellEnd"/>
      <w:r w:rsidR="00C1512E">
        <w:rPr>
          <w:rFonts w:asciiTheme="majorBidi" w:hAnsiTheme="majorBidi" w:cstheme="majorBidi"/>
          <w:sz w:val="24"/>
          <w:szCs w:val="24"/>
          <w:lang w:val="en-ID"/>
        </w:rPr>
        <w:t xml:space="preserve"> </w:t>
      </w:r>
      <w:proofErr w:type="spellStart"/>
      <w:r w:rsidR="00C1512E">
        <w:rPr>
          <w:rFonts w:asciiTheme="majorBidi" w:hAnsiTheme="majorBidi" w:cstheme="majorBidi"/>
          <w:sz w:val="24"/>
          <w:szCs w:val="24"/>
          <w:lang w:val="en-ID"/>
        </w:rPr>
        <w:t>untuk</w:t>
      </w:r>
      <w:proofErr w:type="spellEnd"/>
      <w:r w:rsidR="00C1512E">
        <w:rPr>
          <w:rFonts w:asciiTheme="majorBidi" w:hAnsiTheme="majorBidi" w:cstheme="majorBidi"/>
          <w:sz w:val="24"/>
          <w:szCs w:val="24"/>
          <w:lang w:val="en-ID"/>
        </w:rPr>
        <w:t xml:space="preserve"> </w:t>
      </w:r>
      <w:proofErr w:type="spellStart"/>
      <w:r w:rsidR="00C1512E">
        <w:rPr>
          <w:rFonts w:asciiTheme="majorBidi" w:hAnsiTheme="majorBidi" w:cstheme="majorBidi"/>
          <w:sz w:val="24"/>
          <w:szCs w:val="24"/>
          <w:lang w:val="en-ID"/>
        </w:rPr>
        <w:t>terjadinya</w:t>
      </w:r>
      <w:proofErr w:type="spellEnd"/>
      <w:r w:rsidR="00C1512E">
        <w:rPr>
          <w:rFonts w:asciiTheme="majorBidi" w:hAnsiTheme="majorBidi" w:cstheme="majorBidi"/>
          <w:sz w:val="24"/>
          <w:szCs w:val="24"/>
          <w:lang w:val="en-ID"/>
        </w:rPr>
        <w:t xml:space="preserve"> </w:t>
      </w:r>
      <w:proofErr w:type="spellStart"/>
      <w:r w:rsidR="00C1512E">
        <w:rPr>
          <w:rFonts w:asciiTheme="majorBidi" w:hAnsiTheme="majorBidi" w:cstheme="majorBidi"/>
          <w:sz w:val="24"/>
          <w:szCs w:val="24"/>
          <w:lang w:val="en-ID"/>
        </w:rPr>
        <w:t>peningkatan</w:t>
      </w:r>
      <w:proofErr w:type="spellEnd"/>
      <w:r w:rsidR="00297B8E" w:rsidRPr="006760A9">
        <w:rPr>
          <w:rFonts w:asciiTheme="majorBidi" w:hAnsiTheme="majorBidi" w:cstheme="majorBidi"/>
          <w:sz w:val="24"/>
          <w:szCs w:val="24"/>
        </w:rPr>
        <w:t xml:space="preserve"> tekanan darah.</w:t>
      </w:r>
      <w:r w:rsidR="00297B8E" w:rsidRPr="006760A9">
        <w:rPr>
          <w:rFonts w:asciiTheme="majorBidi" w:hAnsiTheme="majorBidi" w:cstheme="majorBidi"/>
          <w:sz w:val="24"/>
          <w:szCs w:val="24"/>
        </w:rPr>
        <w:fldChar w:fldCharType="begin" w:fldLock="1"/>
      </w:r>
      <w:r w:rsidR="002C6F30" w:rsidRPr="006760A9">
        <w:rPr>
          <w:rFonts w:asciiTheme="majorBidi" w:hAnsiTheme="majorBidi" w:cstheme="majorBidi"/>
          <w:sz w:val="24"/>
          <w:szCs w:val="24"/>
        </w:rPr>
        <w:instrText>ADDIN CSL_CITATION {"citationItems":[{"id":"ITEM-1","itemData":{"author":[{"dropping-particle":"","family":"Olatunji","given":"L A","non-dropping-particle":"","parse-names":false,"suffix":""},{"dropping-particle":"","family":"Soladoye","given":"A O","non-dropping-particle":"","parse-names":false,"suffix":""}],"container-title":"Indian Journal of Experimental Biology","id":"ITEM-1","issued":{"date-parts":[["2008"]]},"page":"749-754","title":"Oral contraceptive-induced high blood pressure is prevented by renin-angiotensin suppression in female rats but not by sympathetic nervous system blockade","type":"article-journal","volume":"46"},"uris":["http://www.mendeley.com/documents/?uuid=3329ef45-92f6-4e4a-9b81-5ce6a6b918e0"]},{"id":"ITEM-2","itemData":{"author":[{"dropping-particle":"","family":"Septya SK","given":"","non-dropping-particle":"","parse-names":false,"suffix":""},{"dropping-particle":"","family":"Billy JK","given":"","non-dropping-particle":"","parse-names":false,"suffix":""},{"dropping-particle":"","family":"Nancy SHM","given":"","non-dropping-particle":"","parse-names":false,"suffix":""}],"container-title":"Fakultas Kesehatan Fakultas Kesehatan Masyarakat UNSRAT","id":"ITEM-2","issued":{"date-parts":[["2014"]]},"title":"Hubungan antara penggunaan kontrasepsi pil dengan hipertensi pada wanita usia subur di Puskesmas Bahu Kota Manado","type":"article-journal"},"uris":["http://www.mendeley.com/documents/?uuid=ce84af6f-b558-4f5e-9841-520c2deea125"]}],"mendeley":{"formattedCitation":"&lt;sup&gt;[4,5]&lt;/sup&gt;","plainTextFormattedCitation":"[4,5]","previouslyFormattedCitation":"&lt;sup&gt;[4,5]&lt;/sup&gt;"},"properties":{"noteIndex":0},"schema":"https://github.com/citation-style-language/schema/raw/master/csl-citation.json"}</w:instrText>
      </w:r>
      <w:r w:rsidR="00297B8E" w:rsidRPr="006760A9">
        <w:rPr>
          <w:rFonts w:asciiTheme="majorBidi" w:hAnsiTheme="majorBidi" w:cstheme="majorBidi"/>
          <w:sz w:val="24"/>
          <w:szCs w:val="24"/>
        </w:rPr>
        <w:fldChar w:fldCharType="separate"/>
      </w:r>
      <w:r w:rsidR="00297B8E" w:rsidRPr="006760A9">
        <w:rPr>
          <w:rFonts w:asciiTheme="majorBidi" w:hAnsiTheme="majorBidi" w:cstheme="majorBidi"/>
          <w:noProof/>
          <w:sz w:val="24"/>
          <w:szCs w:val="24"/>
          <w:vertAlign w:val="superscript"/>
        </w:rPr>
        <w:t>[4,5]</w:t>
      </w:r>
      <w:r w:rsidR="00297B8E" w:rsidRPr="006760A9">
        <w:rPr>
          <w:rFonts w:asciiTheme="majorBidi" w:hAnsiTheme="majorBidi" w:cstheme="majorBidi"/>
          <w:sz w:val="24"/>
          <w:szCs w:val="24"/>
        </w:rPr>
        <w:fldChar w:fldCharType="end"/>
      </w:r>
      <w:r w:rsidR="00297B8E" w:rsidRPr="006760A9">
        <w:rPr>
          <w:rFonts w:asciiTheme="majorBidi" w:hAnsiTheme="majorBidi" w:cstheme="majorBidi"/>
          <w:sz w:val="24"/>
          <w:szCs w:val="24"/>
        </w:rPr>
        <w:t xml:space="preserve"> </w:t>
      </w:r>
      <w:r w:rsidRPr="006760A9">
        <w:rPr>
          <w:rFonts w:asciiTheme="majorBidi" w:hAnsiTheme="majorBidi" w:cstheme="majorBidi"/>
          <w:sz w:val="24"/>
          <w:szCs w:val="24"/>
        </w:rPr>
        <w:t>Beberapa penelitian me</w:t>
      </w:r>
      <w:proofErr w:type="spellStart"/>
      <w:r w:rsidR="00C1512E">
        <w:rPr>
          <w:rFonts w:asciiTheme="majorBidi" w:hAnsiTheme="majorBidi" w:cstheme="majorBidi"/>
          <w:sz w:val="24"/>
          <w:szCs w:val="24"/>
          <w:lang w:val="en-ID"/>
        </w:rPr>
        <w:t>nyimpulkan</w:t>
      </w:r>
      <w:proofErr w:type="spellEnd"/>
      <w:r w:rsidR="00C1512E">
        <w:rPr>
          <w:rFonts w:asciiTheme="majorBidi" w:hAnsiTheme="majorBidi" w:cstheme="majorBidi"/>
          <w:sz w:val="24"/>
          <w:szCs w:val="24"/>
          <w:lang w:val="en-ID"/>
        </w:rPr>
        <w:t xml:space="preserve"> </w:t>
      </w:r>
      <w:proofErr w:type="spellStart"/>
      <w:r w:rsidR="00C1512E">
        <w:rPr>
          <w:rFonts w:asciiTheme="majorBidi" w:hAnsiTheme="majorBidi" w:cstheme="majorBidi"/>
          <w:sz w:val="24"/>
          <w:szCs w:val="24"/>
          <w:lang w:val="en-ID"/>
        </w:rPr>
        <w:t>hal</w:t>
      </w:r>
      <w:proofErr w:type="spellEnd"/>
      <w:r w:rsidR="00C1512E">
        <w:rPr>
          <w:rFonts w:asciiTheme="majorBidi" w:hAnsiTheme="majorBidi" w:cstheme="majorBidi"/>
          <w:sz w:val="24"/>
          <w:szCs w:val="24"/>
          <w:lang w:val="en-ID"/>
        </w:rPr>
        <w:t xml:space="preserve"> yang </w:t>
      </w:r>
      <w:proofErr w:type="spellStart"/>
      <w:r w:rsidR="00C1512E">
        <w:rPr>
          <w:rFonts w:asciiTheme="majorBidi" w:hAnsiTheme="majorBidi" w:cstheme="majorBidi"/>
          <w:sz w:val="24"/>
          <w:szCs w:val="24"/>
          <w:lang w:val="en-ID"/>
        </w:rPr>
        <w:t>sama</w:t>
      </w:r>
      <w:proofErr w:type="spellEnd"/>
      <w:r w:rsidR="00C1512E">
        <w:rPr>
          <w:rFonts w:asciiTheme="majorBidi" w:hAnsiTheme="majorBidi" w:cstheme="majorBidi"/>
          <w:sz w:val="24"/>
          <w:szCs w:val="24"/>
          <w:lang w:val="en-ID"/>
        </w:rPr>
        <w:t xml:space="preserve"> </w:t>
      </w:r>
      <w:r w:rsidRPr="006760A9">
        <w:rPr>
          <w:rFonts w:asciiTheme="majorBidi" w:hAnsiTheme="majorBidi" w:cstheme="majorBidi"/>
          <w:sz w:val="24"/>
          <w:szCs w:val="24"/>
        </w:rPr>
        <w:t xml:space="preserve">bahwa WUS yang menggunakan kontrasepsi </w:t>
      </w:r>
      <w:r w:rsidR="00C1512E">
        <w:rPr>
          <w:rFonts w:asciiTheme="majorBidi" w:hAnsiTheme="majorBidi" w:cstheme="majorBidi"/>
          <w:sz w:val="24"/>
          <w:szCs w:val="24"/>
          <w:lang w:val="en-ID"/>
        </w:rPr>
        <w:t>oral</w:t>
      </w:r>
      <w:r w:rsidRPr="006760A9">
        <w:rPr>
          <w:rFonts w:asciiTheme="majorBidi" w:hAnsiTheme="majorBidi" w:cstheme="majorBidi"/>
          <w:sz w:val="24"/>
          <w:szCs w:val="24"/>
        </w:rPr>
        <w:t xml:space="preserve"> berisiko untuk terjadinya peningkatan tekanan darah </w:t>
      </w:r>
      <w:r w:rsidR="00C1512E">
        <w:rPr>
          <w:rFonts w:asciiTheme="majorBidi" w:hAnsiTheme="majorBidi" w:cstheme="majorBidi"/>
          <w:sz w:val="24"/>
          <w:szCs w:val="24"/>
          <w:lang w:val="en-ID"/>
        </w:rPr>
        <w:t>(</w:t>
      </w:r>
      <w:r w:rsidRPr="006760A9">
        <w:rPr>
          <w:rFonts w:asciiTheme="majorBidi" w:hAnsiTheme="majorBidi" w:cstheme="majorBidi"/>
          <w:sz w:val="24"/>
          <w:szCs w:val="24"/>
        </w:rPr>
        <w:t>hipertensi</w:t>
      </w:r>
      <w:r w:rsidR="00C1512E">
        <w:rPr>
          <w:rFonts w:asciiTheme="majorBidi" w:hAnsiTheme="majorBidi" w:cstheme="majorBidi"/>
          <w:sz w:val="24"/>
          <w:szCs w:val="24"/>
          <w:lang w:val="en-ID"/>
        </w:rPr>
        <w:t>)</w:t>
      </w:r>
      <w:r w:rsidRPr="006760A9">
        <w:rPr>
          <w:rFonts w:asciiTheme="majorBidi" w:hAnsiTheme="majorBidi" w:cstheme="majorBidi"/>
          <w:sz w:val="24"/>
          <w:szCs w:val="24"/>
        </w:rPr>
        <w:t xml:space="preserve"> dibandingkan </w:t>
      </w:r>
      <w:r w:rsidRPr="006760A9">
        <w:rPr>
          <w:rFonts w:asciiTheme="majorBidi" w:hAnsiTheme="majorBidi" w:cstheme="majorBidi"/>
          <w:sz w:val="24"/>
          <w:szCs w:val="24"/>
        </w:rPr>
        <w:lastRenderedPageBreak/>
        <w:t xml:space="preserve">WUS yang tidak menggunakan kontrasepsi </w:t>
      </w:r>
      <w:r w:rsidR="00C1512E">
        <w:rPr>
          <w:rFonts w:asciiTheme="majorBidi" w:hAnsiTheme="majorBidi" w:cstheme="majorBidi"/>
          <w:sz w:val="24"/>
          <w:szCs w:val="24"/>
          <w:lang w:val="en-ID"/>
        </w:rPr>
        <w:t>oral</w:t>
      </w:r>
      <w:r w:rsidRPr="006760A9">
        <w:rPr>
          <w:rFonts w:asciiTheme="majorBidi" w:hAnsiTheme="majorBidi" w:cstheme="majorBidi"/>
          <w:sz w:val="24"/>
          <w:szCs w:val="24"/>
        </w:rPr>
        <w:t>.</w:t>
      </w:r>
      <w:r w:rsidR="00297B8E" w:rsidRPr="006760A9">
        <w:rPr>
          <w:rFonts w:asciiTheme="majorBidi" w:hAnsiTheme="majorBidi" w:cstheme="majorBidi"/>
          <w:sz w:val="24"/>
          <w:szCs w:val="24"/>
        </w:rPr>
        <w:fldChar w:fldCharType="begin" w:fldLock="1"/>
      </w:r>
      <w:r w:rsidR="001109BA" w:rsidRPr="006760A9">
        <w:rPr>
          <w:rFonts w:asciiTheme="majorBidi" w:hAnsiTheme="majorBidi" w:cstheme="majorBidi"/>
          <w:sz w:val="24"/>
          <w:szCs w:val="24"/>
        </w:rPr>
        <w:instrText>ADDIN CSL_CITATION {"citationItems":[{"id":"ITEM-1","itemData":{"author":[{"dropping-particle":"","family":"Septya SK","given":"","non-dropping-particle":"","parse-names":false,"suffix":""},{"dropping-particle":"","family":"Billy JK","given":"","non-dropping-particle":"","parse-names":false,"suffix":""},{"dropping-particle":"","family":"Nancy SHM","given":"","non-dropping-particle":"","parse-names":false,"suffix":""}],"container-title":"Fakultas Kesehatan Fakultas Kesehatan Masyarakat UNSRAT","id":"ITEM-1","issued":{"date-parts":[["2014"]]},"title":"Hubungan antara penggunaan kontrasepsi pil dengan hipertensi pada wanita usia subur di Puskesmas Bahu Kota Manado","type":"article-journal"},"uris":["http://www.mendeley.com/documents/?uuid=ce84af6f-b558-4f5e-9841-520c2deea125"]},{"id":"ITEM-2","itemData":{"author":[{"dropping-particle":"","family":"Sudayasa","given":"I Putu.","non-dropping-particle":"","parse-names":false,"suffix":""}],"container-title":"Seminar Nasional Riset Kuantitatif Terapan 2017","id":"ITEM-2","issued":{"date-parts":[["2017"]]},"page":"46-50","publisher-place":"Kendari","title":"Hubungan lama pemakaian kontrasepsi oral dengan hipertensi","type":"paper-conference"},"uris":["http://www.mendeley.com/documents/?uuid=a2b1d3ff-21e4-4a38-a3ad-99f1ee1d2097"]},{"id":"ITEM-3","itemData":{"author":[{"dropping-particle":"","family":"Tanti A Sujono","given":"","non-dropping-particle":"","parse-names":false,"suffix":""},{"dropping-particle":"","family":"Alfiana Milawati","given":"","non-dropping-particle":"","parse-names":false,"suffix":""},{"dropping-particle":"","family":"Arif R. Hakim","given":"","non-dropping-particle":"","parse-names":false,"suffix":""}],"container-title":"Jurnal Farmasi Klinik Indonesia","id":"ITEM-3","issue":"2","issued":{"date-parts":[["2013"]]},"page":"61-69","title":"Pengaruh Pemakaian Kontrasepsi terhadap Peningkatan Tekanan Darah Wanita di Puskesmas Wonogiri","type":"article-journal","volume":"2"},"uris":["http://www.mendeley.com/documents/?uuid=b403714a-8ee5-4023-a819-fc3b6a4cb507"]}],"mendeley":{"formattedCitation":"&lt;sup&gt;[5–7]&lt;/sup&gt;","plainTextFormattedCitation":"[5–7]","previouslyFormattedCitation":"&lt;sup&gt;[5–7]&lt;/sup&gt;"},"properties":{"noteIndex":0},"schema":"https://github.com/citation-style-language/schema/raw/master/csl-citation.json"}</w:instrText>
      </w:r>
      <w:r w:rsidR="00297B8E" w:rsidRPr="006760A9">
        <w:rPr>
          <w:rFonts w:asciiTheme="majorBidi" w:hAnsiTheme="majorBidi" w:cstheme="majorBidi"/>
          <w:sz w:val="24"/>
          <w:szCs w:val="24"/>
        </w:rPr>
        <w:fldChar w:fldCharType="separate"/>
      </w:r>
      <w:r w:rsidR="001109BA" w:rsidRPr="006760A9">
        <w:rPr>
          <w:rFonts w:asciiTheme="majorBidi" w:hAnsiTheme="majorBidi" w:cstheme="majorBidi"/>
          <w:noProof/>
          <w:sz w:val="24"/>
          <w:szCs w:val="24"/>
          <w:vertAlign w:val="superscript"/>
        </w:rPr>
        <w:t>[5–7]</w:t>
      </w:r>
      <w:r w:rsidR="00297B8E" w:rsidRPr="006760A9">
        <w:rPr>
          <w:rFonts w:asciiTheme="majorBidi" w:hAnsiTheme="majorBidi" w:cstheme="majorBidi"/>
          <w:sz w:val="24"/>
          <w:szCs w:val="24"/>
        </w:rPr>
        <w:fldChar w:fldCharType="end"/>
      </w:r>
      <w:r w:rsidRPr="006760A9">
        <w:rPr>
          <w:rFonts w:asciiTheme="majorBidi" w:hAnsiTheme="majorBidi" w:cstheme="majorBidi"/>
          <w:sz w:val="24"/>
          <w:szCs w:val="24"/>
        </w:rPr>
        <w:t xml:space="preserve"> </w:t>
      </w:r>
      <w:r w:rsidR="00E15326" w:rsidRPr="006760A9">
        <w:rPr>
          <w:rFonts w:asciiTheme="majorBidi" w:hAnsiTheme="majorBidi" w:cstheme="majorBidi"/>
          <w:sz w:val="24"/>
          <w:szCs w:val="24"/>
        </w:rPr>
        <w:t>Peningkatan tekanan darah terjadi karena adanya gangguan ho</w:t>
      </w:r>
      <w:r w:rsidR="006829EB">
        <w:rPr>
          <w:rFonts w:asciiTheme="majorBidi" w:hAnsiTheme="majorBidi" w:cstheme="majorBidi"/>
          <w:sz w:val="24"/>
          <w:szCs w:val="24"/>
        </w:rPr>
        <w:t>rmona esterogen dan progesteron</w:t>
      </w:r>
      <w:r w:rsidR="00E15326" w:rsidRPr="006760A9">
        <w:rPr>
          <w:rFonts w:asciiTheme="majorBidi" w:hAnsiTheme="majorBidi" w:cstheme="majorBidi"/>
          <w:sz w:val="24"/>
          <w:szCs w:val="24"/>
        </w:rPr>
        <w:t xml:space="preserve"> dalam tubuh. Kondisi tersebut mempengaruhi hipertrofi jantung dan peningkatan respon presor angiotensin II dengan melibatkan jalur sistem renin angiotensin.</w:t>
      </w:r>
      <w:r w:rsidR="00297B8E" w:rsidRPr="006760A9">
        <w:rPr>
          <w:rFonts w:asciiTheme="majorBidi" w:hAnsiTheme="majorBidi" w:cstheme="majorBidi"/>
          <w:sz w:val="24"/>
          <w:szCs w:val="24"/>
        </w:rPr>
        <w:fldChar w:fldCharType="begin" w:fldLock="1"/>
      </w:r>
      <w:r w:rsidR="00297B8E" w:rsidRPr="006760A9">
        <w:rPr>
          <w:rFonts w:asciiTheme="majorBidi" w:hAnsiTheme="majorBidi" w:cstheme="majorBidi"/>
          <w:sz w:val="24"/>
          <w:szCs w:val="24"/>
        </w:rPr>
        <w:instrText>ADDIN CSL_CITATION {"citationItems":[{"id":"ITEM-1","itemData":{"author":[{"dropping-particle":"","family":"Olatunji","given":"L A","non-dropping-particle":"","parse-names":false,"suffix":""},{"dropping-particle":"","family":"Soladoye","given":"A O","non-dropping-particle":"","parse-names":false,"suffix":""}],"container-title":"Indian Journal of Experimental Biology","id":"ITEM-1","issued":{"date-parts":[["2008"]]},"page":"749-754","title":"Oral contraceptive-induced high blood pressure is prevented by renin-angiotensin suppression in female rats but not by sympathetic nervous system blockade","type":"article-journal","volume":"46"},"uris":["http://www.mendeley.com/documents/?uuid=3329ef45-92f6-4e4a-9b81-5ce6a6b918e0"]}],"mendeley":{"formattedCitation":"&lt;sup&gt;[4]&lt;/sup&gt;","plainTextFormattedCitation":"[4]","previouslyFormattedCitation":"&lt;sup&gt;[4]&lt;/sup&gt;"},"properties":{"noteIndex":0},"schema":"https://github.com/citation-style-language/schema/raw/master/csl-citation.json"}</w:instrText>
      </w:r>
      <w:r w:rsidR="00297B8E" w:rsidRPr="006760A9">
        <w:rPr>
          <w:rFonts w:asciiTheme="majorBidi" w:hAnsiTheme="majorBidi" w:cstheme="majorBidi"/>
          <w:sz w:val="24"/>
          <w:szCs w:val="24"/>
        </w:rPr>
        <w:fldChar w:fldCharType="separate"/>
      </w:r>
      <w:r w:rsidR="00297B8E" w:rsidRPr="006760A9">
        <w:rPr>
          <w:rFonts w:asciiTheme="majorBidi" w:hAnsiTheme="majorBidi" w:cstheme="majorBidi"/>
          <w:noProof/>
          <w:sz w:val="24"/>
          <w:szCs w:val="24"/>
          <w:vertAlign w:val="superscript"/>
        </w:rPr>
        <w:t>[4]</w:t>
      </w:r>
      <w:r w:rsidR="00297B8E" w:rsidRPr="006760A9">
        <w:rPr>
          <w:rFonts w:asciiTheme="majorBidi" w:hAnsiTheme="majorBidi" w:cstheme="majorBidi"/>
          <w:sz w:val="24"/>
          <w:szCs w:val="24"/>
        </w:rPr>
        <w:fldChar w:fldCharType="end"/>
      </w:r>
      <w:r w:rsidR="00297B8E" w:rsidRPr="006760A9">
        <w:rPr>
          <w:rFonts w:asciiTheme="majorBidi" w:hAnsiTheme="majorBidi" w:cstheme="majorBidi"/>
          <w:sz w:val="24"/>
          <w:szCs w:val="24"/>
          <w:vertAlign w:val="superscript"/>
        </w:rPr>
        <w:t xml:space="preserve"> </w:t>
      </w:r>
      <w:r w:rsidR="00297B8E" w:rsidRPr="006760A9">
        <w:rPr>
          <w:rFonts w:asciiTheme="majorBidi" w:hAnsiTheme="majorBidi" w:cstheme="majorBidi"/>
          <w:sz w:val="24"/>
          <w:szCs w:val="24"/>
        </w:rPr>
        <w:t>S</w:t>
      </w:r>
      <w:r w:rsidR="00E15326" w:rsidRPr="006760A9">
        <w:rPr>
          <w:rFonts w:asciiTheme="majorBidi" w:hAnsiTheme="majorBidi" w:cstheme="majorBidi"/>
          <w:sz w:val="24"/>
          <w:szCs w:val="24"/>
        </w:rPr>
        <w:t xml:space="preserve">alah faktor yang mempengaruhi peningkatan tekanan darah pada akseptor pengguna </w:t>
      </w:r>
      <w:proofErr w:type="spellStart"/>
      <w:r w:rsidR="006829EB">
        <w:rPr>
          <w:rFonts w:asciiTheme="majorBidi" w:hAnsiTheme="majorBidi" w:cstheme="majorBidi"/>
          <w:sz w:val="24"/>
          <w:szCs w:val="24"/>
          <w:lang w:val="en-ID"/>
        </w:rPr>
        <w:t>kontrasepsi</w:t>
      </w:r>
      <w:proofErr w:type="spellEnd"/>
      <w:r w:rsidR="006829EB">
        <w:rPr>
          <w:rFonts w:asciiTheme="majorBidi" w:hAnsiTheme="majorBidi" w:cstheme="majorBidi"/>
          <w:sz w:val="24"/>
          <w:szCs w:val="24"/>
          <w:lang w:val="en-ID"/>
        </w:rPr>
        <w:t xml:space="preserve"> oral </w:t>
      </w:r>
      <w:r w:rsidR="00E15326" w:rsidRPr="006760A9">
        <w:rPr>
          <w:rFonts w:asciiTheme="majorBidi" w:hAnsiTheme="majorBidi" w:cstheme="majorBidi"/>
          <w:sz w:val="24"/>
          <w:szCs w:val="24"/>
        </w:rPr>
        <w:t>adalah usia. Penggunaan kontrasepsi oral diketahui berisiko tinggi mengalami kejadian hipertens</w:t>
      </w:r>
      <w:r w:rsidR="00201675" w:rsidRPr="006760A9">
        <w:rPr>
          <w:rFonts w:asciiTheme="majorBidi" w:hAnsiTheme="majorBidi" w:cstheme="majorBidi"/>
          <w:sz w:val="24"/>
          <w:szCs w:val="24"/>
        </w:rPr>
        <w:t>i</w:t>
      </w:r>
      <w:r w:rsidR="00E15326" w:rsidRPr="006760A9">
        <w:rPr>
          <w:rFonts w:asciiTheme="majorBidi" w:hAnsiTheme="majorBidi" w:cstheme="majorBidi"/>
          <w:sz w:val="24"/>
          <w:szCs w:val="24"/>
        </w:rPr>
        <w:t xml:space="preserve"> pada saat usia 40 tahun atau lebih.</w:t>
      </w:r>
      <w:r w:rsidR="00297B8E" w:rsidRPr="006760A9">
        <w:rPr>
          <w:rFonts w:asciiTheme="majorBidi" w:hAnsiTheme="majorBidi" w:cstheme="majorBidi"/>
          <w:sz w:val="24"/>
          <w:szCs w:val="24"/>
        </w:rPr>
        <w:fldChar w:fldCharType="begin" w:fldLock="1"/>
      </w:r>
      <w:r w:rsidR="001109BA" w:rsidRPr="006760A9">
        <w:rPr>
          <w:rFonts w:asciiTheme="majorBidi" w:hAnsiTheme="majorBidi" w:cstheme="majorBidi"/>
          <w:sz w:val="24"/>
          <w:szCs w:val="24"/>
        </w:rPr>
        <w:instrText>ADDIN CSL_CITATION {"citationItems":[{"id":"ITEM-1","itemData":{"author":[{"dropping-particle":"","family":"Sepriandi","given":"","non-dropping-particle":"","parse-names":false,"suffix":""},{"dropping-particle":"","family":"Sri Mudayatiningsih","given":"","non-dropping-particle":"","parse-names":false,"suffix":""},{"dropping-particle":"","family":"Susmini","given":"","non-dropping-particle":"","parse-names":false,"suffix":""}],"container-title":"Nursing News","id":"ITEM-1","issue":"3","issued":{"date-parts":[["2017"]]},"page":"823-832","title":"Hipertensi pada wanita pasangan usia subur dengan lama penggunaan pil kb","type":"article-journal","volume":"2"},"uris":["http://www.mendeley.com/documents/?uuid=77885e7c-8dcf-4a53-bac2-968ac7ac7d3d"]}],"mendeley":{"formattedCitation":"&lt;sup&gt;[8]&lt;/sup&gt;","plainTextFormattedCitation":"[8]","previouslyFormattedCitation":"&lt;sup&gt;[8]&lt;/sup&gt;"},"properties":{"noteIndex":0},"schema":"https://github.com/citation-style-language/schema/raw/master/csl-citation.json"}</w:instrText>
      </w:r>
      <w:r w:rsidR="00297B8E" w:rsidRPr="006760A9">
        <w:rPr>
          <w:rFonts w:asciiTheme="majorBidi" w:hAnsiTheme="majorBidi" w:cstheme="majorBidi"/>
          <w:sz w:val="24"/>
          <w:szCs w:val="24"/>
        </w:rPr>
        <w:fldChar w:fldCharType="separate"/>
      </w:r>
      <w:r w:rsidR="001109BA" w:rsidRPr="006760A9">
        <w:rPr>
          <w:rFonts w:asciiTheme="majorBidi" w:hAnsiTheme="majorBidi" w:cstheme="majorBidi"/>
          <w:noProof/>
          <w:sz w:val="24"/>
          <w:szCs w:val="24"/>
          <w:vertAlign w:val="superscript"/>
        </w:rPr>
        <w:t>[8]</w:t>
      </w:r>
      <w:r w:rsidR="00297B8E" w:rsidRPr="006760A9">
        <w:rPr>
          <w:rFonts w:asciiTheme="majorBidi" w:hAnsiTheme="majorBidi" w:cstheme="majorBidi"/>
          <w:sz w:val="24"/>
          <w:szCs w:val="24"/>
        </w:rPr>
        <w:fldChar w:fldCharType="end"/>
      </w:r>
      <w:r w:rsidR="00201675" w:rsidRPr="006760A9">
        <w:rPr>
          <w:rFonts w:asciiTheme="majorBidi" w:hAnsiTheme="majorBidi" w:cstheme="majorBidi"/>
          <w:sz w:val="24"/>
          <w:szCs w:val="24"/>
        </w:rPr>
        <w:t xml:space="preserve"> P</w:t>
      </w:r>
      <w:r w:rsidR="00E15326" w:rsidRPr="006760A9">
        <w:rPr>
          <w:rFonts w:asciiTheme="majorBidi" w:hAnsiTheme="majorBidi" w:cstheme="majorBidi"/>
          <w:sz w:val="24"/>
          <w:szCs w:val="24"/>
        </w:rPr>
        <w:t>enelitian lainnya</w:t>
      </w:r>
      <w:r w:rsidR="00201675" w:rsidRPr="006760A9">
        <w:rPr>
          <w:rFonts w:asciiTheme="majorBidi" w:hAnsiTheme="majorBidi" w:cstheme="majorBidi"/>
          <w:sz w:val="24"/>
          <w:szCs w:val="24"/>
        </w:rPr>
        <w:t xml:space="preserve"> menyatakan rentang usia 20 tahun hingga 41 tahun sudah mulai mengalami peningkatan tekanan darah</w:t>
      </w:r>
      <w:r w:rsidR="006829EB">
        <w:rPr>
          <w:rFonts w:asciiTheme="majorBidi" w:hAnsiTheme="majorBidi" w:cstheme="majorBidi"/>
          <w:sz w:val="24"/>
          <w:szCs w:val="24"/>
          <w:lang w:val="en-ID"/>
        </w:rPr>
        <w:t>.</w:t>
      </w:r>
      <w:r w:rsidR="003366A9" w:rsidRPr="006760A9">
        <w:rPr>
          <w:rFonts w:asciiTheme="majorBidi" w:hAnsiTheme="majorBidi" w:cstheme="majorBidi"/>
          <w:sz w:val="24"/>
          <w:szCs w:val="24"/>
        </w:rPr>
        <w:fldChar w:fldCharType="begin" w:fldLock="1"/>
      </w:r>
      <w:r w:rsidR="003366A9" w:rsidRPr="006760A9">
        <w:rPr>
          <w:rFonts w:asciiTheme="majorBidi" w:hAnsiTheme="majorBidi" w:cstheme="majorBidi"/>
          <w:sz w:val="24"/>
          <w:szCs w:val="24"/>
        </w:rPr>
        <w:instrText>ADDIN CSL_CITATION {"citationItems":[{"id":"ITEM-1","itemData":{"author":[{"dropping-particle":"","family":"Sepriandi","given":"","non-dropping-particle":"","parse-names":false,"suffix":""},{"dropping-particle":"","family":"Sri Mudayatiningsih","given":"","non-dropping-particle":"","parse-names":false,"suffix":""},{"dropping-particle":"","family":"Susmini","given":"","non-dropping-particle":"","parse-names":false,"suffix":""}],"container-title":"Nursing News","id":"ITEM-1","issue":"3","issued":{"date-parts":[["2017"]]},"page":"823-832","title":"Hipertensi pada wanita pasangan usia subur dengan lama penggunaan pil kb","type":"article-journal","volume":"2"},"uris":["http://www.mendeley.com/documents/?uuid=77885e7c-8dcf-4a53-bac2-968ac7ac7d3d"]}],"mendeley":{"formattedCitation":"&lt;sup&gt;[8]&lt;/sup&gt;","plainTextFormattedCitation":"[8]","previouslyFormattedCitation":"&lt;sup&gt;[8]&lt;/sup&gt;"},"properties":{"noteIndex":0},"schema":"https://github.com/citation-style-language/schema/raw/master/csl-citation.json"}</w:instrText>
      </w:r>
      <w:r w:rsidR="003366A9" w:rsidRPr="006760A9">
        <w:rPr>
          <w:rFonts w:asciiTheme="majorBidi" w:hAnsiTheme="majorBidi" w:cstheme="majorBidi"/>
          <w:sz w:val="24"/>
          <w:szCs w:val="24"/>
        </w:rPr>
        <w:fldChar w:fldCharType="separate"/>
      </w:r>
      <w:r w:rsidR="003366A9">
        <w:rPr>
          <w:rFonts w:asciiTheme="majorBidi" w:hAnsiTheme="majorBidi" w:cstheme="majorBidi"/>
          <w:noProof/>
          <w:sz w:val="24"/>
          <w:szCs w:val="24"/>
          <w:vertAlign w:val="superscript"/>
        </w:rPr>
        <w:t>[</w:t>
      </w:r>
      <w:r w:rsidR="003366A9">
        <w:rPr>
          <w:rFonts w:asciiTheme="majorBidi" w:hAnsiTheme="majorBidi" w:cstheme="majorBidi"/>
          <w:noProof/>
          <w:sz w:val="24"/>
          <w:szCs w:val="24"/>
          <w:vertAlign w:val="superscript"/>
          <w:lang w:val="en-ID"/>
        </w:rPr>
        <w:t>7</w:t>
      </w:r>
      <w:r w:rsidR="003366A9" w:rsidRPr="006760A9">
        <w:rPr>
          <w:rFonts w:asciiTheme="majorBidi" w:hAnsiTheme="majorBidi" w:cstheme="majorBidi"/>
          <w:noProof/>
          <w:sz w:val="24"/>
          <w:szCs w:val="24"/>
          <w:vertAlign w:val="superscript"/>
        </w:rPr>
        <w:t>]</w:t>
      </w:r>
      <w:r w:rsidR="003366A9" w:rsidRPr="006760A9">
        <w:rPr>
          <w:rFonts w:asciiTheme="majorBidi" w:hAnsiTheme="majorBidi" w:cstheme="majorBidi"/>
          <w:sz w:val="24"/>
          <w:szCs w:val="24"/>
        </w:rPr>
        <w:fldChar w:fldCharType="end"/>
      </w:r>
      <w:r w:rsidR="003366A9">
        <w:rPr>
          <w:rFonts w:asciiTheme="majorBidi" w:hAnsiTheme="majorBidi" w:cstheme="majorBidi"/>
          <w:noProof/>
          <w:sz w:val="24"/>
          <w:szCs w:val="24"/>
          <w:vertAlign w:val="superscript"/>
        </w:rPr>
        <w:t xml:space="preserve"> </w:t>
      </w:r>
      <w:r w:rsidR="00201675" w:rsidRPr="006760A9">
        <w:rPr>
          <w:rFonts w:asciiTheme="majorBidi" w:hAnsiTheme="majorBidi" w:cstheme="majorBidi"/>
          <w:sz w:val="24"/>
          <w:szCs w:val="24"/>
        </w:rPr>
        <w:t>Namun demikian, hasil penelitian lainnya menyata</w:t>
      </w:r>
      <w:r w:rsidR="006829EB">
        <w:rPr>
          <w:rFonts w:asciiTheme="majorBidi" w:hAnsiTheme="majorBidi" w:cstheme="majorBidi"/>
          <w:sz w:val="24"/>
          <w:szCs w:val="24"/>
        </w:rPr>
        <w:t>kan bahwa tidak ada hubungan si</w:t>
      </w:r>
      <w:r w:rsidR="00201675" w:rsidRPr="006760A9">
        <w:rPr>
          <w:rFonts w:asciiTheme="majorBidi" w:hAnsiTheme="majorBidi" w:cstheme="majorBidi"/>
          <w:sz w:val="24"/>
          <w:szCs w:val="24"/>
        </w:rPr>
        <w:t xml:space="preserve">gnifikan penggunaan kontrasepsi oral dengan peningkatan tekanan darah pada akseptor </w:t>
      </w:r>
      <w:r w:rsidR="00AE6D28" w:rsidRPr="006760A9">
        <w:rPr>
          <w:rFonts w:asciiTheme="majorBidi" w:hAnsiTheme="majorBidi" w:cstheme="majorBidi"/>
          <w:sz w:val="24"/>
          <w:szCs w:val="24"/>
        </w:rPr>
        <w:t>yang berusia di bawah 30 tahun.</w:t>
      </w:r>
      <w:r w:rsidR="003366A9" w:rsidRPr="006760A9">
        <w:rPr>
          <w:rFonts w:asciiTheme="majorBidi" w:hAnsiTheme="majorBidi" w:cstheme="majorBidi"/>
          <w:sz w:val="24"/>
          <w:szCs w:val="24"/>
        </w:rPr>
        <w:fldChar w:fldCharType="begin" w:fldLock="1"/>
      </w:r>
      <w:r w:rsidR="003366A9" w:rsidRPr="006760A9">
        <w:rPr>
          <w:rFonts w:asciiTheme="majorBidi" w:hAnsiTheme="majorBidi" w:cstheme="majorBidi"/>
          <w:sz w:val="24"/>
          <w:szCs w:val="24"/>
        </w:rPr>
        <w:instrText>ADDIN CSL_CITATION {"citationItems":[{"id":"ITEM-1","itemData":{"author":[{"dropping-particle":"","family":"Sepriandi","given":"","non-dropping-particle":"","parse-names":false,"suffix":""},{"dropping-particle":"","family":"Sri Mudayatiningsih","given":"","non-dropping-particle":"","parse-names":false,"suffix":""},{"dropping-particle":"","family":"Susmini","given":"","non-dropping-particle":"","parse-names":false,"suffix":""}],"container-title":"Nursing News","id":"ITEM-1","issue":"3","issued":{"date-parts":[["2017"]]},"page":"823-832","title":"Hipertensi pada wanita pasangan usia subur dengan lama penggunaan pil kb","type":"article-journal","volume":"2"},"uris":["http://www.mendeley.com/documents/?uuid=77885e7c-8dcf-4a53-bac2-968ac7ac7d3d"]}],"mendeley":{"formattedCitation":"&lt;sup&gt;[8]&lt;/sup&gt;","plainTextFormattedCitation":"[8]","previouslyFormattedCitation":"&lt;sup&gt;[8]&lt;/sup&gt;"},"properties":{"noteIndex":0},"schema":"https://github.com/citation-style-language/schema/raw/master/csl-citation.json"}</w:instrText>
      </w:r>
      <w:r w:rsidR="003366A9" w:rsidRPr="006760A9">
        <w:rPr>
          <w:rFonts w:asciiTheme="majorBidi" w:hAnsiTheme="majorBidi" w:cstheme="majorBidi"/>
          <w:sz w:val="24"/>
          <w:szCs w:val="24"/>
        </w:rPr>
        <w:fldChar w:fldCharType="separate"/>
      </w:r>
      <w:r w:rsidR="003366A9">
        <w:rPr>
          <w:rFonts w:asciiTheme="majorBidi" w:hAnsiTheme="majorBidi" w:cstheme="majorBidi"/>
          <w:noProof/>
          <w:sz w:val="24"/>
          <w:szCs w:val="24"/>
          <w:vertAlign w:val="superscript"/>
        </w:rPr>
        <w:t>[9</w:t>
      </w:r>
      <w:r w:rsidR="003366A9" w:rsidRPr="006760A9">
        <w:rPr>
          <w:rFonts w:asciiTheme="majorBidi" w:hAnsiTheme="majorBidi" w:cstheme="majorBidi"/>
          <w:noProof/>
          <w:sz w:val="24"/>
          <w:szCs w:val="24"/>
          <w:vertAlign w:val="superscript"/>
        </w:rPr>
        <w:t>]</w:t>
      </w:r>
      <w:r w:rsidR="003366A9" w:rsidRPr="006760A9">
        <w:rPr>
          <w:rFonts w:asciiTheme="majorBidi" w:hAnsiTheme="majorBidi" w:cstheme="majorBidi"/>
          <w:sz w:val="24"/>
          <w:szCs w:val="24"/>
        </w:rPr>
        <w:fldChar w:fldCharType="end"/>
      </w:r>
    </w:p>
    <w:p w:rsidR="00E15326" w:rsidRPr="006760A9" w:rsidRDefault="00201675" w:rsidP="001109BA">
      <w:pPr>
        <w:autoSpaceDE w:val="0"/>
        <w:autoSpaceDN w:val="0"/>
        <w:adjustRightInd w:val="0"/>
        <w:spacing w:after="0" w:line="360" w:lineRule="auto"/>
        <w:ind w:firstLine="720"/>
        <w:jc w:val="both"/>
        <w:rPr>
          <w:rFonts w:asciiTheme="majorBidi" w:hAnsiTheme="majorBidi" w:cstheme="majorBidi"/>
          <w:sz w:val="24"/>
          <w:szCs w:val="24"/>
        </w:rPr>
      </w:pPr>
      <w:r w:rsidRPr="006760A9">
        <w:rPr>
          <w:rFonts w:asciiTheme="majorBidi" w:hAnsiTheme="majorBidi" w:cstheme="majorBidi"/>
          <w:sz w:val="24"/>
          <w:szCs w:val="24"/>
        </w:rPr>
        <w:t xml:space="preserve">Adanya perbedaan kejadian peningkatan tekanan darah pada akseptor </w:t>
      </w:r>
      <w:r w:rsidR="00B621CA" w:rsidRPr="006760A9">
        <w:rPr>
          <w:rFonts w:asciiTheme="majorBidi" w:hAnsiTheme="majorBidi" w:cstheme="majorBidi"/>
          <w:sz w:val="24"/>
          <w:szCs w:val="24"/>
        </w:rPr>
        <w:t xml:space="preserve">yang menggunakan kontrasepsi oral </w:t>
      </w:r>
      <w:r w:rsidRPr="006760A9">
        <w:rPr>
          <w:rFonts w:asciiTheme="majorBidi" w:hAnsiTheme="majorBidi" w:cstheme="majorBidi"/>
          <w:sz w:val="24"/>
          <w:szCs w:val="24"/>
        </w:rPr>
        <w:t>dengan berbagai kelompok usia maka peneliti meman</w:t>
      </w:r>
      <w:r w:rsidR="00B621CA" w:rsidRPr="006760A9">
        <w:rPr>
          <w:rFonts w:asciiTheme="majorBidi" w:hAnsiTheme="majorBidi" w:cstheme="majorBidi"/>
          <w:sz w:val="24"/>
          <w:szCs w:val="24"/>
        </w:rPr>
        <w:t xml:space="preserve">dang penting untuk melihat </w:t>
      </w:r>
      <w:proofErr w:type="spellStart"/>
      <w:r w:rsidR="006829EB">
        <w:rPr>
          <w:rFonts w:asciiTheme="majorBidi" w:hAnsiTheme="majorBidi" w:cstheme="majorBidi"/>
          <w:sz w:val="24"/>
          <w:szCs w:val="24"/>
          <w:lang w:val="en-ID"/>
        </w:rPr>
        <w:t>perbedaan</w:t>
      </w:r>
      <w:proofErr w:type="spellEnd"/>
      <w:r w:rsidR="006829EB">
        <w:rPr>
          <w:rFonts w:asciiTheme="majorBidi" w:hAnsiTheme="majorBidi" w:cstheme="majorBidi"/>
          <w:sz w:val="24"/>
          <w:szCs w:val="24"/>
          <w:lang w:val="en-ID"/>
        </w:rPr>
        <w:t xml:space="preserve"> </w:t>
      </w:r>
      <w:proofErr w:type="spellStart"/>
      <w:r w:rsidR="006829EB">
        <w:rPr>
          <w:rFonts w:asciiTheme="majorBidi" w:hAnsiTheme="majorBidi" w:cstheme="majorBidi"/>
          <w:sz w:val="24"/>
          <w:szCs w:val="24"/>
          <w:lang w:val="en-ID"/>
        </w:rPr>
        <w:t>kejadian</w:t>
      </w:r>
      <w:proofErr w:type="spellEnd"/>
      <w:r w:rsidR="006829EB">
        <w:rPr>
          <w:rFonts w:asciiTheme="majorBidi" w:hAnsiTheme="majorBidi" w:cstheme="majorBidi"/>
          <w:sz w:val="24"/>
          <w:szCs w:val="24"/>
          <w:lang w:val="en-ID"/>
        </w:rPr>
        <w:t xml:space="preserve"> </w:t>
      </w:r>
      <w:proofErr w:type="spellStart"/>
      <w:r w:rsidR="006829EB">
        <w:rPr>
          <w:rFonts w:asciiTheme="majorBidi" w:hAnsiTheme="majorBidi" w:cstheme="majorBidi"/>
          <w:sz w:val="24"/>
          <w:szCs w:val="24"/>
          <w:lang w:val="en-ID"/>
        </w:rPr>
        <w:t>hipertensi</w:t>
      </w:r>
      <w:proofErr w:type="spellEnd"/>
      <w:r w:rsidR="006829EB">
        <w:rPr>
          <w:rFonts w:asciiTheme="majorBidi" w:hAnsiTheme="majorBidi" w:cstheme="majorBidi"/>
          <w:sz w:val="24"/>
          <w:szCs w:val="24"/>
          <w:lang w:val="en-ID"/>
        </w:rPr>
        <w:t xml:space="preserve"> </w:t>
      </w:r>
      <w:proofErr w:type="spellStart"/>
      <w:r w:rsidR="006829EB">
        <w:rPr>
          <w:rFonts w:asciiTheme="majorBidi" w:hAnsiTheme="majorBidi" w:cstheme="majorBidi"/>
          <w:sz w:val="24"/>
          <w:szCs w:val="24"/>
          <w:lang w:val="en-ID"/>
        </w:rPr>
        <w:t>pada</w:t>
      </w:r>
      <w:proofErr w:type="spellEnd"/>
      <w:r w:rsidR="006829EB">
        <w:rPr>
          <w:rFonts w:asciiTheme="majorBidi" w:hAnsiTheme="majorBidi" w:cstheme="majorBidi"/>
          <w:sz w:val="24"/>
          <w:szCs w:val="24"/>
          <w:lang w:val="en-ID"/>
        </w:rPr>
        <w:t xml:space="preserve"> </w:t>
      </w:r>
      <w:proofErr w:type="spellStart"/>
      <w:r w:rsidR="006829EB">
        <w:rPr>
          <w:rFonts w:asciiTheme="majorBidi" w:hAnsiTheme="majorBidi" w:cstheme="majorBidi"/>
          <w:sz w:val="24"/>
          <w:szCs w:val="24"/>
          <w:lang w:val="en-ID"/>
        </w:rPr>
        <w:t>akspetor</w:t>
      </w:r>
      <w:proofErr w:type="spellEnd"/>
      <w:r w:rsidR="006829EB">
        <w:rPr>
          <w:rFonts w:asciiTheme="majorBidi" w:hAnsiTheme="majorBidi" w:cstheme="majorBidi"/>
          <w:sz w:val="24"/>
          <w:szCs w:val="24"/>
          <w:lang w:val="en-ID"/>
        </w:rPr>
        <w:t xml:space="preserve"> </w:t>
      </w:r>
      <w:proofErr w:type="spellStart"/>
      <w:r w:rsidR="006829EB">
        <w:rPr>
          <w:rFonts w:asciiTheme="majorBidi" w:hAnsiTheme="majorBidi" w:cstheme="majorBidi"/>
          <w:sz w:val="24"/>
          <w:szCs w:val="24"/>
          <w:lang w:val="en-ID"/>
        </w:rPr>
        <w:t>pengguna</w:t>
      </w:r>
      <w:proofErr w:type="spellEnd"/>
      <w:r w:rsidR="006829EB">
        <w:rPr>
          <w:rFonts w:asciiTheme="majorBidi" w:hAnsiTheme="majorBidi" w:cstheme="majorBidi"/>
          <w:sz w:val="24"/>
          <w:szCs w:val="24"/>
          <w:lang w:val="en-ID"/>
        </w:rPr>
        <w:t xml:space="preserve"> </w:t>
      </w:r>
      <w:proofErr w:type="spellStart"/>
      <w:r w:rsidR="006829EB">
        <w:rPr>
          <w:rFonts w:asciiTheme="majorBidi" w:hAnsiTheme="majorBidi" w:cstheme="majorBidi"/>
          <w:sz w:val="24"/>
          <w:szCs w:val="24"/>
          <w:lang w:val="en-ID"/>
        </w:rPr>
        <w:t>kontrasepsi</w:t>
      </w:r>
      <w:proofErr w:type="spellEnd"/>
      <w:r w:rsidR="006829EB">
        <w:rPr>
          <w:rFonts w:asciiTheme="majorBidi" w:hAnsiTheme="majorBidi" w:cstheme="majorBidi"/>
          <w:sz w:val="24"/>
          <w:szCs w:val="24"/>
          <w:lang w:val="en-ID"/>
        </w:rPr>
        <w:t xml:space="preserve"> oral yang </w:t>
      </w:r>
      <w:proofErr w:type="spellStart"/>
      <w:r w:rsidR="006829EB">
        <w:rPr>
          <w:rFonts w:asciiTheme="majorBidi" w:hAnsiTheme="majorBidi" w:cstheme="majorBidi"/>
          <w:sz w:val="24"/>
          <w:szCs w:val="24"/>
          <w:lang w:val="en-ID"/>
        </w:rPr>
        <w:t>berusia</w:t>
      </w:r>
      <w:proofErr w:type="spellEnd"/>
      <w:r w:rsidR="006829EB">
        <w:rPr>
          <w:rFonts w:asciiTheme="majorBidi" w:hAnsiTheme="majorBidi" w:cstheme="majorBidi"/>
          <w:sz w:val="24"/>
          <w:szCs w:val="24"/>
          <w:lang w:val="en-ID"/>
        </w:rPr>
        <w:t xml:space="preserve"> </w:t>
      </w:r>
      <w:r w:rsidR="006829EB" w:rsidRPr="006760A9">
        <w:rPr>
          <w:rFonts w:asciiTheme="majorBidi" w:hAnsiTheme="majorBidi" w:cstheme="majorBidi"/>
          <w:sz w:val="24"/>
          <w:szCs w:val="24"/>
        </w:rPr>
        <w:t>atau sama dengan 30 tahun (≤ 30 tahun) dan kelompok akseptor yang berusia di atas 30 tahun (&gt; 30 tahun)</w:t>
      </w:r>
      <w:r w:rsidR="006829EB">
        <w:rPr>
          <w:rFonts w:asciiTheme="majorBidi" w:hAnsiTheme="majorBidi" w:cstheme="majorBidi"/>
          <w:sz w:val="24"/>
          <w:szCs w:val="24"/>
          <w:lang w:val="en-ID"/>
        </w:rPr>
        <w:t xml:space="preserve"> </w:t>
      </w:r>
      <w:proofErr w:type="spellStart"/>
      <w:r w:rsidR="006829EB">
        <w:rPr>
          <w:rFonts w:asciiTheme="majorBidi" w:hAnsiTheme="majorBidi" w:cstheme="majorBidi"/>
          <w:sz w:val="24"/>
          <w:szCs w:val="24"/>
          <w:lang w:val="en-ID"/>
        </w:rPr>
        <w:t>dengan</w:t>
      </w:r>
      <w:proofErr w:type="spellEnd"/>
      <w:r w:rsidR="006829EB">
        <w:rPr>
          <w:rFonts w:asciiTheme="majorBidi" w:hAnsiTheme="majorBidi" w:cstheme="majorBidi"/>
          <w:sz w:val="24"/>
          <w:szCs w:val="24"/>
          <w:lang w:val="en-ID"/>
        </w:rPr>
        <w:t xml:space="preserve"> </w:t>
      </w:r>
      <w:proofErr w:type="spellStart"/>
      <w:r w:rsidR="006829EB">
        <w:rPr>
          <w:rFonts w:asciiTheme="majorBidi" w:hAnsiTheme="majorBidi" w:cstheme="majorBidi"/>
          <w:sz w:val="24"/>
          <w:szCs w:val="24"/>
          <w:lang w:val="en-ID"/>
        </w:rPr>
        <w:t>metode</w:t>
      </w:r>
      <w:proofErr w:type="spellEnd"/>
      <w:r w:rsidR="006829EB">
        <w:rPr>
          <w:rFonts w:asciiTheme="majorBidi" w:hAnsiTheme="majorBidi" w:cstheme="majorBidi"/>
          <w:sz w:val="24"/>
          <w:szCs w:val="24"/>
          <w:lang w:val="en-ID"/>
        </w:rPr>
        <w:t xml:space="preserve"> </w:t>
      </w:r>
      <w:proofErr w:type="spellStart"/>
      <w:r w:rsidR="006829EB">
        <w:rPr>
          <w:rFonts w:asciiTheme="majorBidi" w:hAnsiTheme="majorBidi" w:cstheme="majorBidi"/>
          <w:sz w:val="24"/>
          <w:szCs w:val="24"/>
          <w:lang w:val="en-ID"/>
        </w:rPr>
        <w:t>khi-kuadrat</w:t>
      </w:r>
      <w:proofErr w:type="spellEnd"/>
      <w:r w:rsidR="006829EB">
        <w:rPr>
          <w:rFonts w:asciiTheme="majorBidi" w:hAnsiTheme="majorBidi" w:cstheme="majorBidi"/>
          <w:sz w:val="24"/>
          <w:szCs w:val="24"/>
        </w:rPr>
        <w:t xml:space="preserve">. </w:t>
      </w:r>
      <w:proofErr w:type="spellStart"/>
      <w:r w:rsidR="006829EB">
        <w:rPr>
          <w:rFonts w:asciiTheme="majorBidi" w:hAnsiTheme="majorBidi" w:cstheme="majorBidi"/>
          <w:sz w:val="24"/>
          <w:szCs w:val="24"/>
          <w:lang w:val="en-ID"/>
        </w:rPr>
        <w:t>Disisi</w:t>
      </w:r>
      <w:proofErr w:type="spellEnd"/>
      <w:r w:rsidR="006829EB">
        <w:rPr>
          <w:rFonts w:asciiTheme="majorBidi" w:hAnsiTheme="majorBidi" w:cstheme="majorBidi"/>
          <w:sz w:val="24"/>
          <w:szCs w:val="24"/>
          <w:lang w:val="en-ID"/>
        </w:rPr>
        <w:t xml:space="preserve"> </w:t>
      </w:r>
      <w:proofErr w:type="spellStart"/>
      <w:r w:rsidR="006829EB">
        <w:rPr>
          <w:rFonts w:asciiTheme="majorBidi" w:hAnsiTheme="majorBidi" w:cstheme="majorBidi"/>
          <w:sz w:val="24"/>
          <w:szCs w:val="24"/>
          <w:lang w:val="en-ID"/>
        </w:rPr>
        <w:t>lain</w:t>
      </w:r>
      <w:proofErr w:type="spellEnd"/>
      <w:r w:rsidR="006829EB">
        <w:rPr>
          <w:rFonts w:asciiTheme="majorBidi" w:hAnsiTheme="majorBidi" w:cstheme="majorBidi"/>
          <w:sz w:val="24"/>
          <w:szCs w:val="24"/>
          <w:lang w:val="en-ID"/>
        </w:rPr>
        <w:t xml:space="preserve">, </w:t>
      </w:r>
      <w:proofErr w:type="spellStart"/>
      <w:r w:rsidR="006829EB">
        <w:rPr>
          <w:rFonts w:asciiTheme="majorBidi" w:hAnsiTheme="majorBidi" w:cstheme="majorBidi"/>
          <w:sz w:val="24"/>
          <w:szCs w:val="24"/>
          <w:lang w:val="en-ID"/>
        </w:rPr>
        <w:t>penelitian</w:t>
      </w:r>
      <w:proofErr w:type="spellEnd"/>
      <w:r w:rsidR="006829EB">
        <w:rPr>
          <w:rFonts w:asciiTheme="majorBidi" w:hAnsiTheme="majorBidi" w:cstheme="majorBidi"/>
          <w:sz w:val="24"/>
          <w:szCs w:val="24"/>
          <w:lang w:val="en-ID"/>
        </w:rPr>
        <w:t xml:space="preserve"> </w:t>
      </w:r>
      <w:proofErr w:type="spellStart"/>
      <w:r w:rsidR="006829EB">
        <w:rPr>
          <w:rFonts w:asciiTheme="majorBidi" w:hAnsiTheme="majorBidi" w:cstheme="majorBidi"/>
          <w:sz w:val="24"/>
          <w:szCs w:val="24"/>
          <w:lang w:val="en-ID"/>
        </w:rPr>
        <w:t>ini</w:t>
      </w:r>
      <w:proofErr w:type="spellEnd"/>
      <w:r w:rsidR="006829EB">
        <w:rPr>
          <w:rFonts w:asciiTheme="majorBidi" w:hAnsiTheme="majorBidi" w:cstheme="majorBidi"/>
          <w:sz w:val="24"/>
          <w:szCs w:val="24"/>
          <w:lang w:val="en-ID"/>
        </w:rPr>
        <w:t xml:space="preserve"> </w:t>
      </w:r>
      <w:proofErr w:type="spellStart"/>
      <w:r w:rsidR="006829EB">
        <w:rPr>
          <w:rFonts w:asciiTheme="majorBidi" w:hAnsiTheme="majorBidi" w:cstheme="majorBidi"/>
          <w:sz w:val="24"/>
          <w:szCs w:val="24"/>
          <w:lang w:val="en-ID"/>
        </w:rPr>
        <w:t>mengkaji</w:t>
      </w:r>
      <w:proofErr w:type="spellEnd"/>
      <w:r w:rsidR="006829EB">
        <w:rPr>
          <w:rFonts w:asciiTheme="majorBidi" w:hAnsiTheme="majorBidi" w:cstheme="majorBidi"/>
          <w:sz w:val="24"/>
          <w:szCs w:val="24"/>
          <w:lang w:val="en-ID"/>
        </w:rPr>
        <w:t xml:space="preserve"> </w:t>
      </w:r>
      <w:r w:rsidR="00B621CA" w:rsidRPr="006760A9">
        <w:rPr>
          <w:rFonts w:asciiTheme="majorBidi" w:hAnsiTheme="majorBidi" w:cstheme="majorBidi"/>
          <w:sz w:val="24"/>
          <w:szCs w:val="24"/>
        </w:rPr>
        <w:t>laju</w:t>
      </w:r>
      <w:r w:rsidRPr="006760A9">
        <w:rPr>
          <w:rFonts w:asciiTheme="majorBidi" w:hAnsiTheme="majorBidi" w:cstheme="majorBidi"/>
          <w:sz w:val="24"/>
          <w:szCs w:val="24"/>
        </w:rPr>
        <w:t xml:space="preserve"> kejadian hipertensi </w:t>
      </w:r>
      <w:proofErr w:type="spellStart"/>
      <w:r w:rsidR="006829EB">
        <w:rPr>
          <w:rFonts w:asciiTheme="majorBidi" w:hAnsiTheme="majorBidi" w:cstheme="majorBidi"/>
          <w:sz w:val="24"/>
          <w:szCs w:val="24"/>
          <w:lang w:val="en-ID"/>
        </w:rPr>
        <w:t>melalui</w:t>
      </w:r>
      <w:proofErr w:type="spellEnd"/>
      <w:r w:rsidR="006829EB">
        <w:rPr>
          <w:rFonts w:asciiTheme="majorBidi" w:hAnsiTheme="majorBidi" w:cstheme="majorBidi"/>
          <w:sz w:val="24"/>
          <w:szCs w:val="24"/>
          <w:lang w:val="en-ID"/>
        </w:rPr>
        <w:t xml:space="preserve"> </w:t>
      </w:r>
      <w:r w:rsidR="008812C5" w:rsidRPr="006760A9">
        <w:rPr>
          <w:rFonts w:asciiTheme="majorBidi" w:hAnsiTheme="majorBidi" w:cstheme="majorBidi"/>
          <w:sz w:val="24"/>
          <w:szCs w:val="24"/>
        </w:rPr>
        <w:t xml:space="preserve">uji kesintasan </w:t>
      </w:r>
      <w:r w:rsidR="006829EB">
        <w:rPr>
          <w:rFonts w:asciiTheme="majorBidi" w:hAnsiTheme="majorBidi" w:cstheme="majorBidi"/>
          <w:sz w:val="24"/>
          <w:szCs w:val="24"/>
        </w:rPr>
        <w:t>dengan menggunakan</w:t>
      </w:r>
      <w:r w:rsidR="00AE6D28" w:rsidRPr="006760A9">
        <w:rPr>
          <w:rFonts w:asciiTheme="majorBidi" w:hAnsiTheme="majorBidi" w:cstheme="majorBidi"/>
          <w:sz w:val="24"/>
          <w:szCs w:val="24"/>
        </w:rPr>
        <w:t xml:space="preserve"> analisis </w:t>
      </w:r>
      <w:r w:rsidR="00AE6D28" w:rsidRPr="006760A9">
        <w:rPr>
          <w:rFonts w:asciiTheme="majorBidi" w:hAnsiTheme="majorBidi" w:cstheme="majorBidi"/>
          <w:i/>
          <w:sz w:val="24"/>
          <w:szCs w:val="24"/>
        </w:rPr>
        <w:t>Kaplan-Meier</w:t>
      </w:r>
      <w:r w:rsidR="006829EB">
        <w:rPr>
          <w:rFonts w:asciiTheme="majorBidi" w:hAnsiTheme="majorBidi" w:cstheme="majorBidi"/>
          <w:sz w:val="24"/>
          <w:szCs w:val="24"/>
        </w:rPr>
        <w:t xml:space="preserve"> dan </w:t>
      </w:r>
      <w:r w:rsidR="006829EB" w:rsidRPr="006760A9">
        <w:rPr>
          <w:rFonts w:asciiTheme="majorBidi" w:hAnsiTheme="majorBidi" w:cstheme="majorBidi"/>
          <w:i/>
          <w:sz w:val="24"/>
          <w:szCs w:val="24"/>
        </w:rPr>
        <w:t>cox proportion hazard test</w:t>
      </w:r>
      <w:r w:rsidR="006829EB">
        <w:rPr>
          <w:rFonts w:asciiTheme="majorBidi" w:hAnsiTheme="majorBidi" w:cstheme="majorBidi"/>
          <w:sz w:val="24"/>
          <w:szCs w:val="24"/>
        </w:rPr>
        <w:t xml:space="preserve">. </w:t>
      </w:r>
      <w:r w:rsidR="00AE6D28" w:rsidRPr="006760A9">
        <w:rPr>
          <w:rFonts w:asciiTheme="majorBidi" w:hAnsiTheme="majorBidi" w:cstheme="majorBidi"/>
          <w:sz w:val="24"/>
          <w:szCs w:val="24"/>
        </w:rPr>
        <w:t xml:space="preserve">Inferensi atau penarikan kesimpulan dilihat dari nilai </w:t>
      </w:r>
      <w:r w:rsidR="00AE6D28" w:rsidRPr="006760A9">
        <w:rPr>
          <w:rFonts w:asciiTheme="majorBidi" w:hAnsiTheme="majorBidi" w:cstheme="majorBidi"/>
          <w:i/>
          <w:sz w:val="24"/>
          <w:szCs w:val="24"/>
        </w:rPr>
        <w:t>log-rank test</w:t>
      </w:r>
      <w:r w:rsidR="006829EB">
        <w:rPr>
          <w:rFonts w:asciiTheme="majorBidi" w:hAnsiTheme="majorBidi" w:cstheme="majorBidi"/>
          <w:sz w:val="24"/>
          <w:szCs w:val="24"/>
        </w:rPr>
        <w:t xml:space="preserve"> dan </w:t>
      </w:r>
      <w:proofErr w:type="spellStart"/>
      <w:r w:rsidR="006829EB">
        <w:rPr>
          <w:rFonts w:asciiTheme="majorBidi" w:hAnsiTheme="majorBidi" w:cstheme="majorBidi"/>
          <w:sz w:val="24"/>
          <w:szCs w:val="24"/>
          <w:lang w:val="en-ID"/>
        </w:rPr>
        <w:t>nilai</w:t>
      </w:r>
      <w:proofErr w:type="spellEnd"/>
      <w:r w:rsidR="006829EB">
        <w:rPr>
          <w:rFonts w:asciiTheme="majorBidi" w:hAnsiTheme="majorBidi" w:cstheme="majorBidi"/>
          <w:sz w:val="24"/>
          <w:szCs w:val="24"/>
          <w:lang w:val="en-ID"/>
        </w:rPr>
        <w:t xml:space="preserve"> </w:t>
      </w:r>
      <w:r w:rsidR="00AE6D28" w:rsidRPr="006760A9">
        <w:rPr>
          <w:rFonts w:asciiTheme="majorBidi" w:hAnsiTheme="majorBidi" w:cstheme="majorBidi"/>
          <w:sz w:val="24"/>
          <w:szCs w:val="24"/>
        </w:rPr>
        <w:t>p</w:t>
      </w:r>
      <w:r w:rsidR="006829EB">
        <w:rPr>
          <w:rFonts w:asciiTheme="majorBidi" w:hAnsiTheme="majorBidi" w:cstheme="majorBidi"/>
          <w:sz w:val="24"/>
          <w:szCs w:val="24"/>
          <w:lang w:val="en-ID"/>
        </w:rPr>
        <w:t xml:space="preserve">, </w:t>
      </w:r>
      <w:proofErr w:type="spellStart"/>
      <w:r w:rsidR="006829EB">
        <w:rPr>
          <w:rFonts w:asciiTheme="majorBidi" w:hAnsiTheme="majorBidi" w:cstheme="majorBidi"/>
          <w:sz w:val="24"/>
          <w:szCs w:val="24"/>
          <w:lang w:val="en-ID"/>
        </w:rPr>
        <w:t>serta</w:t>
      </w:r>
      <w:proofErr w:type="spellEnd"/>
      <w:r w:rsidR="006829EB">
        <w:rPr>
          <w:rFonts w:asciiTheme="majorBidi" w:hAnsiTheme="majorBidi" w:cstheme="majorBidi"/>
          <w:sz w:val="24"/>
          <w:szCs w:val="24"/>
          <w:lang w:val="en-ID"/>
        </w:rPr>
        <w:t xml:space="preserve">  </w:t>
      </w:r>
      <w:r w:rsidR="006829EB" w:rsidRPr="006760A9">
        <w:rPr>
          <w:rFonts w:asciiTheme="majorBidi" w:hAnsiTheme="majorBidi" w:cstheme="majorBidi"/>
          <w:sz w:val="24"/>
          <w:szCs w:val="24"/>
        </w:rPr>
        <w:t xml:space="preserve">nilai </w:t>
      </w:r>
      <w:r w:rsidR="006829EB" w:rsidRPr="006760A9">
        <w:rPr>
          <w:rFonts w:asciiTheme="majorBidi" w:hAnsiTheme="majorBidi" w:cstheme="majorBidi"/>
          <w:i/>
          <w:sz w:val="24"/>
          <w:szCs w:val="24"/>
        </w:rPr>
        <w:t>hazard ratio</w:t>
      </w:r>
      <w:r w:rsidR="006829EB" w:rsidRPr="006760A9">
        <w:rPr>
          <w:rFonts w:asciiTheme="majorBidi" w:hAnsiTheme="majorBidi" w:cstheme="majorBidi"/>
          <w:sz w:val="24"/>
          <w:szCs w:val="24"/>
        </w:rPr>
        <w:t xml:space="preserve"> (HR) dan </w:t>
      </w:r>
      <w:r w:rsidR="006829EB" w:rsidRPr="006760A9">
        <w:rPr>
          <w:rFonts w:asciiTheme="majorBidi" w:hAnsiTheme="majorBidi" w:cstheme="majorBidi"/>
          <w:i/>
          <w:sz w:val="24"/>
          <w:szCs w:val="24"/>
        </w:rPr>
        <w:t>Confidence Interval</w:t>
      </w:r>
      <w:r w:rsidR="006829EB" w:rsidRPr="006760A9">
        <w:rPr>
          <w:rFonts w:asciiTheme="majorBidi" w:hAnsiTheme="majorBidi" w:cstheme="majorBidi"/>
          <w:sz w:val="24"/>
          <w:szCs w:val="24"/>
        </w:rPr>
        <w:t xml:space="preserve"> (CI</w:t>
      </w:r>
      <w:r w:rsidR="006829EB">
        <w:rPr>
          <w:rFonts w:asciiTheme="majorBidi" w:hAnsiTheme="majorBidi" w:cstheme="majorBidi"/>
          <w:sz w:val="24"/>
          <w:szCs w:val="24"/>
          <w:lang w:val="en-ID"/>
        </w:rPr>
        <w:t>)</w:t>
      </w:r>
      <w:r w:rsidR="007D56FA" w:rsidRPr="006760A9">
        <w:rPr>
          <w:rFonts w:asciiTheme="majorBidi" w:hAnsiTheme="majorBidi" w:cstheme="majorBidi"/>
          <w:sz w:val="24"/>
          <w:szCs w:val="24"/>
        </w:rPr>
        <w:t>.</w:t>
      </w:r>
      <w:r w:rsidR="007D56FA" w:rsidRPr="006760A9">
        <w:rPr>
          <w:rFonts w:asciiTheme="majorBidi" w:hAnsiTheme="majorBidi" w:cstheme="majorBidi"/>
          <w:sz w:val="24"/>
          <w:szCs w:val="24"/>
        </w:rPr>
        <w:fldChar w:fldCharType="begin" w:fldLock="1"/>
      </w:r>
      <w:r w:rsidR="001109BA" w:rsidRPr="006760A9">
        <w:rPr>
          <w:rFonts w:asciiTheme="majorBidi" w:hAnsiTheme="majorBidi" w:cstheme="majorBidi"/>
          <w:sz w:val="24"/>
          <w:szCs w:val="24"/>
        </w:rPr>
        <w:instrText>ADDIN CSL_CITATION {"citationItems":[{"id":"ITEM-1","itemData":{"author":[{"dropping-particle":"","family":"Goel","given":"MK","non-dropping-particle":"","parse-names":false,"suffix":""},{"dropping-particle":"","family":"Khanna, P.","given":"","non-dropping-particle":"","parse-names":false,"suffix":""},{"dropping-particle":"","family":"Kishore","given":"J","non-dropping-particle":"","parse-names":false,"suffix":""}],"container-title":"Int J Ayurveda Res","id":"ITEM-1","issue":"1","issued":{"date-parts":[["2010"]]},"page":"274-278","title":"Understanding Survival Analysis: Kaplan-Meier Estimate","type":"article-journal","volume":"4"},"uris":["http://www.mendeley.com/documents/?uuid=f2fc65ea-2cdd-4988-be82-9ab83b36fc5a"]},{"id":"ITEM-2","itemData":{"author":[{"dropping-particle":"","family":"Rich, JT.","given":"","non-dropping-particle":"","parse-names":false,"suffix":""},{"dropping-particle":"","family":"Neely, JG","given":"","non-dropping-particle":"","parse-names":false,"suffix":""},{"dropping-particle":"","family":"Paniello, RC","given":"","non-dropping-particle":"","parse-names":false,"suffix":""},{"dropping-particle":"","family":"Voelker, CCJ","given":"","non-dropping-particle":"","parse-names":false,"suffix":""},{"dropping-particle":"","family":"Nussenbaum, B","given":"","non-dropping-particle":"","parse-names":false,"suffix":""},{"dropping-particle":"","family":"Wang","given":"EW","non-dropping-particle":"","parse-names":false,"suffix":""}],"container-title":"Otolaryngology-Head and Neck Surgery","id":"ITEM-2","issued":{"date-parts":[["2010"]]},"page":"331-336","title":"A Practical Guide to Understanding Kaplan-Meier Curves","type":"article-journal","volume":"143"},"uris":["http://www.mendeley.com/documents/?uuid=ca2bb915-8221-419b-85a8-2080eb7fff3e"]}],"mendeley":{"formattedCitation":"&lt;sup&gt;[9,10]&lt;/sup&gt;","plainTextFormattedCitation":"[9,10]","previouslyFormattedCitation":"&lt;sup&gt;[9,10]&lt;/sup&gt;"},"properties":{"noteIndex":0},"schema":"https://github.com/citation-style-language/schema/raw/master/csl-citation.json"}</w:instrText>
      </w:r>
      <w:r w:rsidR="007D56FA" w:rsidRPr="006760A9">
        <w:rPr>
          <w:rFonts w:asciiTheme="majorBidi" w:hAnsiTheme="majorBidi" w:cstheme="majorBidi"/>
          <w:sz w:val="24"/>
          <w:szCs w:val="24"/>
        </w:rPr>
        <w:fldChar w:fldCharType="separate"/>
      </w:r>
      <w:r w:rsidR="003366A9">
        <w:rPr>
          <w:rFonts w:asciiTheme="majorBidi" w:hAnsiTheme="majorBidi" w:cstheme="majorBidi"/>
          <w:noProof/>
          <w:sz w:val="24"/>
          <w:szCs w:val="24"/>
          <w:vertAlign w:val="superscript"/>
        </w:rPr>
        <w:t>[10</w:t>
      </w:r>
      <w:r w:rsidR="001109BA" w:rsidRPr="006760A9">
        <w:rPr>
          <w:rFonts w:asciiTheme="majorBidi" w:hAnsiTheme="majorBidi" w:cstheme="majorBidi"/>
          <w:noProof/>
          <w:sz w:val="24"/>
          <w:szCs w:val="24"/>
          <w:vertAlign w:val="superscript"/>
        </w:rPr>
        <w:t>,1</w:t>
      </w:r>
      <w:r w:rsidR="003366A9">
        <w:rPr>
          <w:rFonts w:asciiTheme="majorBidi" w:hAnsiTheme="majorBidi" w:cstheme="majorBidi"/>
          <w:noProof/>
          <w:sz w:val="24"/>
          <w:szCs w:val="24"/>
          <w:vertAlign w:val="superscript"/>
          <w:lang w:val="en-ID"/>
        </w:rPr>
        <w:t>1</w:t>
      </w:r>
      <w:r w:rsidR="001109BA" w:rsidRPr="006760A9">
        <w:rPr>
          <w:rFonts w:asciiTheme="majorBidi" w:hAnsiTheme="majorBidi" w:cstheme="majorBidi"/>
          <w:noProof/>
          <w:sz w:val="24"/>
          <w:szCs w:val="24"/>
          <w:vertAlign w:val="superscript"/>
        </w:rPr>
        <w:t>]</w:t>
      </w:r>
      <w:r w:rsidR="007D56FA" w:rsidRPr="006760A9">
        <w:rPr>
          <w:rFonts w:asciiTheme="majorBidi" w:hAnsiTheme="majorBidi" w:cstheme="majorBidi"/>
          <w:sz w:val="24"/>
          <w:szCs w:val="24"/>
        </w:rPr>
        <w:fldChar w:fldCharType="end"/>
      </w:r>
    </w:p>
    <w:p w:rsidR="00201675" w:rsidRPr="006760A9" w:rsidRDefault="00201675" w:rsidP="00881642">
      <w:pPr>
        <w:autoSpaceDE w:val="0"/>
        <w:autoSpaceDN w:val="0"/>
        <w:adjustRightInd w:val="0"/>
        <w:spacing w:after="0" w:line="360" w:lineRule="auto"/>
        <w:ind w:firstLine="720"/>
        <w:jc w:val="both"/>
        <w:rPr>
          <w:rFonts w:asciiTheme="majorBidi" w:hAnsiTheme="majorBidi" w:cstheme="majorBidi"/>
          <w:sz w:val="24"/>
          <w:szCs w:val="24"/>
        </w:rPr>
      </w:pPr>
    </w:p>
    <w:p w:rsidR="00AE6D28" w:rsidRPr="006760A9" w:rsidRDefault="00AE6D28" w:rsidP="00AE6D28">
      <w:pPr>
        <w:tabs>
          <w:tab w:val="left" w:pos="720"/>
        </w:tabs>
        <w:spacing w:after="0" w:line="360" w:lineRule="auto"/>
        <w:jc w:val="both"/>
        <w:rPr>
          <w:rFonts w:ascii="Times New Roman" w:hAnsi="Times New Roman" w:cs="Times New Roman"/>
          <w:b/>
          <w:sz w:val="24"/>
          <w:szCs w:val="24"/>
        </w:rPr>
      </w:pPr>
      <w:r w:rsidRPr="006760A9">
        <w:rPr>
          <w:rFonts w:ascii="Times New Roman" w:hAnsi="Times New Roman" w:cs="Times New Roman"/>
          <w:b/>
          <w:sz w:val="24"/>
          <w:szCs w:val="24"/>
        </w:rPr>
        <w:t>Metode Penelitian</w:t>
      </w:r>
    </w:p>
    <w:p w:rsidR="008812C5" w:rsidRPr="006760A9" w:rsidRDefault="00AE6D28" w:rsidP="006535D8">
      <w:pPr>
        <w:spacing w:after="0" w:line="360" w:lineRule="auto"/>
        <w:ind w:firstLine="720"/>
        <w:jc w:val="both"/>
        <w:rPr>
          <w:rFonts w:ascii="Times New Roman" w:hAnsi="Times New Roman" w:cs="Times New Roman"/>
          <w:sz w:val="24"/>
          <w:szCs w:val="24"/>
        </w:rPr>
      </w:pPr>
      <w:r w:rsidRPr="006760A9">
        <w:rPr>
          <w:rFonts w:ascii="Times New Roman" w:hAnsi="Times New Roman" w:cs="Times New Roman"/>
          <w:sz w:val="24"/>
          <w:szCs w:val="24"/>
        </w:rPr>
        <w:t>Penelitian ini termasuk penelitian analitik observasional dengan menggunakan rancangan studi kohort retrospektif. Studi kohort retrospektif dilakukan dengan mengikuti subjek sejak pertama terpapar faktor risiko kemudian diikuti hingga waktu tert</w:t>
      </w:r>
      <w:r w:rsidR="00A340A7">
        <w:rPr>
          <w:rFonts w:ascii="Times New Roman" w:hAnsi="Times New Roman" w:cs="Times New Roman"/>
          <w:sz w:val="24"/>
          <w:szCs w:val="24"/>
        </w:rPr>
        <w:t>entu</w:t>
      </w:r>
      <w:r w:rsidR="00A340A7">
        <w:rPr>
          <w:rFonts w:ascii="Times New Roman" w:hAnsi="Times New Roman" w:cs="Times New Roman"/>
          <w:sz w:val="24"/>
          <w:szCs w:val="24"/>
          <w:lang w:val="en-ID"/>
        </w:rPr>
        <w:t>.</w:t>
      </w:r>
      <w:r w:rsidRPr="006760A9">
        <w:rPr>
          <w:rFonts w:ascii="Times New Roman" w:hAnsi="Times New Roman" w:cs="Times New Roman"/>
          <w:sz w:val="24"/>
          <w:szCs w:val="24"/>
        </w:rPr>
        <w:t xml:space="preserve"> Penelitian</w:t>
      </w:r>
      <w:r w:rsidR="005475C8" w:rsidRPr="006760A9">
        <w:rPr>
          <w:rFonts w:ascii="Times New Roman" w:hAnsi="Times New Roman" w:cs="Times New Roman"/>
          <w:sz w:val="24"/>
          <w:szCs w:val="24"/>
        </w:rPr>
        <w:t xml:space="preserve"> dilakukan dengan pengumpulan basis data akseptor yang menggunakan </w:t>
      </w:r>
      <w:proofErr w:type="spellStart"/>
      <w:r w:rsidR="00A340A7">
        <w:rPr>
          <w:rFonts w:ascii="Times New Roman" w:hAnsi="Times New Roman" w:cs="Times New Roman"/>
          <w:sz w:val="24"/>
          <w:szCs w:val="24"/>
          <w:lang w:val="en-ID"/>
        </w:rPr>
        <w:t>kontrasepsi</w:t>
      </w:r>
      <w:proofErr w:type="spellEnd"/>
      <w:r w:rsidR="00A340A7">
        <w:rPr>
          <w:rFonts w:ascii="Times New Roman" w:hAnsi="Times New Roman" w:cs="Times New Roman"/>
          <w:sz w:val="24"/>
          <w:szCs w:val="24"/>
          <w:lang w:val="en-ID"/>
        </w:rPr>
        <w:t xml:space="preserve"> oral</w:t>
      </w:r>
      <w:r w:rsidR="005475C8" w:rsidRPr="006760A9">
        <w:rPr>
          <w:rFonts w:ascii="Times New Roman" w:hAnsi="Times New Roman" w:cs="Times New Roman"/>
          <w:sz w:val="24"/>
          <w:szCs w:val="24"/>
        </w:rPr>
        <w:t xml:space="preserve"> di Puskesmas Perumnas II </w:t>
      </w:r>
      <w:r w:rsidR="001537C8">
        <w:rPr>
          <w:rFonts w:ascii="Times New Roman" w:hAnsi="Times New Roman" w:cs="Times New Roman"/>
          <w:sz w:val="24"/>
          <w:szCs w:val="24"/>
          <w:lang w:val="en-ID"/>
        </w:rPr>
        <w:t xml:space="preserve">Kota </w:t>
      </w:r>
      <w:r w:rsidR="005475C8" w:rsidRPr="006760A9">
        <w:rPr>
          <w:rFonts w:ascii="Times New Roman" w:hAnsi="Times New Roman" w:cs="Times New Roman"/>
          <w:sz w:val="24"/>
          <w:szCs w:val="24"/>
        </w:rPr>
        <w:t xml:space="preserve">Pontianak. Data yang digunakan adalah data akseptor baru yang menggunakan </w:t>
      </w:r>
      <w:r w:rsidR="00A340A7">
        <w:rPr>
          <w:rFonts w:ascii="Times New Roman" w:hAnsi="Times New Roman" w:cs="Times New Roman"/>
          <w:sz w:val="24"/>
          <w:szCs w:val="24"/>
        </w:rPr>
        <w:t>kontrasepsi oral</w:t>
      </w:r>
      <w:r w:rsidR="005475C8" w:rsidRPr="006760A9">
        <w:rPr>
          <w:rFonts w:ascii="Times New Roman" w:hAnsi="Times New Roman" w:cs="Times New Roman"/>
          <w:sz w:val="24"/>
          <w:szCs w:val="24"/>
        </w:rPr>
        <w:t xml:space="preserve"> selama Januari hingga Desember 2017. Periode ini merupakan tanggal indeks penggunaan kontrasepsi atau tanggal dimulainya penggunaan </w:t>
      </w:r>
      <w:r w:rsidR="00A340A7">
        <w:rPr>
          <w:rFonts w:ascii="Times New Roman" w:hAnsi="Times New Roman" w:cs="Times New Roman"/>
          <w:sz w:val="24"/>
          <w:szCs w:val="24"/>
        </w:rPr>
        <w:t>kontrasepsi oral</w:t>
      </w:r>
      <w:r w:rsidR="005475C8" w:rsidRPr="006760A9">
        <w:rPr>
          <w:rFonts w:ascii="Times New Roman" w:hAnsi="Times New Roman" w:cs="Times New Roman"/>
          <w:sz w:val="24"/>
          <w:szCs w:val="24"/>
        </w:rPr>
        <w:t xml:space="preserve"> pertama kali oleh akseptor.  Perjalanan penggunaan </w:t>
      </w:r>
      <w:r w:rsidR="00A340A7">
        <w:rPr>
          <w:rFonts w:ascii="Times New Roman" w:hAnsi="Times New Roman" w:cs="Times New Roman"/>
          <w:sz w:val="24"/>
          <w:szCs w:val="24"/>
        </w:rPr>
        <w:t>kontrasepsi oral</w:t>
      </w:r>
      <w:r w:rsidR="005475C8" w:rsidRPr="006760A9">
        <w:rPr>
          <w:rFonts w:ascii="Times New Roman" w:hAnsi="Times New Roman" w:cs="Times New Roman"/>
          <w:sz w:val="24"/>
          <w:szCs w:val="24"/>
        </w:rPr>
        <w:t xml:space="preserve"> oleh akseptor diikuti sampai akhir penelitian (30 Oktober 2019). Akseptor akan dikelompokkan berdasarkan 2 usia, yaitu kelompok usia </w:t>
      </w:r>
      <w:r w:rsidR="00B321AC" w:rsidRPr="006760A9">
        <w:rPr>
          <w:rFonts w:asciiTheme="majorBidi" w:hAnsiTheme="majorBidi" w:cstheme="majorBidi"/>
          <w:sz w:val="24"/>
          <w:szCs w:val="24"/>
        </w:rPr>
        <w:t>≤ 30 tahun</w:t>
      </w:r>
      <w:r w:rsidR="005475C8" w:rsidRPr="006760A9">
        <w:rPr>
          <w:rFonts w:ascii="Times New Roman" w:hAnsi="Times New Roman" w:cs="Times New Roman"/>
          <w:sz w:val="24"/>
          <w:szCs w:val="24"/>
        </w:rPr>
        <w:t xml:space="preserve"> dan kelompok usia </w:t>
      </w:r>
      <w:r w:rsidR="00B321AC">
        <w:rPr>
          <w:rFonts w:ascii="Times New Roman" w:hAnsi="Times New Roman" w:cs="Times New Roman"/>
          <w:sz w:val="24"/>
          <w:szCs w:val="24"/>
          <w:lang w:val="en-ID"/>
        </w:rPr>
        <w:t>&gt;</w:t>
      </w:r>
      <w:r w:rsidR="00B321AC">
        <w:rPr>
          <w:rFonts w:ascii="Times New Roman" w:hAnsi="Times New Roman" w:cs="Times New Roman"/>
          <w:sz w:val="24"/>
          <w:szCs w:val="24"/>
        </w:rPr>
        <w:t>30 tahun dengan mengidentifikasi hubungan</w:t>
      </w:r>
      <w:r w:rsidR="005475C8" w:rsidRPr="006760A9">
        <w:rPr>
          <w:rFonts w:ascii="Times New Roman" w:hAnsi="Times New Roman" w:cs="Times New Roman"/>
          <w:sz w:val="24"/>
          <w:szCs w:val="24"/>
        </w:rPr>
        <w:t xml:space="preserve"> kejadian </w:t>
      </w:r>
      <w:r w:rsidR="00A85DB7" w:rsidRPr="006760A9">
        <w:rPr>
          <w:rFonts w:ascii="Times New Roman" w:hAnsi="Times New Roman" w:cs="Times New Roman"/>
          <w:sz w:val="24"/>
          <w:szCs w:val="24"/>
        </w:rPr>
        <w:t xml:space="preserve">hipertensi. </w:t>
      </w:r>
    </w:p>
    <w:p w:rsidR="006535D8" w:rsidRPr="006760A9" w:rsidRDefault="008812C5" w:rsidP="006535D8">
      <w:pPr>
        <w:spacing w:after="0" w:line="360" w:lineRule="auto"/>
        <w:ind w:firstLine="720"/>
        <w:jc w:val="both"/>
        <w:rPr>
          <w:rFonts w:ascii="Times New Roman" w:hAnsi="Times New Roman" w:cs="Times New Roman"/>
          <w:sz w:val="24"/>
          <w:szCs w:val="24"/>
        </w:rPr>
      </w:pPr>
      <w:r w:rsidRPr="006760A9">
        <w:rPr>
          <w:rFonts w:ascii="Times New Roman" w:hAnsi="Times New Roman" w:cs="Times New Roman"/>
          <w:sz w:val="24"/>
          <w:szCs w:val="24"/>
        </w:rPr>
        <w:lastRenderedPageBreak/>
        <w:t xml:space="preserve">Teknik pengambilan sampel yang digunakan dalam penelitian ini adalah teknik </w:t>
      </w:r>
      <w:r w:rsidRPr="006760A9">
        <w:rPr>
          <w:rFonts w:ascii="Times New Roman" w:hAnsi="Times New Roman" w:cs="Times New Roman"/>
          <w:i/>
          <w:sz w:val="24"/>
          <w:szCs w:val="24"/>
        </w:rPr>
        <w:t>purposive sampling</w:t>
      </w:r>
      <w:r w:rsidRPr="006760A9">
        <w:rPr>
          <w:rFonts w:ascii="Times New Roman" w:hAnsi="Times New Roman" w:cs="Times New Roman"/>
          <w:sz w:val="24"/>
          <w:szCs w:val="24"/>
        </w:rPr>
        <w:t xml:space="preserve">. Pengambilan data dilakukan berdasarkan </w:t>
      </w:r>
      <w:r w:rsidR="00A85DB7" w:rsidRPr="006760A9">
        <w:rPr>
          <w:rFonts w:ascii="Times New Roman" w:hAnsi="Times New Roman" w:cs="Times New Roman"/>
          <w:sz w:val="24"/>
          <w:szCs w:val="24"/>
        </w:rPr>
        <w:t>kriteria inklusi</w:t>
      </w:r>
      <w:r w:rsidRPr="006760A9">
        <w:rPr>
          <w:rFonts w:ascii="Times New Roman" w:hAnsi="Times New Roman" w:cs="Times New Roman"/>
          <w:sz w:val="24"/>
          <w:szCs w:val="24"/>
        </w:rPr>
        <w:t xml:space="preserve"> dan ekslusi.</w:t>
      </w:r>
      <w:r w:rsidR="00A85DB7" w:rsidRPr="006760A9">
        <w:rPr>
          <w:rFonts w:ascii="Times New Roman" w:hAnsi="Times New Roman" w:cs="Times New Roman"/>
          <w:sz w:val="24"/>
          <w:szCs w:val="24"/>
        </w:rPr>
        <w:t xml:space="preserve"> </w:t>
      </w:r>
      <w:r w:rsidRPr="006760A9">
        <w:rPr>
          <w:rFonts w:ascii="Times New Roman" w:hAnsi="Times New Roman" w:cs="Times New Roman"/>
          <w:sz w:val="24"/>
          <w:szCs w:val="24"/>
        </w:rPr>
        <w:t xml:space="preserve">Adapun kriteria inklusinya </w:t>
      </w:r>
      <w:r w:rsidR="00AE6D28" w:rsidRPr="006760A9">
        <w:rPr>
          <w:rFonts w:ascii="Times New Roman" w:hAnsi="Times New Roman" w:cs="Times New Roman"/>
          <w:sz w:val="24"/>
          <w:szCs w:val="24"/>
        </w:rPr>
        <w:t xml:space="preserve">yaitu akseptor baru </w:t>
      </w:r>
      <w:r w:rsidR="00A85DB7" w:rsidRPr="006760A9">
        <w:rPr>
          <w:rFonts w:ascii="Times New Roman" w:hAnsi="Times New Roman" w:cs="Times New Roman"/>
          <w:sz w:val="24"/>
          <w:szCs w:val="24"/>
        </w:rPr>
        <w:t xml:space="preserve">(belum pernah menggunakan alat kontrasepsi apapun selama enam bulan terakhir di Puskesmas Perumnas II Pontianak, </w:t>
      </w:r>
      <w:r w:rsidR="00AE6D28" w:rsidRPr="006760A9">
        <w:rPr>
          <w:rFonts w:ascii="Times New Roman" w:hAnsi="Times New Roman" w:cs="Times New Roman"/>
          <w:sz w:val="24"/>
          <w:szCs w:val="24"/>
        </w:rPr>
        <w:t xml:space="preserve"> </w:t>
      </w:r>
      <w:r w:rsidR="00A85DB7" w:rsidRPr="006760A9">
        <w:rPr>
          <w:rFonts w:ascii="Times New Roman" w:hAnsi="Times New Roman" w:cs="Times New Roman"/>
          <w:sz w:val="24"/>
          <w:szCs w:val="24"/>
        </w:rPr>
        <w:t xml:space="preserve">akseptor memiliki </w:t>
      </w:r>
      <w:r w:rsidR="00AE6D28" w:rsidRPr="006760A9">
        <w:rPr>
          <w:rFonts w:ascii="Times New Roman" w:hAnsi="Times New Roman" w:cs="Times New Roman"/>
          <w:sz w:val="24"/>
          <w:szCs w:val="24"/>
        </w:rPr>
        <w:t>usia 20</w:t>
      </w:r>
      <w:r w:rsidR="00A85DB7" w:rsidRPr="006760A9">
        <w:rPr>
          <w:rFonts w:ascii="Times New Roman" w:hAnsi="Times New Roman" w:cs="Times New Roman"/>
          <w:sz w:val="24"/>
          <w:szCs w:val="24"/>
        </w:rPr>
        <w:t xml:space="preserve"> tahun atau lebih</w:t>
      </w:r>
      <w:r w:rsidR="00AE6D28" w:rsidRPr="006760A9">
        <w:rPr>
          <w:rFonts w:ascii="Times New Roman" w:hAnsi="Times New Roman" w:cs="Times New Roman"/>
          <w:sz w:val="24"/>
          <w:szCs w:val="24"/>
        </w:rPr>
        <w:t xml:space="preserve">, </w:t>
      </w:r>
      <w:r w:rsidR="00A85DB7" w:rsidRPr="006760A9">
        <w:rPr>
          <w:rFonts w:ascii="Times New Roman" w:hAnsi="Times New Roman" w:cs="Times New Roman"/>
          <w:sz w:val="24"/>
          <w:szCs w:val="24"/>
        </w:rPr>
        <w:t xml:space="preserve">tidak memiliki riwayat hipertensi, </w:t>
      </w:r>
      <w:r w:rsidR="00AE6D28" w:rsidRPr="006760A9">
        <w:rPr>
          <w:rFonts w:ascii="Times New Roman" w:hAnsi="Times New Roman" w:cs="Times New Roman"/>
          <w:sz w:val="24"/>
          <w:szCs w:val="24"/>
        </w:rPr>
        <w:t xml:space="preserve">memiliki data  rekam medik </w:t>
      </w:r>
      <w:r w:rsidR="00A85DB7" w:rsidRPr="006760A9">
        <w:rPr>
          <w:rFonts w:ascii="Times New Roman" w:hAnsi="Times New Roman" w:cs="Times New Roman"/>
          <w:sz w:val="24"/>
          <w:szCs w:val="24"/>
        </w:rPr>
        <w:t xml:space="preserve">yang </w:t>
      </w:r>
      <w:r w:rsidR="00AE6D28" w:rsidRPr="006760A9">
        <w:rPr>
          <w:rFonts w:ascii="Times New Roman" w:hAnsi="Times New Roman" w:cs="Times New Roman"/>
          <w:sz w:val="24"/>
          <w:szCs w:val="24"/>
        </w:rPr>
        <w:t>lengkap</w:t>
      </w:r>
      <w:r w:rsidR="00A85DB7" w:rsidRPr="006760A9">
        <w:rPr>
          <w:rFonts w:ascii="Times New Roman" w:hAnsi="Times New Roman" w:cs="Times New Roman"/>
          <w:sz w:val="24"/>
          <w:szCs w:val="24"/>
        </w:rPr>
        <w:t xml:space="preserve">, </w:t>
      </w:r>
      <w:r w:rsidR="00B44F27" w:rsidRPr="006760A9">
        <w:rPr>
          <w:rFonts w:ascii="Times New Roman" w:hAnsi="Times New Roman" w:cs="Times New Roman"/>
          <w:sz w:val="24"/>
          <w:szCs w:val="24"/>
        </w:rPr>
        <w:t>meliputi</w:t>
      </w:r>
      <w:r w:rsidR="00AE6D28" w:rsidRPr="006760A9">
        <w:rPr>
          <w:rFonts w:ascii="Times New Roman" w:hAnsi="Times New Roman" w:cs="Times New Roman"/>
          <w:sz w:val="24"/>
          <w:szCs w:val="24"/>
        </w:rPr>
        <w:t xml:space="preserve"> nama</w:t>
      </w:r>
      <w:r w:rsidR="00B44F27" w:rsidRPr="006760A9">
        <w:rPr>
          <w:rFonts w:ascii="Times New Roman" w:hAnsi="Times New Roman" w:cs="Times New Roman"/>
          <w:sz w:val="24"/>
          <w:szCs w:val="24"/>
        </w:rPr>
        <w:t xml:space="preserve"> akseptor</w:t>
      </w:r>
      <w:r w:rsidR="00AE6D28" w:rsidRPr="006760A9">
        <w:rPr>
          <w:rFonts w:ascii="Times New Roman" w:hAnsi="Times New Roman" w:cs="Times New Roman"/>
          <w:sz w:val="24"/>
          <w:szCs w:val="24"/>
        </w:rPr>
        <w:t xml:space="preserve">, nomor rekam medik, alamat, umur, nama obat, waktu kunjungan, data tekanan darah, dan diagnosa penyakit). </w:t>
      </w:r>
      <w:r w:rsidR="00B44F27" w:rsidRPr="006760A9">
        <w:rPr>
          <w:rFonts w:ascii="Times New Roman" w:hAnsi="Times New Roman" w:cs="Times New Roman"/>
          <w:sz w:val="24"/>
          <w:szCs w:val="24"/>
        </w:rPr>
        <w:t xml:space="preserve">Kriteria ekslusinya adalah akseptor yang berpindah-pindah tempat fasilitas kesehatan. </w:t>
      </w:r>
      <w:r w:rsidR="00AE6D28" w:rsidRPr="006760A9">
        <w:rPr>
          <w:rFonts w:ascii="Times New Roman" w:hAnsi="Times New Roman" w:cs="Times New Roman"/>
          <w:sz w:val="24"/>
          <w:szCs w:val="24"/>
        </w:rPr>
        <w:t xml:space="preserve">Data akseptor yang memenuhi kriteria inklusi </w:t>
      </w:r>
      <w:r w:rsidR="00B44F27" w:rsidRPr="006760A9">
        <w:rPr>
          <w:rFonts w:ascii="Times New Roman" w:hAnsi="Times New Roman" w:cs="Times New Roman"/>
          <w:sz w:val="24"/>
          <w:szCs w:val="24"/>
        </w:rPr>
        <w:t xml:space="preserve">dan ekslusi </w:t>
      </w:r>
      <w:r w:rsidR="00AE6D28" w:rsidRPr="006760A9">
        <w:rPr>
          <w:rFonts w:ascii="Times New Roman" w:hAnsi="Times New Roman" w:cs="Times New Roman"/>
          <w:sz w:val="24"/>
          <w:szCs w:val="24"/>
        </w:rPr>
        <w:t>sebanyak 75 orang</w:t>
      </w:r>
      <w:r w:rsidR="00B44F27" w:rsidRPr="006760A9">
        <w:rPr>
          <w:rFonts w:ascii="Times New Roman" w:hAnsi="Times New Roman" w:cs="Times New Roman"/>
          <w:sz w:val="24"/>
          <w:szCs w:val="24"/>
        </w:rPr>
        <w:t xml:space="preserve">. </w:t>
      </w:r>
      <w:r w:rsidR="006535D8" w:rsidRPr="006760A9">
        <w:rPr>
          <w:rFonts w:ascii="Times New Roman" w:hAnsi="Times New Roman" w:cs="Times New Roman"/>
          <w:sz w:val="24"/>
          <w:szCs w:val="24"/>
        </w:rPr>
        <w:t>Data yang diperoleh dianalisis dengan uji khi kuadrat, analisis</w:t>
      </w:r>
      <w:r w:rsidR="000B0715">
        <w:rPr>
          <w:rFonts w:ascii="Times New Roman" w:hAnsi="Times New Roman" w:cs="Times New Roman"/>
          <w:sz w:val="24"/>
          <w:szCs w:val="24"/>
          <w:lang w:val="en-ID"/>
        </w:rPr>
        <w:t xml:space="preserve"> </w:t>
      </w:r>
      <w:r w:rsidR="000B0715" w:rsidRPr="000B0715">
        <w:rPr>
          <w:rFonts w:ascii="Times New Roman" w:hAnsi="Times New Roman" w:cs="Times New Roman"/>
          <w:i/>
          <w:sz w:val="24"/>
          <w:szCs w:val="24"/>
          <w:lang w:val="en-ID"/>
        </w:rPr>
        <w:t>Kaplan Meier</w:t>
      </w:r>
      <w:r w:rsidR="006535D8" w:rsidRPr="006760A9">
        <w:rPr>
          <w:rFonts w:ascii="Times New Roman" w:hAnsi="Times New Roman" w:cs="Times New Roman"/>
          <w:sz w:val="24"/>
          <w:szCs w:val="24"/>
        </w:rPr>
        <w:t xml:space="preserve">, dan uji t. Pengolahan data dianalisis dengan </w:t>
      </w:r>
      <w:r w:rsidR="006535D8" w:rsidRPr="006760A9">
        <w:rPr>
          <w:rFonts w:ascii="Times New Roman" w:hAnsi="Times New Roman" w:cs="Times New Roman"/>
          <w:i/>
          <w:iCs/>
          <w:sz w:val="24"/>
          <w:szCs w:val="24"/>
        </w:rPr>
        <w:t xml:space="preserve">Statistical Package for the Social Sciences </w:t>
      </w:r>
      <w:r w:rsidR="006535D8" w:rsidRPr="006760A9">
        <w:rPr>
          <w:rFonts w:ascii="Times New Roman" w:hAnsi="Times New Roman" w:cs="Times New Roman"/>
          <w:sz w:val="24"/>
          <w:szCs w:val="24"/>
        </w:rPr>
        <w:t xml:space="preserve">(SPSS) versi 25. </w:t>
      </w:r>
    </w:p>
    <w:p w:rsidR="006760A9" w:rsidRDefault="006760A9" w:rsidP="00970C86">
      <w:pPr>
        <w:spacing w:after="0" w:line="360" w:lineRule="auto"/>
        <w:rPr>
          <w:rFonts w:ascii="Times New Roman" w:hAnsi="Times New Roman" w:cs="Times New Roman"/>
          <w:b/>
          <w:sz w:val="24"/>
          <w:szCs w:val="24"/>
        </w:rPr>
      </w:pPr>
    </w:p>
    <w:p w:rsidR="008C1ACC" w:rsidRPr="006760A9" w:rsidRDefault="001D5DBB" w:rsidP="00970C86">
      <w:pPr>
        <w:spacing w:after="0" w:line="360" w:lineRule="auto"/>
        <w:rPr>
          <w:rFonts w:ascii="Times New Roman" w:hAnsi="Times New Roman" w:cs="Times New Roman"/>
          <w:b/>
          <w:sz w:val="24"/>
          <w:szCs w:val="24"/>
        </w:rPr>
      </w:pPr>
      <w:r w:rsidRPr="006760A9">
        <w:rPr>
          <w:rFonts w:ascii="Times New Roman" w:hAnsi="Times New Roman" w:cs="Times New Roman"/>
          <w:b/>
          <w:sz w:val="24"/>
          <w:szCs w:val="24"/>
        </w:rPr>
        <w:t>Hasil dan Pembahasan</w:t>
      </w:r>
    </w:p>
    <w:p w:rsidR="003400E7" w:rsidRPr="006760A9" w:rsidRDefault="003400E7" w:rsidP="006760A9">
      <w:pPr>
        <w:pStyle w:val="ListParagraph"/>
        <w:numPr>
          <w:ilvl w:val="0"/>
          <w:numId w:val="6"/>
        </w:numPr>
        <w:spacing w:after="0" w:line="360" w:lineRule="auto"/>
        <w:ind w:left="360"/>
        <w:rPr>
          <w:rFonts w:ascii="Times New Roman" w:hAnsi="Times New Roman" w:cs="Times New Roman"/>
          <w:b/>
          <w:sz w:val="24"/>
          <w:szCs w:val="24"/>
        </w:rPr>
      </w:pPr>
      <w:r w:rsidRPr="006760A9">
        <w:rPr>
          <w:rFonts w:ascii="Times New Roman" w:hAnsi="Times New Roman" w:cs="Times New Roman"/>
          <w:b/>
          <w:sz w:val="24"/>
          <w:szCs w:val="24"/>
        </w:rPr>
        <w:t>Karakteristik Akseptor Kontrasepsi Oral</w:t>
      </w:r>
    </w:p>
    <w:p w:rsidR="00BA7CAA" w:rsidRPr="006760A9" w:rsidRDefault="00BA7CAA" w:rsidP="00BA7CAA">
      <w:pPr>
        <w:spacing w:after="0" w:line="360" w:lineRule="auto"/>
        <w:jc w:val="both"/>
        <w:rPr>
          <w:rFonts w:ascii="Times New Roman" w:hAnsi="Times New Roman" w:cs="Times New Roman"/>
          <w:sz w:val="24"/>
          <w:szCs w:val="24"/>
        </w:rPr>
      </w:pPr>
      <w:r w:rsidRPr="006760A9">
        <w:rPr>
          <w:rFonts w:ascii="Times New Roman" w:hAnsi="Times New Roman" w:cs="Times New Roman"/>
          <w:sz w:val="24"/>
          <w:szCs w:val="24"/>
        </w:rPr>
        <w:tab/>
        <w:t xml:space="preserve">Selama dilakukan observasi data hampir dua (2) tahun lamanya  (Januari 2017 hingga Oktober 2019) diperoleh karakteristik akseptor pengguna kontrasepsi oral seperti terlihat pada Tabel 1. Akseptor yang menggunakan kontrasepsi oral lebih banyak pada usia &gt;30 tahun sebanyak 62,67%. Persentase lama penggunaan kontrasepsi oral pada akspetor yang di bawah satu (1) tahun dan di atas satu (1) tahun tidak jauh berbeda, secara berturut-turut sebesar 49,30% dan 50,70%. Jenis kontrasepsi yang paling banyak digunakan adalah jenis kontrasepsi oral </w:t>
      </w:r>
      <w:r w:rsidR="007542FA" w:rsidRPr="006760A9">
        <w:rPr>
          <w:rFonts w:ascii="Times New Roman" w:hAnsi="Times New Roman" w:cs="Times New Roman"/>
          <w:sz w:val="24"/>
          <w:szCs w:val="24"/>
        </w:rPr>
        <w:t>k</w:t>
      </w:r>
      <w:r w:rsidRPr="006760A9">
        <w:rPr>
          <w:rFonts w:ascii="Times New Roman" w:hAnsi="Times New Roman" w:cs="Times New Roman"/>
          <w:sz w:val="24"/>
          <w:szCs w:val="24"/>
        </w:rPr>
        <w:t>ombinasi</w:t>
      </w:r>
      <w:r w:rsidR="007542FA" w:rsidRPr="006760A9">
        <w:rPr>
          <w:rFonts w:ascii="Times New Roman" w:hAnsi="Times New Roman" w:cs="Times New Roman"/>
          <w:sz w:val="24"/>
          <w:szCs w:val="24"/>
        </w:rPr>
        <w:t>, yaitu</w:t>
      </w:r>
      <w:r w:rsidRPr="006760A9">
        <w:rPr>
          <w:rFonts w:ascii="Times New Roman" w:hAnsi="Times New Roman" w:cs="Times New Roman"/>
          <w:sz w:val="24"/>
          <w:szCs w:val="24"/>
        </w:rPr>
        <w:t xml:space="preserve"> sekitar 54,7%.</w:t>
      </w:r>
    </w:p>
    <w:p w:rsidR="001D5DBB" w:rsidRPr="006760A9" w:rsidRDefault="001D5DBB" w:rsidP="001D5DBB">
      <w:pPr>
        <w:spacing w:after="0" w:line="360" w:lineRule="auto"/>
        <w:jc w:val="center"/>
        <w:rPr>
          <w:rFonts w:ascii="Times New Roman" w:hAnsi="Times New Roman" w:cs="Times New Roman"/>
          <w:sz w:val="24"/>
          <w:szCs w:val="24"/>
        </w:rPr>
      </w:pPr>
      <w:r w:rsidRPr="006760A9">
        <w:rPr>
          <w:rFonts w:ascii="Times New Roman" w:hAnsi="Times New Roman" w:cs="Times New Roman"/>
          <w:sz w:val="24"/>
          <w:szCs w:val="24"/>
        </w:rPr>
        <w:t xml:space="preserve">Tabel 1. Karakteristik Akseptor </w:t>
      </w:r>
      <w:r w:rsidR="003400E7" w:rsidRPr="006760A9">
        <w:rPr>
          <w:rFonts w:ascii="Times New Roman" w:hAnsi="Times New Roman" w:cs="Times New Roman"/>
          <w:sz w:val="24"/>
          <w:szCs w:val="24"/>
        </w:rPr>
        <w:t>Kontrasepsi Oral</w:t>
      </w:r>
      <w:r w:rsidRPr="006760A9">
        <w:rPr>
          <w:rFonts w:ascii="Times New Roman" w:hAnsi="Times New Roman" w:cs="Times New Roman"/>
          <w:sz w:val="24"/>
          <w:szCs w:val="24"/>
        </w:rPr>
        <w:t xml:space="preserve"> Selama Tahun 2017-2019 (N=75)</w:t>
      </w:r>
    </w:p>
    <w:tbl>
      <w:tblPr>
        <w:tblStyle w:val="TableGrid"/>
        <w:tblW w:w="0" w:type="auto"/>
        <w:jc w:val="center"/>
        <w:tblLook w:val="04A0" w:firstRow="1" w:lastRow="0" w:firstColumn="1" w:lastColumn="0" w:noHBand="0" w:noVBand="1"/>
      </w:tblPr>
      <w:tblGrid>
        <w:gridCol w:w="3116"/>
        <w:gridCol w:w="990"/>
        <w:gridCol w:w="1701"/>
      </w:tblGrid>
      <w:tr w:rsidR="001D5DBB" w:rsidRPr="006760A9" w:rsidTr="001D5DBB">
        <w:trPr>
          <w:jc w:val="center"/>
        </w:trPr>
        <w:tc>
          <w:tcPr>
            <w:tcW w:w="3116" w:type="dxa"/>
          </w:tcPr>
          <w:p w:rsidR="001D5DBB" w:rsidRPr="006760A9" w:rsidRDefault="001D5DBB" w:rsidP="001D5DBB">
            <w:pPr>
              <w:rPr>
                <w:rFonts w:ascii="Times New Roman" w:hAnsi="Times New Roman" w:cs="Times New Roman"/>
                <w:sz w:val="24"/>
                <w:szCs w:val="24"/>
              </w:rPr>
            </w:pPr>
            <w:r w:rsidRPr="006760A9">
              <w:rPr>
                <w:rFonts w:ascii="Times New Roman" w:hAnsi="Times New Roman" w:cs="Times New Roman"/>
                <w:sz w:val="24"/>
                <w:szCs w:val="24"/>
              </w:rPr>
              <w:t>Variabel</w:t>
            </w:r>
          </w:p>
        </w:tc>
        <w:tc>
          <w:tcPr>
            <w:tcW w:w="990" w:type="dxa"/>
          </w:tcPr>
          <w:p w:rsidR="001D5DBB" w:rsidRPr="006760A9" w:rsidRDefault="001D5DBB" w:rsidP="001D5DBB">
            <w:pPr>
              <w:rPr>
                <w:rFonts w:ascii="Times New Roman" w:hAnsi="Times New Roman" w:cs="Times New Roman"/>
                <w:sz w:val="24"/>
                <w:szCs w:val="24"/>
              </w:rPr>
            </w:pPr>
            <w:r w:rsidRPr="006760A9">
              <w:rPr>
                <w:rFonts w:ascii="Times New Roman" w:hAnsi="Times New Roman" w:cs="Times New Roman"/>
                <w:sz w:val="24"/>
                <w:szCs w:val="24"/>
              </w:rPr>
              <w:t>Jumlah</w:t>
            </w:r>
          </w:p>
        </w:tc>
        <w:tc>
          <w:tcPr>
            <w:tcW w:w="1701" w:type="dxa"/>
          </w:tcPr>
          <w:p w:rsidR="001D5DBB" w:rsidRPr="006760A9" w:rsidRDefault="001D5DBB" w:rsidP="001D5DBB">
            <w:pPr>
              <w:rPr>
                <w:rFonts w:ascii="Times New Roman" w:hAnsi="Times New Roman" w:cs="Times New Roman"/>
                <w:sz w:val="24"/>
                <w:szCs w:val="24"/>
              </w:rPr>
            </w:pPr>
            <w:r w:rsidRPr="006760A9">
              <w:rPr>
                <w:rFonts w:ascii="Times New Roman" w:hAnsi="Times New Roman" w:cs="Times New Roman"/>
                <w:sz w:val="24"/>
                <w:szCs w:val="24"/>
              </w:rPr>
              <w:t>Persentase (%)</w:t>
            </w:r>
          </w:p>
        </w:tc>
      </w:tr>
      <w:tr w:rsidR="001D5DBB" w:rsidRPr="006760A9" w:rsidTr="001D5DBB">
        <w:trPr>
          <w:jc w:val="center"/>
        </w:trPr>
        <w:tc>
          <w:tcPr>
            <w:tcW w:w="3116" w:type="dxa"/>
          </w:tcPr>
          <w:p w:rsidR="001D5DBB" w:rsidRPr="006760A9" w:rsidRDefault="001D5DBB" w:rsidP="001D5DBB">
            <w:pPr>
              <w:rPr>
                <w:rFonts w:ascii="Times New Roman" w:hAnsi="Times New Roman" w:cs="Times New Roman"/>
                <w:sz w:val="24"/>
                <w:szCs w:val="24"/>
              </w:rPr>
            </w:pPr>
            <w:r w:rsidRPr="006760A9">
              <w:rPr>
                <w:rFonts w:ascii="Times New Roman" w:hAnsi="Times New Roman" w:cs="Times New Roman"/>
                <w:sz w:val="24"/>
                <w:szCs w:val="24"/>
              </w:rPr>
              <w:t xml:space="preserve">Usia </w:t>
            </w:r>
          </w:p>
          <w:p w:rsidR="001D5DBB" w:rsidRPr="006760A9" w:rsidRDefault="001D5DBB" w:rsidP="001D5DBB">
            <w:pPr>
              <w:pStyle w:val="ListParagraph"/>
              <w:numPr>
                <w:ilvl w:val="0"/>
                <w:numId w:val="3"/>
              </w:numPr>
              <w:rPr>
                <w:rFonts w:ascii="Times New Roman" w:hAnsi="Times New Roman" w:cs="Times New Roman"/>
                <w:sz w:val="24"/>
                <w:szCs w:val="24"/>
              </w:rPr>
            </w:pPr>
            <w:r w:rsidRPr="006760A9">
              <w:rPr>
                <w:rFonts w:ascii="Times New Roman" w:hAnsi="Times New Roman" w:cs="Times New Roman"/>
                <w:sz w:val="24"/>
                <w:szCs w:val="24"/>
              </w:rPr>
              <w:t>&gt; 30 tahun</w:t>
            </w:r>
          </w:p>
          <w:p w:rsidR="001D5DBB" w:rsidRPr="006760A9" w:rsidRDefault="001D5DBB" w:rsidP="001D5DBB">
            <w:pPr>
              <w:pStyle w:val="ListParagraph"/>
              <w:numPr>
                <w:ilvl w:val="0"/>
                <w:numId w:val="3"/>
              </w:numPr>
              <w:rPr>
                <w:rFonts w:ascii="Times New Roman" w:hAnsi="Times New Roman" w:cs="Times New Roman"/>
                <w:sz w:val="24"/>
                <w:szCs w:val="24"/>
              </w:rPr>
            </w:pPr>
            <w:r w:rsidRPr="006760A9">
              <w:rPr>
                <w:rFonts w:ascii="Times New Roman" w:hAnsi="Times New Roman" w:cs="Times New Roman"/>
                <w:sz w:val="24"/>
                <w:szCs w:val="24"/>
              </w:rPr>
              <w:t>≤ 30 tahun</w:t>
            </w:r>
          </w:p>
        </w:tc>
        <w:tc>
          <w:tcPr>
            <w:tcW w:w="990" w:type="dxa"/>
          </w:tcPr>
          <w:p w:rsidR="001D5DBB" w:rsidRPr="006760A9" w:rsidRDefault="001D5DBB" w:rsidP="001D5DBB">
            <w:pPr>
              <w:jc w:val="center"/>
              <w:rPr>
                <w:rFonts w:ascii="Times New Roman" w:hAnsi="Times New Roman" w:cs="Times New Roman"/>
                <w:sz w:val="24"/>
                <w:szCs w:val="24"/>
              </w:rPr>
            </w:pPr>
          </w:p>
          <w:p w:rsidR="001D5DBB" w:rsidRPr="006760A9" w:rsidRDefault="001D5DBB" w:rsidP="001D5DBB">
            <w:pPr>
              <w:jc w:val="center"/>
              <w:rPr>
                <w:rFonts w:ascii="Times New Roman" w:hAnsi="Times New Roman" w:cs="Times New Roman"/>
                <w:sz w:val="24"/>
                <w:szCs w:val="24"/>
              </w:rPr>
            </w:pPr>
            <w:r w:rsidRPr="006760A9">
              <w:rPr>
                <w:rFonts w:ascii="Times New Roman" w:hAnsi="Times New Roman" w:cs="Times New Roman"/>
                <w:sz w:val="24"/>
                <w:szCs w:val="24"/>
              </w:rPr>
              <w:t>47</w:t>
            </w:r>
          </w:p>
          <w:p w:rsidR="001D5DBB" w:rsidRPr="006760A9" w:rsidRDefault="001D5DBB" w:rsidP="001D5DBB">
            <w:pPr>
              <w:jc w:val="center"/>
              <w:rPr>
                <w:rFonts w:ascii="Times New Roman" w:hAnsi="Times New Roman" w:cs="Times New Roman"/>
                <w:sz w:val="24"/>
                <w:szCs w:val="24"/>
              </w:rPr>
            </w:pPr>
            <w:r w:rsidRPr="006760A9">
              <w:rPr>
                <w:rFonts w:ascii="Times New Roman" w:hAnsi="Times New Roman" w:cs="Times New Roman"/>
                <w:sz w:val="24"/>
                <w:szCs w:val="24"/>
              </w:rPr>
              <w:t>28</w:t>
            </w:r>
          </w:p>
        </w:tc>
        <w:tc>
          <w:tcPr>
            <w:tcW w:w="1701" w:type="dxa"/>
          </w:tcPr>
          <w:p w:rsidR="001D5DBB" w:rsidRPr="006760A9" w:rsidRDefault="001D5DBB" w:rsidP="001D5DBB">
            <w:pPr>
              <w:jc w:val="center"/>
              <w:rPr>
                <w:rFonts w:ascii="Times New Roman" w:hAnsi="Times New Roman" w:cs="Times New Roman"/>
                <w:sz w:val="24"/>
                <w:szCs w:val="24"/>
              </w:rPr>
            </w:pPr>
          </w:p>
          <w:p w:rsidR="001D5DBB" w:rsidRPr="006760A9" w:rsidRDefault="001D5DBB" w:rsidP="001D5DBB">
            <w:pPr>
              <w:jc w:val="center"/>
              <w:rPr>
                <w:rFonts w:ascii="Times New Roman" w:hAnsi="Times New Roman" w:cs="Times New Roman"/>
                <w:sz w:val="24"/>
                <w:szCs w:val="24"/>
              </w:rPr>
            </w:pPr>
            <w:r w:rsidRPr="006760A9">
              <w:rPr>
                <w:rFonts w:ascii="Times New Roman" w:hAnsi="Times New Roman" w:cs="Times New Roman"/>
                <w:sz w:val="24"/>
                <w:szCs w:val="24"/>
              </w:rPr>
              <w:t>62,67</w:t>
            </w:r>
          </w:p>
          <w:p w:rsidR="001D5DBB" w:rsidRPr="006760A9" w:rsidRDefault="001D5DBB" w:rsidP="001D5DBB">
            <w:pPr>
              <w:jc w:val="center"/>
              <w:rPr>
                <w:rFonts w:ascii="Times New Roman" w:hAnsi="Times New Roman" w:cs="Times New Roman"/>
                <w:sz w:val="24"/>
                <w:szCs w:val="24"/>
              </w:rPr>
            </w:pPr>
            <w:r w:rsidRPr="006760A9">
              <w:rPr>
                <w:rFonts w:ascii="Times New Roman" w:hAnsi="Times New Roman" w:cs="Times New Roman"/>
                <w:sz w:val="24"/>
                <w:szCs w:val="24"/>
              </w:rPr>
              <w:t>37,33</w:t>
            </w:r>
          </w:p>
        </w:tc>
      </w:tr>
      <w:tr w:rsidR="001D5DBB" w:rsidRPr="006760A9" w:rsidTr="001D5DBB">
        <w:trPr>
          <w:jc w:val="center"/>
        </w:trPr>
        <w:tc>
          <w:tcPr>
            <w:tcW w:w="3116" w:type="dxa"/>
          </w:tcPr>
          <w:p w:rsidR="001D5DBB" w:rsidRPr="006760A9" w:rsidRDefault="001D5DBB" w:rsidP="001D5DBB">
            <w:pPr>
              <w:rPr>
                <w:rFonts w:ascii="Times New Roman" w:hAnsi="Times New Roman" w:cs="Times New Roman"/>
                <w:sz w:val="24"/>
                <w:szCs w:val="24"/>
              </w:rPr>
            </w:pPr>
            <w:r w:rsidRPr="006760A9">
              <w:rPr>
                <w:rFonts w:ascii="Times New Roman" w:hAnsi="Times New Roman" w:cs="Times New Roman"/>
                <w:sz w:val="24"/>
                <w:szCs w:val="24"/>
              </w:rPr>
              <w:t>Lama Pemakaian</w:t>
            </w:r>
          </w:p>
          <w:p w:rsidR="001D5DBB" w:rsidRPr="006760A9" w:rsidRDefault="001D5DBB" w:rsidP="001D5DBB">
            <w:pPr>
              <w:pStyle w:val="ListParagraph"/>
              <w:numPr>
                <w:ilvl w:val="0"/>
                <w:numId w:val="4"/>
              </w:numPr>
              <w:rPr>
                <w:rFonts w:ascii="Times New Roman" w:hAnsi="Times New Roman" w:cs="Times New Roman"/>
                <w:sz w:val="24"/>
                <w:szCs w:val="24"/>
              </w:rPr>
            </w:pPr>
            <w:r w:rsidRPr="006760A9">
              <w:rPr>
                <w:rFonts w:ascii="Times New Roman" w:hAnsi="Times New Roman" w:cs="Times New Roman"/>
                <w:sz w:val="24"/>
                <w:szCs w:val="24"/>
              </w:rPr>
              <w:t>≥ 1 tahun</w:t>
            </w:r>
          </w:p>
          <w:p w:rsidR="001D5DBB" w:rsidRPr="006760A9" w:rsidRDefault="001D5DBB" w:rsidP="001D5DBB">
            <w:pPr>
              <w:pStyle w:val="ListParagraph"/>
              <w:numPr>
                <w:ilvl w:val="0"/>
                <w:numId w:val="4"/>
              </w:numPr>
              <w:rPr>
                <w:rFonts w:ascii="Times New Roman" w:hAnsi="Times New Roman" w:cs="Times New Roman"/>
                <w:sz w:val="24"/>
                <w:szCs w:val="24"/>
              </w:rPr>
            </w:pPr>
            <w:r w:rsidRPr="006760A9">
              <w:rPr>
                <w:rFonts w:ascii="Times New Roman" w:hAnsi="Times New Roman" w:cs="Times New Roman"/>
                <w:sz w:val="24"/>
                <w:szCs w:val="24"/>
              </w:rPr>
              <w:t>&lt; 1 tahun</w:t>
            </w:r>
          </w:p>
        </w:tc>
        <w:tc>
          <w:tcPr>
            <w:tcW w:w="990" w:type="dxa"/>
          </w:tcPr>
          <w:p w:rsidR="001D5DBB" w:rsidRPr="006760A9" w:rsidRDefault="001D5DBB" w:rsidP="001D5DBB">
            <w:pPr>
              <w:jc w:val="center"/>
              <w:rPr>
                <w:rFonts w:ascii="Times New Roman" w:hAnsi="Times New Roman" w:cs="Times New Roman"/>
                <w:sz w:val="24"/>
                <w:szCs w:val="24"/>
              </w:rPr>
            </w:pPr>
          </w:p>
          <w:p w:rsidR="001D5DBB" w:rsidRPr="006760A9" w:rsidRDefault="001D5DBB" w:rsidP="001D5DBB">
            <w:pPr>
              <w:jc w:val="center"/>
              <w:rPr>
                <w:rFonts w:ascii="Times New Roman" w:hAnsi="Times New Roman" w:cs="Times New Roman"/>
                <w:sz w:val="24"/>
                <w:szCs w:val="24"/>
              </w:rPr>
            </w:pPr>
            <w:r w:rsidRPr="006760A9">
              <w:rPr>
                <w:rFonts w:ascii="Times New Roman" w:hAnsi="Times New Roman" w:cs="Times New Roman"/>
                <w:sz w:val="24"/>
                <w:szCs w:val="24"/>
              </w:rPr>
              <w:t>37</w:t>
            </w:r>
          </w:p>
          <w:p w:rsidR="001D5DBB" w:rsidRPr="006760A9" w:rsidRDefault="001D5DBB" w:rsidP="001D5DBB">
            <w:pPr>
              <w:jc w:val="center"/>
              <w:rPr>
                <w:rFonts w:ascii="Times New Roman" w:hAnsi="Times New Roman" w:cs="Times New Roman"/>
                <w:sz w:val="24"/>
                <w:szCs w:val="24"/>
              </w:rPr>
            </w:pPr>
            <w:r w:rsidRPr="006760A9">
              <w:rPr>
                <w:rFonts w:ascii="Times New Roman" w:hAnsi="Times New Roman" w:cs="Times New Roman"/>
                <w:sz w:val="24"/>
                <w:szCs w:val="24"/>
              </w:rPr>
              <w:t>38</w:t>
            </w:r>
          </w:p>
        </w:tc>
        <w:tc>
          <w:tcPr>
            <w:tcW w:w="1701" w:type="dxa"/>
          </w:tcPr>
          <w:p w:rsidR="001D5DBB" w:rsidRPr="006760A9" w:rsidRDefault="001D5DBB" w:rsidP="001D5DBB">
            <w:pPr>
              <w:jc w:val="center"/>
              <w:rPr>
                <w:rFonts w:ascii="Times New Roman" w:hAnsi="Times New Roman" w:cs="Times New Roman"/>
                <w:sz w:val="24"/>
                <w:szCs w:val="24"/>
              </w:rPr>
            </w:pPr>
          </w:p>
          <w:p w:rsidR="001D5DBB" w:rsidRPr="006760A9" w:rsidRDefault="001D5DBB" w:rsidP="001D5DBB">
            <w:pPr>
              <w:jc w:val="center"/>
              <w:rPr>
                <w:rFonts w:ascii="Times New Roman" w:hAnsi="Times New Roman" w:cs="Times New Roman"/>
                <w:sz w:val="24"/>
                <w:szCs w:val="24"/>
              </w:rPr>
            </w:pPr>
            <w:r w:rsidRPr="006760A9">
              <w:rPr>
                <w:rFonts w:ascii="Times New Roman" w:hAnsi="Times New Roman" w:cs="Times New Roman"/>
                <w:sz w:val="24"/>
                <w:szCs w:val="24"/>
              </w:rPr>
              <w:t>49,30</w:t>
            </w:r>
          </w:p>
          <w:p w:rsidR="001D5DBB" w:rsidRPr="006760A9" w:rsidRDefault="001D5DBB" w:rsidP="001D5DBB">
            <w:pPr>
              <w:jc w:val="center"/>
              <w:rPr>
                <w:rFonts w:ascii="Times New Roman" w:hAnsi="Times New Roman" w:cs="Times New Roman"/>
                <w:sz w:val="24"/>
                <w:szCs w:val="24"/>
              </w:rPr>
            </w:pPr>
            <w:r w:rsidRPr="006760A9">
              <w:rPr>
                <w:rFonts w:ascii="Times New Roman" w:hAnsi="Times New Roman" w:cs="Times New Roman"/>
                <w:sz w:val="24"/>
                <w:szCs w:val="24"/>
              </w:rPr>
              <w:t>50,70</w:t>
            </w:r>
          </w:p>
        </w:tc>
      </w:tr>
      <w:tr w:rsidR="001D5DBB" w:rsidRPr="006760A9" w:rsidTr="001D5DBB">
        <w:trPr>
          <w:jc w:val="center"/>
        </w:trPr>
        <w:tc>
          <w:tcPr>
            <w:tcW w:w="3116" w:type="dxa"/>
          </w:tcPr>
          <w:p w:rsidR="001D5DBB" w:rsidRPr="006760A9" w:rsidRDefault="001D5DBB" w:rsidP="001D5DBB">
            <w:pPr>
              <w:rPr>
                <w:rFonts w:ascii="Times New Roman" w:hAnsi="Times New Roman" w:cs="Times New Roman"/>
                <w:sz w:val="24"/>
                <w:szCs w:val="24"/>
              </w:rPr>
            </w:pPr>
            <w:r w:rsidRPr="006760A9">
              <w:rPr>
                <w:rFonts w:ascii="Times New Roman" w:hAnsi="Times New Roman" w:cs="Times New Roman"/>
                <w:sz w:val="24"/>
                <w:szCs w:val="24"/>
              </w:rPr>
              <w:t>Jenis Kontrasepsi Oral</w:t>
            </w:r>
          </w:p>
          <w:p w:rsidR="001D5DBB" w:rsidRPr="006760A9" w:rsidRDefault="001D5DBB" w:rsidP="001D5DBB">
            <w:pPr>
              <w:pStyle w:val="ListParagraph"/>
              <w:numPr>
                <w:ilvl w:val="0"/>
                <w:numId w:val="5"/>
              </w:numPr>
              <w:rPr>
                <w:rFonts w:ascii="Times New Roman" w:hAnsi="Times New Roman" w:cs="Times New Roman"/>
                <w:sz w:val="24"/>
                <w:szCs w:val="24"/>
              </w:rPr>
            </w:pPr>
            <w:r w:rsidRPr="006760A9">
              <w:rPr>
                <w:rFonts w:ascii="Times New Roman" w:hAnsi="Times New Roman" w:cs="Times New Roman"/>
                <w:sz w:val="24"/>
                <w:szCs w:val="24"/>
              </w:rPr>
              <w:t>Kombinasi</w:t>
            </w:r>
          </w:p>
          <w:p w:rsidR="001D5DBB" w:rsidRPr="006760A9" w:rsidRDefault="001D5DBB" w:rsidP="001D5DBB">
            <w:pPr>
              <w:pStyle w:val="ListParagraph"/>
              <w:numPr>
                <w:ilvl w:val="0"/>
                <w:numId w:val="5"/>
              </w:numPr>
              <w:rPr>
                <w:rFonts w:ascii="Times New Roman" w:hAnsi="Times New Roman" w:cs="Times New Roman"/>
                <w:sz w:val="24"/>
                <w:szCs w:val="24"/>
              </w:rPr>
            </w:pPr>
            <w:r w:rsidRPr="006760A9">
              <w:rPr>
                <w:rFonts w:ascii="Times New Roman" w:hAnsi="Times New Roman" w:cs="Times New Roman"/>
                <w:sz w:val="24"/>
                <w:szCs w:val="24"/>
              </w:rPr>
              <w:t>Tunggal</w:t>
            </w:r>
          </w:p>
        </w:tc>
        <w:tc>
          <w:tcPr>
            <w:tcW w:w="990" w:type="dxa"/>
          </w:tcPr>
          <w:p w:rsidR="001D5DBB" w:rsidRPr="006760A9" w:rsidRDefault="001D5DBB" w:rsidP="001D5DBB">
            <w:pPr>
              <w:jc w:val="center"/>
              <w:rPr>
                <w:rFonts w:ascii="Times New Roman" w:hAnsi="Times New Roman" w:cs="Times New Roman"/>
                <w:sz w:val="24"/>
                <w:szCs w:val="24"/>
              </w:rPr>
            </w:pPr>
          </w:p>
          <w:p w:rsidR="001D5DBB" w:rsidRPr="006760A9" w:rsidRDefault="001D5DBB" w:rsidP="001D5DBB">
            <w:pPr>
              <w:jc w:val="center"/>
              <w:rPr>
                <w:rFonts w:ascii="Times New Roman" w:hAnsi="Times New Roman" w:cs="Times New Roman"/>
                <w:sz w:val="24"/>
                <w:szCs w:val="24"/>
              </w:rPr>
            </w:pPr>
            <w:r w:rsidRPr="006760A9">
              <w:rPr>
                <w:rFonts w:ascii="Times New Roman" w:hAnsi="Times New Roman" w:cs="Times New Roman"/>
                <w:sz w:val="24"/>
                <w:szCs w:val="24"/>
              </w:rPr>
              <w:t>41</w:t>
            </w:r>
          </w:p>
          <w:p w:rsidR="001D5DBB" w:rsidRPr="006760A9" w:rsidRDefault="001D5DBB" w:rsidP="001D5DBB">
            <w:pPr>
              <w:jc w:val="center"/>
              <w:rPr>
                <w:rFonts w:ascii="Times New Roman" w:hAnsi="Times New Roman" w:cs="Times New Roman"/>
                <w:sz w:val="24"/>
                <w:szCs w:val="24"/>
              </w:rPr>
            </w:pPr>
            <w:r w:rsidRPr="006760A9">
              <w:rPr>
                <w:rFonts w:ascii="Times New Roman" w:hAnsi="Times New Roman" w:cs="Times New Roman"/>
                <w:sz w:val="24"/>
                <w:szCs w:val="24"/>
              </w:rPr>
              <w:t>34</w:t>
            </w:r>
          </w:p>
        </w:tc>
        <w:tc>
          <w:tcPr>
            <w:tcW w:w="1701" w:type="dxa"/>
          </w:tcPr>
          <w:p w:rsidR="001D5DBB" w:rsidRPr="006760A9" w:rsidRDefault="001D5DBB" w:rsidP="001D5DBB">
            <w:pPr>
              <w:jc w:val="center"/>
              <w:rPr>
                <w:rFonts w:ascii="Times New Roman" w:hAnsi="Times New Roman" w:cs="Times New Roman"/>
                <w:sz w:val="24"/>
                <w:szCs w:val="24"/>
              </w:rPr>
            </w:pPr>
          </w:p>
          <w:p w:rsidR="001D5DBB" w:rsidRPr="006760A9" w:rsidRDefault="001D5DBB" w:rsidP="001D5DBB">
            <w:pPr>
              <w:jc w:val="center"/>
              <w:rPr>
                <w:rFonts w:ascii="Times New Roman" w:hAnsi="Times New Roman" w:cs="Times New Roman"/>
                <w:sz w:val="24"/>
                <w:szCs w:val="24"/>
              </w:rPr>
            </w:pPr>
            <w:r w:rsidRPr="006760A9">
              <w:rPr>
                <w:rFonts w:ascii="Times New Roman" w:hAnsi="Times New Roman" w:cs="Times New Roman"/>
                <w:sz w:val="24"/>
                <w:szCs w:val="24"/>
              </w:rPr>
              <w:t>54,7</w:t>
            </w:r>
          </w:p>
          <w:p w:rsidR="001D5DBB" w:rsidRPr="006760A9" w:rsidRDefault="001D5DBB" w:rsidP="001D5DBB">
            <w:pPr>
              <w:jc w:val="center"/>
              <w:rPr>
                <w:rFonts w:ascii="Times New Roman" w:hAnsi="Times New Roman" w:cs="Times New Roman"/>
                <w:sz w:val="24"/>
                <w:szCs w:val="24"/>
              </w:rPr>
            </w:pPr>
            <w:r w:rsidRPr="006760A9">
              <w:rPr>
                <w:rFonts w:ascii="Times New Roman" w:hAnsi="Times New Roman" w:cs="Times New Roman"/>
                <w:sz w:val="24"/>
                <w:szCs w:val="24"/>
              </w:rPr>
              <w:t>45,3</w:t>
            </w:r>
          </w:p>
        </w:tc>
      </w:tr>
    </w:tbl>
    <w:p w:rsidR="001D5DBB" w:rsidRPr="006760A9" w:rsidRDefault="001D5DBB" w:rsidP="00970C86">
      <w:pPr>
        <w:spacing w:after="0" w:line="360" w:lineRule="auto"/>
        <w:rPr>
          <w:rFonts w:ascii="Times New Roman" w:hAnsi="Times New Roman" w:cs="Times New Roman"/>
          <w:sz w:val="24"/>
          <w:szCs w:val="24"/>
        </w:rPr>
      </w:pPr>
    </w:p>
    <w:p w:rsidR="006760A9" w:rsidRDefault="006760A9" w:rsidP="009811AA">
      <w:pPr>
        <w:spacing w:after="0" w:line="360" w:lineRule="auto"/>
        <w:jc w:val="both"/>
        <w:rPr>
          <w:rFonts w:ascii="Times New Roman" w:hAnsi="Times New Roman" w:cs="Times New Roman"/>
          <w:b/>
          <w:sz w:val="24"/>
          <w:szCs w:val="24"/>
        </w:rPr>
      </w:pPr>
    </w:p>
    <w:p w:rsidR="002C575C" w:rsidRDefault="002C575C" w:rsidP="009811AA">
      <w:pPr>
        <w:spacing w:after="0" w:line="360" w:lineRule="auto"/>
        <w:jc w:val="both"/>
        <w:rPr>
          <w:rFonts w:ascii="Times New Roman" w:hAnsi="Times New Roman" w:cs="Times New Roman"/>
          <w:b/>
          <w:sz w:val="24"/>
          <w:szCs w:val="24"/>
        </w:rPr>
      </w:pPr>
    </w:p>
    <w:p w:rsidR="003400E7" w:rsidRPr="00832160" w:rsidRDefault="003400E7" w:rsidP="009811AA">
      <w:pPr>
        <w:spacing w:after="0" w:line="360" w:lineRule="auto"/>
        <w:jc w:val="both"/>
        <w:rPr>
          <w:rFonts w:ascii="Times New Roman" w:hAnsi="Times New Roman" w:cs="Times New Roman"/>
          <w:b/>
          <w:sz w:val="24"/>
          <w:szCs w:val="24"/>
          <w:lang w:val="en-ID"/>
        </w:rPr>
      </w:pPr>
      <w:r w:rsidRPr="006760A9">
        <w:rPr>
          <w:rFonts w:ascii="Times New Roman" w:hAnsi="Times New Roman" w:cs="Times New Roman"/>
          <w:b/>
          <w:sz w:val="24"/>
          <w:szCs w:val="24"/>
        </w:rPr>
        <w:lastRenderedPageBreak/>
        <w:t xml:space="preserve">2. Hubungan </w:t>
      </w:r>
      <w:r w:rsidR="00832160">
        <w:rPr>
          <w:rFonts w:ascii="Times New Roman" w:hAnsi="Times New Roman" w:cs="Times New Roman"/>
          <w:b/>
          <w:sz w:val="24"/>
          <w:szCs w:val="24"/>
          <w:lang w:val="en-ID"/>
        </w:rPr>
        <w:t>U</w:t>
      </w:r>
      <w:r w:rsidRPr="006760A9">
        <w:rPr>
          <w:rFonts w:ascii="Times New Roman" w:hAnsi="Times New Roman" w:cs="Times New Roman"/>
          <w:b/>
          <w:sz w:val="24"/>
          <w:szCs w:val="24"/>
        </w:rPr>
        <w:t xml:space="preserve">sia dengan </w:t>
      </w:r>
      <w:proofErr w:type="spellStart"/>
      <w:r w:rsidR="00832160">
        <w:rPr>
          <w:rFonts w:ascii="Times New Roman" w:hAnsi="Times New Roman" w:cs="Times New Roman"/>
          <w:b/>
          <w:sz w:val="24"/>
          <w:szCs w:val="24"/>
          <w:lang w:val="en-ID"/>
        </w:rPr>
        <w:t>Risiko</w:t>
      </w:r>
      <w:proofErr w:type="spellEnd"/>
      <w:r w:rsidR="00832160">
        <w:rPr>
          <w:rFonts w:ascii="Times New Roman" w:hAnsi="Times New Roman" w:cs="Times New Roman"/>
          <w:b/>
          <w:sz w:val="24"/>
          <w:szCs w:val="24"/>
          <w:lang w:val="en-ID"/>
        </w:rPr>
        <w:t xml:space="preserve"> </w:t>
      </w:r>
      <w:r w:rsidRPr="006760A9">
        <w:rPr>
          <w:rFonts w:ascii="Times New Roman" w:hAnsi="Times New Roman" w:cs="Times New Roman"/>
          <w:b/>
          <w:sz w:val="24"/>
          <w:szCs w:val="24"/>
        </w:rPr>
        <w:t>Kejadian Hipertensi</w:t>
      </w:r>
      <w:r w:rsidR="00832160">
        <w:rPr>
          <w:rFonts w:ascii="Times New Roman" w:hAnsi="Times New Roman" w:cs="Times New Roman"/>
          <w:b/>
          <w:sz w:val="24"/>
          <w:szCs w:val="24"/>
          <w:lang w:val="en-ID"/>
        </w:rPr>
        <w:t xml:space="preserve"> </w:t>
      </w:r>
      <w:proofErr w:type="spellStart"/>
      <w:r w:rsidR="00832160">
        <w:rPr>
          <w:rFonts w:ascii="Times New Roman" w:hAnsi="Times New Roman" w:cs="Times New Roman"/>
          <w:b/>
          <w:sz w:val="24"/>
          <w:szCs w:val="24"/>
          <w:lang w:val="en-ID"/>
        </w:rPr>
        <w:t>Pada</w:t>
      </w:r>
      <w:proofErr w:type="spellEnd"/>
      <w:r w:rsidR="00832160">
        <w:rPr>
          <w:rFonts w:ascii="Times New Roman" w:hAnsi="Times New Roman" w:cs="Times New Roman"/>
          <w:b/>
          <w:sz w:val="24"/>
          <w:szCs w:val="24"/>
          <w:lang w:val="en-ID"/>
        </w:rPr>
        <w:t xml:space="preserve"> </w:t>
      </w:r>
      <w:proofErr w:type="spellStart"/>
      <w:r w:rsidR="00832160">
        <w:rPr>
          <w:rFonts w:ascii="Times New Roman" w:hAnsi="Times New Roman" w:cs="Times New Roman"/>
          <w:b/>
          <w:sz w:val="24"/>
          <w:szCs w:val="24"/>
          <w:lang w:val="en-ID"/>
        </w:rPr>
        <w:t>Akseptor</w:t>
      </w:r>
      <w:proofErr w:type="spellEnd"/>
      <w:r w:rsidR="00832160">
        <w:rPr>
          <w:rFonts w:ascii="Times New Roman" w:hAnsi="Times New Roman" w:cs="Times New Roman"/>
          <w:b/>
          <w:sz w:val="24"/>
          <w:szCs w:val="24"/>
          <w:lang w:val="en-ID"/>
        </w:rPr>
        <w:t xml:space="preserve"> </w:t>
      </w:r>
      <w:proofErr w:type="spellStart"/>
      <w:r w:rsidR="00832160">
        <w:rPr>
          <w:rFonts w:ascii="Times New Roman" w:hAnsi="Times New Roman" w:cs="Times New Roman"/>
          <w:b/>
          <w:sz w:val="24"/>
          <w:szCs w:val="24"/>
          <w:lang w:val="en-ID"/>
        </w:rPr>
        <w:t>Kontrasepsi</w:t>
      </w:r>
      <w:proofErr w:type="spellEnd"/>
      <w:r w:rsidR="00832160">
        <w:rPr>
          <w:rFonts w:ascii="Times New Roman" w:hAnsi="Times New Roman" w:cs="Times New Roman"/>
          <w:b/>
          <w:sz w:val="24"/>
          <w:szCs w:val="24"/>
          <w:lang w:val="en-ID"/>
        </w:rPr>
        <w:t xml:space="preserve"> Oral</w:t>
      </w:r>
    </w:p>
    <w:p w:rsidR="001D5DBB" w:rsidRPr="006760A9" w:rsidRDefault="007542FA" w:rsidP="001109BA">
      <w:pPr>
        <w:spacing w:after="0" w:line="360" w:lineRule="auto"/>
        <w:ind w:firstLine="720"/>
        <w:jc w:val="both"/>
        <w:rPr>
          <w:rFonts w:ascii="Times New Roman" w:hAnsi="Times New Roman" w:cs="Times New Roman"/>
          <w:sz w:val="24"/>
          <w:szCs w:val="24"/>
          <w:vertAlign w:val="superscript"/>
        </w:rPr>
      </w:pPr>
      <w:r w:rsidRPr="006760A9">
        <w:rPr>
          <w:rFonts w:ascii="Times New Roman" w:hAnsi="Times New Roman" w:cs="Times New Roman"/>
          <w:sz w:val="24"/>
          <w:szCs w:val="24"/>
        </w:rPr>
        <w:t xml:space="preserve">Tampak pada Tabel 2 bahwa kejadian hipertensi cenderung terjadi pada usia akseptor </w:t>
      </w:r>
      <w:r w:rsidR="00A340A7">
        <w:rPr>
          <w:rFonts w:ascii="Times New Roman" w:hAnsi="Times New Roman" w:cs="Times New Roman"/>
          <w:sz w:val="24"/>
          <w:szCs w:val="24"/>
          <w:lang w:val="en-ID"/>
        </w:rPr>
        <w:t>&gt;30 t</w:t>
      </w:r>
      <w:r w:rsidRPr="006760A9">
        <w:rPr>
          <w:rFonts w:ascii="Times New Roman" w:hAnsi="Times New Roman" w:cs="Times New Roman"/>
          <w:sz w:val="24"/>
          <w:szCs w:val="24"/>
        </w:rPr>
        <w:t xml:space="preserve">ahun sebanyak 36,2% </w:t>
      </w:r>
      <w:r w:rsidR="00A340A7">
        <w:rPr>
          <w:rFonts w:ascii="Times New Roman" w:hAnsi="Times New Roman" w:cs="Times New Roman"/>
          <w:sz w:val="24"/>
          <w:szCs w:val="24"/>
        </w:rPr>
        <w:t>dibandingkan usia akseptor ≤</w:t>
      </w:r>
      <w:r w:rsidRPr="006760A9">
        <w:rPr>
          <w:rFonts w:ascii="Times New Roman" w:hAnsi="Times New Roman" w:cs="Times New Roman"/>
          <w:sz w:val="24"/>
          <w:szCs w:val="24"/>
        </w:rPr>
        <w:t xml:space="preserve"> 30 tahun</w:t>
      </w:r>
      <w:r w:rsidR="009811AA" w:rsidRPr="006760A9">
        <w:rPr>
          <w:rFonts w:ascii="Times New Roman" w:hAnsi="Times New Roman" w:cs="Times New Roman"/>
          <w:sz w:val="24"/>
          <w:szCs w:val="24"/>
        </w:rPr>
        <w:t xml:space="preserve"> (10,7%)</w:t>
      </w:r>
      <w:r w:rsidRPr="006760A9">
        <w:rPr>
          <w:rFonts w:ascii="Times New Roman" w:hAnsi="Times New Roman" w:cs="Times New Roman"/>
          <w:sz w:val="24"/>
          <w:szCs w:val="24"/>
        </w:rPr>
        <w:t xml:space="preserve">. </w:t>
      </w:r>
      <w:r w:rsidR="009811AA" w:rsidRPr="006760A9">
        <w:rPr>
          <w:rFonts w:ascii="Times New Roman" w:hAnsi="Times New Roman" w:cs="Times New Roman"/>
          <w:sz w:val="24"/>
          <w:szCs w:val="24"/>
        </w:rPr>
        <w:t>Akseptor yang berusia di atas 30 tahun memiliki risiko 3,376 kali lebih besar mengalami kejadian hipertensi dibandingkan dengan akseptor yang berusia di bawah atau sama dengan 30 tahun. Perbedaan kejadian hipertensi diantara dua kelompok secara statistik bermakna signifikan (</w:t>
      </w:r>
      <w:r w:rsidR="009811AA" w:rsidRPr="006760A9">
        <w:rPr>
          <w:rFonts w:ascii="Times New Roman" w:hAnsi="Times New Roman" w:cs="Times New Roman"/>
          <w:i/>
          <w:sz w:val="24"/>
          <w:szCs w:val="24"/>
        </w:rPr>
        <w:t>p</w:t>
      </w:r>
      <w:r w:rsidR="009811AA" w:rsidRPr="006760A9">
        <w:rPr>
          <w:rFonts w:ascii="Times New Roman" w:hAnsi="Times New Roman" w:cs="Times New Roman"/>
          <w:sz w:val="24"/>
          <w:szCs w:val="24"/>
        </w:rPr>
        <w:t xml:space="preserve">=0,016; </w:t>
      </w:r>
      <w:r w:rsidR="009811AA" w:rsidRPr="006760A9">
        <w:rPr>
          <w:rFonts w:ascii="Times New Roman" w:hAnsi="Times New Roman" w:cs="Times New Roman"/>
          <w:i/>
          <w:sz w:val="24"/>
          <w:szCs w:val="24"/>
        </w:rPr>
        <w:t>RR</w:t>
      </w:r>
      <w:r w:rsidR="009811AA" w:rsidRPr="006760A9">
        <w:rPr>
          <w:rFonts w:ascii="Times New Roman" w:hAnsi="Times New Roman" w:cs="Times New Roman"/>
          <w:sz w:val="24"/>
          <w:szCs w:val="24"/>
        </w:rPr>
        <w:t xml:space="preserve">=3,376; </w:t>
      </w:r>
      <w:r w:rsidR="009811AA" w:rsidRPr="006760A9">
        <w:rPr>
          <w:rFonts w:ascii="Times New Roman" w:hAnsi="Times New Roman" w:cs="Times New Roman"/>
          <w:i/>
          <w:sz w:val="24"/>
          <w:szCs w:val="24"/>
        </w:rPr>
        <w:t>CI95%</w:t>
      </w:r>
      <w:r w:rsidR="009811AA" w:rsidRPr="006760A9">
        <w:rPr>
          <w:rFonts w:ascii="Times New Roman" w:hAnsi="Times New Roman" w:cs="Times New Roman"/>
          <w:sz w:val="24"/>
          <w:szCs w:val="24"/>
        </w:rPr>
        <w:t xml:space="preserve">= 1,085-10,50). Hal ini didukung oleh beberapa </w:t>
      </w:r>
      <w:r w:rsidR="00990DD5" w:rsidRPr="006760A9">
        <w:rPr>
          <w:rFonts w:ascii="Times New Roman" w:hAnsi="Times New Roman" w:cs="Times New Roman"/>
          <w:sz w:val="24"/>
          <w:szCs w:val="24"/>
        </w:rPr>
        <w:t xml:space="preserve">hasil penelitian lainnya bahwa </w:t>
      </w:r>
      <w:r w:rsidR="009811AA" w:rsidRPr="006760A9">
        <w:rPr>
          <w:rFonts w:ascii="Times New Roman" w:hAnsi="Times New Roman" w:cs="Times New Roman"/>
          <w:sz w:val="24"/>
          <w:szCs w:val="24"/>
        </w:rPr>
        <w:t>pertambahan usia sangat mempengaruhi kejadian hipertensi pada akseptor pengguna kontrasepsi oral.</w:t>
      </w:r>
      <w:r w:rsidR="007D56FA" w:rsidRPr="006760A9">
        <w:rPr>
          <w:rFonts w:ascii="Times New Roman" w:hAnsi="Times New Roman" w:cs="Times New Roman"/>
          <w:sz w:val="24"/>
          <w:szCs w:val="24"/>
        </w:rPr>
        <w:fldChar w:fldCharType="begin" w:fldLock="1"/>
      </w:r>
      <w:r w:rsidR="001109BA" w:rsidRPr="006760A9">
        <w:rPr>
          <w:rFonts w:ascii="Times New Roman" w:hAnsi="Times New Roman" w:cs="Times New Roman"/>
          <w:sz w:val="24"/>
          <w:szCs w:val="24"/>
        </w:rPr>
        <w:instrText>ADDIN CSL_CITATION {"citationItems":[{"id":"ITEM-1","itemData":{"author":[{"dropping-particle":"","family":"Nurmaghfirawati","given":"AS","non-dropping-particle":"","parse-names":false,"suffix":""}],"id":"ITEM-1","issued":{"date-parts":[["2016"]]},"publisher":"Fakultas Ilmu Kesehatan UIN Alauddin Makassar","title":"Hubungan penggunaan kontrasepsi hormonal terhadap kejadian hipertensi pada wanita usia subur (wus) di Puskesmas Kassi-Kassi Kota Makassar tahun 2016","type":"thesis"},"uris":["http://www.mendeley.com/documents/?uuid=75385d37-4eb6-46a0-b0c6-2b127751a2be"]},{"id":"ITEM-2","itemData":{"DOI":"10.1353/hpu.2013.0172.Hypertension","author":[{"dropping-particle":"","family":"White","given":"Kari","non-dropping-particle":"","parse-names":false,"suffix":""},{"dropping-particle":"","family":"Potter","given":"Joseph E","non-dropping-particle":"","parse-names":false,"suffix":""},{"dropping-particle":"","family":"Hopkins","given":"Kristine","non-dropping-particle":"","parse-names":false,"suffix":""},{"dropping-particle":"","family":"Amastae","given":"Jon","non-dropping-particle":"","parse-names":false,"suffix":""},{"dropping-particle":"","family":"Grossman","given":"Daniel","non-dropping-particle":"","parse-names":false,"suffix":""}],"container-title":"J Health Care Poor Underserved","id":"ITEM-2","issue":"4","issued":{"date-parts":[["2015"]]},"page":"1511-1521","title":"Hypertension among oral contraceptive users in El Paso, Texas","type":"article-journal","volume":"24"},"uris":["http://www.mendeley.com/documents/?uuid=288c6cfa-bc7c-4557-9d47-4860457cd33b"]},{"id":"ITEM-3","itemData":{"author":[{"dropping-particle":"","family":"Mekonnen","given":"Tensae Tadesse","non-dropping-particle":"","parse-names":false,"suffix":""},{"dropping-particle":"","family":"Woldeyohannes","given":"Solomon Meseret","non-dropping-particle":"","parse-names":false,"suffix":""},{"dropping-particle":"","family":"Yigzaw","given":"Tegbar","non-dropping-particle":"","parse-names":false,"suffix":""}],"container-title":"International Journal of Women’s Health","id":"ITEM-3","issued":{"date-parts":[["2015"]]},"page":"957-964","title":"Contraceptive use in women with hypertension and diabetes : cross-sectional study in northwest","type":"article-journal","volume":"7"},"uris":["http://www.mendeley.com/documents/?uuid=5d64b130-f89b-4dd7-8f2d-fd444a4845e0"]},{"id":"ITEM-4","itemData":{"author":[{"dropping-particle":"","family":"Artiyaningrum","given":"Budi","non-dropping-particle":"","parse-names":false,"suffix":""}],"id":"ITEM-4","issued":{"date-parts":[["2015"]]},"publisher":"Universitas Negeri Semarang","title":"FAKTOR-FAKTOR YANG BERHUBUNGAN DENGAN KEJADIAN HIPERTENSI TIDAK TERKENDALI PADA PENDERITA YANG MELAKUKAN PEMERIKSAAN RUTIN DI PUSKESMAS KEDUNGMUNDU KOTA SEMARANG TAHUN 2014","type":"thesis"},"uris":["http://www.mendeley.com/documents/?uuid=647f2d3d-15c6-466d-9edc-965a58f1ec35"]},{"id":"ITEM-5","itemData":{"author":[{"dropping-particle":"","family":"Pangaribuan L","given":"","non-dropping-particle":"","parse-names":false,"suffix":""},{"dropping-particle":"","family":"Dina BL.","given":"","non-dropping-particle":"","parse-names":false,"suffix":""}],"container-title":"Media Litbangkes","id":"ITEM-5","issue":"2","issued":{"date-parts":[["2015"]]},"page":"1-7","title":"Hubungan penggunaan kontrasepsi pil dengan kejadian hipertensi pada wanita usia 15-49 tahun di Indonesia tahun 2013 (analisis data riskesdas 2013)","type":"article-journal","volume":"25"},"uris":["http://www.mendeley.com/documents/?uuid=63e89f40-c57f-4e73-b673-3e92fc618c64"]}],"mendeley":{"formattedCitation":"&lt;sup&gt;[11–15]&lt;/sup&gt;","plainTextFormattedCitation":"[11–15]","previouslyFormattedCitation":"&lt;sup&gt;[11–15]&lt;/sup&gt;"},"properties":{"noteIndex":0},"schema":"https://github.com/citation-style-language/schema/raw/master/csl-citation.json"}</w:instrText>
      </w:r>
      <w:r w:rsidR="007D56FA" w:rsidRPr="006760A9">
        <w:rPr>
          <w:rFonts w:ascii="Times New Roman" w:hAnsi="Times New Roman" w:cs="Times New Roman"/>
          <w:sz w:val="24"/>
          <w:szCs w:val="24"/>
        </w:rPr>
        <w:fldChar w:fldCharType="separate"/>
      </w:r>
      <w:r w:rsidR="001109BA" w:rsidRPr="006760A9">
        <w:rPr>
          <w:rFonts w:ascii="Times New Roman" w:hAnsi="Times New Roman" w:cs="Times New Roman"/>
          <w:noProof/>
          <w:sz w:val="24"/>
          <w:szCs w:val="24"/>
          <w:vertAlign w:val="superscript"/>
        </w:rPr>
        <w:t>[1</w:t>
      </w:r>
      <w:r w:rsidR="003366A9">
        <w:rPr>
          <w:rFonts w:ascii="Times New Roman" w:hAnsi="Times New Roman" w:cs="Times New Roman"/>
          <w:noProof/>
          <w:sz w:val="24"/>
          <w:szCs w:val="24"/>
          <w:vertAlign w:val="superscript"/>
          <w:lang w:val="en-ID"/>
        </w:rPr>
        <w:t>2</w:t>
      </w:r>
      <w:r w:rsidR="001109BA" w:rsidRPr="006760A9">
        <w:rPr>
          <w:rFonts w:ascii="Times New Roman" w:hAnsi="Times New Roman" w:cs="Times New Roman"/>
          <w:noProof/>
          <w:sz w:val="24"/>
          <w:szCs w:val="24"/>
          <w:vertAlign w:val="superscript"/>
        </w:rPr>
        <w:t>–1</w:t>
      </w:r>
      <w:r w:rsidR="003366A9">
        <w:rPr>
          <w:rFonts w:ascii="Times New Roman" w:hAnsi="Times New Roman" w:cs="Times New Roman"/>
          <w:noProof/>
          <w:sz w:val="24"/>
          <w:szCs w:val="24"/>
          <w:vertAlign w:val="superscript"/>
          <w:lang w:val="en-ID"/>
        </w:rPr>
        <w:t>6</w:t>
      </w:r>
      <w:r w:rsidR="001109BA" w:rsidRPr="006760A9">
        <w:rPr>
          <w:rFonts w:ascii="Times New Roman" w:hAnsi="Times New Roman" w:cs="Times New Roman"/>
          <w:noProof/>
          <w:sz w:val="24"/>
          <w:szCs w:val="24"/>
          <w:vertAlign w:val="superscript"/>
        </w:rPr>
        <w:t>]</w:t>
      </w:r>
      <w:r w:rsidR="007D56FA" w:rsidRPr="006760A9">
        <w:rPr>
          <w:rFonts w:ascii="Times New Roman" w:hAnsi="Times New Roman" w:cs="Times New Roman"/>
          <w:sz w:val="24"/>
          <w:szCs w:val="24"/>
        </w:rPr>
        <w:fldChar w:fldCharType="end"/>
      </w:r>
    </w:p>
    <w:p w:rsidR="00585FA5" w:rsidRPr="006760A9" w:rsidRDefault="00990DD5" w:rsidP="001109BA">
      <w:pPr>
        <w:widowControl w:val="0"/>
        <w:autoSpaceDE w:val="0"/>
        <w:autoSpaceDN w:val="0"/>
        <w:adjustRightInd w:val="0"/>
        <w:spacing w:after="120" w:line="360" w:lineRule="auto"/>
        <w:jc w:val="both"/>
        <w:rPr>
          <w:rFonts w:ascii="Times New Roman" w:hAnsi="Times New Roman" w:cs="Times New Roman"/>
          <w:sz w:val="24"/>
          <w:szCs w:val="24"/>
        </w:rPr>
      </w:pPr>
      <w:r w:rsidRPr="006760A9">
        <w:rPr>
          <w:rFonts w:ascii="Times New Roman" w:hAnsi="Times New Roman" w:cs="Times New Roman"/>
          <w:sz w:val="24"/>
          <w:szCs w:val="24"/>
          <w:vertAlign w:val="superscript"/>
        </w:rPr>
        <w:tab/>
      </w:r>
      <w:r w:rsidRPr="006760A9">
        <w:rPr>
          <w:rFonts w:ascii="Times New Roman" w:hAnsi="Times New Roman" w:cs="Times New Roman"/>
          <w:sz w:val="24"/>
          <w:szCs w:val="24"/>
        </w:rPr>
        <w:t>Bertambahnya usia akan meningkatkan reseptor beta estrogen (β-ER).</w:t>
      </w:r>
      <w:r w:rsidR="00D25068" w:rsidRPr="006760A9">
        <w:rPr>
          <w:rFonts w:ascii="Times New Roman" w:hAnsi="Times New Roman" w:cs="Times New Roman"/>
          <w:sz w:val="24"/>
          <w:szCs w:val="24"/>
        </w:rPr>
        <w:fldChar w:fldCharType="begin" w:fldLock="1"/>
      </w:r>
      <w:r w:rsidR="001109BA" w:rsidRPr="006760A9">
        <w:rPr>
          <w:rFonts w:ascii="Times New Roman" w:hAnsi="Times New Roman" w:cs="Times New Roman"/>
          <w:sz w:val="24"/>
          <w:szCs w:val="24"/>
        </w:rPr>
        <w:instrText>ADDIN CSL_CITATION {"citationItems":[{"id":"ITEM-1","itemData":{"DOI":"10.2217/whe.14.64.Women-specific","author":[{"dropping-particle":"","family":"Harvey","given":"Ronee E","non-dropping-particle":"","parse-names":false,"suffix":""},{"dropping-particle":"","family":"Coffman","given":"Kirsten E","non-dropping-particle":"","parse-names":false,"suffix":""},{"dropping-particle":"","family":"Miller","given":"Virginia M","non-dropping-particle":"","parse-names":false,"suffix":""}],"container-title":"Womens Health (Lond Engl)","id":"ITEM-1","issue":"2","issued":{"date-parts":[["2016"]]},"page":"239-257","title":"Women-specific factors to consider in risk, diagnosis and treatment of cardiovascular disease Ronée","type":"article-journal","volume":"11"},"uris":["http://www.mendeley.com/documents/?uuid=380fb797-98d0-46cd-8b40-7d501acea131"]}],"mendeley":{"formattedCitation":"&lt;sup&gt;[16]&lt;/sup&gt;","plainTextFormattedCitation":"[16]","previouslyFormattedCitation":"&lt;sup&gt;[16]&lt;/sup&gt;"},"properties":{"noteIndex":0},"schema":"https://github.com/citation-style-language/schema/raw/master/csl-citation.json"}</w:instrText>
      </w:r>
      <w:r w:rsidR="00D25068" w:rsidRPr="006760A9">
        <w:rPr>
          <w:rFonts w:ascii="Times New Roman" w:hAnsi="Times New Roman" w:cs="Times New Roman"/>
          <w:sz w:val="24"/>
          <w:szCs w:val="24"/>
        </w:rPr>
        <w:fldChar w:fldCharType="separate"/>
      </w:r>
      <w:r w:rsidR="003366A9">
        <w:rPr>
          <w:rFonts w:ascii="Times New Roman" w:hAnsi="Times New Roman" w:cs="Times New Roman"/>
          <w:noProof/>
          <w:sz w:val="24"/>
          <w:szCs w:val="24"/>
          <w:vertAlign w:val="superscript"/>
        </w:rPr>
        <w:t>[1</w:t>
      </w:r>
      <w:r w:rsidR="003366A9">
        <w:rPr>
          <w:rFonts w:ascii="Times New Roman" w:hAnsi="Times New Roman" w:cs="Times New Roman"/>
          <w:noProof/>
          <w:sz w:val="24"/>
          <w:szCs w:val="24"/>
          <w:vertAlign w:val="superscript"/>
          <w:lang w:val="en-ID"/>
        </w:rPr>
        <w:t>7</w:t>
      </w:r>
      <w:r w:rsidR="001109BA" w:rsidRPr="006760A9">
        <w:rPr>
          <w:rFonts w:ascii="Times New Roman" w:hAnsi="Times New Roman" w:cs="Times New Roman"/>
          <w:noProof/>
          <w:sz w:val="24"/>
          <w:szCs w:val="24"/>
          <w:vertAlign w:val="superscript"/>
        </w:rPr>
        <w:t>]</w:t>
      </w:r>
      <w:r w:rsidR="00D25068" w:rsidRPr="006760A9">
        <w:rPr>
          <w:rFonts w:ascii="Times New Roman" w:hAnsi="Times New Roman" w:cs="Times New Roman"/>
          <w:sz w:val="24"/>
          <w:szCs w:val="24"/>
        </w:rPr>
        <w:fldChar w:fldCharType="end"/>
      </w:r>
      <w:r w:rsidRPr="006760A9">
        <w:rPr>
          <w:rFonts w:ascii="Times New Roman" w:hAnsi="Times New Roman" w:cs="Times New Roman"/>
          <w:sz w:val="24"/>
          <w:szCs w:val="24"/>
        </w:rPr>
        <w:t xml:space="preserve"> Dengan adanya pemakaian kontrasepsi oral yang mengandung hormon estrogen atau </w:t>
      </w:r>
      <w:r w:rsidR="00585FA5" w:rsidRPr="006760A9">
        <w:rPr>
          <w:rFonts w:ascii="Times New Roman" w:hAnsi="Times New Roman" w:cs="Times New Roman"/>
          <w:sz w:val="24"/>
          <w:szCs w:val="24"/>
        </w:rPr>
        <w:t>progesteron</w:t>
      </w:r>
      <w:r w:rsidRPr="006760A9">
        <w:rPr>
          <w:rFonts w:ascii="Times New Roman" w:hAnsi="Times New Roman" w:cs="Times New Roman"/>
          <w:sz w:val="24"/>
          <w:szCs w:val="24"/>
        </w:rPr>
        <w:t xml:space="preserve"> maka </w:t>
      </w:r>
      <w:r w:rsidR="00585FA5" w:rsidRPr="006760A9">
        <w:rPr>
          <w:rFonts w:ascii="Times New Roman" w:hAnsi="Times New Roman" w:cs="Times New Roman"/>
          <w:sz w:val="24"/>
          <w:szCs w:val="24"/>
        </w:rPr>
        <w:t>terjadi peningkatan</w:t>
      </w:r>
      <w:r w:rsidRPr="006760A9">
        <w:rPr>
          <w:rFonts w:ascii="Times New Roman" w:hAnsi="Times New Roman" w:cs="Times New Roman"/>
          <w:sz w:val="24"/>
          <w:szCs w:val="24"/>
        </w:rPr>
        <w:t xml:space="preserve"> ekspresi reseptor beta estrogen β-ER. Kondisi ini berdampak pada pembentukan plak di pembuluh darah dan memicu risiko terjadinya aterosklerosis serta hipertropi jantung yang dapat memicu peningkatan tekanan darah.</w:t>
      </w:r>
      <w:r w:rsidR="00D25068" w:rsidRPr="006760A9">
        <w:rPr>
          <w:rFonts w:ascii="Times New Roman" w:hAnsi="Times New Roman" w:cs="Times New Roman"/>
          <w:sz w:val="24"/>
          <w:szCs w:val="24"/>
        </w:rPr>
        <w:fldChar w:fldCharType="begin" w:fldLock="1"/>
      </w:r>
      <w:r w:rsidR="001109BA" w:rsidRPr="006760A9">
        <w:rPr>
          <w:rFonts w:ascii="Times New Roman" w:hAnsi="Times New Roman" w:cs="Times New Roman"/>
          <w:sz w:val="24"/>
          <w:szCs w:val="24"/>
        </w:rPr>
        <w:instrText>ADDIN CSL_CITATION {"citationItems":[{"id":"ITEM-1","itemData":{"DOI":"10.1016/j.jsbmb.2013.03.003","ISSN":"0960-0760","author":[{"dropping-particle":"","family":"Böttner","given":"M","non-dropping-particle":"","parse-names":false,"suffix":""},{"dropping-particle":"","family":"Thelen","given":"P","non-dropping-particle":"","parse-names":false,"suffix":""},{"dropping-particle":"","family":"Jarry","given":"H","non-dropping-particle":"","parse-names":false,"suffix":""}],"container-title":"Journal of Steroid Biochemistry and Molecular Biology","id":"ITEM-1","issued":{"date-parts":[["2013"]]},"page":"1-6","publisher":"Elsevier Ltd","title":"Estrogen receptor beta: Tissue distribution and the still largely enigmatic physiological function","type":"article-journal"},"uris":["http://www.mendeley.com/documents/?uuid=e4f2a309-0ab3-41a4-81e2-2e9afd3168a6"]}],"mendeley":{"formattedCitation":"&lt;sup&gt;[17]&lt;/sup&gt;","plainTextFormattedCitation":"[17]","previouslyFormattedCitation":"&lt;sup&gt;[17]&lt;/sup&gt;"},"properties":{"noteIndex":0},"schema":"https://github.com/citation-style-language/schema/raw/master/csl-citation.json"}</w:instrText>
      </w:r>
      <w:r w:rsidR="00D25068" w:rsidRPr="006760A9">
        <w:rPr>
          <w:rFonts w:ascii="Times New Roman" w:hAnsi="Times New Roman" w:cs="Times New Roman"/>
          <w:sz w:val="24"/>
          <w:szCs w:val="24"/>
        </w:rPr>
        <w:fldChar w:fldCharType="separate"/>
      </w:r>
      <w:r w:rsidR="001109BA" w:rsidRPr="006760A9">
        <w:rPr>
          <w:rFonts w:ascii="Times New Roman" w:hAnsi="Times New Roman" w:cs="Times New Roman"/>
          <w:noProof/>
          <w:sz w:val="24"/>
          <w:szCs w:val="24"/>
          <w:vertAlign w:val="superscript"/>
        </w:rPr>
        <w:t>[1</w:t>
      </w:r>
      <w:r w:rsidR="003366A9">
        <w:rPr>
          <w:rFonts w:ascii="Times New Roman" w:hAnsi="Times New Roman" w:cs="Times New Roman"/>
          <w:noProof/>
          <w:sz w:val="24"/>
          <w:szCs w:val="24"/>
          <w:vertAlign w:val="superscript"/>
          <w:lang w:val="en-ID"/>
        </w:rPr>
        <w:t>8</w:t>
      </w:r>
      <w:r w:rsidR="001109BA" w:rsidRPr="006760A9">
        <w:rPr>
          <w:rFonts w:ascii="Times New Roman" w:hAnsi="Times New Roman" w:cs="Times New Roman"/>
          <w:noProof/>
          <w:sz w:val="24"/>
          <w:szCs w:val="24"/>
          <w:vertAlign w:val="superscript"/>
        </w:rPr>
        <w:t>]</w:t>
      </w:r>
      <w:r w:rsidR="00D25068" w:rsidRPr="006760A9">
        <w:rPr>
          <w:rFonts w:ascii="Times New Roman" w:hAnsi="Times New Roman" w:cs="Times New Roman"/>
          <w:sz w:val="24"/>
          <w:szCs w:val="24"/>
        </w:rPr>
        <w:fldChar w:fldCharType="end"/>
      </w:r>
      <w:r w:rsidRPr="006760A9">
        <w:rPr>
          <w:rFonts w:ascii="Times New Roman" w:hAnsi="Times New Roman" w:cs="Times New Roman"/>
          <w:sz w:val="24"/>
          <w:szCs w:val="24"/>
        </w:rPr>
        <w:t xml:space="preserve"> Disisi lain, akseptor yang menggunakan kontrasepsi oral berisiko mengalami gangguan metabolisme lemak. Adanya gangguan tersebut menyebabkan terbentuknya plak yang akhirnya mempersempit pembuluh dara</w:t>
      </w:r>
      <w:r w:rsidR="00585FA5" w:rsidRPr="006760A9">
        <w:rPr>
          <w:rFonts w:ascii="Times New Roman" w:hAnsi="Times New Roman" w:cs="Times New Roman"/>
          <w:sz w:val="24"/>
          <w:szCs w:val="24"/>
        </w:rPr>
        <w:t>h dan sirkulasi darah menjadi terhambat. Hal ini memicu terjadinya peningkatan tekanan darah, hipertensi. Selain itu, penumpukkan lemak di pembuluh darah arteri juga dapat menyebabka</w:t>
      </w:r>
      <w:r w:rsidR="00D25068" w:rsidRPr="006760A9">
        <w:rPr>
          <w:rFonts w:ascii="Times New Roman" w:hAnsi="Times New Roman" w:cs="Times New Roman"/>
          <w:sz w:val="24"/>
          <w:szCs w:val="24"/>
        </w:rPr>
        <w:t>n terjadinya arterosklerosis.</w:t>
      </w:r>
      <w:r w:rsidR="00D25068" w:rsidRPr="006760A9">
        <w:rPr>
          <w:rFonts w:ascii="Times New Roman" w:hAnsi="Times New Roman" w:cs="Times New Roman"/>
          <w:sz w:val="24"/>
          <w:szCs w:val="24"/>
        </w:rPr>
        <w:fldChar w:fldCharType="begin" w:fldLock="1"/>
      </w:r>
      <w:r w:rsidR="001109BA" w:rsidRPr="006760A9">
        <w:rPr>
          <w:rFonts w:ascii="Times New Roman" w:hAnsi="Times New Roman" w:cs="Times New Roman"/>
          <w:sz w:val="24"/>
          <w:szCs w:val="24"/>
        </w:rPr>
        <w:instrText>ADDIN CSL_CITATION {"citationItems":[{"id":"ITEM-1","itemData":{"author":[{"dropping-particle":"","family":"Boldo","given":"Angela","non-dropping-particle":"","parse-names":false,"suffix":""},{"dropping-particle":"","family":"White","given":"William B","non-dropping-particle":"","parse-names":false,"suffix":""}],"container-title":"Endocrinol Metab Clin N Am","id":"ITEM-1","issued":{"date-parts":[["2011"]]},"page":"419-432","publisher":"Elsevier Ltd","title":"Blood Pressure Effects of the Oral Contraceptive and Postmenopausal Hormone Therapies","type":"article-journal","volume":"40"},"uris":["http://www.mendeley.com/documents/?uuid=40d7a1eb-85d2-4f08-8f2e-0fb9f9adc32a"]},{"id":"ITEM-2","itemData":{"author":[{"dropping-particle":"","family":"Katzung BG","given":"","non-dropping-particle":"","parse-names":false,"suffix":""},{"dropping-particle":"","family":"Masters SB","given":"","non-dropping-particle":"","parse-names":false,"suffix":""},{"dropping-particle":"","family":"Trevor AJ","given":"","non-dropping-particle":"","parse-names":false,"suffix":""}],"id":"ITEM-2","issued":{"date-parts":[["2014"]]},"title":"Farmakologi Dasar &amp; Klinik","type":"book","volume":"2"},"uris":["http://www.mendeley.com/documents/?uuid=58fe57ca-a265-4e48-99df-b794e496a482"]}],"mendeley":{"formattedCitation":"&lt;sup&gt;[18,19]&lt;/sup&gt;","plainTextFormattedCitation":"[18,19]","previouslyFormattedCitation":"&lt;sup&gt;[18,19]&lt;/sup&gt;"},"properties":{"noteIndex":0},"schema":"https://github.com/citation-style-language/schema/raw/master/csl-citation.json"}</w:instrText>
      </w:r>
      <w:r w:rsidR="00D25068" w:rsidRPr="006760A9">
        <w:rPr>
          <w:rFonts w:ascii="Times New Roman" w:hAnsi="Times New Roman" w:cs="Times New Roman"/>
          <w:sz w:val="24"/>
          <w:szCs w:val="24"/>
        </w:rPr>
        <w:fldChar w:fldCharType="separate"/>
      </w:r>
      <w:r w:rsidR="003366A9">
        <w:rPr>
          <w:rFonts w:ascii="Times New Roman" w:hAnsi="Times New Roman" w:cs="Times New Roman"/>
          <w:noProof/>
          <w:sz w:val="24"/>
          <w:szCs w:val="24"/>
          <w:vertAlign w:val="superscript"/>
        </w:rPr>
        <w:t>[19,20</w:t>
      </w:r>
      <w:r w:rsidR="001109BA" w:rsidRPr="006760A9">
        <w:rPr>
          <w:rFonts w:ascii="Times New Roman" w:hAnsi="Times New Roman" w:cs="Times New Roman"/>
          <w:noProof/>
          <w:sz w:val="24"/>
          <w:szCs w:val="24"/>
          <w:vertAlign w:val="superscript"/>
        </w:rPr>
        <w:t>]</w:t>
      </w:r>
      <w:r w:rsidR="00D25068" w:rsidRPr="006760A9">
        <w:rPr>
          <w:rFonts w:ascii="Times New Roman" w:hAnsi="Times New Roman" w:cs="Times New Roman"/>
          <w:sz w:val="24"/>
          <w:szCs w:val="24"/>
        </w:rPr>
        <w:fldChar w:fldCharType="end"/>
      </w:r>
      <w:r w:rsidR="00FC7E53" w:rsidRPr="006760A9">
        <w:rPr>
          <w:rFonts w:ascii="Times New Roman" w:hAnsi="Times New Roman" w:cs="Times New Roman"/>
          <w:sz w:val="24"/>
          <w:szCs w:val="24"/>
        </w:rPr>
        <w:t xml:space="preserve"> </w:t>
      </w:r>
    </w:p>
    <w:p w:rsidR="00832160" w:rsidRDefault="001C57ED" w:rsidP="007542FA">
      <w:pPr>
        <w:spacing w:after="0" w:line="240" w:lineRule="auto"/>
        <w:rPr>
          <w:rFonts w:ascii="Times New Roman" w:hAnsi="Times New Roman" w:cs="Times New Roman"/>
          <w:sz w:val="24"/>
          <w:szCs w:val="24"/>
        </w:rPr>
      </w:pPr>
      <w:r w:rsidRPr="006760A9">
        <w:rPr>
          <w:rFonts w:ascii="Times New Roman" w:hAnsi="Times New Roman" w:cs="Times New Roman"/>
          <w:sz w:val="24"/>
          <w:szCs w:val="24"/>
        </w:rPr>
        <w:t>Tabel</w:t>
      </w:r>
      <w:r w:rsidR="007542FA" w:rsidRPr="006760A9">
        <w:rPr>
          <w:rFonts w:ascii="Times New Roman" w:hAnsi="Times New Roman" w:cs="Times New Roman"/>
          <w:sz w:val="24"/>
          <w:szCs w:val="24"/>
        </w:rPr>
        <w:t xml:space="preserve"> 2.</w:t>
      </w:r>
      <w:r w:rsidRPr="006760A9">
        <w:rPr>
          <w:rFonts w:ascii="Times New Roman" w:hAnsi="Times New Roman" w:cs="Times New Roman"/>
          <w:sz w:val="24"/>
          <w:szCs w:val="24"/>
        </w:rPr>
        <w:t xml:space="preserve"> </w:t>
      </w:r>
      <w:proofErr w:type="spellStart"/>
      <w:r w:rsidR="00832160">
        <w:rPr>
          <w:rFonts w:ascii="Times New Roman" w:hAnsi="Times New Roman" w:cs="Times New Roman"/>
          <w:sz w:val="24"/>
          <w:szCs w:val="24"/>
          <w:lang w:val="en-ID"/>
        </w:rPr>
        <w:t>Risiko</w:t>
      </w:r>
      <w:proofErr w:type="spellEnd"/>
      <w:r w:rsidR="00832160">
        <w:rPr>
          <w:rFonts w:ascii="Times New Roman" w:hAnsi="Times New Roman" w:cs="Times New Roman"/>
          <w:sz w:val="24"/>
          <w:szCs w:val="24"/>
          <w:lang w:val="en-ID"/>
        </w:rPr>
        <w:t xml:space="preserve"> </w:t>
      </w:r>
      <w:r w:rsidRPr="006760A9">
        <w:rPr>
          <w:rFonts w:ascii="Times New Roman" w:hAnsi="Times New Roman" w:cs="Times New Roman"/>
          <w:sz w:val="24"/>
          <w:szCs w:val="24"/>
        </w:rPr>
        <w:t xml:space="preserve">Kejadian Hipertensi Berdasarkan </w:t>
      </w:r>
      <w:r w:rsidR="000D1FCE" w:rsidRPr="006760A9">
        <w:rPr>
          <w:rFonts w:ascii="Times New Roman" w:hAnsi="Times New Roman" w:cs="Times New Roman"/>
          <w:sz w:val="24"/>
          <w:szCs w:val="24"/>
        </w:rPr>
        <w:t xml:space="preserve">Perbedaan </w:t>
      </w:r>
      <w:proofErr w:type="gramStart"/>
      <w:r w:rsidR="008C1ACC" w:rsidRPr="006760A9">
        <w:rPr>
          <w:rFonts w:ascii="Times New Roman" w:hAnsi="Times New Roman" w:cs="Times New Roman"/>
          <w:sz w:val="24"/>
          <w:szCs w:val="24"/>
        </w:rPr>
        <w:t>Usia</w:t>
      </w:r>
      <w:proofErr w:type="gramEnd"/>
      <w:r w:rsidR="008C1ACC" w:rsidRPr="006760A9">
        <w:rPr>
          <w:rFonts w:ascii="Times New Roman" w:hAnsi="Times New Roman" w:cs="Times New Roman"/>
          <w:sz w:val="24"/>
          <w:szCs w:val="24"/>
        </w:rPr>
        <w:t xml:space="preserve"> </w:t>
      </w:r>
      <w:r w:rsidR="00832160">
        <w:rPr>
          <w:rFonts w:ascii="Times New Roman" w:hAnsi="Times New Roman" w:cs="Times New Roman"/>
          <w:sz w:val="24"/>
          <w:szCs w:val="24"/>
        </w:rPr>
        <w:t xml:space="preserve">Pada Akseptor </w:t>
      </w:r>
    </w:p>
    <w:p w:rsidR="008C1ACC" w:rsidRPr="006760A9" w:rsidRDefault="00832160" w:rsidP="007542FA">
      <w:pPr>
        <w:spacing w:after="0" w:line="240" w:lineRule="auto"/>
        <w:rPr>
          <w:rFonts w:ascii="Times New Roman" w:hAnsi="Times New Roman" w:cs="Times New Roman"/>
          <w:sz w:val="24"/>
          <w:szCs w:val="24"/>
        </w:rPr>
      </w:pPr>
      <w:r>
        <w:rPr>
          <w:rFonts w:ascii="Times New Roman" w:hAnsi="Times New Roman" w:cs="Times New Roman"/>
          <w:sz w:val="24"/>
          <w:szCs w:val="24"/>
          <w:lang w:val="en-ID"/>
        </w:rPr>
        <w:t xml:space="preserve">              </w:t>
      </w:r>
      <w:r>
        <w:rPr>
          <w:rFonts w:ascii="Times New Roman" w:hAnsi="Times New Roman" w:cs="Times New Roman"/>
          <w:sz w:val="24"/>
          <w:szCs w:val="24"/>
        </w:rPr>
        <w:t>Kontraseps</w:t>
      </w:r>
      <w:proofErr w:type="spellStart"/>
      <w:r>
        <w:rPr>
          <w:rFonts w:ascii="Times New Roman" w:hAnsi="Times New Roman" w:cs="Times New Roman"/>
          <w:sz w:val="24"/>
          <w:szCs w:val="24"/>
          <w:lang w:val="en-ID"/>
        </w:rPr>
        <w:t>i</w:t>
      </w:r>
      <w:proofErr w:type="spellEnd"/>
      <w:r>
        <w:rPr>
          <w:rFonts w:ascii="Times New Roman" w:hAnsi="Times New Roman" w:cs="Times New Roman"/>
          <w:sz w:val="24"/>
          <w:szCs w:val="24"/>
          <w:lang w:val="en-ID"/>
        </w:rPr>
        <w:t xml:space="preserve"> </w:t>
      </w:r>
      <w:r w:rsidR="007542FA" w:rsidRPr="006760A9">
        <w:rPr>
          <w:rFonts w:ascii="Times New Roman" w:hAnsi="Times New Roman" w:cs="Times New Roman"/>
          <w:sz w:val="24"/>
          <w:szCs w:val="24"/>
        </w:rPr>
        <w:t>Oral SelamaTahun 2017-2019</w:t>
      </w:r>
    </w:p>
    <w:tbl>
      <w:tblPr>
        <w:tblStyle w:val="TableGrid"/>
        <w:tblW w:w="0" w:type="auto"/>
        <w:tblLook w:val="04A0" w:firstRow="1" w:lastRow="0" w:firstColumn="1" w:lastColumn="0" w:noHBand="0" w:noVBand="1"/>
      </w:tblPr>
      <w:tblGrid>
        <w:gridCol w:w="2263"/>
        <w:gridCol w:w="851"/>
        <w:gridCol w:w="850"/>
        <w:gridCol w:w="851"/>
        <w:gridCol w:w="823"/>
        <w:gridCol w:w="756"/>
        <w:gridCol w:w="851"/>
        <w:gridCol w:w="1822"/>
      </w:tblGrid>
      <w:tr w:rsidR="00970C86" w:rsidRPr="006760A9" w:rsidTr="00970C86">
        <w:tc>
          <w:tcPr>
            <w:tcW w:w="2263" w:type="dxa"/>
            <w:vMerge w:val="restart"/>
          </w:tcPr>
          <w:p w:rsidR="00970C86" w:rsidRPr="006760A9" w:rsidRDefault="00970C86" w:rsidP="00970C86">
            <w:pPr>
              <w:spacing w:line="360" w:lineRule="auto"/>
              <w:rPr>
                <w:rFonts w:ascii="Times New Roman" w:hAnsi="Times New Roman" w:cs="Times New Roman"/>
                <w:sz w:val="24"/>
                <w:szCs w:val="24"/>
              </w:rPr>
            </w:pPr>
          </w:p>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Usia</w:t>
            </w:r>
          </w:p>
        </w:tc>
        <w:tc>
          <w:tcPr>
            <w:tcW w:w="3375" w:type="dxa"/>
            <w:gridSpan w:val="4"/>
          </w:tcPr>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Risiko Kejadian Hipertensi</w:t>
            </w:r>
          </w:p>
        </w:tc>
        <w:tc>
          <w:tcPr>
            <w:tcW w:w="756" w:type="dxa"/>
            <w:vMerge w:val="restart"/>
          </w:tcPr>
          <w:p w:rsidR="00970C86" w:rsidRPr="006760A9" w:rsidRDefault="00970C86" w:rsidP="00970C86">
            <w:pPr>
              <w:spacing w:line="360" w:lineRule="auto"/>
              <w:jc w:val="center"/>
              <w:rPr>
                <w:rFonts w:ascii="Times New Roman" w:hAnsi="Times New Roman" w:cs="Times New Roman"/>
                <w:i/>
                <w:sz w:val="24"/>
                <w:szCs w:val="24"/>
              </w:rPr>
            </w:pPr>
            <w:r w:rsidRPr="006760A9">
              <w:rPr>
                <w:rFonts w:ascii="Times New Roman" w:hAnsi="Times New Roman" w:cs="Times New Roman"/>
                <w:i/>
                <w:sz w:val="24"/>
                <w:szCs w:val="24"/>
              </w:rPr>
              <w:t>p value</w:t>
            </w:r>
          </w:p>
        </w:tc>
        <w:tc>
          <w:tcPr>
            <w:tcW w:w="851" w:type="dxa"/>
            <w:vMerge w:val="restart"/>
          </w:tcPr>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RR</w:t>
            </w:r>
          </w:p>
        </w:tc>
        <w:tc>
          <w:tcPr>
            <w:tcW w:w="1822" w:type="dxa"/>
            <w:vMerge w:val="restart"/>
          </w:tcPr>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 xml:space="preserve">CI 95% </w:t>
            </w:r>
          </w:p>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w:t>
            </w:r>
            <w:r w:rsidRPr="006760A9">
              <w:rPr>
                <w:rFonts w:ascii="Times New Roman" w:hAnsi="Times New Roman" w:cs="Times New Roman"/>
                <w:i/>
                <w:sz w:val="24"/>
                <w:szCs w:val="24"/>
              </w:rPr>
              <w:t>lower – upper</w:t>
            </w:r>
            <w:r w:rsidRPr="006760A9">
              <w:rPr>
                <w:rFonts w:ascii="Times New Roman" w:hAnsi="Times New Roman" w:cs="Times New Roman"/>
                <w:sz w:val="24"/>
                <w:szCs w:val="24"/>
              </w:rPr>
              <w:t>)</w:t>
            </w:r>
          </w:p>
        </w:tc>
      </w:tr>
      <w:tr w:rsidR="00970C86" w:rsidRPr="006760A9" w:rsidTr="00970C86">
        <w:tc>
          <w:tcPr>
            <w:tcW w:w="2263" w:type="dxa"/>
            <w:vMerge/>
          </w:tcPr>
          <w:p w:rsidR="00970C86" w:rsidRPr="006760A9" w:rsidRDefault="00970C86" w:rsidP="00970C86">
            <w:pPr>
              <w:spacing w:line="360" w:lineRule="auto"/>
              <w:rPr>
                <w:rFonts w:ascii="Times New Roman" w:hAnsi="Times New Roman" w:cs="Times New Roman"/>
                <w:sz w:val="24"/>
                <w:szCs w:val="24"/>
              </w:rPr>
            </w:pPr>
          </w:p>
        </w:tc>
        <w:tc>
          <w:tcPr>
            <w:tcW w:w="1701" w:type="dxa"/>
            <w:gridSpan w:val="2"/>
          </w:tcPr>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Ya</w:t>
            </w:r>
          </w:p>
        </w:tc>
        <w:tc>
          <w:tcPr>
            <w:tcW w:w="1674" w:type="dxa"/>
            <w:gridSpan w:val="2"/>
          </w:tcPr>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Tidak</w:t>
            </w:r>
          </w:p>
        </w:tc>
        <w:tc>
          <w:tcPr>
            <w:tcW w:w="756" w:type="dxa"/>
            <w:vMerge/>
          </w:tcPr>
          <w:p w:rsidR="00970C86" w:rsidRPr="006760A9" w:rsidRDefault="00970C86" w:rsidP="00970C86">
            <w:pPr>
              <w:spacing w:line="360" w:lineRule="auto"/>
              <w:jc w:val="center"/>
              <w:rPr>
                <w:rFonts w:ascii="Times New Roman" w:hAnsi="Times New Roman" w:cs="Times New Roman"/>
                <w:sz w:val="24"/>
                <w:szCs w:val="24"/>
              </w:rPr>
            </w:pPr>
          </w:p>
        </w:tc>
        <w:tc>
          <w:tcPr>
            <w:tcW w:w="851" w:type="dxa"/>
            <w:vMerge/>
          </w:tcPr>
          <w:p w:rsidR="00970C86" w:rsidRPr="006760A9" w:rsidRDefault="00970C86" w:rsidP="00970C86">
            <w:pPr>
              <w:spacing w:line="360" w:lineRule="auto"/>
              <w:jc w:val="center"/>
              <w:rPr>
                <w:rFonts w:ascii="Times New Roman" w:hAnsi="Times New Roman" w:cs="Times New Roman"/>
                <w:sz w:val="24"/>
                <w:szCs w:val="24"/>
              </w:rPr>
            </w:pPr>
          </w:p>
        </w:tc>
        <w:tc>
          <w:tcPr>
            <w:tcW w:w="1822" w:type="dxa"/>
            <w:vMerge/>
          </w:tcPr>
          <w:p w:rsidR="00970C86" w:rsidRPr="006760A9" w:rsidRDefault="00970C86" w:rsidP="00970C86">
            <w:pPr>
              <w:spacing w:line="360" w:lineRule="auto"/>
              <w:jc w:val="center"/>
              <w:rPr>
                <w:rFonts w:ascii="Times New Roman" w:hAnsi="Times New Roman" w:cs="Times New Roman"/>
                <w:sz w:val="24"/>
                <w:szCs w:val="24"/>
              </w:rPr>
            </w:pPr>
          </w:p>
        </w:tc>
      </w:tr>
      <w:tr w:rsidR="00970C86" w:rsidRPr="006760A9" w:rsidTr="00970C86">
        <w:tc>
          <w:tcPr>
            <w:tcW w:w="2263" w:type="dxa"/>
            <w:vMerge/>
          </w:tcPr>
          <w:p w:rsidR="00970C86" w:rsidRPr="006760A9" w:rsidRDefault="00970C86" w:rsidP="00970C86">
            <w:pPr>
              <w:spacing w:line="360" w:lineRule="auto"/>
              <w:rPr>
                <w:rFonts w:ascii="Times New Roman" w:hAnsi="Times New Roman" w:cs="Times New Roman"/>
                <w:sz w:val="24"/>
                <w:szCs w:val="24"/>
              </w:rPr>
            </w:pPr>
          </w:p>
        </w:tc>
        <w:tc>
          <w:tcPr>
            <w:tcW w:w="851" w:type="dxa"/>
          </w:tcPr>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n</w:t>
            </w:r>
          </w:p>
        </w:tc>
        <w:tc>
          <w:tcPr>
            <w:tcW w:w="850" w:type="dxa"/>
          </w:tcPr>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w:t>
            </w:r>
          </w:p>
        </w:tc>
        <w:tc>
          <w:tcPr>
            <w:tcW w:w="851" w:type="dxa"/>
          </w:tcPr>
          <w:p w:rsidR="00970C86" w:rsidRPr="006760A9" w:rsidRDefault="00A340A7"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N</w:t>
            </w:r>
          </w:p>
        </w:tc>
        <w:tc>
          <w:tcPr>
            <w:tcW w:w="823" w:type="dxa"/>
          </w:tcPr>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w:t>
            </w:r>
          </w:p>
        </w:tc>
        <w:tc>
          <w:tcPr>
            <w:tcW w:w="756" w:type="dxa"/>
            <w:vMerge/>
          </w:tcPr>
          <w:p w:rsidR="00970C86" w:rsidRPr="006760A9" w:rsidRDefault="00970C86" w:rsidP="00970C86">
            <w:pPr>
              <w:spacing w:line="360" w:lineRule="auto"/>
              <w:jc w:val="center"/>
              <w:rPr>
                <w:rFonts w:ascii="Times New Roman" w:hAnsi="Times New Roman" w:cs="Times New Roman"/>
                <w:sz w:val="24"/>
                <w:szCs w:val="24"/>
              </w:rPr>
            </w:pPr>
          </w:p>
        </w:tc>
        <w:tc>
          <w:tcPr>
            <w:tcW w:w="851" w:type="dxa"/>
            <w:vMerge/>
          </w:tcPr>
          <w:p w:rsidR="00970C86" w:rsidRPr="006760A9" w:rsidRDefault="00970C86" w:rsidP="00970C86">
            <w:pPr>
              <w:spacing w:line="360" w:lineRule="auto"/>
              <w:jc w:val="center"/>
              <w:rPr>
                <w:rFonts w:ascii="Times New Roman" w:hAnsi="Times New Roman" w:cs="Times New Roman"/>
                <w:sz w:val="24"/>
                <w:szCs w:val="24"/>
              </w:rPr>
            </w:pPr>
          </w:p>
        </w:tc>
        <w:tc>
          <w:tcPr>
            <w:tcW w:w="1822" w:type="dxa"/>
            <w:vMerge/>
          </w:tcPr>
          <w:p w:rsidR="00970C86" w:rsidRPr="006760A9" w:rsidRDefault="00970C86" w:rsidP="00970C86">
            <w:pPr>
              <w:spacing w:line="360" w:lineRule="auto"/>
              <w:jc w:val="center"/>
              <w:rPr>
                <w:rFonts w:ascii="Times New Roman" w:hAnsi="Times New Roman" w:cs="Times New Roman"/>
                <w:sz w:val="24"/>
                <w:szCs w:val="24"/>
              </w:rPr>
            </w:pPr>
          </w:p>
        </w:tc>
      </w:tr>
      <w:tr w:rsidR="00970C86" w:rsidRPr="006760A9" w:rsidTr="00970C86">
        <w:tc>
          <w:tcPr>
            <w:tcW w:w="2263" w:type="dxa"/>
          </w:tcPr>
          <w:p w:rsidR="00970C86" w:rsidRPr="006760A9" w:rsidRDefault="00970C86" w:rsidP="00970C86">
            <w:pPr>
              <w:spacing w:line="360" w:lineRule="auto"/>
              <w:rPr>
                <w:rFonts w:ascii="Times New Roman" w:hAnsi="Times New Roman" w:cs="Times New Roman"/>
                <w:sz w:val="24"/>
                <w:szCs w:val="24"/>
              </w:rPr>
            </w:pPr>
            <w:r w:rsidRPr="006760A9">
              <w:rPr>
                <w:rFonts w:ascii="Times New Roman" w:hAnsi="Times New Roman" w:cs="Times New Roman"/>
                <w:sz w:val="24"/>
                <w:szCs w:val="24"/>
              </w:rPr>
              <w:t>&gt; 30 tahun</w:t>
            </w:r>
          </w:p>
        </w:tc>
        <w:tc>
          <w:tcPr>
            <w:tcW w:w="851" w:type="dxa"/>
          </w:tcPr>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17</w:t>
            </w:r>
          </w:p>
        </w:tc>
        <w:tc>
          <w:tcPr>
            <w:tcW w:w="850" w:type="dxa"/>
          </w:tcPr>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36,2</w:t>
            </w:r>
          </w:p>
        </w:tc>
        <w:tc>
          <w:tcPr>
            <w:tcW w:w="851" w:type="dxa"/>
          </w:tcPr>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30</w:t>
            </w:r>
          </w:p>
        </w:tc>
        <w:tc>
          <w:tcPr>
            <w:tcW w:w="823" w:type="dxa"/>
          </w:tcPr>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63,8</w:t>
            </w:r>
          </w:p>
        </w:tc>
        <w:tc>
          <w:tcPr>
            <w:tcW w:w="756" w:type="dxa"/>
            <w:vMerge w:val="restart"/>
          </w:tcPr>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0,016</w:t>
            </w:r>
          </w:p>
        </w:tc>
        <w:tc>
          <w:tcPr>
            <w:tcW w:w="851" w:type="dxa"/>
            <w:vMerge w:val="restart"/>
          </w:tcPr>
          <w:p w:rsidR="00970C86" w:rsidRPr="006760A9" w:rsidRDefault="00970C86" w:rsidP="00970C86">
            <w:pPr>
              <w:spacing w:line="360" w:lineRule="auto"/>
              <w:jc w:val="center"/>
              <w:rPr>
                <w:rFonts w:ascii="Times New Roman" w:hAnsi="Times New Roman" w:cs="Times New Roman"/>
                <w:i/>
                <w:sz w:val="24"/>
                <w:szCs w:val="24"/>
              </w:rPr>
            </w:pPr>
            <w:r w:rsidRPr="006760A9">
              <w:rPr>
                <w:rFonts w:ascii="Times New Roman" w:hAnsi="Times New Roman" w:cs="Times New Roman"/>
                <w:i/>
                <w:sz w:val="24"/>
                <w:szCs w:val="24"/>
              </w:rPr>
              <w:t>ref</w:t>
            </w:r>
          </w:p>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3,376</w:t>
            </w:r>
          </w:p>
        </w:tc>
        <w:tc>
          <w:tcPr>
            <w:tcW w:w="1822" w:type="dxa"/>
            <w:vMerge w:val="restart"/>
          </w:tcPr>
          <w:p w:rsidR="00970C86" w:rsidRPr="006760A9" w:rsidRDefault="00970C86" w:rsidP="00970C86">
            <w:pPr>
              <w:tabs>
                <w:tab w:val="left" w:pos="188"/>
                <w:tab w:val="center" w:pos="803"/>
              </w:tabs>
              <w:spacing w:line="360" w:lineRule="auto"/>
              <w:rPr>
                <w:rFonts w:ascii="Times New Roman" w:hAnsi="Times New Roman" w:cs="Times New Roman"/>
                <w:sz w:val="24"/>
                <w:szCs w:val="24"/>
              </w:rPr>
            </w:pPr>
          </w:p>
          <w:p w:rsidR="00970C86" w:rsidRPr="006760A9" w:rsidRDefault="00970C86" w:rsidP="00970C86">
            <w:pPr>
              <w:tabs>
                <w:tab w:val="left" w:pos="188"/>
                <w:tab w:val="center" w:pos="803"/>
              </w:tabs>
              <w:spacing w:line="360" w:lineRule="auto"/>
              <w:rPr>
                <w:rFonts w:ascii="Times New Roman" w:hAnsi="Times New Roman" w:cs="Times New Roman"/>
                <w:sz w:val="24"/>
                <w:szCs w:val="24"/>
              </w:rPr>
            </w:pPr>
            <w:r w:rsidRPr="006760A9">
              <w:rPr>
                <w:rFonts w:ascii="Times New Roman" w:hAnsi="Times New Roman" w:cs="Times New Roman"/>
                <w:sz w:val="24"/>
                <w:szCs w:val="24"/>
              </w:rPr>
              <w:tab/>
              <w:t>1,085-10,50</w:t>
            </w:r>
          </w:p>
        </w:tc>
      </w:tr>
      <w:tr w:rsidR="00970C86" w:rsidRPr="006760A9" w:rsidTr="00970C86">
        <w:tc>
          <w:tcPr>
            <w:tcW w:w="2263" w:type="dxa"/>
          </w:tcPr>
          <w:p w:rsidR="00970C86" w:rsidRPr="006760A9" w:rsidRDefault="00970C86" w:rsidP="00970C86">
            <w:pPr>
              <w:spacing w:line="360" w:lineRule="auto"/>
              <w:rPr>
                <w:rFonts w:ascii="Times New Roman" w:hAnsi="Times New Roman" w:cs="Times New Roman"/>
                <w:sz w:val="24"/>
                <w:szCs w:val="24"/>
              </w:rPr>
            </w:pPr>
            <w:r w:rsidRPr="006760A9">
              <w:rPr>
                <w:rFonts w:ascii="Times New Roman" w:hAnsi="Times New Roman" w:cs="Times New Roman"/>
                <w:sz w:val="24"/>
                <w:szCs w:val="24"/>
              </w:rPr>
              <w:t>≤ 30 tahun</w:t>
            </w:r>
          </w:p>
        </w:tc>
        <w:tc>
          <w:tcPr>
            <w:tcW w:w="851" w:type="dxa"/>
          </w:tcPr>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3</w:t>
            </w:r>
          </w:p>
        </w:tc>
        <w:tc>
          <w:tcPr>
            <w:tcW w:w="850" w:type="dxa"/>
          </w:tcPr>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10,7</w:t>
            </w:r>
          </w:p>
        </w:tc>
        <w:tc>
          <w:tcPr>
            <w:tcW w:w="851" w:type="dxa"/>
          </w:tcPr>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25</w:t>
            </w:r>
          </w:p>
        </w:tc>
        <w:tc>
          <w:tcPr>
            <w:tcW w:w="823" w:type="dxa"/>
          </w:tcPr>
          <w:p w:rsidR="00970C86" w:rsidRPr="006760A9" w:rsidRDefault="00970C86" w:rsidP="00970C86">
            <w:pPr>
              <w:spacing w:line="360" w:lineRule="auto"/>
              <w:jc w:val="center"/>
              <w:rPr>
                <w:rFonts w:ascii="Times New Roman" w:hAnsi="Times New Roman" w:cs="Times New Roman"/>
                <w:sz w:val="24"/>
                <w:szCs w:val="24"/>
              </w:rPr>
            </w:pPr>
            <w:r w:rsidRPr="006760A9">
              <w:rPr>
                <w:rFonts w:ascii="Times New Roman" w:hAnsi="Times New Roman" w:cs="Times New Roman"/>
                <w:sz w:val="24"/>
                <w:szCs w:val="24"/>
              </w:rPr>
              <w:t>89,3</w:t>
            </w:r>
          </w:p>
        </w:tc>
        <w:tc>
          <w:tcPr>
            <w:tcW w:w="756" w:type="dxa"/>
            <w:vMerge/>
          </w:tcPr>
          <w:p w:rsidR="00970C86" w:rsidRPr="006760A9" w:rsidRDefault="00970C86" w:rsidP="00970C86">
            <w:pPr>
              <w:spacing w:line="360" w:lineRule="auto"/>
              <w:rPr>
                <w:rFonts w:ascii="Times New Roman" w:hAnsi="Times New Roman" w:cs="Times New Roman"/>
                <w:sz w:val="24"/>
                <w:szCs w:val="24"/>
              </w:rPr>
            </w:pPr>
          </w:p>
        </w:tc>
        <w:tc>
          <w:tcPr>
            <w:tcW w:w="851" w:type="dxa"/>
            <w:vMerge/>
          </w:tcPr>
          <w:p w:rsidR="00970C86" w:rsidRPr="006760A9" w:rsidRDefault="00970C86" w:rsidP="00970C86">
            <w:pPr>
              <w:spacing w:line="360" w:lineRule="auto"/>
              <w:rPr>
                <w:rFonts w:ascii="Times New Roman" w:hAnsi="Times New Roman" w:cs="Times New Roman"/>
                <w:sz w:val="24"/>
                <w:szCs w:val="24"/>
              </w:rPr>
            </w:pPr>
          </w:p>
        </w:tc>
        <w:tc>
          <w:tcPr>
            <w:tcW w:w="1822" w:type="dxa"/>
            <w:vMerge/>
          </w:tcPr>
          <w:p w:rsidR="00970C86" w:rsidRPr="006760A9" w:rsidRDefault="00970C86" w:rsidP="00970C86">
            <w:pPr>
              <w:spacing w:line="360" w:lineRule="auto"/>
              <w:rPr>
                <w:rFonts w:ascii="Times New Roman" w:hAnsi="Times New Roman" w:cs="Times New Roman"/>
                <w:sz w:val="24"/>
                <w:szCs w:val="24"/>
              </w:rPr>
            </w:pPr>
          </w:p>
        </w:tc>
      </w:tr>
    </w:tbl>
    <w:p w:rsidR="008C1ACC" w:rsidRPr="006760A9" w:rsidRDefault="00970C86" w:rsidP="00970C86">
      <w:pPr>
        <w:spacing w:after="0" w:line="360" w:lineRule="auto"/>
        <w:rPr>
          <w:rFonts w:ascii="Times New Roman" w:hAnsi="Times New Roman" w:cs="Times New Roman"/>
          <w:sz w:val="24"/>
          <w:szCs w:val="24"/>
        </w:rPr>
      </w:pPr>
      <w:r w:rsidRPr="006760A9">
        <w:rPr>
          <w:rFonts w:ascii="Times New Roman" w:hAnsi="Times New Roman" w:cs="Times New Roman"/>
          <w:sz w:val="24"/>
          <w:szCs w:val="24"/>
        </w:rPr>
        <w:t xml:space="preserve">Keterangan: ref= </w:t>
      </w:r>
      <w:r w:rsidRPr="006760A9">
        <w:rPr>
          <w:rFonts w:ascii="Times New Roman" w:hAnsi="Times New Roman" w:cs="Times New Roman"/>
          <w:i/>
          <w:sz w:val="24"/>
          <w:szCs w:val="24"/>
        </w:rPr>
        <w:t>reference</w:t>
      </w:r>
      <w:r w:rsidRPr="006760A9">
        <w:rPr>
          <w:rFonts w:ascii="Times New Roman" w:hAnsi="Times New Roman" w:cs="Times New Roman"/>
          <w:sz w:val="24"/>
          <w:szCs w:val="24"/>
        </w:rPr>
        <w:t xml:space="preserve"> (pembanding); RR= </w:t>
      </w:r>
      <w:r w:rsidRPr="006760A9">
        <w:rPr>
          <w:rFonts w:ascii="Times New Roman" w:hAnsi="Times New Roman" w:cs="Times New Roman"/>
          <w:i/>
          <w:sz w:val="24"/>
          <w:szCs w:val="24"/>
        </w:rPr>
        <w:t>relative risk</w:t>
      </w:r>
      <w:r w:rsidRPr="006760A9">
        <w:rPr>
          <w:rFonts w:ascii="Times New Roman" w:hAnsi="Times New Roman" w:cs="Times New Roman"/>
          <w:sz w:val="24"/>
          <w:szCs w:val="24"/>
        </w:rPr>
        <w:t xml:space="preserve">; CI= </w:t>
      </w:r>
      <w:r w:rsidRPr="006760A9">
        <w:rPr>
          <w:rFonts w:ascii="Times New Roman" w:hAnsi="Times New Roman" w:cs="Times New Roman"/>
          <w:i/>
          <w:sz w:val="24"/>
          <w:szCs w:val="24"/>
        </w:rPr>
        <w:t>confidence interval</w:t>
      </w:r>
    </w:p>
    <w:p w:rsidR="001C57ED" w:rsidRPr="006760A9" w:rsidRDefault="00585FA5" w:rsidP="006760A9">
      <w:pPr>
        <w:spacing w:before="240" w:after="0" w:line="360" w:lineRule="auto"/>
        <w:ind w:firstLine="720"/>
        <w:jc w:val="both"/>
        <w:rPr>
          <w:rFonts w:ascii="Times New Roman" w:hAnsi="Times New Roman" w:cs="Times New Roman"/>
          <w:sz w:val="24"/>
          <w:szCs w:val="24"/>
        </w:rPr>
      </w:pPr>
      <w:r w:rsidRPr="006760A9">
        <w:rPr>
          <w:rFonts w:ascii="Times New Roman" w:hAnsi="Times New Roman" w:cs="Times New Roman"/>
          <w:sz w:val="24"/>
          <w:szCs w:val="24"/>
        </w:rPr>
        <w:t xml:space="preserve">Penelitian ini juga mengkaji kesintasan penggunaan kontrasepsi oral baik pada kelompok akseptor yang berusia &gt; 30 tahun maupun kelompok akseptor yang berusia  </w:t>
      </w:r>
      <w:r w:rsidR="003C67BF" w:rsidRPr="006760A9">
        <w:rPr>
          <w:rFonts w:ascii="Times New Roman" w:hAnsi="Times New Roman" w:cs="Times New Roman"/>
          <w:sz w:val="24"/>
          <w:szCs w:val="24"/>
        </w:rPr>
        <w:t>≤ 30 tahun</w:t>
      </w:r>
      <w:r w:rsidRPr="006760A9">
        <w:rPr>
          <w:rFonts w:ascii="Times New Roman" w:hAnsi="Times New Roman" w:cs="Times New Roman"/>
          <w:sz w:val="24"/>
          <w:szCs w:val="24"/>
        </w:rPr>
        <w:t>. Dari Ga</w:t>
      </w:r>
      <w:r w:rsidR="00B621CA" w:rsidRPr="006760A9">
        <w:rPr>
          <w:rFonts w:ascii="Times New Roman" w:hAnsi="Times New Roman" w:cs="Times New Roman"/>
          <w:sz w:val="24"/>
          <w:szCs w:val="24"/>
        </w:rPr>
        <w:t>mbar 1</w:t>
      </w:r>
      <w:r w:rsidRPr="006760A9">
        <w:rPr>
          <w:rFonts w:ascii="Times New Roman" w:hAnsi="Times New Roman" w:cs="Times New Roman"/>
          <w:sz w:val="24"/>
          <w:szCs w:val="24"/>
        </w:rPr>
        <w:t xml:space="preserve"> terlihat bahwa </w:t>
      </w:r>
      <w:r w:rsidR="0098712F" w:rsidRPr="006760A9">
        <w:rPr>
          <w:rFonts w:ascii="Times New Roman" w:hAnsi="Times New Roman" w:cs="Times New Roman"/>
          <w:sz w:val="24"/>
          <w:szCs w:val="24"/>
        </w:rPr>
        <w:t xml:space="preserve">terdapat perbedaan kejadian hipertensi pada </w:t>
      </w:r>
      <w:r w:rsidRPr="006760A9">
        <w:rPr>
          <w:rFonts w:ascii="Times New Roman" w:hAnsi="Times New Roman" w:cs="Times New Roman"/>
          <w:sz w:val="24"/>
          <w:szCs w:val="24"/>
        </w:rPr>
        <w:t>kelompok usia &gt;30 tahun</w:t>
      </w:r>
      <w:r w:rsidR="003C67BF" w:rsidRPr="006760A9">
        <w:rPr>
          <w:rFonts w:ascii="Times New Roman" w:hAnsi="Times New Roman" w:cs="Times New Roman"/>
          <w:sz w:val="24"/>
          <w:szCs w:val="24"/>
        </w:rPr>
        <w:t xml:space="preserve"> dibandingkan dengan kelompok usia </w:t>
      </w:r>
      <w:r w:rsidRPr="006760A9">
        <w:rPr>
          <w:rFonts w:ascii="Times New Roman" w:hAnsi="Times New Roman" w:cs="Times New Roman"/>
          <w:sz w:val="24"/>
          <w:szCs w:val="24"/>
        </w:rPr>
        <w:t xml:space="preserve"> </w:t>
      </w:r>
      <w:r w:rsidR="003C67BF" w:rsidRPr="006760A9">
        <w:rPr>
          <w:rFonts w:ascii="Times New Roman" w:hAnsi="Times New Roman" w:cs="Times New Roman"/>
          <w:sz w:val="24"/>
          <w:szCs w:val="24"/>
        </w:rPr>
        <w:t xml:space="preserve">≤ 30 tahun.  </w:t>
      </w:r>
      <w:r w:rsidR="00B621CA" w:rsidRPr="006760A9">
        <w:rPr>
          <w:rFonts w:ascii="Times New Roman" w:hAnsi="Times New Roman" w:cs="Times New Roman"/>
          <w:sz w:val="24"/>
          <w:szCs w:val="24"/>
        </w:rPr>
        <w:t>Perbedaan kedua kelompok secara statistik bermakna signifikan (</w:t>
      </w:r>
      <w:r w:rsidR="003400E7" w:rsidRPr="006760A9">
        <w:rPr>
          <w:rFonts w:ascii="Times New Roman" w:hAnsi="Times New Roman" w:cs="Times New Roman"/>
          <w:i/>
          <w:sz w:val="24"/>
          <w:szCs w:val="24"/>
        </w:rPr>
        <w:t>log rank</w:t>
      </w:r>
      <w:r w:rsidR="003400E7" w:rsidRPr="006760A9">
        <w:rPr>
          <w:rFonts w:ascii="Times New Roman" w:hAnsi="Times New Roman" w:cs="Times New Roman"/>
          <w:sz w:val="24"/>
          <w:szCs w:val="24"/>
        </w:rPr>
        <w:t xml:space="preserve">= 5,98;  </w:t>
      </w:r>
      <w:r w:rsidR="00B621CA" w:rsidRPr="006760A9">
        <w:rPr>
          <w:rFonts w:ascii="Times New Roman" w:hAnsi="Times New Roman" w:cs="Times New Roman"/>
          <w:i/>
          <w:sz w:val="24"/>
          <w:szCs w:val="24"/>
        </w:rPr>
        <w:t>p</w:t>
      </w:r>
      <w:r w:rsidR="00B621CA" w:rsidRPr="006760A9">
        <w:rPr>
          <w:rFonts w:ascii="Times New Roman" w:hAnsi="Times New Roman" w:cs="Times New Roman"/>
          <w:sz w:val="24"/>
          <w:szCs w:val="24"/>
        </w:rPr>
        <w:t>= 0,014).</w:t>
      </w:r>
      <w:r w:rsidR="003400E7" w:rsidRPr="006760A9">
        <w:rPr>
          <w:rFonts w:ascii="Times New Roman" w:hAnsi="Times New Roman" w:cs="Times New Roman"/>
          <w:sz w:val="24"/>
          <w:szCs w:val="24"/>
        </w:rPr>
        <w:t xml:space="preserve"> Laju kejadian hipertensi pada kelompok</w:t>
      </w:r>
      <w:r w:rsidR="00FC7E53" w:rsidRPr="006760A9">
        <w:rPr>
          <w:rFonts w:ascii="Times New Roman" w:hAnsi="Times New Roman" w:cs="Times New Roman"/>
          <w:sz w:val="24"/>
          <w:szCs w:val="24"/>
        </w:rPr>
        <w:t xml:space="preserve"> akseptor </w:t>
      </w:r>
      <w:r w:rsidR="00FC7E53" w:rsidRPr="006760A9">
        <w:rPr>
          <w:rFonts w:ascii="Times New Roman" w:hAnsi="Times New Roman" w:cs="Times New Roman"/>
          <w:sz w:val="24"/>
          <w:szCs w:val="24"/>
        </w:rPr>
        <w:lastRenderedPageBreak/>
        <w:t>dengan</w:t>
      </w:r>
      <w:r w:rsidR="003400E7" w:rsidRPr="006760A9">
        <w:rPr>
          <w:rFonts w:ascii="Times New Roman" w:hAnsi="Times New Roman" w:cs="Times New Roman"/>
          <w:sz w:val="24"/>
          <w:szCs w:val="24"/>
        </w:rPr>
        <w:t xml:space="preserve"> usia &gt;30 tahun lebih cepat 4,045 kali dibandingkan dengan kelompok</w:t>
      </w:r>
      <w:r w:rsidR="00FC7E53" w:rsidRPr="006760A9">
        <w:rPr>
          <w:rFonts w:ascii="Times New Roman" w:hAnsi="Times New Roman" w:cs="Times New Roman"/>
          <w:sz w:val="24"/>
          <w:szCs w:val="24"/>
        </w:rPr>
        <w:t xml:space="preserve"> akseptor yang ber</w:t>
      </w:r>
      <w:r w:rsidR="003400E7" w:rsidRPr="006760A9">
        <w:rPr>
          <w:rFonts w:ascii="Times New Roman" w:hAnsi="Times New Roman" w:cs="Times New Roman"/>
          <w:sz w:val="24"/>
          <w:szCs w:val="24"/>
        </w:rPr>
        <w:t>usia  ≤ 30 tahun (</w:t>
      </w:r>
      <w:r w:rsidR="003400E7" w:rsidRPr="006760A9">
        <w:rPr>
          <w:rFonts w:ascii="Times New Roman" w:hAnsi="Times New Roman" w:cs="Times New Roman"/>
          <w:i/>
          <w:sz w:val="24"/>
          <w:szCs w:val="24"/>
        </w:rPr>
        <w:t>HR</w:t>
      </w:r>
      <w:r w:rsidR="003400E7" w:rsidRPr="006760A9">
        <w:rPr>
          <w:rFonts w:ascii="Times New Roman" w:hAnsi="Times New Roman" w:cs="Times New Roman"/>
          <w:sz w:val="24"/>
          <w:szCs w:val="24"/>
        </w:rPr>
        <w:t>=4,045; CI95%=1,18-13,88).</w:t>
      </w:r>
    </w:p>
    <w:p w:rsidR="00EA5B66" w:rsidRPr="006760A9" w:rsidRDefault="0098712F" w:rsidP="00EA5B66">
      <w:pPr>
        <w:autoSpaceDE w:val="0"/>
        <w:autoSpaceDN w:val="0"/>
        <w:adjustRightInd w:val="0"/>
        <w:spacing w:after="0" w:line="240" w:lineRule="auto"/>
        <w:rPr>
          <w:rFonts w:ascii="Times New Roman" w:hAnsi="Times New Roman" w:cs="Times New Roman"/>
          <w:sz w:val="24"/>
          <w:szCs w:val="24"/>
        </w:rPr>
      </w:pPr>
      <w:r w:rsidRPr="006760A9">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834887</wp:posOffset>
                </wp:positionH>
                <wp:positionV relativeFrom="paragraph">
                  <wp:posOffset>433815</wp:posOffset>
                </wp:positionV>
                <wp:extent cx="1232452" cy="429371"/>
                <wp:effectExtent l="0" t="0" r="6350" b="8890"/>
                <wp:wrapNone/>
                <wp:docPr id="5" name="Text Box 5"/>
                <wp:cNvGraphicFramePr/>
                <a:graphic xmlns:a="http://schemas.openxmlformats.org/drawingml/2006/main">
                  <a:graphicData uri="http://schemas.microsoft.com/office/word/2010/wordprocessingShape">
                    <wps:wsp>
                      <wps:cNvSpPr txBox="1"/>
                      <wps:spPr>
                        <a:xfrm>
                          <a:off x="0" y="0"/>
                          <a:ext cx="1232452" cy="4293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8712F" w:rsidRPr="0098712F" w:rsidRDefault="0098712F" w:rsidP="0098712F">
                            <w:pPr>
                              <w:spacing w:after="0" w:line="240" w:lineRule="auto"/>
                              <w:rPr>
                                <w:rFonts w:ascii="Times New Roman" w:hAnsi="Times New Roman" w:cs="Times New Roman"/>
                                <w:sz w:val="20"/>
                                <w:szCs w:val="20"/>
                                <w:lang w:val="en-ID"/>
                              </w:rPr>
                            </w:pPr>
                            <w:r w:rsidRPr="0098712F">
                              <w:rPr>
                                <w:rFonts w:ascii="Times New Roman" w:hAnsi="Times New Roman" w:cs="Times New Roman"/>
                                <w:sz w:val="20"/>
                                <w:szCs w:val="20"/>
                                <w:lang w:val="en-ID"/>
                              </w:rPr>
                              <w:t>HR</w:t>
                            </w:r>
                            <w:r>
                              <w:rPr>
                                <w:rFonts w:ascii="Times New Roman" w:hAnsi="Times New Roman" w:cs="Times New Roman"/>
                                <w:sz w:val="20"/>
                                <w:szCs w:val="20"/>
                                <w:lang w:val="en-ID"/>
                              </w:rPr>
                              <w:t xml:space="preserve">      =</w:t>
                            </w:r>
                            <w:r w:rsidRPr="0098712F">
                              <w:rPr>
                                <w:rFonts w:ascii="Times New Roman" w:hAnsi="Times New Roman" w:cs="Times New Roman"/>
                                <w:sz w:val="20"/>
                                <w:szCs w:val="20"/>
                                <w:lang w:val="en-ID"/>
                              </w:rPr>
                              <w:t xml:space="preserve"> 4,045</w:t>
                            </w:r>
                          </w:p>
                          <w:p w:rsidR="0098712F" w:rsidRPr="0098712F" w:rsidRDefault="0098712F" w:rsidP="0098712F">
                            <w:pPr>
                              <w:spacing w:after="0" w:line="240" w:lineRule="auto"/>
                              <w:rPr>
                                <w:rFonts w:ascii="Times New Roman" w:hAnsi="Times New Roman" w:cs="Times New Roman"/>
                                <w:sz w:val="20"/>
                                <w:szCs w:val="20"/>
                                <w:lang w:val="en-ID"/>
                              </w:rPr>
                            </w:pPr>
                            <w:r>
                              <w:rPr>
                                <w:rFonts w:ascii="Times New Roman" w:hAnsi="Times New Roman" w:cs="Times New Roman"/>
                                <w:sz w:val="20"/>
                                <w:szCs w:val="20"/>
                                <w:lang w:val="en-ID"/>
                              </w:rPr>
                              <w:t>CI95%=</w:t>
                            </w:r>
                            <w:r w:rsidRPr="0098712F">
                              <w:rPr>
                                <w:rFonts w:ascii="Times New Roman" w:hAnsi="Times New Roman" w:cs="Times New Roman"/>
                                <w:sz w:val="20"/>
                                <w:szCs w:val="20"/>
                                <w:lang w:val="en-ID"/>
                              </w:rPr>
                              <w:t xml:space="preserve"> 1</w:t>
                            </w:r>
                            <w:proofErr w:type="gramStart"/>
                            <w:r w:rsidRPr="0098712F">
                              <w:rPr>
                                <w:rFonts w:ascii="Times New Roman" w:hAnsi="Times New Roman" w:cs="Times New Roman"/>
                                <w:sz w:val="20"/>
                                <w:szCs w:val="20"/>
                                <w:lang w:val="en-ID"/>
                              </w:rPr>
                              <w:t>,18</w:t>
                            </w:r>
                            <w:proofErr w:type="gramEnd"/>
                            <w:r w:rsidRPr="0098712F">
                              <w:rPr>
                                <w:rFonts w:ascii="Times New Roman" w:hAnsi="Times New Roman" w:cs="Times New Roman"/>
                                <w:sz w:val="20"/>
                                <w:szCs w:val="20"/>
                                <w:lang w:val="en-ID"/>
                              </w:rPr>
                              <w:t>-13,88</w:t>
                            </w:r>
                          </w:p>
                          <w:p w:rsidR="0098712F" w:rsidRPr="0098712F" w:rsidRDefault="0098712F">
                            <w:pPr>
                              <w:rPr>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5.75pt;margin-top:34.15pt;width:97.05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" fillcolor="white [3201]" stroked="f" strokeweight=".5pt">
                <v:textbox>
                  <w:txbxContent>
                    <w:p w:rsidR="0098712F" w:rsidRPr="0098712F" w:rsidRDefault="0098712F" w:rsidP="0098712F">
                      <w:pPr>
                        <w:spacing w:after="0" w:line="240" w:lineRule="auto"/>
                        <w:rPr>
                          <w:rFonts w:ascii="Times New Roman" w:hAnsi="Times New Roman" w:cs="Times New Roman"/>
                          <w:sz w:val="20"/>
                          <w:szCs w:val="20"/>
                          <w:lang w:val="en-ID"/>
                        </w:rPr>
                      </w:pPr>
                      <w:r w:rsidRPr="0098712F">
                        <w:rPr>
                          <w:rFonts w:ascii="Times New Roman" w:hAnsi="Times New Roman" w:cs="Times New Roman"/>
                          <w:sz w:val="20"/>
                          <w:szCs w:val="20"/>
                          <w:lang w:val="en-ID"/>
                        </w:rPr>
                        <w:t>HR</w:t>
                      </w:r>
                      <w:r>
                        <w:rPr>
                          <w:rFonts w:ascii="Times New Roman" w:hAnsi="Times New Roman" w:cs="Times New Roman"/>
                          <w:sz w:val="20"/>
                          <w:szCs w:val="20"/>
                          <w:lang w:val="en-ID"/>
                        </w:rPr>
                        <w:t xml:space="preserve">      =</w:t>
                      </w:r>
                      <w:r w:rsidRPr="0098712F">
                        <w:rPr>
                          <w:rFonts w:ascii="Times New Roman" w:hAnsi="Times New Roman" w:cs="Times New Roman"/>
                          <w:sz w:val="20"/>
                          <w:szCs w:val="20"/>
                          <w:lang w:val="en-ID"/>
                        </w:rPr>
                        <w:t xml:space="preserve"> 4,045</w:t>
                      </w:r>
                    </w:p>
                    <w:p w:rsidR="0098712F" w:rsidRPr="0098712F" w:rsidRDefault="0098712F" w:rsidP="0098712F">
                      <w:pPr>
                        <w:spacing w:after="0" w:line="240" w:lineRule="auto"/>
                        <w:rPr>
                          <w:rFonts w:ascii="Times New Roman" w:hAnsi="Times New Roman" w:cs="Times New Roman"/>
                          <w:sz w:val="20"/>
                          <w:szCs w:val="20"/>
                          <w:lang w:val="en-ID"/>
                        </w:rPr>
                      </w:pPr>
                      <w:r>
                        <w:rPr>
                          <w:rFonts w:ascii="Times New Roman" w:hAnsi="Times New Roman" w:cs="Times New Roman"/>
                          <w:sz w:val="20"/>
                          <w:szCs w:val="20"/>
                          <w:lang w:val="en-ID"/>
                        </w:rPr>
                        <w:t>CI95%=</w:t>
                      </w:r>
                      <w:r w:rsidRPr="0098712F">
                        <w:rPr>
                          <w:rFonts w:ascii="Times New Roman" w:hAnsi="Times New Roman" w:cs="Times New Roman"/>
                          <w:sz w:val="20"/>
                          <w:szCs w:val="20"/>
                          <w:lang w:val="en-ID"/>
                        </w:rPr>
                        <w:t xml:space="preserve"> 1</w:t>
                      </w:r>
                      <w:proofErr w:type="gramStart"/>
                      <w:r w:rsidRPr="0098712F">
                        <w:rPr>
                          <w:rFonts w:ascii="Times New Roman" w:hAnsi="Times New Roman" w:cs="Times New Roman"/>
                          <w:sz w:val="20"/>
                          <w:szCs w:val="20"/>
                          <w:lang w:val="en-ID"/>
                        </w:rPr>
                        <w:t>,18</w:t>
                      </w:r>
                      <w:proofErr w:type="gramEnd"/>
                      <w:r w:rsidRPr="0098712F">
                        <w:rPr>
                          <w:rFonts w:ascii="Times New Roman" w:hAnsi="Times New Roman" w:cs="Times New Roman"/>
                          <w:sz w:val="20"/>
                          <w:szCs w:val="20"/>
                          <w:lang w:val="en-ID"/>
                        </w:rPr>
                        <w:t>-13,88</w:t>
                      </w:r>
                    </w:p>
                    <w:p w:rsidR="0098712F" w:rsidRPr="0098712F" w:rsidRDefault="0098712F">
                      <w:pPr>
                        <w:rPr>
                          <w:lang w:val="en-ID"/>
                        </w:rPr>
                      </w:pPr>
                    </w:p>
                  </w:txbxContent>
                </v:textbox>
              </v:shape>
            </w:pict>
          </mc:Fallback>
        </mc:AlternateContent>
      </w:r>
      <w:r w:rsidR="00EA5B66" w:rsidRPr="006760A9">
        <w:rPr>
          <w:rFonts w:ascii="Times New Roman" w:hAnsi="Times New Roman" w:cs="Times New Roman"/>
          <w:noProof/>
          <w:sz w:val="24"/>
          <w:szCs w:val="24"/>
          <w:lang w:val="en-US"/>
        </w:rPr>
        <w:drawing>
          <wp:inline distT="0" distB="0" distL="0" distR="0">
            <wp:extent cx="5970605" cy="25591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0627" cy="2563434"/>
                    </a:xfrm>
                    <a:prstGeom prst="rect">
                      <a:avLst/>
                    </a:prstGeom>
                    <a:noFill/>
                    <a:ln>
                      <a:noFill/>
                    </a:ln>
                  </pic:spPr>
                </pic:pic>
              </a:graphicData>
            </a:graphic>
          </wp:inline>
        </w:drawing>
      </w:r>
    </w:p>
    <w:p w:rsidR="00EA5B66" w:rsidRPr="00832160" w:rsidRDefault="00FC7E53" w:rsidP="00EA5B66">
      <w:pPr>
        <w:autoSpaceDE w:val="0"/>
        <w:autoSpaceDN w:val="0"/>
        <w:adjustRightInd w:val="0"/>
        <w:spacing w:after="0" w:line="240" w:lineRule="auto"/>
        <w:rPr>
          <w:rFonts w:ascii="Times New Roman" w:hAnsi="Times New Roman" w:cs="Times New Roman"/>
        </w:rPr>
      </w:pPr>
      <w:r w:rsidRPr="00832160">
        <w:rPr>
          <w:rFonts w:ascii="Times New Roman" w:hAnsi="Times New Roman" w:cs="Times New Roman"/>
        </w:rPr>
        <w:t xml:space="preserve">Keterangan: HR= </w:t>
      </w:r>
      <w:r w:rsidRPr="00832160">
        <w:rPr>
          <w:rFonts w:ascii="Times New Roman" w:hAnsi="Times New Roman" w:cs="Times New Roman"/>
          <w:i/>
        </w:rPr>
        <w:t>hazard ratio</w:t>
      </w:r>
      <w:r w:rsidRPr="00832160">
        <w:rPr>
          <w:rFonts w:ascii="Times New Roman" w:hAnsi="Times New Roman" w:cs="Times New Roman"/>
        </w:rPr>
        <w:t xml:space="preserve">; CI= </w:t>
      </w:r>
      <w:r w:rsidRPr="00832160">
        <w:rPr>
          <w:rFonts w:ascii="Times New Roman" w:hAnsi="Times New Roman" w:cs="Times New Roman"/>
          <w:i/>
        </w:rPr>
        <w:t>confidence interval</w:t>
      </w:r>
    </w:p>
    <w:p w:rsidR="00FC7E53" w:rsidRPr="006760A9" w:rsidRDefault="00FC7E53" w:rsidP="00653843">
      <w:pPr>
        <w:autoSpaceDE w:val="0"/>
        <w:autoSpaceDN w:val="0"/>
        <w:adjustRightInd w:val="0"/>
        <w:spacing w:after="0" w:line="240" w:lineRule="auto"/>
        <w:jc w:val="center"/>
        <w:rPr>
          <w:rFonts w:ascii="Times New Roman" w:hAnsi="Times New Roman" w:cs="Times New Roman"/>
          <w:sz w:val="24"/>
          <w:szCs w:val="24"/>
        </w:rPr>
      </w:pPr>
    </w:p>
    <w:p w:rsidR="00832160" w:rsidRDefault="003521AA" w:rsidP="00653843">
      <w:pPr>
        <w:autoSpaceDE w:val="0"/>
        <w:autoSpaceDN w:val="0"/>
        <w:adjustRightInd w:val="0"/>
        <w:spacing w:after="0" w:line="240" w:lineRule="auto"/>
        <w:jc w:val="center"/>
        <w:rPr>
          <w:rFonts w:ascii="Times New Roman" w:hAnsi="Times New Roman" w:cs="Times New Roman"/>
          <w:sz w:val="24"/>
          <w:szCs w:val="24"/>
        </w:rPr>
      </w:pPr>
      <w:r w:rsidRPr="006760A9">
        <w:rPr>
          <w:rFonts w:ascii="Times New Roman" w:hAnsi="Times New Roman" w:cs="Times New Roman"/>
          <w:sz w:val="24"/>
          <w:szCs w:val="24"/>
        </w:rPr>
        <w:t>Gambar</w:t>
      </w:r>
      <w:r w:rsidR="00B621CA" w:rsidRPr="006760A9">
        <w:rPr>
          <w:rFonts w:ascii="Times New Roman" w:hAnsi="Times New Roman" w:cs="Times New Roman"/>
          <w:sz w:val="24"/>
          <w:szCs w:val="24"/>
        </w:rPr>
        <w:t xml:space="preserve"> 1.</w:t>
      </w:r>
      <w:r w:rsidRPr="006760A9">
        <w:rPr>
          <w:rFonts w:ascii="Times New Roman" w:hAnsi="Times New Roman" w:cs="Times New Roman"/>
          <w:sz w:val="24"/>
          <w:szCs w:val="24"/>
        </w:rPr>
        <w:t xml:space="preserve"> </w:t>
      </w:r>
      <w:r w:rsidR="00B621CA" w:rsidRPr="006760A9">
        <w:rPr>
          <w:rFonts w:ascii="Times New Roman" w:hAnsi="Times New Roman" w:cs="Times New Roman"/>
          <w:sz w:val="24"/>
          <w:szCs w:val="24"/>
        </w:rPr>
        <w:t xml:space="preserve">Laju </w:t>
      </w:r>
      <w:r w:rsidRPr="006760A9">
        <w:rPr>
          <w:rFonts w:ascii="Times New Roman" w:hAnsi="Times New Roman" w:cs="Times New Roman"/>
          <w:sz w:val="24"/>
          <w:szCs w:val="24"/>
        </w:rPr>
        <w:t xml:space="preserve">Kejadian Hipertensi </w:t>
      </w:r>
      <w:r w:rsidR="00653843" w:rsidRPr="006760A9">
        <w:rPr>
          <w:rFonts w:ascii="Times New Roman" w:hAnsi="Times New Roman" w:cs="Times New Roman"/>
          <w:sz w:val="24"/>
          <w:szCs w:val="24"/>
        </w:rPr>
        <w:t>Berdasarkan P</w:t>
      </w:r>
      <w:r w:rsidR="00832160">
        <w:rPr>
          <w:rFonts w:ascii="Times New Roman" w:hAnsi="Times New Roman" w:cs="Times New Roman"/>
          <w:sz w:val="24"/>
          <w:szCs w:val="24"/>
        </w:rPr>
        <w:t>erbedaan Kelompok Usia Akseptor</w:t>
      </w:r>
    </w:p>
    <w:p w:rsidR="003521AA" w:rsidRPr="006760A9" w:rsidRDefault="00832160" w:rsidP="008321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Kontrasepsi</w:t>
      </w:r>
      <w:proofErr w:type="spellEnd"/>
      <w:r>
        <w:rPr>
          <w:rFonts w:ascii="Times New Roman" w:hAnsi="Times New Roman" w:cs="Times New Roman"/>
          <w:sz w:val="24"/>
          <w:szCs w:val="24"/>
          <w:lang w:val="en-ID"/>
        </w:rPr>
        <w:t xml:space="preserve"> Oral </w:t>
      </w:r>
      <w:r w:rsidR="00653843" w:rsidRPr="006760A9">
        <w:rPr>
          <w:rFonts w:ascii="Times New Roman" w:hAnsi="Times New Roman" w:cs="Times New Roman"/>
          <w:sz w:val="24"/>
          <w:szCs w:val="24"/>
        </w:rPr>
        <w:t>Selama Tahun 2017-2019</w:t>
      </w:r>
    </w:p>
    <w:p w:rsidR="00734751" w:rsidRPr="006760A9" w:rsidRDefault="00734751" w:rsidP="00653843">
      <w:pPr>
        <w:autoSpaceDE w:val="0"/>
        <w:autoSpaceDN w:val="0"/>
        <w:adjustRightInd w:val="0"/>
        <w:spacing w:after="0" w:line="240" w:lineRule="auto"/>
        <w:jc w:val="center"/>
        <w:rPr>
          <w:rFonts w:ascii="Times New Roman" w:hAnsi="Times New Roman" w:cs="Times New Roman"/>
          <w:sz w:val="24"/>
          <w:szCs w:val="24"/>
        </w:rPr>
      </w:pPr>
    </w:p>
    <w:p w:rsidR="00F835D1" w:rsidRDefault="00F330D5" w:rsidP="00734751">
      <w:pPr>
        <w:autoSpaceDE w:val="0"/>
        <w:autoSpaceDN w:val="0"/>
        <w:adjustRightInd w:val="0"/>
        <w:spacing w:after="0" w:line="240" w:lineRule="auto"/>
        <w:jc w:val="both"/>
        <w:rPr>
          <w:rFonts w:ascii="Times New Roman" w:hAnsi="Times New Roman" w:cs="Times New Roman"/>
          <w:b/>
          <w:bCs/>
          <w:sz w:val="24"/>
          <w:szCs w:val="24"/>
          <w:lang w:val="en-ID"/>
        </w:rPr>
      </w:pPr>
      <w:r>
        <w:rPr>
          <w:rFonts w:ascii="Times New Roman" w:hAnsi="Times New Roman" w:cs="Times New Roman"/>
          <w:b/>
          <w:bCs/>
          <w:sz w:val="24"/>
          <w:szCs w:val="24"/>
        </w:rPr>
        <w:t>3</w:t>
      </w:r>
      <w:r w:rsidR="00734751" w:rsidRPr="006760A9">
        <w:rPr>
          <w:rFonts w:ascii="Times New Roman" w:hAnsi="Times New Roman" w:cs="Times New Roman"/>
          <w:b/>
          <w:bCs/>
          <w:sz w:val="24"/>
          <w:szCs w:val="24"/>
        </w:rPr>
        <w:t xml:space="preserve">. </w:t>
      </w:r>
      <w:proofErr w:type="spellStart"/>
      <w:r w:rsidR="00F835D1">
        <w:rPr>
          <w:rFonts w:ascii="Times New Roman" w:hAnsi="Times New Roman" w:cs="Times New Roman"/>
          <w:b/>
          <w:bCs/>
          <w:sz w:val="24"/>
          <w:szCs w:val="24"/>
          <w:lang w:val="en-ID"/>
        </w:rPr>
        <w:t>Perbedaan</w:t>
      </w:r>
      <w:proofErr w:type="spellEnd"/>
      <w:r w:rsidR="00F835D1">
        <w:rPr>
          <w:rFonts w:ascii="Times New Roman" w:hAnsi="Times New Roman" w:cs="Times New Roman"/>
          <w:b/>
          <w:bCs/>
          <w:sz w:val="24"/>
          <w:szCs w:val="24"/>
          <w:lang w:val="en-ID"/>
        </w:rPr>
        <w:t xml:space="preserve"> </w:t>
      </w:r>
      <w:r w:rsidR="00734751" w:rsidRPr="006760A9">
        <w:rPr>
          <w:rFonts w:ascii="Times New Roman" w:hAnsi="Times New Roman" w:cs="Times New Roman"/>
          <w:b/>
          <w:bCs/>
          <w:sz w:val="24"/>
          <w:szCs w:val="24"/>
        </w:rPr>
        <w:t xml:space="preserve">Tekanan Darah </w:t>
      </w:r>
      <w:proofErr w:type="spellStart"/>
      <w:r w:rsidR="00F835D1">
        <w:rPr>
          <w:rFonts w:ascii="Times New Roman" w:hAnsi="Times New Roman" w:cs="Times New Roman"/>
          <w:b/>
          <w:bCs/>
          <w:sz w:val="24"/>
          <w:szCs w:val="24"/>
          <w:lang w:val="en-ID"/>
        </w:rPr>
        <w:t>Berdasarkan</w:t>
      </w:r>
      <w:proofErr w:type="spellEnd"/>
      <w:r w:rsidR="00F835D1">
        <w:rPr>
          <w:rFonts w:ascii="Times New Roman" w:hAnsi="Times New Roman" w:cs="Times New Roman"/>
          <w:b/>
          <w:bCs/>
          <w:sz w:val="24"/>
          <w:szCs w:val="24"/>
          <w:lang w:val="en-ID"/>
        </w:rPr>
        <w:t xml:space="preserve"> </w:t>
      </w:r>
      <w:proofErr w:type="spellStart"/>
      <w:r w:rsidR="00F835D1">
        <w:rPr>
          <w:rFonts w:ascii="Times New Roman" w:hAnsi="Times New Roman" w:cs="Times New Roman"/>
          <w:b/>
          <w:bCs/>
          <w:sz w:val="24"/>
          <w:szCs w:val="24"/>
          <w:lang w:val="en-ID"/>
        </w:rPr>
        <w:t>Perbedaan</w:t>
      </w:r>
      <w:proofErr w:type="spellEnd"/>
      <w:r w:rsidR="00F835D1">
        <w:rPr>
          <w:rFonts w:ascii="Times New Roman" w:hAnsi="Times New Roman" w:cs="Times New Roman"/>
          <w:b/>
          <w:bCs/>
          <w:sz w:val="24"/>
          <w:szCs w:val="24"/>
          <w:lang w:val="en-ID"/>
        </w:rPr>
        <w:t xml:space="preserve"> </w:t>
      </w:r>
      <w:proofErr w:type="spellStart"/>
      <w:r w:rsidR="00F835D1">
        <w:rPr>
          <w:rFonts w:ascii="Times New Roman" w:hAnsi="Times New Roman" w:cs="Times New Roman"/>
          <w:b/>
          <w:bCs/>
          <w:sz w:val="24"/>
          <w:szCs w:val="24"/>
          <w:lang w:val="en-ID"/>
        </w:rPr>
        <w:t>Kelompok</w:t>
      </w:r>
      <w:proofErr w:type="spellEnd"/>
      <w:r w:rsidR="00F835D1">
        <w:rPr>
          <w:rFonts w:ascii="Times New Roman" w:hAnsi="Times New Roman" w:cs="Times New Roman"/>
          <w:b/>
          <w:bCs/>
          <w:sz w:val="24"/>
          <w:szCs w:val="24"/>
          <w:lang w:val="en-ID"/>
        </w:rPr>
        <w:t xml:space="preserve"> </w:t>
      </w:r>
      <w:proofErr w:type="spellStart"/>
      <w:proofErr w:type="gramStart"/>
      <w:r w:rsidR="00F835D1">
        <w:rPr>
          <w:rFonts w:ascii="Times New Roman" w:hAnsi="Times New Roman" w:cs="Times New Roman"/>
          <w:b/>
          <w:bCs/>
          <w:sz w:val="24"/>
          <w:szCs w:val="24"/>
          <w:lang w:val="en-ID"/>
        </w:rPr>
        <w:t>Usia</w:t>
      </w:r>
      <w:proofErr w:type="spellEnd"/>
      <w:proofErr w:type="gramEnd"/>
      <w:r w:rsidR="00F835D1">
        <w:rPr>
          <w:rFonts w:ascii="Times New Roman" w:hAnsi="Times New Roman" w:cs="Times New Roman"/>
          <w:b/>
          <w:bCs/>
          <w:sz w:val="24"/>
          <w:szCs w:val="24"/>
          <w:lang w:val="en-ID"/>
        </w:rPr>
        <w:t xml:space="preserve"> </w:t>
      </w:r>
      <w:r w:rsidR="00734751" w:rsidRPr="006760A9">
        <w:rPr>
          <w:rFonts w:ascii="Times New Roman" w:hAnsi="Times New Roman" w:cs="Times New Roman"/>
          <w:b/>
          <w:bCs/>
          <w:sz w:val="24"/>
          <w:szCs w:val="24"/>
        </w:rPr>
        <w:t>Akseptor</w:t>
      </w:r>
    </w:p>
    <w:p w:rsidR="00734751" w:rsidRDefault="00F835D1" w:rsidP="00734751">
      <w:pPr>
        <w:autoSpaceDE w:val="0"/>
        <w:autoSpaceDN w:val="0"/>
        <w:adjustRightInd w:val="0"/>
        <w:spacing w:after="0" w:line="24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 xml:space="preserve">    </w:t>
      </w:r>
      <w:proofErr w:type="spellStart"/>
      <w:r w:rsidR="00832160">
        <w:rPr>
          <w:rFonts w:ascii="Times New Roman" w:hAnsi="Times New Roman" w:cs="Times New Roman"/>
          <w:b/>
          <w:bCs/>
          <w:sz w:val="24"/>
          <w:szCs w:val="24"/>
          <w:lang w:val="en-ID"/>
        </w:rPr>
        <w:t>Kontrasepsi</w:t>
      </w:r>
      <w:proofErr w:type="spellEnd"/>
      <w:r w:rsidR="00832160">
        <w:rPr>
          <w:rFonts w:ascii="Times New Roman" w:hAnsi="Times New Roman" w:cs="Times New Roman"/>
          <w:b/>
          <w:bCs/>
          <w:sz w:val="24"/>
          <w:szCs w:val="24"/>
          <w:lang w:val="en-ID"/>
        </w:rPr>
        <w:t xml:space="preserve"> Oral</w:t>
      </w:r>
    </w:p>
    <w:p w:rsidR="00F835D1" w:rsidRDefault="00F835D1" w:rsidP="00734751">
      <w:pPr>
        <w:autoSpaceDE w:val="0"/>
        <w:autoSpaceDN w:val="0"/>
        <w:adjustRightInd w:val="0"/>
        <w:spacing w:after="0" w:line="24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ab/>
      </w:r>
    </w:p>
    <w:p w:rsidR="00F835D1" w:rsidRDefault="00734751" w:rsidP="00A340A7">
      <w:pPr>
        <w:spacing w:after="0" w:line="240" w:lineRule="auto"/>
        <w:jc w:val="center"/>
        <w:rPr>
          <w:rFonts w:ascii="Times New Roman" w:hAnsi="Times New Roman" w:cs="Times New Roman"/>
          <w:bCs/>
          <w:sz w:val="24"/>
          <w:szCs w:val="24"/>
          <w:lang w:val="en-ID"/>
        </w:rPr>
      </w:pPr>
      <w:r w:rsidRPr="00F835D1">
        <w:rPr>
          <w:rFonts w:ascii="Times New Roman" w:hAnsi="Times New Roman" w:cs="Times New Roman"/>
          <w:sz w:val="24"/>
          <w:szCs w:val="24"/>
        </w:rPr>
        <w:t>Tabel 3</w:t>
      </w:r>
      <w:r w:rsidRPr="00F835D1">
        <w:rPr>
          <w:rFonts w:ascii="Times New Roman" w:hAnsi="Times New Roman" w:cs="Times New Roman"/>
          <w:bCs/>
          <w:sz w:val="24"/>
          <w:szCs w:val="24"/>
        </w:rPr>
        <w:t xml:space="preserve">. </w:t>
      </w:r>
      <w:proofErr w:type="spellStart"/>
      <w:r w:rsidR="00F835D1" w:rsidRPr="00F835D1">
        <w:rPr>
          <w:rFonts w:ascii="Times New Roman" w:hAnsi="Times New Roman" w:cs="Times New Roman"/>
          <w:bCs/>
          <w:sz w:val="24"/>
          <w:szCs w:val="24"/>
          <w:lang w:val="en-ID"/>
        </w:rPr>
        <w:t>Perbedaan</w:t>
      </w:r>
      <w:proofErr w:type="spellEnd"/>
      <w:r w:rsidR="00F835D1" w:rsidRPr="00F835D1">
        <w:rPr>
          <w:rFonts w:ascii="Times New Roman" w:hAnsi="Times New Roman" w:cs="Times New Roman"/>
          <w:bCs/>
          <w:sz w:val="24"/>
          <w:szCs w:val="24"/>
          <w:lang w:val="en-ID"/>
        </w:rPr>
        <w:t xml:space="preserve"> </w:t>
      </w:r>
      <w:proofErr w:type="spellStart"/>
      <w:r w:rsidR="00F835D1" w:rsidRPr="00F835D1">
        <w:rPr>
          <w:rFonts w:ascii="Times New Roman" w:hAnsi="Times New Roman" w:cs="Times New Roman"/>
          <w:bCs/>
          <w:sz w:val="24"/>
          <w:szCs w:val="24"/>
          <w:lang w:val="en-ID"/>
        </w:rPr>
        <w:t>Tekanan</w:t>
      </w:r>
      <w:proofErr w:type="spellEnd"/>
      <w:r w:rsidR="00F835D1" w:rsidRPr="00F835D1">
        <w:rPr>
          <w:rFonts w:ascii="Times New Roman" w:hAnsi="Times New Roman" w:cs="Times New Roman"/>
          <w:bCs/>
          <w:sz w:val="24"/>
          <w:szCs w:val="24"/>
          <w:lang w:val="en-ID"/>
        </w:rPr>
        <w:t xml:space="preserve"> </w:t>
      </w:r>
      <w:proofErr w:type="spellStart"/>
      <w:r w:rsidR="00F835D1" w:rsidRPr="00F835D1">
        <w:rPr>
          <w:rFonts w:ascii="Times New Roman" w:hAnsi="Times New Roman" w:cs="Times New Roman"/>
          <w:bCs/>
          <w:sz w:val="24"/>
          <w:szCs w:val="24"/>
          <w:lang w:val="en-ID"/>
        </w:rPr>
        <w:t>Darah</w:t>
      </w:r>
      <w:proofErr w:type="spellEnd"/>
      <w:r w:rsidR="00F835D1" w:rsidRPr="00F835D1">
        <w:rPr>
          <w:rFonts w:ascii="Times New Roman" w:hAnsi="Times New Roman" w:cs="Times New Roman"/>
          <w:bCs/>
          <w:sz w:val="24"/>
          <w:szCs w:val="24"/>
          <w:lang w:val="en-ID"/>
        </w:rPr>
        <w:t xml:space="preserve"> </w:t>
      </w:r>
      <w:proofErr w:type="spellStart"/>
      <w:r w:rsidR="00F835D1" w:rsidRPr="00F835D1">
        <w:rPr>
          <w:rFonts w:ascii="Times New Roman" w:hAnsi="Times New Roman" w:cs="Times New Roman"/>
          <w:bCs/>
          <w:sz w:val="24"/>
          <w:szCs w:val="24"/>
          <w:lang w:val="en-ID"/>
        </w:rPr>
        <w:t>Berdasarkan</w:t>
      </w:r>
      <w:proofErr w:type="spellEnd"/>
      <w:r w:rsidR="00F835D1" w:rsidRPr="00F835D1">
        <w:rPr>
          <w:rFonts w:ascii="Times New Roman" w:hAnsi="Times New Roman" w:cs="Times New Roman"/>
          <w:bCs/>
          <w:sz w:val="24"/>
          <w:szCs w:val="24"/>
          <w:lang w:val="en-ID"/>
        </w:rPr>
        <w:t xml:space="preserve"> </w:t>
      </w:r>
      <w:proofErr w:type="spellStart"/>
      <w:r w:rsidR="00F835D1" w:rsidRPr="00F835D1">
        <w:rPr>
          <w:rFonts w:ascii="Times New Roman" w:hAnsi="Times New Roman" w:cs="Times New Roman"/>
          <w:bCs/>
          <w:sz w:val="24"/>
          <w:szCs w:val="24"/>
          <w:lang w:val="en-ID"/>
        </w:rPr>
        <w:t>Perb</w:t>
      </w:r>
      <w:r w:rsidR="00F835D1">
        <w:rPr>
          <w:rFonts w:ascii="Times New Roman" w:hAnsi="Times New Roman" w:cs="Times New Roman"/>
          <w:bCs/>
          <w:sz w:val="24"/>
          <w:szCs w:val="24"/>
          <w:lang w:val="en-ID"/>
        </w:rPr>
        <w:t>edaan</w:t>
      </w:r>
      <w:proofErr w:type="spellEnd"/>
      <w:r w:rsidR="00F835D1">
        <w:rPr>
          <w:rFonts w:ascii="Times New Roman" w:hAnsi="Times New Roman" w:cs="Times New Roman"/>
          <w:bCs/>
          <w:sz w:val="24"/>
          <w:szCs w:val="24"/>
          <w:lang w:val="en-ID"/>
        </w:rPr>
        <w:t xml:space="preserve"> </w:t>
      </w:r>
      <w:proofErr w:type="spellStart"/>
      <w:r w:rsidR="00F835D1">
        <w:rPr>
          <w:rFonts w:ascii="Times New Roman" w:hAnsi="Times New Roman" w:cs="Times New Roman"/>
          <w:bCs/>
          <w:sz w:val="24"/>
          <w:szCs w:val="24"/>
          <w:lang w:val="en-ID"/>
        </w:rPr>
        <w:t>Kelompok</w:t>
      </w:r>
      <w:proofErr w:type="spellEnd"/>
      <w:r w:rsidR="00F835D1">
        <w:rPr>
          <w:rFonts w:ascii="Times New Roman" w:hAnsi="Times New Roman" w:cs="Times New Roman"/>
          <w:bCs/>
          <w:sz w:val="24"/>
          <w:szCs w:val="24"/>
          <w:lang w:val="en-ID"/>
        </w:rPr>
        <w:t xml:space="preserve"> </w:t>
      </w:r>
      <w:proofErr w:type="spellStart"/>
      <w:proofErr w:type="gramStart"/>
      <w:r w:rsidR="00F835D1">
        <w:rPr>
          <w:rFonts w:ascii="Times New Roman" w:hAnsi="Times New Roman" w:cs="Times New Roman"/>
          <w:bCs/>
          <w:sz w:val="24"/>
          <w:szCs w:val="24"/>
          <w:lang w:val="en-ID"/>
        </w:rPr>
        <w:t>Usia</w:t>
      </w:r>
      <w:proofErr w:type="spellEnd"/>
      <w:proofErr w:type="gramEnd"/>
      <w:r w:rsidR="00F835D1">
        <w:rPr>
          <w:rFonts w:ascii="Times New Roman" w:hAnsi="Times New Roman" w:cs="Times New Roman"/>
          <w:bCs/>
          <w:sz w:val="24"/>
          <w:szCs w:val="24"/>
          <w:lang w:val="en-ID"/>
        </w:rPr>
        <w:t xml:space="preserve"> </w:t>
      </w:r>
      <w:proofErr w:type="spellStart"/>
      <w:r w:rsidR="00F835D1">
        <w:rPr>
          <w:rFonts w:ascii="Times New Roman" w:hAnsi="Times New Roman" w:cs="Times New Roman"/>
          <w:bCs/>
          <w:sz w:val="24"/>
          <w:szCs w:val="24"/>
          <w:lang w:val="en-ID"/>
        </w:rPr>
        <w:t>Akseptor</w:t>
      </w:r>
      <w:proofErr w:type="spellEnd"/>
    </w:p>
    <w:p w:rsidR="00734751" w:rsidRPr="00F835D1" w:rsidRDefault="00F835D1" w:rsidP="00F835D1">
      <w:pPr>
        <w:spacing w:after="0" w:line="240" w:lineRule="auto"/>
        <w:rPr>
          <w:rFonts w:ascii="Times New Roman" w:hAnsi="Times New Roman" w:cs="Times New Roman"/>
          <w:bCs/>
          <w:color w:val="FF0000"/>
          <w:sz w:val="24"/>
          <w:szCs w:val="24"/>
        </w:rPr>
      </w:pPr>
      <w:r>
        <w:rPr>
          <w:rFonts w:ascii="Times New Roman" w:hAnsi="Times New Roman" w:cs="Times New Roman"/>
          <w:bCs/>
          <w:sz w:val="24"/>
          <w:szCs w:val="24"/>
          <w:lang w:val="en-ID"/>
        </w:rPr>
        <w:t xml:space="preserve">                        </w:t>
      </w:r>
      <w:proofErr w:type="spellStart"/>
      <w:r w:rsidRPr="00F835D1">
        <w:rPr>
          <w:rFonts w:ascii="Times New Roman" w:hAnsi="Times New Roman" w:cs="Times New Roman"/>
          <w:bCs/>
          <w:sz w:val="24"/>
          <w:szCs w:val="24"/>
          <w:lang w:val="en-ID"/>
        </w:rPr>
        <w:t>Kontrasepsi</w:t>
      </w:r>
      <w:proofErr w:type="spellEnd"/>
      <w:r w:rsidRPr="00F835D1">
        <w:rPr>
          <w:rFonts w:ascii="Times New Roman" w:hAnsi="Times New Roman" w:cs="Times New Roman"/>
          <w:bCs/>
          <w:sz w:val="24"/>
          <w:szCs w:val="24"/>
          <w:lang w:val="en-ID"/>
        </w:rPr>
        <w:t xml:space="preserve"> Oral</w:t>
      </w:r>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Selama</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tahun</w:t>
      </w:r>
      <w:proofErr w:type="spellEnd"/>
      <w:r>
        <w:rPr>
          <w:rFonts w:ascii="Times New Roman" w:hAnsi="Times New Roman" w:cs="Times New Roman"/>
          <w:bCs/>
          <w:sz w:val="24"/>
          <w:szCs w:val="24"/>
          <w:lang w:val="en-ID"/>
        </w:rPr>
        <w:t xml:space="preserve"> 2017-2019</w:t>
      </w:r>
    </w:p>
    <w:tbl>
      <w:tblPr>
        <w:tblpPr w:leftFromText="180" w:rightFromText="180" w:vertAnchor="text" w:horzAnchor="margin" w:tblpXSpec="center" w:tblpY="102"/>
        <w:tblW w:w="7947" w:type="dxa"/>
        <w:tblLook w:val="04A0" w:firstRow="1" w:lastRow="0" w:firstColumn="1" w:lastColumn="0" w:noHBand="0" w:noVBand="1"/>
      </w:tblPr>
      <w:tblGrid>
        <w:gridCol w:w="1205"/>
        <w:gridCol w:w="1548"/>
        <w:gridCol w:w="1548"/>
        <w:gridCol w:w="785"/>
        <w:gridCol w:w="1308"/>
        <w:gridCol w:w="1428"/>
        <w:gridCol w:w="769"/>
      </w:tblGrid>
      <w:tr w:rsidR="00734751" w:rsidRPr="006760A9" w:rsidTr="006760A9">
        <w:trPr>
          <w:trHeight w:val="390"/>
        </w:trPr>
        <w:tc>
          <w:tcPr>
            <w:tcW w:w="1205" w:type="dxa"/>
            <w:vMerge w:val="restart"/>
            <w:tcBorders>
              <w:top w:val="single" w:sz="4" w:space="0" w:color="auto"/>
              <w:left w:val="nil"/>
              <w:bottom w:val="single" w:sz="4" w:space="0" w:color="000000"/>
            </w:tcBorders>
            <w:noWrap/>
            <w:vAlign w:val="center"/>
            <w:hideMark/>
          </w:tcPr>
          <w:p w:rsidR="00734751" w:rsidRPr="006760A9" w:rsidRDefault="00734751" w:rsidP="00A340A7">
            <w:pPr>
              <w:spacing w:after="0" w:line="240" w:lineRule="auto"/>
              <w:jc w:val="center"/>
              <w:rPr>
                <w:rFonts w:ascii="Times New Roman" w:hAnsi="Times New Roman" w:cs="Times New Roman"/>
                <w:b/>
                <w:bCs/>
                <w:sz w:val="24"/>
                <w:szCs w:val="24"/>
              </w:rPr>
            </w:pPr>
            <w:r w:rsidRPr="006760A9">
              <w:rPr>
                <w:rFonts w:ascii="Times New Roman" w:hAnsi="Times New Roman" w:cs="Times New Roman"/>
                <w:b/>
                <w:bCs/>
                <w:sz w:val="24"/>
                <w:szCs w:val="24"/>
              </w:rPr>
              <w:t>Usia</w:t>
            </w:r>
          </w:p>
        </w:tc>
        <w:tc>
          <w:tcPr>
            <w:tcW w:w="2791" w:type="dxa"/>
            <w:gridSpan w:val="2"/>
            <w:tcBorders>
              <w:top w:val="single" w:sz="4" w:space="0" w:color="auto"/>
              <w:bottom w:val="single" w:sz="4" w:space="0" w:color="auto"/>
            </w:tcBorders>
            <w:noWrap/>
            <w:vAlign w:val="center"/>
            <w:hideMark/>
          </w:tcPr>
          <w:p w:rsidR="00734751" w:rsidRPr="006760A9" w:rsidRDefault="00734751" w:rsidP="00A340A7">
            <w:pPr>
              <w:spacing w:after="0" w:line="240" w:lineRule="auto"/>
              <w:jc w:val="center"/>
              <w:rPr>
                <w:rFonts w:ascii="Times New Roman" w:hAnsi="Times New Roman" w:cs="Times New Roman"/>
                <w:b/>
                <w:bCs/>
                <w:sz w:val="24"/>
                <w:szCs w:val="24"/>
              </w:rPr>
            </w:pPr>
            <w:r w:rsidRPr="006760A9">
              <w:rPr>
                <w:rFonts w:ascii="Times New Roman" w:hAnsi="Times New Roman" w:cs="Times New Roman"/>
                <w:b/>
                <w:bCs/>
                <w:sz w:val="24"/>
                <w:szCs w:val="24"/>
              </w:rPr>
              <w:t>Rata-rata TDS</w:t>
            </w:r>
            <w:r w:rsidRPr="006760A9">
              <w:rPr>
                <w:rFonts w:ascii="Times New Roman" w:hAnsi="Times New Roman" w:cs="Times New Roman"/>
                <w:b/>
                <w:bCs/>
                <w:sz w:val="24"/>
                <w:szCs w:val="24"/>
              </w:rPr>
              <w:br/>
              <w:t>(mmHg)</w:t>
            </w:r>
          </w:p>
        </w:tc>
        <w:tc>
          <w:tcPr>
            <w:tcW w:w="728" w:type="dxa"/>
            <w:vMerge w:val="restart"/>
            <w:tcBorders>
              <w:top w:val="single" w:sz="4" w:space="0" w:color="auto"/>
            </w:tcBorders>
            <w:vAlign w:val="center"/>
          </w:tcPr>
          <w:p w:rsidR="00734751" w:rsidRPr="005458C6" w:rsidRDefault="005458C6" w:rsidP="00A340A7">
            <w:pPr>
              <w:spacing w:after="0" w:line="240" w:lineRule="auto"/>
              <w:jc w:val="center"/>
              <w:rPr>
                <w:rFonts w:ascii="Times New Roman" w:hAnsi="Times New Roman" w:cs="Times New Roman"/>
                <w:b/>
                <w:bCs/>
                <w:i/>
                <w:sz w:val="24"/>
                <w:szCs w:val="24"/>
                <w:lang w:val="en-ID"/>
              </w:rPr>
            </w:pPr>
            <w:r w:rsidRPr="005458C6">
              <w:rPr>
                <w:rFonts w:ascii="Times New Roman" w:hAnsi="Times New Roman" w:cs="Times New Roman"/>
                <w:b/>
                <w:bCs/>
                <w:i/>
                <w:sz w:val="24"/>
                <w:szCs w:val="24"/>
                <w:lang w:val="en-ID"/>
              </w:rPr>
              <w:t>p</w:t>
            </w:r>
          </w:p>
        </w:tc>
        <w:tc>
          <w:tcPr>
            <w:tcW w:w="2503" w:type="dxa"/>
            <w:gridSpan w:val="2"/>
            <w:tcBorders>
              <w:top w:val="single" w:sz="4" w:space="0" w:color="auto"/>
              <w:bottom w:val="single" w:sz="4" w:space="0" w:color="auto"/>
            </w:tcBorders>
            <w:noWrap/>
            <w:vAlign w:val="center"/>
            <w:hideMark/>
          </w:tcPr>
          <w:p w:rsidR="00734751" w:rsidRPr="006760A9" w:rsidRDefault="00734751" w:rsidP="00A340A7">
            <w:pPr>
              <w:spacing w:after="0" w:line="240" w:lineRule="auto"/>
              <w:jc w:val="center"/>
              <w:rPr>
                <w:rFonts w:ascii="Times New Roman" w:hAnsi="Times New Roman" w:cs="Times New Roman"/>
                <w:b/>
                <w:bCs/>
                <w:sz w:val="24"/>
                <w:szCs w:val="24"/>
              </w:rPr>
            </w:pPr>
            <w:r w:rsidRPr="006760A9">
              <w:rPr>
                <w:rFonts w:ascii="Times New Roman" w:hAnsi="Times New Roman" w:cs="Times New Roman"/>
                <w:b/>
                <w:bCs/>
                <w:sz w:val="24"/>
                <w:szCs w:val="24"/>
              </w:rPr>
              <w:t xml:space="preserve">Rata-rata TDD </w:t>
            </w:r>
          </w:p>
          <w:p w:rsidR="00734751" w:rsidRPr="006760A9" w:rsidRDefault="00734751" w:rsidP="00A340A7">
            <w:pPr>
              <w:spacing w:after="0" w:line="240" w:lineRule="auto"/>
              <w:jc w:val="center"/>
              <w:rPr>
                <w:rFonts w:ascii="Times New Roman" w:hAnsi="Times New Roman" w:cs="Times New Roman"/>
                <w:b/>
                <w:bCs/>
                <w:sz w:val="24"/>
                <w:szCs w:val="24"/>
              </w:rPr>
            </w:pPr>
            <w:r w:rsidRPr="006760A9">
              <w:rPr>
                <w:rFonts w:ascii="Times New Roman" w:hAnsi="Times New Roman" w:cs="Times New Roman"/>
                <w:b/>
                <w:bCs/>
                <w:sz w:val="24"/>
                <w:szCs w:val="24"/>
              </w:rPr>
              <w:t>(mmHg)</w:t>
            </w:r>
          </w:p>
        </w:tc>
        <w:tc>
          <w:tcPr>
            <w:tcW w:w="711" w:type="dxa"/>
            <w:vMerge w:val="restart"/>
            <w:tcBorders>
              <w:top w:val="single" w:sz="4" w:space="0" w:color="auto"/>
              <w:right w:val="nil"/>
            </w:tcBorders>
            <w:vAlign w:val="center"/>
          </w:tcPr>
          <w:p w:rsidR="00734751" w:rsidRPr="005458C6" w:rsidRDefault="005458C6" w:rsidP="00A340A7">
            <w:pPr>
              <w:spacing w:after="0" w:line="240" w:lineRule="auto"/>
              <w:jc w:val="center"/>
              <w:rPr>
                <w:rFonts w:ascii="Times New Roman" w:hAnsi="Times New Roman" w:cs="Times New Roman"/>
                <w:b/>
                <w:bCs/>
                <w:i/>
                <w:sz w:val="24"/>
                <w:szCs w:val="24"/>
                <w:lang w:val="en-ID"/>
              </w:rPr>
            </w:pPr>
            <w:r w:rsidRPr="005458C6">
              <w:rPr>
                <w:rFonts w:ascii="Times New Roman" w:hAnsi="Times New Roman" w:cs="Times New Roman"/>
                <w:b/>
                <w:bCs/>
                <w:i/>
                <w:sz w:val="24"/>
                <w:szCs w:val="24"/>
                <w:lang w:val="en-ID"/>
              </w:rPr>
              <w:t>p</w:t>
            </w:r>
          </w:p>
        </w:tc>
      </w:tr>
      <w:tr w:rsidR="00734751" w:rsidRPr="006760A9" w:rsidTr="006760A9">
        <w:trPr>
          <w:trHeight w:val="519"/>
        </w:trPr>
        <w:tc>
          <w:tcPr>
            <w:tcW w:w="1205" w:type="dxa"/>
            <w:vMerge/>
            <w:tcBorders>
              <w:top w:val="single" w:sz="4" w:space="0" w:color="auto"/>
              <w:left w:val="nil"/>
              <w:bottom w:val="single" w:sz="4" w:space="0" w:color="000000"/>
            </w:tcBorders>
            <w:vAlign w:val="center"/>
            <w:hideMark/>
          </w:tcPr>
          <w:p w:rsidR="00734751" w:rsidRPr="006760A9" w:rsidRDefault="00734751" w:rsidP="00A340A7">
            <w:pPr>
              <w:spacing w:after="0" w:line="240" w:lineRule="auto"/>
              <w:jc w:val="center"/>
              <w:rPr>
                <w:rFonts w:ascii="Times New Roman" w:hAnsi="Times New Roman" w:cs="Times New Roman"/>
                <w:sz w:val="24"/>
                <w:szCs w:val="24"/>
              </w:rPr>
            </w:pPr>
          </w:p>
        </w:tc>
        <w:tc>
          <w:tcPr>
            <w:tcW w:w="1409" w:type="dxa"/>
            <w:tcBorders>
              <w:top w:val="nil"/>
              <w:bottom w:val="single" w:sz="4" w:space="0" w:color="auto"/>
            </w:tcBorders>
            <w:noWrap/>
            <w:vAlign w:val="center"/>
            <w:hideMark/>
          </w:tcPr>
          <w:p w:rsidR="00734751" w:rsidRPr="006760A9" w:rsidRDefault="00734751" w:rsidP="00A340A7">
            <w:pPr>
              <w:spacing w:after="0" w:line="240" w:lineRule="auto"/>
              <w:jc w:val="center"/>
              <w:rPr>
                <w:rFonts w:ascii="Times New Roman" w:hAnsi="Times New Roman" w:cs="Times New Roman"/>
                <w:b/>
                <w:bCs/>
                <w:sz w:val="24"/>
                <w:szCs w:val="24"/>
              </w:rPr>
            </w:pPr>
            <w:r w:rsidRPr="006760A9">
              <w:rPr>
                <w:rFonts w:ascii="Times New Roman" w:hAnsi="Times New Roman" w:cs="Times New Roman"/>
                <w:b/>
                <w:bCs/>
                <w:sz w:val="24"/>
                <w:szCs w:val="24"/>
              </w:rPr>
              <w:t>Awal</w:t>
            </w:r>
          </w:p>
        </w:tc>
        <w:tc>
          <w:tcPr>
            <w:tcW w:w="1382" w:type="dxa"/>
            <w:tcBorders>
              <w:top w:val="single" w:sz="4" w:space="0" w:color="auto"/>
              <w:bottom w:val="single" w:sz="4" w:space="0" w:color="auto"/>
            </w:tcBorders>
            <w:noWrap/>
            <w:vAlign w:val="center"/>
            <w:hideMark/>
          </w:tcPr>
          <w:p w:rsidR="00734751" w:rsidRPr="006760A9" w:rsidRDefault="00734751" w:rsidP="00A340A7">
            <w:pPr>
              <w:spacing w:after="0" w:line="240" w:lineRule="auto"/>
              <w:jc w:val="center"/>
              <w:rPr>
                <w:rFonts w:ascii="Times New Roman" w:hAnsi="Times New Roman" w:cs="Times New Roman"/>
                <w:b/>
                <w:bCs/>
                <w:sz w:val="24"/>
                <w:szCs w:val="24"/>
              </w:rPr>
            </w:pPr>
            <w:r w:rsidRPr="006760A9">
              <w:rPr>
                <w:rFonts w:ascii="Times New Roman" w:hAnsi="Times New Roman" w:cs="Times New Roman"/>
                <w:b/>
                <w:bCs/>
                <w:sz w:val="24"/>
                <w:szCs w:val="24"/>
              </w:rPr>
              <w:t>Akhir</w:t>
            </w:r>
          </w:p>
        </w:tc>
        <w:tc>
          <w:tcPr>
            <w:tcW w:w="728" w:type="dxa"/>
            <w:vMerge/>
            <w:tcBorders>
              <w:bottom w:val="single" w:sz="4" w:space="0" w:color="auto"/>
            </w:tcBorders>
          </w:tcPr>
          <w:p w:rsidR="00734751" w:rsidRPr="006760A9" w:rsidRDefault="00734751" w:rsidP="00A340A7">
            <w:pPr>
              <w:spacing w:after="0" w:line="240" w:lineRule="auto"/>
              <w:jc w:val="center"/>
              <w:rPr>
                <w:rFonts w:ascii="Times New Roman" w:hAnsi="Times New Roman" w:cs="Times New Roman"/>
                <w:b/>
                <w:bCs/>
                <w:sz w:val="24"/>
                <w:szCs w:val="24"/>
              </w:rPr>
            </w:pPr>
          </w:p>
        </w:tc>
        <w:tc>
          <w:tcPr>
            <w:tcW w:w="1203" w:type="dxa"/>
            <w:tcBorders>
              <w:top w:val="nil"/>
              <w:bottom w:val="single" w:sz="4" w:space="0" w:color="auto"/>
            </w:tcBorders>
            <w:noWrap/>
            <w:vAlign w:val="center"/>
            <w:hideMark/>
          </w:tcPr>
          <w:p w:rsidR="00734751" w:rsidRPr="006760A9" w:rsidRDefault="00734751" w:rsidP="00A340A7">
            <w:pPr>
              <w:spacing w:after="0" w:line="240" w:lineRule="auto"/>
              <w:jc w:val="center"/>
              <w:rPr>
                <w:rFonts w:ascii="Times New Roman" w:hAnsi="Times New Roman" w:cs="Times New Roman"/>
                <w:b/>
                <w:bCs/>
                <w:sz w:val="24"/>
                <w:szCs w:val="24"/>
              </w:rPr>
            </w:pPr>
            <w:r w:rsidRPr="006760A9">
              <w:rPr>
                <w:rFonts w:ascii="Times New Roman" w:hAnsi="Times New Roman" w:cs="Times New Roman"/>
                <w:b/>
                <w:bCs/>
                <w:sz w:val="24"/>
                <w:szCs w:val="24"/>
              </w:rPr>
              <w:t>Awal</w:t>
            </w:r>
          </w:p>
        </w:tc>
        <w:tc>
          <w:tcPr>
            <w:tcW w:w="1300" w:type="dxa"/>
            <w:tcBorders>
              <w:top w:val="single" w:sz="4" w:space="0" w:color="auto"/>
              <w:bottom w:val="single" w:sz="4" w:space="0" w:color="auto"/>
            </w:tcBorders>
            <w:noWrap/>
            <w:vAlign w:val="center"/>
            <w:hideMark/>
          </w:tcPr>
          <w:p w:rsidR="00734751" w:rsidRPr="006760A9" w:rsidRDefault="00734751" w:rsidP="00A340A7">
            <w:pPr>
              <w:spacing w:after="0" w:line="240" w:lineRule="auto"/>
              <w:jc w:val="center"/>
              <w:rPr>
                <w:rFonts w:ascii="Times New Roman" w:hAnsi="Times New Roman" w:cs="Times New Roman"/>
                <w:b/>
                <w:bCs/>
                <w:sz w:val="24"/>
                <w:szCs w:val="24"/>
              </w:rPr>
            </w:pPr>
            <w:r w:rsidRPr="006760A9">
              <w:rPr>
                <w:rFonts w:ascii="Times New Roman" w:hAnsi="Times New Roman" w:cs="Times New Roman"/>
                <w:b/>
                <w:bCs/>
                <w:sz w:val="24"/>
                <w:szCs w:val="24"/>
              </w:rPr>
              <w:t>Akhir</w:t>
            </w:r>
          </w:p>
        </w:tc>
        <w:tc>
          <w:tcPr>
            <w:tcW w:w="711" w:type="dxa"/>
            <w:vMerge/>
            <w:tcBorders>
              <w:bottom w:val="single" w:sz="4" w:space="0" w:color="auto"/>
              <w:right w:val="nil"/>
            </w:tcBorders>
          </w:tcPr>
          <w:p w:rsidR="00734751" w:rsidRPr="006760A9" w:rsidRDefault="00734751" w:rsidP="00A340A7">
            <w:pPr>
              <w:spacing w:after="0" w:line="240" w:lineRule="auto"/>
              <w:jc w:val="center"/>
              <w:rPr>
                <w:rFonts w:ascii="Times New Roman" w:hAnsi="Times New Roman" w:cs="Times New Roman"/>
                <w:sz w:val="24"/>
                <w:szCs w:val="24"/>
              </w:rPr>
            </w:pPr>
          </w:p>
        </w:tc>
      </w:tr>
      <w:tr w:rsidR="00734751" w:rsidRPr="006760A9" w:rsidTr="006760A9">
        <w:trPr>
          <w:trHeight w:val="576"/>
        </w:trPr>
        <w:tc>
          <w:tcPr>
            <w:tcW w:w="1205" w:type="dxa"/>
            <w:tcBorders>
              <w:top w:val="single" w:sz="4" w:space="0" w:color="auto"/>
              <w:left w:val="nil"/>
              <w:bottom w:val="nil"/>
            </w:tcBorders>
            <w:noWrap/>
            <w:vAlign w:val="center"/>
            <w:hideMark/>
          </w:tcPr>
          <w:p w:rsidR="00734751" w:rsidRPr="006760A9" w:rsidRDefault="00A64E66" w:rsidP="00723FF4">
            <w:pPr>
              <w:jc w:val="center"/>
              <w:rPr>
                <w:rFonts w:ascii="Times New Roman" w:hAnsi="Times New Roman" w:cs="Times New Roman"/>
                <w:color w:val="FF0000"/>
                <w:sz w:val="24"/>
                <w:szCs w:val="24"/>
              </w:rPr>
            </w:pPr>
            <w:r w:rsidRPr="006760A9">
              <w:rPr>
                <w:rFonts w:ascii="Times New Roman" w:hAnsi="Times New Roman" w:cs="Times New Roman"/>
                <w:sz w:val="24"/>
                <w:szCs w:val="24"/>
              </w:rPr>
              <w:t>&gt;30</w:t>
            </w:r>
            <w:r w:rsidR="00734751" w:rsidRPr="006760A9">
              <w:rPr>
                <w:rFonts w:ascii="Times New Roman" w:hAnsi="Times New Roman" w:cs="Times New Roman"/>
                <w:sz w:val="24"/>
                <w:szCs w:val="24"/>
              </w:rPr>
              <w:t xml:space="preserve"> tahun</w:t>
            </w:r>
          </w:p>
        </w:tc>
        <w:tc>
          <w:tcPr>
            <w:tcW w:w="1409" w:type="dxa"/>
            <w:noWrap/>
            <w:vAlign w:val="center"/>
          </w:tcPr>
          <w:p w:rsidR="00734751" w:rsidRPr="006760A9" w:rsidRDefault="00A64E66" w:rsidP="00A64E66">
            <w:pPr>
              <w:jc w:val="center"/>
              <w:rPr>
                <w:rFonts w:ascii="Times New Roman" w:hAnsi="Times New Roman" w:cs="Times New Roman"/>
                <w:sz w:val="24"/>
                <w:szCs w:val="24"/>
              </w:rPr>
            </w:pPr>
            <w:r w:rsidRPr="006760A9">
              <w:rPr>
                <w:rFonts w:ascii="Times New Roman" w:hAnsi="Times New Roman" w:cs="Times New Roman"/>
                <w:sz w:val="24"/>
                <w:szCs w:val="24"/>
              </w:rPr>
              <w:t>119</w:t>
            </w:r>
            <w:r w:rsidR="00734751" w:rsidRPr="006760A9">
              <w:rPr>
                <w:rFonts w:ascii="Times New Roman" w:hAnsi="Times New Roman" w:cs="Times New Roman"/>
                <w:sz w:val="24"/>
                <w:szCs w:val="24"/>
              </w:rPr>
              <w:t>,</w:t>
            </w:r>
            <w:r w:rsidRPr="006760A9">
              <w:rPr>
                <w:rFonts w:ascii="Times New Roman" w:hAnsi="Times New Roman" w:cs="Times New Roman"/>
                <w:sz w:val="24"/>
                <w:szCs w:val="24"/>
              </w:rPr>
              <w:t>89±12</w:t>
            </w:r>
            <w:r w:rsidR="00734751" w:rsidRPr="006760A9">
              <w:rPr>
                <w:rFonts w:ascii="Times New Roman" w:hAnsi="Times New Roman" w:cs="Times New Roman"/>
                <w:sz w:val="24"/>
                <w:szCs w:val="24"/>
              </w:rPr>
              <w:t>,</w:t>
            </w:r>
            <w:r w:rsidRPr="006760A9">
              <w:rPr>
                <w:rFonts w:ascii="Times New Roman" w:hAnsi="Times New Roman" w:cs="Times New Roman"/>
                <w:sz w:val="24"/>
                <w:szCs w:val="24"/>
              </w:rPr>
              <w:t>71</w:t>
            </w:r>
          </w:p>
        </w:tc>
        <w:tc>
          <w:tcPr>
            <w:tcW w:w="1382" w:type="dxa"/>
            <w:tcBorders>
              <w:top w:val="single" w:sz="4" w:space="0" w:color="auto"/>
              <w:bottom w:val="nil"/>
            </w:tcBorders>
            <w:noWrap/>
            <w:vAlign w:val="center"/>
          </w:tcPr>
          <w:p w:rsidR="00734751" w:rsidRPr="006760A9" w:rsidRDefault="00734751" w:rsidP="00A64E66">
            <w:pPr>
              <w:jc w:val="center"/>
              <w:rPr>
                <w:rFonts w:ascii="Times New Roman" w:hAnsi="Times New Roman" w:cs="Times New Roman"/>
                <w:sz w:val="24"/>
                <w:szCs w:val="24"/>
              </w:rPr>
            </w:pPr>
            <w:r w:rsidRPr="006760A9">
              <w:rPr>
                <w:rFonts w:ascii="Times New Roman" w:hAnsi="Times New Roman" w:cs="Times New Roman"/>
                <w:sz w:val="24"/>
                <w:szCs w:val="24"/>
              </w:rPr>
              <w:t>1</w:t>
            </w:r>
            <w:r w:rsidR="00A64E66" w:rsidRPr="006760A9">
              <w:rPr>
                <w:rFonts w:ascii="Times New Roman" w:hAnsi="Times New Roman" w:cs="Times New Roman"/>
                <w:sz w:val="24"/>
                <w:szCs w:val="24"/>
              </w:rPr>
              <w:t>30,90±13,56</w:t>
            </w:r>
          </w:p>
        </w:tc>
        <w:tc>
          <w:tcPr>
            <w:tcW w:w="728" w:type="dxa"/>
            <w:vAlign w:val="center"/>
          </w:tcPr>
          <w:p w:rsidR="00734751" w:rsidRPr="006760A9" w:rsidRDefault="00A340A7" w:rsidP="00723FF4">
            <w:pPr>
              <w:ind w:left="-51" w:right="-47"/>
              <w:jc w:val="center"/>
              <w:rPr>
                <w:rFonts w:ascii="Times New Roman" w:hAnsi="Times New Roman" w:cs="Times New Roman"/>
                <w:sz w:val="24"/>
                <w:szCs w:val="24"/>
              </w:rPr>
            </w:pPr>
            <w:r>
              <w:rPr>
                <w:rFonts w:ascii="Times New Roman" w:hAnsi="Times New Roman" w:cs="Times New Roman"/>
                <w:sz w:val="24"/>
                <w:szCs w:val="24"/>
              </w:rPr>
              <w:t>0,001</w:t>
            </w:r>
            <w:r w:rsidR="00734751" w:rsidRPr="006760A9">
              <w:rPr>
                <w:rFonts w:ascii="Times New Roman" w:hAnsi="Times New Roman" w:cs="Times New Roman"/>
                <w:b/>
                <w:bCs/>
                <w:sz w:val="24"/>
                <w:szCs w:val="24"/>
                <w:vertAlign w:val="superscript"/>
              </w:rPr>
              <w:t>*</w:t>
            </w:r>
          </w:p>
        </w:tc>
        <w:tc>
          <w:tcPr>
            <w:tcW w:w="1203" w:type="dxa"/>
            <w:noWrap/>
            <w:vAlign w:val="center"/>
          </w:tcPr>
          <w:p w:rsidR="00734751" w:rsidRPr="006760A9" w:rsidRDefault="00A64E66" w:rsidP="00A64E66">
            <w:pPr>
              <w:jc w:val="center"/>
              <w:rPr>
                <w:rFonts w:ascii="Times New Roman" w:hAnsi="Times New Roman" w:cs="Times New Roman"/>
                <w:sz w:val="24"/>
                <w:szCs w:val="24"/>
              </w:rPr>
            </w:pPr>
            <w:r w:rsidRPr="006760A9">
              <w:rPr>
                <w:rFonts w:ascii="Times New Roman" w:hAnsi="Times New Roman" w:cs="Times New Roman"/>
                <w:sz w:val="24"/>
                <w:szCs w:val="24"/>
              </w:rPr>
              <w:t>76</w:t>
            </w:r>
            <w:r w:rsidR="00734751" w:rsidRPr="006760A9">
              <w:rPr>
                <w:rFonts w:ascii="Times New Roman" w:hAnsi="Times New Roman" w:cs="Times New Roman"/>
                <w:sz w:val="24"/>
                <w:szCs w:val="24"/>
              </w:rPr>
              <w:t>,0</w:t>
            </w:r>
            <w:r w:rsidRPr="006760A9">
              <w:rPr>
                <w:rFonts w:ascii="Times New Roman" w:hAnsi="Times New Roman" w:cs="Times New Roman"/>
                <w:sz w:val="24"/>
                <w:szCs w:val="24"/>
              </w:rPr>
              <w:t>6±9,12</w:t>
            </w:r>
          </w:p>
        </w:tc>
        <w:tc>
          <w:tcPr>
            <w:tcW w:w="1300" w:type="dxa"/>
            <w:tcBorders>
              <w:top w:val="single" w:sz="4" w:space="0" w:color="auto"/>
              <w:bottom w:val="nil"/>
            </w:tcBorders>
            <w:noWrap/>
            <w:vAlign w:val="center"/>
          </w:tcPr>
          <w:p w:rsidR="00734751" w:rsidRPr="006760A9" w:rsidRDefault="00734751" w:rsidP="00A64E66">
            <w:pPr>
              <w:jc w:val="center"/>
              <w:rPr>
                <w:rFonts w:ascii="Times New Roman" w:hAnsi="Times New Roman" w:cs="Times New Roman"/>
                <w:sz w:val="24"/>
                <w:szCs w:val="24"/>
              </w:rPr>
            </w:pPr>
            <w:r w:rsidRPr="006760A9">
              <w:rPr>
                <w:rFonts w:ascii="Times New Roman" w:hAnsi="Times New Roman" w:cs="Times New Roman"/>
                <w:sz w:val="24"/>
                <w:szCs w:val="24"/>
              </w:rPr>
              <w:t>8</w:t>
            </w:r>
            <w:r w:rsidR="00A64E66" w:rsidRPr="006760A9">
              <w:rPr>
                <w:rFonts w:ascii="Times New Roman" w:hAnsi="Times New Roman" w:cs="Times New Roman"/>
                <w:sz w:val="24"/>
                <w:szCs w:val="24"/>
              </w:rPr>
              <w:t>4</w:t>
            </w:r>
            <w:r w:rsidRPr="006760A9">
              <w:rPr>
                <w:rFonts w:ascii="Times New Roman" w:hAnsi="Times New Roman" w:cs="Times New Roman"/>
                <w:sz w:val="24"/>
                <w:szCs w:val="24"/>
              </w:rPr>
              <w:t>,</w:t>
            </w:r>
            <w:r w:rsidR="00A64E66" w:rsidRPr="006760A9">
              <w:rPr>
                <w:rFonts w:ascii="Times New Roman" w:hAnsi="Times New Roman" w:cs="Times New Roman"/>
                <w:sz w:val="24"/>
                <w:szCs w:val="24"/>
              </w:rPr>
              <w:t>29</w:t>
            </w:r>
            <w:r w:rsidRPr="006760A9">
              <w:rPr>
                <w:rFonts w:ascii="Times New Roman" w:hAnsi="Times New Roman" w:cs="Times New Roman"/>
                <w:sz w:val="24"/>
                <w:szCs w:val="24"/>
              </w:rPr>
              <w:t>±1</w:t>
            </w:r>
            <w:r w:rsidR="00A64E66" w:rsidRPr="006760A9">
              <w:rPr>
                <w:rFonts w:ascii="Times New Roman" w:hAnsi="Times New Roman" w:cs="Times New Roman"/>
                <w:sz w:val="24"/>
                <w:szCs w:val="24"/>
              </w:rPr>
              <w:t>0</w:t>
            </w:r>
            <w:r w:rsidRPr="006760A9">
              <w:rPr>
                <w:rFonts w:ascii="Times New Roman" w:hAnsi="Times New Roman" w:cs="Times New Roman"/>
                <w:sz w:val="24"/>
                <w:szCs w:val="24"/>
              </w:rPr>
              <w:t>,</w:t>
            </w:r>
            <w:r w:rsidR="00A64E66" w:rsidRPr="006760A9">
              <w:rPr>
                <w:rFonts w:ascii="Times New Roman" w:hAnsi="Times New Roman" w:cs="Times New Roman"/>
                <w:sz w:val="24"/>
                <w:szCs w:val="24"/>
              </w:rPr>
              <w:t>75</w:t>
            </w:r>
          </w:p>
        </w:tc>
        <w:tc>
          <w:tcPr>
            <w:tcW w:w="711" w:type="dxa"/>
            <w:tcBorders>
              <w:top w:val="single" w:sz="4" w:space="0" w:color="auto"/>
              <w:right w:val="nil"/>
            </w:tcBorders>
            <w:vAlign w:val="center"/>
          </w:tcPr>
          <w:p w:rsidR="00734751" w:rsidRPr="006760A9" w:rsidRDefault="00A340A7" w:rsidP="00723FF4">
            <w:pPr>
              <w:ind w:left="-75" w:right="-90"/>
              <w:jc w:val="center"/>
              <w:rPr>
                <w:rFonts w:ascii="Times New Roman" w:hAnsi="Times New Roman" w:cs="Times New Roman"/>
                <w:sz w:val="24"/>
                <w:szCs w:val="24"/>
              </w:rPr>
            </w:pPr>
            <w:r>
              <w:rPr>
                <w:rFonts w:ascii="Times New Roman" w:hAnsi="Times New Roman" w:cs="Times New Roman"/>
                <w:sz w:val="24"/>
                <w:szCs w:val="24"/>
              </w:rPr>
              <w:t>0,001</w:t>
            </w:r>
            <w:r w:rsidR="00734751" w:rsidRPr="006760A9">
              <w:rPr>
                <w:rFonts w:ascii="Times New Roman" w:hAnsi="Times New Roman" w:cs="Times New Roman"/>
                <w:b/>
                <w:bCs/>
                <w:sz w:val="24"/>
                <w:szCs w:val="24"/>
                <w:vertAlign w:val="superscript"/>
              </w:rPr>
              <w:t>*</w:t>
            </w:r>
          </w:p>
        </w:tc>
      </w:tr>
      <w:tr w:rsidR="00734751" w:rsidRPr="006760A9" w:rsidTr="006760A9">
        <w:trPr>
          <w:trHeight w:val="576"/>
        </w:trPr>
        <w:tc>
          <w:tcPr>
            <w:tcW w:w="1205" w:type="dxa"/>
            <w:tcBorders>
              <w:top w:val="nil"/>
              <w:left w:val="nil"/>
              <w:bottom w:val="single" w:sz="4" w:space="0" w:color="auto"/>
            </w:tcBorders>
            <w:noWrap/>
            <w:vAlign w:val="center"/>
            <w:hideMark/>
          </w:tcPr>
          <w:p w:rsidR="00734751" w:rsidRPr="006760A9" w:rsidRDefault="00A64E66" w:rsidP="00723FF4">
            <w:pPr>
              <w:jc w:val="center"/>
              <w:rPr>
                <w:rFonts w:ascii="Times New Roman" w:hAnsi="Times New Roman" w:cs="Times New Roman"/>
                <w:color w:val="FF0000"/>
                <w:sz w:val="24"/>
                <w:szCs w:val="24"/>
              </w:rPr>
            </w:pPr>
            <w:r w:rsidRPr="006760A9">
              <w:rPr>
                <w:rFonts w:ascii="Times New Roman" w:hAnsi="Times New Roman" w:cs="Times New Roman"/>
                <w:sz w:val="24"/>
                <w:szCs w:val="24"/>
              </w:rPr>
              <w:t>≤30</w:t>
            </w:r>
            <w:r w:rsidR="00734751" w:rsidRPr="006760A9">
              <w:rPr>
                <w:rFonts w:ascii="Times New Roman" w:hAnsi="Times New Roman" w:cs="Times New Roman"/>
                <w:sz w:val="24"/>
                <w:szCs w:val="24"/>
              </w:rPr>
              <w:t xml:space="preserve"> tahun</w:t>
            </w:r>
          </w:p>
        </w:tc>
        <w:tc>
          <w:tcPr>
            <w:tcW w:w="1409" w:type="dxa"/>
            <w:tcBorders>
              <w:top w:val="nil"/>
              <w:bottom w:val="single" w:sz="4" w:space="0" w:color="auto"/>
            </w:tcBorders>
            <w:noWrap/>
            <w:vAlign w:val="center"/>
          </w:tcPr>
          <w:p w:rsidR="00734751" w:rsidRPr="006760A9" w:rsidRDefault="00A64E66" w:rsidP="00A64E66">
            <w:pPr>
              <w:jc w:val="center"/>
              <w:rPr>
                <w:rFonts w:ascii="Times New Roman" w:hAnsi="Times New Roman" w:cs="Times New Roman"/>
                <w:sz w:val="24"/>
                <w:szCs w:val="24"/>
              </w:rPr>
            </w:pPr>
            <w:r w:rsidRPr="006760A9">
              <w:rPr>
                <w:rFonts w:ascii="Times New Roman" w:hAnsi="Times New Roman" w:cs="Times New Roman"/>
                <w:sz w:val="24"/>
                <w:szCs w:val="24"/>
              </w:rPr>
              <w:t>117</w:t>
            </w:r>
            <w:r w:rsidR="00734751" w:rsidRPr="006760A9">
              <w:rPr>
                <w:rFonts w:ascii="Times New Roman" w:hAnsi="Times New Roman" w:cs="Times New Roman"/>
                <w:sz w:val="24"/>
                <w:szCs w:val="24"/>
              </w:rPr>
              <w:t>,</w:t>
            </w:r>
            <w:r w:rsidRPr="006760A9">
              <w:rPr>
                <w:rFonts w:ascii="Times New Roman" w:hAnsi="Times New Roman" w:cs="Times New Roman"/>
                <w:sz w:val="24"/>
                <w:szCs w:val="24"/>
              </w:rPr>
              <w:t>39±11</w:t>
            </w:r>
            <w:r w:rsidR="00734751" w:rsidRPr="006760A9">
              <w:rPr>
                <w:rFonts w:ascii="Times New Roman" w:hAnsi="Times New Roman" w:cs="Times New Roman"/>
                <w:sz w:val="24"/>
                <w:szCs w:val="24"/>
              </w:rPr>
              <w:t>,</w:t>
            </w:r>
            <w:r w:rsidRPr="006760A9">
              <w:rPr>
                <w:rFonts w:ascii="Times New Roman" w:hAnsi="Times New Roman" w:cs="Times New Roman"/>
                <w:sz w:val="24"/>
                <w:szCs w:val="24"/>
              </w:rPr>
              <w:t>18</w:t>
            </w:r>
          </w:p>
        </w:tc>
        <w:tc>
          <w:tcPr>
            <w:tcW w:w="1382" w:type="dxa"/>
            <w:tcBorders>
              <w:top w:val="nil"/>
              <w:bottom w:val="single" w:sz="4" w:space="0" w:color="auto"/>
            </w:tcBorders>
            <w:noWrap/>
            <w:vAlign w:val="center"/>
          </w:tcPr>
          <w:p w:rsidR="00734751" w:rsidRPr="006760A9" w:rsidRDefault="00734751" w:rsidP="00A64E66">
            <w:pPr>
              <w:jc w:val="center"/>
              <w:rPr>
                <w:rFonts w:ascii="Times New Roman" w:hAnsi="Times New Roman" w:cs="Times New Roman"/>
                <w:sz w:val="24"/>
                <w:szCs w:val="24"/>
              </w:rPr>
            </w:pPr>
            <w:r w:rsidRPr="006760A9">
              <w:rPr>
                <w:rFonts w:ascii="Times New Roman" w:hAnsi="Times New Roman" w:cs="Times New Roman"/>
                <w:sz w:val="24"/>
                <w:szCs w:val="24"/>
              </w:rPr>
              <w:t>1</w:t>
            </w:r>
            <w:r w:rsidR="00A64E66" w:rsidRPr="006760A9">
              <w:rPr>
                <w:rFonts w:ascii="Times New Roman" w:hAnsi="Times New Roman" w:cs="Times New Roman"/>
                <w:sz w:val="24"/>
                <w:szCs w:val="24"/>
              </w:rPr>
              <w:t>21</w:t>
            </w:r>
            <w:r w:rsidRPr="006760A9">
              <w:rPr>
                <w:rFonts w:ascii="Times New Roman" w:hAnsi="Times New Roman" w:cs="Times New Roman"/>
                <w:sz w:val="24"/>
                <w:szCs w:val="24"/>
              </w:rPr>
              <w:t>,0</w:t>
            </w:r>
            <w:r w:rsidR="00A64E66" w:rsidRPr="006760A9">
              <w:rPr>
                <w:rFonts w:ascii="Times New Roman" w:hAnsi="Times New Roman" w:cs="Times New Roman"/>
                <w:sz w:val="24"/>
                <w:szCs w:val="24"/>
              </w:rPr>
              <w:t>2±12,18</w:t>
            </w:r>
          </w:p>
        </w:tc>
        <w:tc>
          <w:tcPr>
            <w:tcW w:w="728" w:type="dxa"/>
            <w:tcBorders>
              <w:bottom w:val="single" w:sz="4" w:space="0" w:color="auto"/>
            </w:tcBorders>
            <w:vAlign w:val="center"/>
          </w:tcPr>
          <w:p w:rsidR="00734751" w:rsidRPr="006760A9" w:rsidRDefault="006F5FA6" w:rsidP="00723FF4">
            <w:pPr>
              <w:ind w:left="-51" w:right="-47"/>
              <w:jc w:val="center"/>
              <w:rPr>
                <w:rFonts w:ascii="Times New Roman" w:hAnsi="Times New Roman" w:cs="Times New Roman"/>
                <w:sz w:val="24"/>
                <w:szCs w:val="24"/>
              </w:rPr>
            </w:pPr>
            <w:r w:rsidRPr="006760A9">
              <w:rPr>
                <w:rFonts w:ascii="Times New Roman" w:hAnsi="Times New Roman" w:cs="Times New Roman"/>
                <w:sz w:val="24"/>
                <w:szCs w:val="24"/>
              </w:rPr>
              <w:t>0,018</w:t>
            </w:r>
            <w:r w:rsidR="00734751" w:rsidRPr="006760A9">
              <w:rPr>
                <w:rFonts w:ascii="Times New Roman" w:hAnsi="Times New Roman" w:cs="Times New Roman"/>
                <w:b/>
                <w:bCs/>
                <w:sz w:val="24"/>
                <w:szCs w:val="24"/>
                <w:vertAlign w:val="superscript"/>
              </w:rPr>
              <w:t>*</w:t>
            </w:r>
          </w:p>
        </w:tc>
        <w:tc>
          <w:tcPr>
            <w:tcW w:w="1203" w:type="dxa"/>
            <w:tcBorders>
              <w:top w:val="nil"/>
              <w:bottom w:val="single" w:sz="4" w:space="0" w:color="auto"/>
            </w:tcBorders>
            <w:noWrap/>
            <w:vAlign w:val="center"/>
          </w:tcPr>
          <w:p w:rsidR="00734751" w:rsidRPr="006760A9" w:rsidRDefault="00A64E66" w:rsidP="00A64E66">
            <w:pPr>
              <w:jc w:val="center"/>
              <w:rPr>
                <w:rFonts w:ascii="Times New Roman" w:hAnsi="Times New Roman" w:cs="Times New Roman"/>
                <w:sz w:val="24"/>
                <w:szCs w:val="24"/>
              </w:rPr>
            </w:pPr>
            <w:r w:rsidRPr="006760A9">
              <w:rPr>
                <w:rFonts w:ascii="Times New Roman" w:hAnsi="Times New Roman" w:cs="Times New Roman"/>
                <w:sz w:val="24"/>
                <w:szCs w:val="24"/>
              </w:rPr>
              <w:t>74,75±7,23</w:t>
            </w:r>
          </w:p>
        </w:tc>
        <w:tc>
          <w:tcPr>
            <w:tcW w:w="1300" w:type="dxa"/>
            <w:tcBorders>
              <w:top w:val="nil"/>
              <w:bottom w:val="single" w:sz="4" w:space="0" w:color="auto"/>
            </w:tcBorders>
            <w:noWrap/>
            <w:vAlign w:val="center"/>
          </w:tcPr>
          <w:p w:rsidR="00734751" w:rsidRPr="006760A9" w:rsidRDefault="00A64E66" w:rsidP="00A64E66">
            <w:pPr>
              <w:jc w:val="center"/>
              <w:rPr>
                <w:rFonts w:ascii="Times New Roman" w:hAnsi="Times New Roman" w:cs="Times New Roman"/>
                <w:sz w:val="24"/>
                <w:szCs w:val="24"/>
              </w:rPr>
            </w:pPr>
            <w:r w:rsidRPr="006760A9">
              <w:rPr>
                <w:rFonts w:ascii="Times New Roman" w:hAnsi="Times New Roman" w:cs="Times New Roman"/>
                <w:sz w:val="24"/>
                <w:szCs w:val="24"/>
              </w:rPr>
              <w:t>7</w:t>
            </w:r>
            <w:r w:rsidR="00734751" w:rsidRPr="006760A9">
              <w:rPr>
                <w:rFonts w:ascii="Times New Roman" w:hAnsi="Times New Roman" w:cs="Times New Roman"/>
                <w:sz w:val="24"/>
                <w:szCs w:val="24"/>
              </w:rPr>
              <w:t>8,</w:t>
            </w:r>
            <w:r w:rsidRPr="006760A9">
              <w:rPr>
                <w:rFonts w:ascii="Times New Roman" w:hAnsi="Times New Roman" w:cs="Times New Roman"/>
                <w:sz w:val="24"/>
                <w:szCs w:val="24"/>
              </w:rPr>
              <w:t>94±8</w:t>
            </w:r>
            <w:r w:rsidR="00734751" w:rsidRPr="006760A9">
              <w:rPr>
                <w:rFonts w:ascii="Times New Roman" w:hAnsi="Times New Roman" w:cs="Times New Roman"/>
                <w:sz w:val="24"/>
                <w:szCs w:val="24"/>
              </w:rPr>
              <w:t>,</w:t>
            </w:r>
            <w:r w:rsidRPr="006760A9">
              <w:rPr>
                <w:rFonts w:ascii="Times New Roman" w:hAnsi="Times New Roman" w:cs="Times New Roman"/>
                <w:sz w:val="24"/>
                <w:szCs w:val="24"/>
              </w:rPr>
              <w:t>95</w:t>
            </w:r>
          </w:p>
        </w:tc>
        <w:tc>
          <w:tcPr>
            <w:tcW w:w="720" w:type="dxa"/>
            <w:tcBorders>
              <w:bottom w:val="single" w:sz="4" w:space="0" w:color="auto"/>
              <w:right w:val="nil"/>
            </w:tcBorders>
            <w:vAlign w:val="center"/>
          </w:tcPr>
          <w:p w:rsidR="00734751" w:rsidRPr="006760A9" w:rsidRDefault="006F5FA6" w:rsidP="00723FF4">
            <w:pPr>
              <w:ind w:left="-68" w:right="-90"/>
              <w:jc w:val="center"/>
              <w:rPr>
                <w:rFonts w:ascii="Times New Roman" w:hAnsi="Times New Roman" w:cs="Times New Roman"/>
                <w:sz w:val="24"/>
                <w:szCs w:val="24"/>
              </w:rPr>
            </w:pPr>
            <w:r w:rsidRPr="006760A9">
              <w:rPr>
                <w:rFonts w:ascii="Times New Roman" w:hAnsi="Times New Roman" w:cs="Times New Roman"/>
                <w:sz w:val="24"/>
                <w:szCs w:val="24"/>
              </w:rPr>
              <w:t>0,003</w:t>
            </w:r>
            <w:r w:rsidR="00734751" w:rsidRPr="006760A9">
              <w:rPr>
                <w:rFonts w:ascii="Times New Roman" w:hAnsi="Times New Roman" w:cs="Times New Roman"/>
                <w:b/>
                <w:bCs/>
                <w:sz w:val="24"/>
                <w:szCs w:val="24"/>
                <w:vertAlign w:val="superscript"/>
              </w:rPr>
              <w:t>*</w:t>
            </w:r>
          </w:p>
        </w:tc>
      </w:tr>
    </w:tbl>
    <w:p w:rsidR="00734751" w:rsidRPr="006760A9" w:rsidRDefault="00734751" w:rsidP="00734751">
      <w:pPr>
        <w:rPr>
          <w:rFonts w:ascii="Times New Roman" w:hAnsi="Times New Roman" w:cs="Times New Roman"/>
          <w:sz w:val="24"/>
          <w:szCs w:val="24"/>
        </w:rPr>
      </w:pPr>
      <w:r w:rsidRPr="006760A9">
        <w:rPr>
          <w:rFonts w:ascii="Times New Roman" w:hAnsi="Times New Roman" w:cs="Times New Roman"/>
          <w:sz w:val="24"/>
          <w:szCs w:val="24"/>
        </w:rPr>
        <w:t xml:space="preserve">Keterangan: TDS = tekanan darah sistolik; TDD = tekanan darah diastolik; </w:t>
      </w:r>
      <w:r w:rsidRPr="006760A9">
        <w:rPr>
          <w:rFonts w:ascii="Times New Roman" w:hAnsi="Times New Roman" w:cs="Times New Roman"/>
          <w:sz w:val="24"/>
          <w:szCs w:val="24"/>
        </w:rPr>
        <w:br/>
      </w:r>
      <w:r w:rsidR="00A340A7">
        <w:rPr>
          <w:rFonts w:ascii="Times New Roman" w:hAnsi="Times New Roman" w:cs="Times New Roman"/>
          <w:sz w:val="24"/>
          <w:szCs w:val="24"/>
        </w:rPr>
        <w:t xml:space="preserve">                      </w:t>
      </w:r>
      <w:r w:rsidR="00D92D52">
        <w:rPr>
          <w:rFonts w:ascii="Times New Roman" w:hAnsi="Times New Roman" w:cs="Times New Roman"/>
          <w:sz w:val="24"/>
          <w:szCs w:val="24"/>
          <w:lang w:val="en-ID"/>
        </w:rPr>
        <w:t xml:space="preserve">   </w:t>
      </w:r>
      <w:r w:rsidR="00A340A7">
        <w:rPr>
          <w:rFonts w:ascii="Times New Roman" w:hAnsi="Times New Roman" w:cs="Times New Roman"/>
          <w:sz w:val="24"/>
          <w:szCs w:val="24"/>
        </w:rPr>
        <w:t xml:space="preserve"> </w:t>
      </w:r>
      <w:r w:rsidRPr="006760A9">
        <w:rPr>
          <w:rFonts w:ascii="Times New Roman" w:hAnsi="Times New Roman" w:cs="Times New Roman"/>
          <w:sz w:val="24"/>
          <w:szCs w:val="24"/>
        </w:rPr>
        <w:t>* = berbeda signifikan</w:t>
      </w:r>
    </w:p>
    <w:p w:rsidR="00E1361C" w:rsidRPr="006760A9" w:rsidRDefault="00F835D1" w:rsidP="001537C8">
      <w:pPr>
        <w:widowControl w:val="0"/>
        <w:autoSpaceDE w:val="0"/>
        <w:autoSpaceDN w:val="0"/>
        <w:adjustRightInd w:val="0"/>
        <w:spacing w:after="0" w:line="360" w:lineRule="auto"/>
        <w:ind w:firstLine="720"/>
        <w:jc w:val="both"/>
        <w:rPr>
          <w:rFonts w:ascii="Times New Roman" w:hAnsi="Times New Roman" w:cs="Times New Roman"/>
          <w:color w:val="FF0000"/>
          <w:sz w:val="24"/>
          <w:szCs w:val="24"/>
        </w:rPr>
      </w:pPr>
      <w:proofErr w:type="spellStart"/>
      <w:r w:rsidRPr="001537C8">
        <w:rPr>
          <w:rFonts w:ascii="Times New Roman" w:hAnsi="Times New Roman" w:cs="Times New Roman"/>
          <w:sz w:val="24"/>
          <w:szCs w:val="24"/>
          <w:lang w:val="en-ID"/>
        </w:rPr>
        <w:t>Sebelum</w:t>
      </w:r>
      <w:proofErr w:type="spellEnd"/>
      <w:r w:rsidRPr="001537C8">
        <w:rPr>
          <w:rFonts w:ascii="Times New Roman" w:hAnsi="Times New Roman" w:cs="Times New Roman"/>
          <w:sz w:val="24"/>
          <w:szCs w:val="24"/>
          <w:lang w:val="en-ID"/>
        </w:rPr>
        <w:t xml:space="preserve"> </w:t>
      </w:r>
      <w:proofErr w:type="spellStart"/>
      <w:r w:rsidRPr="001537C8">
        <w:rPr>
          <w:rFonts w:ascii="Times New Roman" w:hAnsi="Times New Roman" w:cs="Times New Roman"/>
          <w:sz w:val="24"/>
          <w:szCs w:val="24"/>
          <w:lang w:val="en-ID"/>
        </w:rPr>
        <w:t>dilakukan</w:t>
      </w:r>
      <w:proofErr w:type="spellEnd"/>
      <w:r w:rsidRPr="001537C8">
        <w:rPr>
          <w:rFonts w:ascii="Times New Roman" w:hAnsi="Times New Roman" w:cs="Times New Roman"/>
          <w:sz w:val="24"/>
          <w:szCs w:val="24"/>
          <w:lang w:val="en-ID"/>
        </w:rPr>
        <w:t xml:space="preserve"> </w:t>
      </w:r>
      <w:proofErr w:type="spellStart"/>
      <w:r w:rsidRPr="001537C8">
        <w:rPr>
          <w:rFonts w:ascii="Times New Roman" w:hAnsi="Times New Roman" w:cs="Times New Roman"/>
          <w:sz w:val="24"/>
          <w:szCs w:val="24"/>
          <w:lang w:val="en-ID"/>
        </w:rPr>
        <w:t>analisis</w:t>
      </w:r>
      <w:proofErr w:type="spellEnd"/>
      <w:r w:rsidRPr="001537C8">
        <w:rPr>
          <w:rFonts w:ascii="Times New Roman" w:hAnsi="Times New Roman" w:cs="Times New Roman"/>
          <w:sz w:val="24"/>
          <w:szCs w:val="24"/>
          <w:lang w:val="en-ID"/>
        </w:rPr>
        <w:t xml:space="preserve"> </w:t>
      </w:r>
      <w:proofErr w:type="spellStart"/>
      <w:r w:rsidRPr="001537C8">
        <w:rPr>
          <w:rFonts w:ascii="Times New Roman" w:hAnsi="Times New Roman" w:cs="Times New Roman"/>
          <w:sz w:val="24"/>
          <w:szCs w:val="24"/>
          <w:lang w:val="en-ID"/>
        </w:rPr>
        <w:t>uji</w:t>
      </w:r>
      <w:proofErr w:type="spellEnd"/>
      <w:r w:rsidRPr="001537C8">
        <w:rPr>
          <w:rFonts w:ascii="Times New Roman" w:hAnsi="Times New Roman" w:cs="Times New Roman"/>
          <w:sz w:val="24"/>
          <w:szCs w:val="24"/>
          <w:lang w:val="en-ID"/>
        </w:rPr>
        <w:t xml:space="preserve"> t </w:t>
      </w:r>
      <w:proofErr w:type="spellStart"/>
      <w:r w:rsidRPr="001537C8">
        <w:rPr>
          <w:rFonts w:ascii="Times New Roman" w:hAnsi="Times New Roman" w:cs="Times New Roman"/>
          <w:sz w:val="24"/>
          <w:szCs w:val="24"/>
          <w:lang w:val="en-ID"/>
        </w:rPr>
        <w:t>dilakukan</w:t>
      </w:r>
      <w:proofErr w:type="spellEnd"/>
      <w:r w:rsidRPr="001537C8">
        <w:rPr>
          <w:rFonts w:ascii="Times New Roman" w:hAnsi="Times New Roman" w:cs="Times New Roman"/>
          <w:sz w:val="24"/>
          <w:szCs w:val="24"/>
          <w:lang w:val="en-ID"/>
        </w:rPr>
        <w:t xml:space="preserve"> </w:t>
      </w:r>
      <w:proofErr w:type="spellStart"/>
      <w:r w:rsidRPr="001537C8">
        <w:rPr>
          <w:rFonts w:ascii="Times New Roman" w:hAnsi="Times New Roman" w:cs="Times New Roman"/>
          <w:sz w:val="24"/>
          <w:szCs w:val="24"/>
          <w:lang w:val="en-ID"/>
        </w:rPr>
        <w:t>analisis</w:t>
      </w:r>
      <w:proofErr w:type="spellEnd"/>
      <w:r w:rsidRPr="001537C8">
        <w:rPr>
          <w:rFonts w:ascii="Times New Roman" w:hAnsi="Times New Roman" w:cs="Times New Roman"/>
          <w:sz w:val="24"/>
          <w:szCs w:val="24"/>
          <w:lang w:val="en-ID"/>
        </w:rPr>
        <w:t xml:space="preserve"> </w:t>
      </w:r>
      <w:proofErr w:type="spellStart"/>
      <w:r w:rsidRPr="001537C8">
        <w:rPr>
          <w:rFonts w:ascii="Times New Roman" w:hAnsi="Times New Roman" w:cs="Times New Roman"/>
          <w:sz w:val="24"/>
          <w:szCs w:val="24"/>
          <w:lang w:val="en-ID"/>
        </w:rPr>
        <w:t>normalitas</w:t>
      </w:r>
      <w:proofErr w:type="spellEnd"/>
      <w:r w:rsidRPr="001537C8">
        <w:rPr>
          <w:rFonts w:ascii="Times New Roman" w:hAnsi="Times New Roman" w:cs="Times New Roman"/>
          <w:sz w:val="24"/>
          <w:szCs w:val="24"/>
          <w:lang w:val="en-ID"/>
        </w:rPr>
        <w:t xml:space="preserve"> data </w:t>
      </w:r>
      <w:proofErr w:type="spellStart"/>
      <w:r w:rsidRPr="001537C8">
        <w:rPr>
          <w:rFonts w:ascii="Times New Roman" w:hAnsi="Times New Roman" w:cs="Times New Roman"/>
          <w:sz w:val="24"/>
          <w:szCs w:val="24"/>
          <w:lang w:val="en-ID"/>
        </w:rPr>
        <w:t>dengan</w:t>
      </w:r>
      <w:proofErr w:type="spellEnd"/>
      <w:r w:rsidRPr="001537C8">
        <w:rPr>
          <w:rFonts w:ascii="Times New Roman" w:hAnsi="Times New Roman" w:cs="Times New Roman"/>
          <w:sz w:val="24"/>
          <w:szCs w:val="24"/>
          <w:lang w:val="en-ID"/>
        </w:rPr>
        <w:t xml:space="preserve"> </w:t>
      </w:r>
      <w:proofErr w:type="spellStart"/>
      <w:r w:rsidR="001537C8" w:rsidRPr="001537C8">
        <w:rPr>
          <w:rFonts w:ascii="Times New Roman" w:hAnsi="Times New Roman" w:cs="Times New Roman"/>
          <w:sz w:val="24"/>
          <w:szCs w:val="24"/>
          <w:lang w:val="en-ID"/>
        </w:rPr>
        <w:t>uji</w:t>
      </w:r>
      <w:proofErr w:type="spellEnd"/>
      <w:r w:rsidR="001537C8" w:rsidRPr="001537C8">
        <w:rPr>
          <w:rFonts w:ascii="Times New Roman" w:hAnsi="Times New Roman" w:cs="Times New Roman"/>
          <w:sz w:val="24"/>
          <w:szCs w:val="24"/>
          <w:lang w:val="en-ID"/>
        </w:rPr>
        <w:t xml:space="preserve"> </w:t>
      </w:r>
      <w:r w:rsidR="001537C8" w:rsidRPr="001537C8">
        <w:rPr>
          <w:rFonts w:ascii="Times New Roman" w:hAnsi="Times New Roman" w:cs="Times New Roman"/>
          <w:i/>
          <w:iCs/>
          <w:sz w:val="24"/>
          <w:szCs w:val="24"/>
        </w:rPr>
        <w:t>Shapiro-Wilk</w:t>
      </w:r>
      <w:r w:rsidR="001537C8">
        <w:rPr>
          <w:rFonts w:ascii="Times New Roman" w:hAnsi="Times New Roman" w:cs="Times New Roman"/>
          <w:i/>
          <w:iCs/>
          <w:sz w:val="24"/>
          <w:szCs w:val="24"/>
          <w:lang w:val="en-ID"/>
        </w:rPr>
        <w:t>.</w:t>
      </w:r>
      <w:r w:rsidR="001537C8">
        <w:rPr>
          <w:rFonts w:ascii="Times New Roman" w:hAnsi="Times New Roman" w:cs="Times New Roman"/>
          <w:iCs/>
          <w:sz w:val="24"/>
          <w:szCs w:val="24"/>
          <w:lang w:val="en-ID"/>
        </w:rPr>
        <w:t xml:space="preserve"> Dari </w:t>
      </w:r>
      <w:proofErr w:type="spellStart"/>
      <w:r w:rsidR="001537C8">
        <w:rPr>
          <w:rFonts w:ascii="Times New Roman" w:hAnsi="Times New Roman" w:cs="Times New Roman"/>
          <w:iCs/>
          <w:sz w:val="24"/>
          <w:szCs w:val="24"/>
          <w:lang w:val="en-ID"/>
        </w:rPr>
        <w:t>hasil</w:t>
      </w:r>
      <w:proofErr w:type="spellEnd"/>
      <w:r w:rsidR="001537C8">
        <w:rPr>
          <w:rFonts w:ascii="Times New Roman" w:hAnsi="Times New Roman" w:cs="Times New Roman"/>
          <w:iCs/>
          <w:sz w:val="24"/>
          <w:szCs w:val="24"/>
          <w:lang w:val="en-ID"/>
        </w:rPr>
        <w:t xml:space="preserve"> </w:t>
      </w:r>
      <w:proofErr w:type="spellStart"/>
      <w:r w:rsidR="001537C8">
        <w:rPr>
          <w:rFonts w:ascii="Times New Roman" w:hAnsi="Times New Roman" w:cs="Times New Roman"/>
          <w:iCs/>
          <w:sz w:val="24"/>
          <w:szCs w:val="24"/>
          <w:lang w:val="en-ID"/>
        </w:rPr>
        <w:t>uji</w:t>
      </w:r>
      <w:proofErr w:type="spellEnd"/>
      <w:r w:rsidR="001537C8">
        <w:rPr>
          <w:rFonts w:ascii="Times New Roman" w:hAnsi="Times New Roman" w:cs="Times New Roman"/>
          <w:iCs/>
          <w:sz w:val="24"/>
          <w:szCs w:val="24"/>
          <w:lang w:val="en-ID"/>
        </w:rPr>
        <w:t xml:space="preserve"> </w:t>
      </w:r>
      <w:proofErr w:type="spellStart"/>
      <w:r w:rsidR="001537C8">
        <w:rPr>
          <w:rFonts w:ascii="Times New Roman" w:hAnsi="Times New Roman" w:cs="Times New Roman"/>
          <w:iCs/>
          <w:sz w:val="24"/>
          <w:szCs w:val="24"/>
          <w:lang w:val="en-ID"/>
        </w:rPr>
        <w:t>normalitas</w:t>
      </w:r>
      <w:proofErr w:type="spellEnd"/>
      <w:r w:rsidR="001537C8">
        <w:rPr>
          <w:rFonts w:ascii="Times New Roman" w:hAnsi="Times New Roman" w:cs="Times New Roman"/>
          <w:iCs/>
          <w:sz w:val="24"/>
          <w:szCs w:val="24"/>
          <w:lang w:val="en-ID"/>
        </w:rPr>
        <w:t xml:space="preserve"> </w:t>
      </w:r>
      <w:proofErr w:type="spellStart"/>
      <w:r w:rsidR="001537C8">
        <w:rPr>
          <w:rFonts w:ascii="Times New Roman" w:hAnsi="Times New Roman" w:cs="Times New Roman"/>
          <w:iCs/>
          <w:sz w:val="24"/>
          <w:szCs w:val="24"/>
          <w:lang w:val="en-ID"/>
        </w:rPr>
        <w:t>diperoleh</w:t>
      </w:r>
      <w:proofErr w:type="spellEnd"/>
      <w:r w:rsidR="001537C8">
        <w:rPr>
          <w:rFonts w:ascii="Times New Roman" w:hAnsi="Times New Roman" w:cs="Times New Roman"/>
          <w:iCs/>
          <w:sz w:val="24"/>
          <w:szCs w:val="24"/>
          <w:lang w:val="en-ID"/>
        </w:rPr>
        <w:t xml:space="preserve"> data </w:t>
      </w:r>
      <w:proofErr w:type="spellStart"/>
      <w:r w:rsidR="001537C8">
        <w:rPr>
          <w:rFonts w:ascii="Times New Roman" w:hAnsi="Times New Roman" w:cs="Times New Roman"/>
          <w:iCs/>
          <w:sz w:val="24"/>
          <w:szCs w:val="24"/>
          <w:lang w:val="en-ID"/>
        </w:rPr>
        <w:t>terdistribusi</w:t>
      </w:r>
      <w:proofErr w:type="spellEnd"/>
      <w:r w:rsidR="001537C8">
        <w:rPr>
          <w:rFonts w:ascii="Times New Roman" w:hAnsi="Times New Roman" w:cs="Times New Roman"/>
          <w:iCs/>
          <w:sz w:val="24"/>
          <w:szCs w:val="24"/>
          <w:lang w:val="en-ID"/>
        </w:rPr>
        <w:t xml:space="preserve"> normal (p&lt; 0</w:t>
      </w:r>
      <w:proofErr w:type="gramStart"/>
      <w:r w:rsidR="001537C8">
        <w:rPr>
          <w:rFonts w:ascii="Times New Roman" w:hAnsi="Times New Roman" w:cs="Times New Roman"/>
          <w:iCs/>
          <w:sz w:val="24"/>
          <w:szCs w:val="24"/>
          <w:lang w:val="en-ID"/>
        </w:rPr>
        <w:t>,05</w:t>
      </w:r>
      <w:proofErr w:type="gramEnd"/>
      <w:r w:rsidR="001537C8">
        <w:rPr>
          <w:rFonts w:ascii="Times New Roman" w:hAnsi="Times New Roman" w:cs="Times New Roman"/>
          <w:iCs/>
          <w:sz w:val="24"/>
          <w:szCs w:val="24"/>
          <w:lang w:val="en-ID"/>
        </w:rPr>
        <w:t xml:space="preserve">). </w:t>
      </w:r>
      <w:proofErr w:type="spellStart"/>
      <w:r w:rsidR="001537C8">
        <w:rPr>
          <w:rFonts w:ascii="Times New Roman" w:hAnsi="Times New Roman" w:cs="Times New Roman"/>
          <w:iCs/>
          <w:sz w:val="24"/>
          <w:szCs w:val="24"/>
          <w:lang w:val="en-ID"/>
        </w:rPr>
        <w:t>Selanjutnya</w:t>
      </w:r>
      <w:proofErr w:type="spellEnd"/>
      <w:r w:rsidR="001537C8">
        <w:rPr>
          <w:rFonts w:ascii="Times New Roman" w:hAnsi="Times New Roman" w:cs="Times New Roman"/>
          <w:iCs/>
          <w:sz w:val="24"/>
          <w:szCs w:val="24"/>
          <w:lang w:val="en-ID"/>
        </w:rPr>
        <w:t xml:space="preserve">, </w:t>
      </w:r>
      <w:proofErr w:type="spellStart"/>
      <w:r w:rsidR="001537C8">
        <w:rPr>
          <w:rFonts w:ascii="Times New Roman" w:hAnsi="Times New Roman" w:cs="Times New Roman"/>
          <w:iCs/>
          <w:sz w:val="24"/>
          <w:szCs w:val="24"/>
          <w:lang w:val="en-ID"/>
        </w:rPr>
        <w:t>dilakukan</w:t>
      </w:r>
      <w:proofErr w:type="spellEnd"/>
      <w:r w:rsidR="001537C8">
        <w:rPr>
          <w:rFonts w:ascii="Times New Roman" w:hAnsi="Times New Roman" w:cs="Times New Roman"/>
          <w:iCs/>
          <w:sz w:val="24"/>
          <w:szCs w:val="24"/>
          <w:lang w:val="en-ID"/>
        </w:rPr>
        <w:t xml:space="preserve"> </w:t>
      </w:r>
      <w:proofErr w:type="spellStart"/>
      <w:r w:rsidR="001537C8">
        <w:rPr>
          <w:rFonts w:ascii="Times New Roman" w:hAnsi="Times New Roman" w:cs="Times New Roman"/>
          <w:iCs/>
          <w:sz w:val="24"/>
          <w:szCs w:val="24"/>
          <w:lang w:val="en-ID"/>
        </w:rPr>
        <w:t>uj</w:t>
      </w:r>
      <w:proofErr w:type="spellEnd"/>
      <w:r w:rsidR="001537C8">
        <w:rPr>
          <w:rFonts w:ascii="Times New Roman" w:hAnsi="Times New Roman" w:cs="Times New Roman"/>
          <w:iCs/>
          <w:sz w:val="24"/>
          <w:szCs w:val="24"/>
          <w:lang w:val="en-ID"/>
        </w:rPr>
        <w:t xml:space="preserve"> t </w:t>
      </w:r>
      <w:proofErr w:type="spellStart"/>
      <w:r w:rsidR="001537C8">
        <w:rPr>
          <w:rFonts w:ascii="Times New Roman" w:hAnsi="Times New Roman" w:cs="Times New Roman"/>
          <w:iCs/>
          <w:sz w:val="24"/>
          <w:szCs w:val="24"/>
          <w:lang w:val="en-ID"/>
        </w:rPr>
        <w:t>untuk</w:t>
      </w:r>
      <w:proofErr w:type="spellEnd"/>
      <w:r w:rsidR="001537C8">
        <w:rPr>
          <w:rFonts w:ascii="Times New Roman" w:hAnsi="Times New Roman" w:cs="Times New Roman"/>
          <w:iCs/>
          <w:sz w:val="24"/>
          <w:szCs w:val="24"/>
          <w:lang w:val="en-ID"/>
        </w:rPr>
        <w:t xml:space="preserve"> </w:t>
      </w:r>
      <w:proofErr w:type="spellStart"/>
      <w:r w:rsidR="001537C8">
        <w:rPr>
          <w:rFonts w:ascii="Times New Roman" w:hAnsi="Times New Roman" w:cs="Times New Roman"/>
          <w:iCs/>
          <w:sz w:val="24"/>
          <w:szCs w:val="24"/>
          <w:lang w:val="en-ID"/>
        </w:rPr>
        <w:t>melihat</w:t>
      </w:r>
      <w:proofErr w:type="spellEnd"/>
      <w:r w:rsidR="001537C8">
        <w:rPr>
          <w:rFonts w:ascii="Times New Roman" w:hAnsi="Times New Roman" w:cs="Times New Roman"/>
          <w:iCs/>
          <w:sz w:val="24"/>
          <w:szCs w:val="24"/>
          <w:lang w:val="en-ID"/>
        </w:rPr>
        <w:t xml:space="preserve"> </w:t>
      </w:r>
      <w:proofErr w:type="spellStart"/>
      <w:r w:rsidR="001537C8">
        <w:rPr>
          <w:rFonts w:ascii="Times New Roman" w:hAnsi="Times New Roman" w:cs="Times New Roman"/>
          <w:iCs/>
          <w:sz w:val="24"/>
          <w:szCs w:val="24"/>
          <w:lang w:val="en-ID"/>
        </w:rPr>
        <w:t>perbedaan</w:t>
      </w:r>
      <w:proofErr w:type="spellEnd"/>
      <w:r w:rsidR="001537C8">
        <w:rPr>
          <w:rFonts w:ascii="Times New Roman" w:hAnsi="Times New Roman" w:cs="Times New Roman"/>
          <w:iCs/>
          <w:sz w:val="24"/>
          <w:szCs w:val="24"/>
          <w:lang w:val="en-ID"/>
        </w:rPr>
        <w:t xml:space="preserve"> </w:t>
      </w:r>
      <w:proofErr w:type="spellStart"/>
      <w:r w:rsidR="001537C8">
        <w:rPr>
          <w:rFonts w:ascii="Times New Roman" w:hAnsi="Times New Roman" w:cs="Times New Roman"/>
          <w:iCs/>
          <w:sz w:val="24"/>
          <w:szCs w:val="24"/>
          <w:lang w:val="en-ID"/>
        </w:rPr>
        <w:t>tekanan</w:t>
      </w:r>
      <w:proofErr w:type="spellEnd"/>
      <w:r w:rsidR="001537C8">
        <w:rPr>
          <w:rFonts w:ascii="Times New Roman" w:hAnsi="Times New Roman" w:cs="Times New Roman"/>
          <w:iCs/>
          <w:sz w:val="24"/>
          <w:szCs w:val="24"/>
          <w:lang w:val="en-ID"/>
        </w:rPr>
        <w:t xml:space="preserve"> </w:t>
      </w:r>
      <w:proofErr w:type="spellStart"/>
      <w:r w:rsidR="001537C8">
        <w:rPr>
          <w:rFonts w:ascii="Times New Roman" w:hAnsi="Times New Roman" w:cs="Times New Roman"/>
          <w:iCs/>
          <w:sz w:val="24"/>
          <w:szCs w:val="24"/>
          <w:lang w:val="en-ID"/>
        </w:rPr>
        <w:t>darah</w:t>
      </w:r>
      <w:proofErr w:type="spellEnd"/>
      <w:r w:rsidR="001537C8">
        <w:rPr>
          <w:rFonts w:ascii="Times New Roman" w:hAnsi="Times New Roman" w:cs="Times New Roman"/>
          <w:iCs/>
          <w:sz w:val="24"/>
          <w:szCs w:val="24"/>
          <w:lang w:val="en-ID"/>
        </w:rPr>
        <w:t xml:space="preserve"> </w:t>
      </w:r>
      <w:proofErr w:type="spellStart"/>
      <w:r w:rsidR="001537C8">
        <w:rPr>
          <w:rFonts w:ascii="Times New Roman" w:hAnsi="Times New Roman" w:cs="Times New Roman"/>
          <w:iCs/>
          <w:sz w:val="24"/>
          <w:szCs w:val="24"/>
          <w:lang w:val="en-ID"/>
        </w:rPr>
        <w:t>sistolik</w:t>
      </w:r>
      <w:proofErr w:type="spellEnd"/>
      <w:r w:rsidR="001537C8">
        <w:rPr>
          <w:rFonts w:ascii="Times New Roman" w:hAnsi="Times New Roman" w:cs="Times New Roman"/>
          <w:iCs/>
          <w:sz w:val="24"/>
          <w:szCs w:val="24"/>
          <w:lang w:val="en-ID"/>
        </w:rPr>
        <w:t xml:space="preserve"> (TDS) </w:t>
      </w:r>
      <w:proofErr w:type="spellStart"/>
      <w:r w:rsidR="001537C8">
        <w:rPr>
          <w:rFonts w:ascii="Times New Roman" w:hAnsi="Times New Roman" w:cs="Times New Roman"/>
          <w:iCs/>
          <w:sz w:val="24"/>
          <w:szCs w:val="24"/>
          <w:lang w:val="en-ID"/>
        </w:rPr>
        <w:t>dan</w:t>
      </w:r>
      <w:proofErr w:type="spellEnd"/>
      <w:r w:rsidR="001537C8">
        <w:rPr>
          <w:rFonts w:ascii="Times New Roman" w:hAnsi="Times New Roman" w:cs="Times New Roman"/>
          <w:iCs/>
          <w:sz w:val="24"/>
          <w:szCs w:val="24"/>
          <w:lang w:val="en-ID"/>
        </w:rPr>
        <w:t xml:space="preserve"> </w:t>
      </w:r>
      <w:proofErr w:type="spellStart"/>
      <w:r w:rsidR="001537C8">
        <w:rPr>
          <w:rFonts w:ascii="Times New Roman" w:hAnsi="Times New Roman" w:cs="Times New Roman"/>
          <w:iCs/>
          <w:sz w:val="24"/>
          <w:szCs w:val="24"/>
          <w:lang w:val="en-ID"/>
        </w:rPr>
        <w:t>tekanan</w:t>
      </w:r>
      <w:proofErr w:type="spellEnd"/>
      <w:r w:rsidR="001537C8">
        <w:rPr>
          <w:rFonts w:ascii="Times New Roman" w:hAnsi="Times New Roman" w:cs="Times New Roman"/>
          <w:iCs/>
          <w:sz w:val="24"/>
          <w:szCs w:val="24"/>
          <w:lang w:val="en-ID"/>
        </w:rPr>
        <w:t xml:space="preserve"> </w:t>
      </w:r>
      <w:proofErr w:type="spellStart"/>
      <w:r w:rsidR="001537C8">
        <w:rPr>
          <w:rFonts w:ascii="Times New Roman" w:hAnsi="Times New Roman" w:cs="Times New Roman"/>
          <w:iCs/>
          <w:sz w:val="24"/>
          <w:szCs w:val="24"/>
          <w:lang w:val="en-ID"/>
        </w:rPr>
        <w:t>darah</w:t>
      </w:r>
      <w:proofErr w:type="spellEnd"/>
      <w:r w:rsidR="001537C8">
        <w:rPr>
          <w:rFonts w:ascii="Times New Roman" w:hAnsi="Times New Roman" w:cs="Times New Roman"/>
          <w:iCs/>
          <w:sz w:val="24"/>
          <w:szCs w:val="24"/>
          <w:lang w:val="en-ID"/>
        </w:rPr>
        <w:t xml:space="preserve"> </w:t>
      </w:r>
      <w:proofErr w:type="spellStart"/>
      <w:r w:rsidR="001537C8">
        <w:rPr>
          <w:rFonts w:ascii="Times New Roman" w:hAnsi="Times New Roman" w:cs="Times New Roman"/>
          <w:iCs/>
          <w:sz w:val="24"/>
          <w:szCs w:val="24"/>
          <w:lang w:val="en-ID"/>
        </w:rPr>
        <w:t>diastolik</w:t>
      </w:r>
      <w:proofErr w:type="spellEnd"/>
      <w:r w:rsidR="001537C8">
        <w:rPr>
          <w:rFonts w:ascii="Times New Roman" w:hAnsi="Times New Roman" w:cs="Times New Roman"/>
          <w:iCs/>
          <w:sz w:val="24"/>
          <w:szCs w:val="24"/>
          <w:lang w:val="en-ID"/>
        </w:rPr>
        <w:t xml:space="preserve"> (TDD) </w:t>
      </w:r>
      <w:proofErr w:type="spellStart"/>
      <w:r w:rsidR="001537C8">
        <w:rPr>
          <w:rFonts w:ascii="Times New Roman" w:hAnsi="Times New Roman" w:cs="Times New Roman"/>
          <w:iCs/>
          <w:sz w:val="24"/>
          <w:szCs w:val="24"/>
          <w:lang w:val="en-ID"/>
        </w:rPr>
        <w:t>berdasarkan</w:t>
      </w:r>
      <w:proofErr w:type="spellEnd"/>
      <w:r w:rsidR="001537C8">
        <w:rPr>
          <w:rFonts w:ascii="Times New Roman" w:hAnsi="Times New Roman" w:cs="Times New Roman"/>
          <w:iCs/>
          <w:sz w:val="24"/>
          <w:szCs w:val="24"/>
          <w:lang w:val="en-ID"/>
        </w:rPr>
        <w:t xml:space="preserve"> </w:t>
      </w:r>
      <w:proofErr w:type="spellStart"/>
      <w:r w:rsidR="001537C8">
        <w:rPr>
          <w:rFonts w:ascii="Times New Roman" w:hAnsi="Times New Roman" w:cs="Times New Roman"/>
          <w:iCs/>
          <w:sz w:val="24"/>
          <w:szCs w:val="24"/>
          <w:lang w:val="en-ID"/>
        </w:rPr>
        <w:t>perbedaan</w:t>
      </w:r>
      <w:proofErr w:type="spellEnd"/>
      <w:r w:rsidR="001537C8">
        <w:rPr>
          <w:rFonts w:ascii="Times New Roman" w:hAnsi="Times New Roman" w:cs="Times New Roman"/>
          <w:iCs/>
          <w:sz w:val="24"/>
          <w:szCs w:val="24"/>
          <w:lang w:val="en-ID"/>
        </w:rPr>
        <w:t xml:space="preserve"> </w:t>
      </w:r>
      <w:proofErr w:type="spellStart"/>
      <w:r w:rsidR="001537C8">
        <w:rPr>
          <w:rFonts w:ascii="Times New Roman" w:hAnsi="Times New Roman" w:cs="Times New Roman"/>
          <w:iCs/>
          <w:sz w:val="24"/>
          <w:szCs w:val="24"/>
          <w:lang w:val="en-ID"/>
        </w:rPr>
        <w:t>kelompok</w:t>
      </w:r>
      <w:proofErr w:type="spellEnd"/>
      <w:r w:rsidR="001537C8">
        <w:rPr>
          <w:rFonts w:ascii="Times New Roman" w:hAnsi="Times New Roman" w:cs="Times New Roman"/>
          <w:iCs/>
          <w:sz w:val="24"/>
          <w:szCs w:val="24"/>
          <w:lang w:val="en-ID"/>
        </w:rPr>
        <w:t xml:space="preserve"> </w:t>
      </w:r>
      <w:proofErr w:type="spellStart"/>
      <w:proofErr w:type="gramStart"/>
      <w:r w:rsidR="001537C8">
        <w:rPr>
          <w:rFonts w:ascii="Times New Roman" w:hAnsi="Times New Roman" w:cs="Times New Roman"/>
          <w:iCs/>
          <w:sz w:val="24"/>
          <w:szCs w:val="24"/>
          <w:lang w:val="en-ID"/>
        </w:rPr>
        <w:t>usia</w:t>
      </w:r>
      <w:proofErr w:type="spellEnd"/>
      <w:proofErr w:type="gramEnd"/>
      <w:r w:rsidR="001537C8">
        <w:rPr>
          <w:rFonts w:ascii="Times New Roman" w:hAnsi="Times New Roman" w:cs="Times New Roman"/>
          <w:iCs/>
          <w:sz w:val="24"/>
          <w:szCs w:val="24"/>
          <w:lang w:val="en-ID"/>
        </w:rPr>
        <w:t xml:space="preserve">. </w:t>
      </w:r>
      <w:r w:rsidR="00E1361C" w:rsidRPr="001537C8">
        <w:rPr>
          <w:rFonts w:ascii="Times New Roman" w:hAnsi="Times New Roman" w:cs="Times New Roman"/>
          <w:sz w:val="24"/>
          <w:szCs w:val="24"/>
        </w:rPr>
        <w:t>Tampak pada</w:t>
      </w:r>
      <w:r w:rsidR="00E1361C" w:rsidRPr="006760A9">
        <w:rPr>
          <w:rFonts w:ascii="Times New Roman" w:hAnsi="Times New Roman" w:cs="Times New Roman"/>
          <w:sz w:val="24"/>
          <w:szCs w:val="24"/>
        </w:rPr>
        <w:t xml:space="preserve"> Tabel 3 bahwa akseptor berusia </w:t>
      </w:r>
      <w:r w:rsidR="005731D0" w:rsidRPr="006760A9">
        <w:rPr>
          <w:rFonts w:ascii="Times New Roman" w:hAnsi="Times New Roman" w:cs="Times New Roman"/>
          <w:sz w:val="24"/>
          <w:szCs w:val="24"/>
        </w:rPr>
        <w:t>&gt; 30</w:t>
      </w:r>
      <w:r w:rsidR="00E1361C" w:rsidRPr="006760A9">
        <w:rPr>
          <w:rFonts w:ascii="Times New Roman" w:hAnsi="Times New Roman" w:cs="Times New Roman"/>
          <w:sz w:val="24"/>
          <w:szCs w:val="24"/>
        </w:rPr>
        <w:t xml:space="preserve"> tahun mengalami peningkatan </w:t>
      </w:r>
      <w:r w:rsidR="001537C8">
        <w:rPr>
          <w:rFonts w:ascii="Times New Roman" w:hAnsi="Times New Roman" w:cs="Times New Roman"/>
          <w:sz w:val="24"/>
          <w:szCs w:val="24"/>
          <w:lang w:val="en-ID"/>
        </w:rPr>
        <w:t>TDS</w:t>
      </w:r>
      <w:r w:rsidR="00D92D52">
        <w:rPr>
          <w:rFonts w:ascii="Times New Roman" w:hAnsi="Times New Roman" w:cs="Times New Roman"/>
          <w:sz w:val="24"/>
          <w:szCs w:val="24"/>
          <w:lang w:val="en-ID"/>
        </w:rPr>
        <w:t xml:space="preserve"> </w:t>
      </w:r>
      <w:r w:rsidR="00E1361C" w:rsidRPr="006760A9">
        <w:rPr>
          <w:rFonts w:ascii="Times New Roman" w:hAnsi="Times New Roman" w:cs="Times New Roman"/>
          <w:sz w:val="24"/>
          <w:szCs w:val="24"/>
        </w:rPr>
        <w:t xml:space="preserve">dari </w:t>
      </w:r>
      <w:r w:rsidR="005731D0" w:rsidRPr="006760A9">
        <w:rPr>
          <w:rFonts w:ascii="Times New Roman" w:hAnsi="Times New Roman" w:cs="Times New Roman"/>
          <w:sz w:val="24"/>
          <w:szCs w:val="24"/>
        </w:rPr>
        <w:t>119,89±12,71</w:t>
      </w:r>
      <w:r w:rsidR="005458C6">
        <w:rPr>
          <w:rFonts w:ascii="Times New Roman" w:hAnsi="Times New Roman" w:cs="Times New Roman"/>
          <w:sz w:val="24"/>
          <w:szCs w:val="24"/>
          <w:lang w:val="en-ID"/>
        </w:rPr>
        <w:t xml:space="preserve"> mmHg</w:t>
      </w:r>
      <w:r w:rsidR="00D92D52">
        <w:rPr>
          <w:rFonts w:ascii="Times New Roman" w:hAnsi="Times New Roman" w:cs="Times New Roman"/>
          <w:sz w:val="24"/>
          <w:szCs w:val="24"/>
          <w:lang w:val="en-ID"/>
        </w:rPr>
        <w:t xml:space="preserve"> </w:t>
      </w:r>
      <w:proofErr w:type="spellStart"/>
      <w:r w:rsidR="00D92D52">
        <w:rPr>
          <w:rFonts w:ascii="Times New Roman" w:hAnsi="Times New Roman" w:cs="Times New Roman"/>
          <w:sz w:val="24"/>
          <w:szCs w:val="24"/>
          <w:lang w:val="en-ID"/>
        </w:rPr>
        <w:t>menjadi</w:t>
      </w:r>
      <w:proofErr w:type="spellEnd"/>
      <w:r w:rsidR="00D92D52">
        <w:rPr>
          <w:rFonts w:ascii="Times New Roman" w:hAnsi="Times New Roman" w:cs="Times New Roman"/>
          <w:sz w:val="24"/>
          <w:szCs w:val="24"/>
          <w:lang w:val="en-ID"/>
        </w:rPr>
        <w:t xml:space="preserve"> 130,90</w:t>
      </w:r>
      <w:r w:rsidR="00D92D52">
        <w:rPr>
          <w:rFonts w:ascii="Times New Roman" w:hAnsi="Times New Roman" w:cs="Times New Roman"/>
          <w:sz w:val="24"/>
          <w:szCs w:val="24"/>
        </w:rPr>
        <w:t>±13,56</w:t>
      </w:r>
      <w:r w:rsidR="00E1361C" w:rsidRPr="006760A9">
        <w:rPr>
          <w:rFonts w:ascii="Times New Roman" w:hAnsi="Times New Roman" w:cs="Times New Roman"/>
          <w:sz w:val="24"/>
          <w:szCs w:val="24"/>
        </w:rPr>
        <w:t xml:space="preserve"> mmHg</w:t>
      </w:r>
      <w:r w:rsidR="00D92D52">
        <w:rPr>
          <w:rFonts w:ascii="Times New Roman" w:hAnsi="Times New Roman" w:cs="Times New Roman"/>
          <w:sz w:val="24"/>
          <w:szCs w:val="24"/>
          <w:lang w:val="en-ID"/>
        </w:rPr>
        <w:t xml:space="preserve"> </w:t>
      </w:r>
      <w:proofErr w:type="spellStart"/>
      <w:r w:rsidR="00D92D52">
        <w:rPr>
          <w:rFonts w:ascii="Times New Roman" w:hAnsi="Times New Roman" w:cs="Times New Roman"/>
          <w:sz w:val="24"/>
          <w:szCs w:val="24"/>
          <w:lang w:val="en-ID"/>
        </w:rPr>
        <w:t>sedangkan</w:t>
      </w:r>
      <w:proofErr w:type="spellEnd"/>
      <w:r w:rsidR="00D92D52">
        <w:rPr>
          <w:rFonts w:ascii="Times New Roman" w:hAnsi="Times New Roman" w:cs="Times New Roman"/>
          <w:sz w:val="24"/>
          <w:szCs w:val="24"/>
          <w:lang w:val="en-ID"/>
        </w:rPr>
        <w:t xml:space="preserve"> </w:t>
      </w:r>
      <w:r w:rsidR="001537C8">
        <w:rPr>
          <w:rFonts w:ascii="Times New Roman" w:hAnsi="Times New Roman" w:cs="Times New Roman"/>
          <w:sz w:val="24"/>
          <w:szCs w:val="24"/>
          <w:lang w:val="en-ID"/>
        </w:rPr>
        <w:lastRenderedPageBreak/>
        <w:t>TDD</w:t>
      </w:r>
      <w:r w:rsidR="00D92D52">
        <w:rPr>
          <w:rFonts w:ascii="Times New Roman" w:hAnsi="Times New Roman" w:cs="Times New Roman"/>
          <w:sz w:val="24"/>
          <w:szCs w:val="24"/>
          <w:lang w:val="en-ID"/>
        </w:rPr>
        <w:t xml:space="preserve"> </w:t>
      </w:r>
      <w:proofErr w:type="spellStart"/>
      <w:r w:rsidR="00D92D52">
        <w:rPr>
          <w:rFonts w:ascii="Times New Roman" w:hAnsi="Times New Roman" w:cs="Times New Roman"/>
          <w:sz w:val="24"/>
          <w:szCs w:val="24"/>
          <w:lang w:val="en-ID"/>
        </w:rPr>
        <w:t>dari</w:t>
      </w:r>
      <w:proofErr w:type="spellEnd"/>
      <w:r w:rsidR="00D92D52">
        <w:rPr>
          <w:rFonts w:ascii="Times New Roman" w:hAnsi="Times New Roman" w:cs="Times New Roman"/>
          <w:sz w:val="24"/>
          <w:szCs w:val="24"/>
          <w:lang w:val="en-ID"/>
        </w:rPr>
        <w:t xml:space="preserve"> 76,06</w:t>
      </w:r>
      <w:r w:rsidR="00D92D52">
        <w:rPr>
          <w:rFonts w:ascii="Times New Roman" w:hAnsi="Times New Roman" w:cs="Times New Roman"/>
          <w:sz w:val="24"/>
          <w:szCs w:val="24"/>
        </w:rPr>
        <w:t>±</w:t>
      </w:r>
      <w:r w:rsidR="00D92D52">
        <w:rPr>
          <w:rFonts w:ascii="Times New Roman" w:hAnsi="Times New Roman" w:cs="Times New Roman"/>
          <w:sz w:val="24"/>
          <w:szCs w:val="24"/>
          <w:lang w:val="en-ID"/>
        </w:rPr>
        <w:t>9,12</w:t>
      </w:r>
      <w:r w:rsidR="005458C6">
        <w:rPr>
          <w:rFonts w:ascii="Times New Roman" w:hAnsi="Times New Roman" w:cs="Times New Roman"/>
          <w:sz w:val="24"/>
          <w:szCs w:val="24"/>
          <w:lang w:val="en-ID"/>
        </w:rPr>
        <w:t xml:space="preserve"> mmHg</w:t>
      </w:r>
      <w:r w:rsidR="00D92D52">
        <w:rPr>
          <w:rFonts w:ascii="Times New Roman" w:hAnsi="Times New Roman" w:cs="Times New Roman"/>
          <w:sz w:val="24"/>
          <w:szCs w:val="24"/>
          <w:lang w:val="en-ID"/>
        </w:rPr>
        <w:t xml:space="preserve"> </w:t>
      </w:r>
      <w:proofErr w:type="spellStart"/>
      <w:r w:rsidR="00D92D52">
        <w:rPr>
          <w:rFonts w:ascii="Times New Roman" w:hAnsi="Times New Roman" w:cs="Times New Roman"/>
          <w:sz w:val="24"/>
          <w:szCs w:val="24"/>
          <w:lang w:val="en-ID"/>
        </w:rPr>
        <w:t>menjadi</w:t>
      </w:r>
      <w:proofErr w:type="spellEnd"/>
      <w:r w:rsidR="00D92D52">
        <w:rPr>
          <w:rFonts w:ascii="Times New Roman" w:hAnsi="Times New Roman" w:cs="Times New Roman"/>
          <w:sz w:val="24"/>
          <w:szCs w:val="24"/>
          <w:lang w:val="en-ID"/>
        </w:rPr>
        <w:t xml:space="preserve"> 84,29</w:t>
      </w:r>
      <w:r w:rsidR="005731D0" w:rsidRPr="006760A9">
        <w:rPr>
          <w:rFonts w:ascii="Times New Roman" w:hAnsi="Times New Roman" w:cs="Times New Roman"/>
          <w:sz w:val="24"/>
          <w:szCs w:val="24"/>
        </w:rPr>
        <w:t>±10,75</w:t>
      </w:r>
      <w:r w:rsidR="00E1361C" w:rsidRPr="006760A9">
        <w:rPr>
          <w:rFonts w:ascii="Times New Roman" w:hAnsi="Times New Roman" w:cs="Times New Roman"/>
          <w:sz w:val="24"/>
          <w:szCs w:val="24"/>
        </w:rPr>
        <w:t xml:space="preserve"> mmHg. </w:t>
      </w:r>
      <w:r w:rsidR="00D92D52">
        <w:rPr>
          <w:rFonts w:ascii="Times New Roman" w:hAnsi="Times New Roman" w:cs="Times New Roman"/>
          <w:sz w:val="24"/>
          <w:szCs w:val="24"/>
          <w:lang w:val="en-ID"/>
        </w:rPr>
        <w:t xml:space="preserve">Dari data </w:t>
      </w:r>
      <w:proofErr w:type="spellStart"/>
      <w:r w:rsidR="00D92D52">
        <w:rPr>
          <w:rFonts w:ascii="Times New Roman" w:hAnsi="Times New Roman" w:cs="Times New Roman"/>
          <w:sz w:val="24"/>
          <w:szCs w:val="24"/>
          <w:lang w:val="en-ID"/>
        </w:rPr>
        <w:t>tersebut</w:t>
      </w:r>
      <w:proofErr w:type="spellEnd"/>
      <w:r w:rsidR="00D92D52">
        <w:rPr>
          <w:rFonts w:ascii="Times New Roman" w:hAnsi="Times New Roman" w:cs="Times New Roman"/>
          <w:sz w:val="24"/>
          <w:szCs w:val="24"/>
          <w:lang w:val="en-ID"/>
        </w:rPr>
        <w:t xml:space="preserve"> </w:t>
      </w:r>
      <w:proofErr w:type="spellStart"/>
      <w:r w:rsidR="00D92D52">
        <w:rPr>
          <w:rFonts w:ascii="Times New Roman" w:hAnsi="Times New Roman" w:cs="Times New Roman"/>
          <w:sz w:val="24"/>
          <w:szCs w:val="24"/>
          <w:lang w:val="en-ID"/>
        </w:rPr>
        <w:t>menunjukkan</w:t>
      </w:r>
      <w:proofErr w:type="spellEnd"/>
      <w:r w:rsidR="00D92D52">
        <w:rPr>
          <w:rFonts w:ascii="Times New Roman" w:hAnsi="Times New Roman" w:cs="Times New Roman"/>
          <w:sz w:val="24"/>
          <w:szCs w:val="24"/>
          <w:lang w:val="en-ID"/>
        </w:rPr>
        <w:t xml:space="preserve"> </w:t>
      </w:r>
      <w:proofErr w:type="spellStart"/>
      <w:r w:rsidR="00D92D52">
        <w:rPr>
          <w:rFonts w:ascii="Times New Roman" w:hAnsi="Times New Roman" w:cs="Times New Roman"/>
          <w:sz w:val="24"/>
          <w:szCs w:val="24"/>
          <w:lang w:val="en-ID"/>
        </w:rPr>
        <w:t>akseptor</w:t>
      </w:r>
      <w:proofErr w:type="spellEnd"/>
      <w:r w:rsidR="00D92D52">
        <w:rPr>
          <w:rFonts w:ascii="Times New Roman" w:hAnsi="Times New Roman" w:cs="Times New Roman"/>
          <w:sz w:val="24"/>
          <w:szCs w:val="24"/>
          <w:lang w:val="en-ID"/>
        </w:rPr>
        <w:t xml:space="preserve"> &gt;30 </w:t>
      </w:r>
      <w:proofErr w:type="spellStart"/>
      <w:r w:rsidR="00D92D52">
        <w:rPr>
          <w:rFonts w:ascii="Times New Roman" w:hAnsi="Times New Roman" w:cs="Times New Roman"/>
          <w:sz w:val="24"/>
          <w:szCs w:val="24"/>
          <w:lang w:val="en-ID"/>
        </w:rPr>
        <w:t>tahun</w:t>
      </w:r>
      <w:proofErr w:type="spellEnd"/>
      <w:r w:rsidR="00D92D52">
        <w:rPr>
          <w:rFonts w:ascii="Times New Roman" w:hAnsi="Times New Roman" w:cs="Times New Roman"/>
          <w:sz w:val="24"/>
          <w:szCs w:val="24"/>
          <w:lang w:val="en-ID"/>
        </w:rPr>
        <w:t xml:space="preserve"> </w:t>
      </w:r>
      <w:proofErr w:type="spellStart"/>
      <w:r w:rsidR="00D92D52">
        <w:rPr>
          <w:rFonts w:ascii="Times New Roman" w:hAnsi="Times New Roman" w:cs="Times New Roman"/>
          <w:sz w:val="24"/>
          <w:szCs w:val="24"/>
          <w:lang w:val="en-ID"/>
        </w:rPr>
        <w:t>sudah</w:t>
      </w:r>
      <w:proofErr w:type="spellEnd"/>
      <w:r w:rsidR="00D92D52">
        <w:rPr>
          <w:rFonts w:ascii="Times New Roman" w:hAnsi="Times New Roman" w:cs="Times New Roman"/>
          <w:sz w:val="24"/>
          <w:szCs w:val="24"/>
          <w:lang w:val="en-ID"/>
        </w:rPr>
        <w:t xml:space="preserve"> </w:t>
      </w:r>
      <w:proofErr w:type="spellStart"/>
      <w:r w:rsidR="00D92D52">
        <w:rPr>
          <w:rFonts w:ascii="Times New Roman" w:hAnsi="Times New Roman" w:cs="Times New Roman"/>
          <w:sz w:val="24"/>
          <w:szCs w:val="24"/>
          <w:lang w:val="en-ID"/>
        </w:rPr>
        <w:t>mulai</w:t>
      </w:r>
      <w:proofErr w:type="spellEnd"/>
      <w:r w:rsidR="00D92D52">
        <w:rPr>
          <w:rFonts w:ascii="Times New Roman" w:hAnsi="Times New Roman" w:cs="Times New Roman"/>
          <w:sz w:val="24"/>
          <w:szCs w:val="24"/>
          <w:lang w:val="en-ID"/>
        </w:rPr>
        <w:t xml:space="preserve"> </w:t>
      </w:r>
      <w:proofErr w:type="spellStart"/>
      <w:r w:rsidR="00D92D52">
        <w:rPr>
          <w:rFonts w:ascii="Times New Roman" w:hAnsi="Times New Roman" w:cs="Times New Roman"/>
          <w:sz w:val="24"/>
          <w:szCs w:val="24"/>
          <w:lang w:val="en-ID"/>
        </w:rPr>
        <w:t>mengalami</w:t>
      </w:r>
      <w:proofErr w:type="spellEnd"/>
      <w:r w:rsidR="00D92D52">
        <w:rPr>
          <w:rFonts w:ascii="Times New Roman" w:hAnsi="Times New Roman" w:cs="Times New Roman"/>
          <w:sz w:val="24"/>
          <w:szCs w:val="24"/>
          <w:lang w:val="en-ID"/>
        </w:rPr>
        <w:t xml:space="preserve"> pre </w:t>
      </w:r>
      <w:proofErr w:type="spellStart"/>
      <w:r w:rsidR="00D92D52">
        <w:rPr>
          <w:rFonts w:ascii="Times New Roman" w:hAnsi="Times New Roman" w:cs="Times New Roman"/>
          <w:sz w:val="24"/>
          <w:szCs w:val="24"/>
          <w:lang w:val="en-ID"/>
        </w:rPr>
        <w:t>hipertensi</w:t>
      </w:r>
      <w:proofErr w:type="spellEnd"/>
      <w:r w:rsidR="00D92D52">
        <w:rPr>
          <w:rFonts w:ascii="Times New Roman" w:hAnsi="Times New Roman" w:cs="Times New Roman"/>
          <w:sz w:val="24"/>
          <w:szCs w:val="24"/>
          <w:lang w:val="en-ID"/>
        </w:rPr>
        <w:t xml:space="preserve">. </w:t>
      </w:r>
      <w:proofErr w:type="spellStart"/>
      <w:r w:rsidR="00D92D52">
        <w:rPr>
          <w:rFonts w:ascii="Times New Roman" w:hAnsi="Times New Roman" w:cs="Times New Roman"/>
          <w:sz w:val="24"/>
          <w:szCs w:val="24"/>
          <w:lang w:val="en-ID"/>
        </w:rPr>
        <w:t>Berbeda</w:t>
      </w:r>
      <w:proofErr w:type="spellEnd"/>
      <w:r w:rsidR="00D92D52">
        <w:rPr>
          <w:rFonts w:ascii="Times New Roman" w:hAnsi="Times New Roman" w:cs="Times New Roman"/>
          <w:sz w:val="24"/>
          <w:szCs w:val="24"/>
          <w:lang w:val="en-ID"/>
        </w:rPr>
        <w:t xml:space="preserve"> </w:t>
      </w:r>
      <w:proofErr w:type="spellStart"/>
      <w:r w:rsidR="00D92D52">
        <w:rPr>
          <w:rFonts w:ascii="Times New Roman" w:hAnsi="Times New Roman" w:cs="Times New Roman"/>
          <w:sz w:val="24"/>
          <w:szCs w:val="24"/>
          <w:lang w:val="en-ID"/>
        </w:rPr>
        <w:t>halnya</w:t>
      </w:r>
      <w:proofErr w:type="spellEnd"/>
      <w:r w:rsidR="00D92D52">
        <w:rPr>
          <w:rFonts w:ascii="Times New Roman" w:hAnsi="Times New Roman" w:cs="Times New Roman"/>
          <w:sz w:val="24"/>
          <w:szCs w:val="24"/>
          <w:lang w:val="en-ID"/>
        </w:rPr>
        <w:t xml:space="preserve"> </w:t>
      </w:r>
      <w:proofErr w:type="spellStart"/>
      <w:r w:rsidR="00D92D52">
        <w:rPr>
          <w:rFonts w:ascii="Times New Roman" w:hAnsi="Times New Roman" w:cs="Times New Roman"/>
          <w:sz w:val="24"/>
          <w:szCs w:val="24"/>
          <w:lang w:val="en-ID"/>
        </w:rPr>
        <w:t>dengan</w:t>
      </w:r>
      <w:proofErr w:type="spellEnd"/>
      <w:r w:rsidR="00D92D52">
        <w:rPr>
          <w:rFonts w:ascii="Times New Roman" w:hAnsi="Times New Roman" w:cs="Times New Roman"/>
          <w:sz w:val="24"/>
          <w:szCs w:val="24"/>
          <w:lang w:val="en-ID"/>
        </w:rPr>
        <w:t xml:space="preserve"> a</w:t>
      </w:r>
      <w:r w:rsidR="00E1361C" w:rsidRPr="006760A9">
        <w:rPr>
          <w:rFonts w:ascii="Times New Roman" w:hAnsi="Times New Roman" w:cs="Times New Roman"/>
          <w:sz w:val="24"/>
          <w:szCs w:val="24"/>
        </w:rPr>
        <w:t>kseptor dari kelompok usia ≤ 3</w:t>
      </w:r>
      <w:r w:rsidR="005731D0" w:rsidRPr="006760A9">
        <w:rPr>
          <w:rFonts w:ascii="Times New Roman" w:hAnsi="Times New Roman" w:cs="Times New Roman"/>
          <w:sz w:val="24"/>
          <w:szCs w:val="24"/>
        </w:rPr>
        <w:t>0</w:t>
      </w:r>
      <w:r w:rsidR="00E1361C" w:rsidRPr="006760A9">
        <w:rPr>
          <w:rFonts w:ascii="Times New Roman" w:hAnsi="Times New Roman" w:cs="Times New Roman"/>
          <w:sz w:val="24"/>
          <w:szCs w:val="24"/>
        </w:rPr>
        <w:t xml:space="preserve"> tahun juga mengalami peningkatan </w:t>
      </w:r>
      <w:r w:rsidR="001537C8">
        <w:rPr>
          <w:rFonts w:ascii="Times New Roman" w:hAnsi="Times New Roman" w:cs="Times New Roman"/>
          <w:sz w:val="24"/>
          <w:szCs w:val="24"/>
          <w:lang w:val="en-ID"/>
        </w:rPr>
        <w:t>TDS d</w:t>
      </w:r>
      <w:r w:rsidR="00E1361C" w:rsidRPr="006760A9">
        <w:rPr>
          <w:rFonts w:ascii="Times New Roman" w:hAnsi="Times New Roman" w:cs="Times New Roman"/>
          <w:sz w:val="24"/>
          <w:szCs w:val="24"/>
        </w:rPr>
        <w:t xml:space="preserve">ari </w:t>
      </w:r>
      <w:r w:rsidR="005731D0" w:rsidRPr="006760A9">
        <w:rPr>
          <w:rFonts w:ascii="Times New Roman" w:hAnsi="Times New Roman" w:cs="Times New Roman"/>
          <w:sz w:val="24"/>
          <w:szCs w:val="24"/>
        </w:rPr>
        <w:t>117,39±11,18</w:t>
      </w:r>
      <w:r w:rsidR="005458C6">
        <w:rPr>
          <w:rFonts w:ascii="Times New Roman" w:hAnsi="Times New Roman" w:cs="Times New Roman"/>
          <w:sz w:val="24"/>
          <w:szCs w:val="24"/>
          <w:lang w:val="en-ID"/>
        </w:rPr>
        <w:t xml:space="preserve"> mmHg</w:t>
      </w:r>
      <w:r w:rsidR="00D92D52">
        <w:rPr>
          <w:rFonts w:ascii="Times New Roman" w:hAnsi="Times New Roman" w:cs="Times New Roman"/>
          <w:sz w:val="24"/>
          <w:szCs w:val="24"/>
          <w:lang w:val="en-ID"/>
        </w:rPr>
        <w:t xml:space="preserve"> </w:t>
      </w:r>
      <w:proofErr w:type="spellStart"/>
      <w:r w:rsidR="00D92D52">
        <w:rPr>
          <w:rFonts w:ascii="Times New Roman" w:hAnsi="Times New Roman" w:cs="Times New Roman"/>
          <w:sz w:val="24"/>
          <w:szCs w:val="24"/>
          <w:lang w:val="en-ID"/>
        </w:rPr>
        <w:t>menjadi</w:t>
      </w:r>
      <w:proofErr w:type="spellEnd"/>
      <w:r w:rsidR="00D92D52">
        <w:rPr>
          <w:rFonts w:ascii="Times New Roman" w:hAnsi="Times New Roman" w:cs="Times New Roman"/>
          <w:sz w:val="24"/>
          <w:szCs w:val="24"/>
          <w:lang w:val="en-ID"/>
        </w:rPr>
        <w:t xml:space="preserve"> 121,02</w:t>
      </w:r>
      <w:r w:rsidR="00D92D52">
        <w:rPr>
          <w:rFonts w:ascii="Times New Roman" w:hAnsi="Times New Roman" w:cs="Times New Roman"/>
          <w:sz w:val="24"/>
          <w:szCs w:val="24"/>
        </w:rPr>
        <w:t>±12,18</w:t>
      </w:r>
      <w:r w:rsidR="005731D0" w:rsidRPr="006760A9">
        <w:rPr>
          <w:rFonts w:ascii="Times New Roman" w:hAnsi="Times New Roman" w:cs="Times New Roman"/>
          <w:sz w:val="24"/>
          <w:szCs w:val="24"/>
        </w:rPr>
        <w:t xml:space="preserve"> </w:t>
      </w:r>
      <w:r w:rsidR="00E1361C" w:rsidRPr="006760A9">
        <w:rPr>
          <w:rFonts w:ascii="Times New Roman" w:hAnsi="Times New Roman" w:cs="Times New Roman"/>
          <w:sz w:val="24"/>
          <w:szCs w:val="24"/>
        </w:rPr>
        <w:t xml:space="preserve">mmHg </w:t>
      </w:r>
      <w:proofErr w:type="spellStart"/>
      <w:r w:rsidR="00D92D52">
        <w:rPr>
          <w:rFonts w:ascii="Times New Roman" w:hAnsi="Times New Roman" w:cs="Times New Roman"/>
          <w:sz w:val="24"/>
          <w:szCs w:val="24"/>
          <w:lang w:val="en-ID"/>
        </w:rPr>
        <w:t>sedangkan</w:t>
      </w:r>
      <w:proofErr w:type="spellEnd"/>
      <w:r w:rsidR="00D92D52">
        <w:rPr>
          <w:rFonts w:ascii="Times New Roman" w:hAnsi="Times New Roman" w:cs="Times New Roman"/>
          <w:sz w:val="24"/>
          <w:szCs w:val="24"/>
          <w:lang w:val="en-ID"/>
        </w:rPr>
        <w:t xml:space="preserve"> </w:t>
      </w:r>
      <w:r w:rsidR="001537C8">
        <w:rPr>
          <w:rFonts w:ascii="Times New Roman" w:hAnsi="Times New Roman" w:cs="Times New Roman"/>
          <w:sz w:val="24"/>
          <w:szCs w:val="24"/>
          <w:lang w:val="en-ID"/>
        </w:rPr>
        <w:t xml:space="preserve">TDD </w:t>
      </w:r>
      <w:proofErr w:type="spellStart"/>
      <w:r w:rsidR="001537C8">
        <w:rPr>
          <w:rFonts w:ascii="Times New Roman" w:hAnsi="Times New Roman" w:cs="Times New Roman"/>
          <w:sz w:val="24"/>
          <w:szCs w:val="24"/>
          <w:lang w:val="en-ID"/>
        </w:rPr>
        <w:t>dari</w:t>
      </w:r>
      <w:proofErr w:type="spellEnd"/>
      <w:r w:rsidR="00D92D52">
        <w:rPr>
          <w:rFonts w:ascii="Times New Roman" w:hAnsi="Times New Roman" w:cs="Times New Roman"/>
          <w:sz w:val="24"/>
          <w:szCs w:val="24"/>
          <w:lang w:val="en-ID"/>
        </w:rPr>
        <w:t xml:space="preserve"> 74,75</w:t>
      </w:r>
      <w:r w:rsidR="005731D0" w:rsidRPr="006760A9">
        <w:rPr>
          <w:rFonts w:ascii="Times New Roman" w:hAnsi="Times New Roman" w:cs="Times New Roman"/>
          <w:sz w:val="24"/>
          <w:szCs w:val="24"/>
        </w:rPr>
        <w:t>±</w:t>
      </w:r>
      <w:r w:rsidR="00D92D52">
        <w:rPr>
          <w:rFonts w:ascii="Times New Roman" w:hAnsi="Times New Roman" w:cs="Times New Roman"/>
          <w:sz w:val="24"/>
          <w:szCs w:val="24"/>
          <w:lang w:val="en-ID"/>
        </w:rPr>
        <w:t>7,23</w:t>
      </w:r>
      <w:r w:rsidR="005458C6">
        <w:rPr>
          <w:rFonts w:ascii="Times New Roman" w:hAnsi="Times New Roman" w:cs="Times New Roman"/>
          <w:sz w:val="24"/>
          <w:szCs w:val="24"/>
          <w:lang w:val="en-ID"/>
        </w:rPr>
        <w:t xml:space="preserve"> mmHg</w:t>
      </w:r>
      <w:r w:rsidR="00D92D52">
        <w:rPr>
          <w:rFonts w:ascii="Times New Roman" w:hAnsi="Times New Roman" w:cs="Times New Roman"/>
          <w:sz w:val="24"/>
          <w:szCs w:val="24"/>
          <w:lang w:val="en-ID"/>
        </w:rPr>
        <w:t xml:space="preserve"> </w:t>
      </w:r>
      <w:proofErr w:type="spellStart"/>
      <w:r w:rsidR="00D92D52">
        <w:rPr>
          <w:rFonts w:ascii="Times New Roman" w:hAnsi="Times New Roman" w:cs="Times New Roman"/>
          <w:sz w:val="24"/>
          <w:szCs w:val="24"/>
          <w:lang w:val="en-ID"/>
        </w:rPr>
        <w:t>menjadi</w:t>
      </w:r>
      <w:proofErr w:type="spellEnd"/>
      <w:r w:rsidR="005731D0" w:rsidRPr="006760A9">
        <w:rPr>
          <w:rFonts w:ascii="Times New Roman" w:hAnsi="Times New Roman" w:cs="Times New Roman"/>
          <w:sz w:val="24"/>
          <w:szCs w:val="24"/>
        </w:rPr>
        <w:t xml:space="preserve"> 78,94±8,95</w:t>
      </w:r>
      <w:r w:rsidR="00E1361C" w:rsidRPr="006760A9">
        <w:rPr>
          <w:rFonts w:ascii="Times New Roman" w:hAnsi="Times New Roman" w:cs="Times New Roman"/>
          <w:sz w:val="24"/>
          <w:szCs w:val="24"/>
        </w:rPr>
        <w:t xml:space="preserve">mmHg. </w:t>
      </w:r>
      <w:proofErr w:type="spellStart"/>
      <w:r w:rsidR="00D92D52">
        <w:rPr>
          <w:rFonts w:ascii="Times New Roman" w:hAnsi="Times New Roman" w:cs="Times New Roman"/>
          <w:sz w:val="24"/>
          <w:szCs w:val="24"/>
          <w:lang w:val="en-ID"/>
        </w:rPr>
        <w:t>Kelompok</w:t>
      </w:r>
      <w:proofErr w:type="spellEnd"/>
      <w:r w:rsidR="00D92D52">
        <w:rPr>
          <w:rFonts w:ascii="Times New Roman" w:hAnsi="Times New Roman" w:cs="Times New Roman"/>
          <w:sz w:val="24"/>
          <w:szCs w:val="24"/>
          <w:lang w:val="en-ID"/>
        </w:rPr>
        <w:t xml:space="preserve"> </w:t>
      </w:r>
      <w:proofErr w:type="spellStart"/>
      <w:proofErr w:type="gramStart"/>
      <w:r w:rsidR="00D92D52">
        <w:rPr>
          <w:rFonts w:ascii="Times New Roman" w:hAnsi="Times New Roman" w:cs="Times New Roman"/>
          <w:sz w:val="24"/>
          <w:szCs w:val="24"/>
          <w:lang w:val="en-ID"/>
        </w:rPr>
        <w:t>usia</w:t>
      </w:r>
      <w:proofErr w:type="spellEnd"/>
      <w:r w:rsidR="00D92D52">
        <w:rPr>
          <w:rFonts w:ascii="Times New Roman" w:hAnsi="Times New Roman" w:cs="Times New Roman"/>
          <w:sz w:val="24"/>
          <w:szCs w:val="24"/>
          <w:lang w:val="en-ID"/>
        </w:rPr>
        <w:t xml:space="preserve"> </w:t>
      </w:r>
      <w:r w:rsidR="00445E3A">
        <w:rPr>
          <w:rFonts w:ascii="Times New Roman" w:hAnsi="Times New Roman" w:cs="Times New Roman"/>
          <w:sz w:val="24"/>
          <w:szCs w:val="24"/>
          <w:lang w:val="en-ID"/>
        </w:rPr>
        <w:t xml:space="preserve"> </w:t>
      </w:r>
      <w:r w:rsidR="001537C8">
        <w:rPr>
          <w:rFonts w:ascii="Times New Roman" w:hAnsi="Times New Roman" w:cs="Times New Roman"/>
          <w:sz w:val="24"/>
          <w:szCs w:val="24"/>
        </w:rPr>
        <w:t>≤</w:t>
      </w:r>
      <w:proofErr w:type="gramEnd"/>
      <w:r w:rsidR="00D92D52" w:rsidRPr="006760A9">
        <w:rPr>
          <w:rFonts w:ascii="Times New Roman" w:hAnsi="Times New Roman" w:cs="Times New Roman"/>
          <w:sz w:val="24"/>
          <w:szCs w:val="24"/>
        </w:rPr>
        <w:t>30 tahun</w:t>
      </w:r>
      <w:r w:rsidR="005458C6">
        <w:rPr>
          <w:rFonts w:ascii="Times New Roman" w:hAnsi="Times New Roman" w:cs="Times New Roman"/>
          <w:sz w:val="24"/>
          <w:szCs w:val="24"/>
          <w:lang w:val="en-ID"/>
        </w:rPr>
        <w:t xml:space="preserve"> </w:t>
      </w:r>
      <w:proofErr w:type="spellStart"/>
      <w:r w:rsidR="005458C6">
        <w:rPr>
          <w:rFonts w:ascii="Times New Roman" w:hAnsi="Times New Roman" w:cs="Times New Roman"/>
          <w:sz w:val="24"/>
          <w:szCs w:val="24"/>
          <w:lang w:val="en-ID"/>
        </w:rPr>
        <w:t>menunjukkan</w:t>
      </w:r>
      <w:proofErr w:type="spellEnd"/>
      <w:r w:rsidR="005458C6">
        <w:rPr>
          <w:rFonts w:ascii="Times New Roman" w:hAnsi="Times New Roman" w:cs="Times New Roman"/>
          <w:sz w:val="24"/>
          <w:szCs w:val="24"/>
          <w:lang w:val="en-ID"/>
        </w:rPr>
        <w:t xml:space="preserve"> TDS/TDD </w:t>
      </w:r>
      <w:proofErr w:type="spellStart"/>
      <w:r w:rsidR="005458C6">
        <w:rPr>
          <w:rFonts w:ascii="Times New Roman" w:hAnsi="Times New Roman" w:cs="Times New Roman"/>
          <w:sz w:val="24"/>
          <w:szCs w:val="24"/>
          <w:lang w:val="en-ID"/>
        </w:rPr>
        <w:t>dalam</w:t>
      </w:r>
      <w:proofErr w:type="spellEnd"/>
      <w:r w:rsidR="005458C6">
        <w:rPr>
          <w:rFonts w:ascii="Times New Roman" w:hAnsi="Times New Roman" w:cs="Times New Roman"/>
          <w:sz w:val="24"/>
          <w:szCs w:val="24"/>
          <w:lang w:val="en-ID"/>
        </w:rPr>
        <w:t xml:space="preserve"> </w:t>
      </w:r>
      <w:proofErr w:type="spellStart"/>
      <w:r w:rsidR="005458C6">
        <w:rPr>
          <w:rFonts w:ascii="Times New Roman" w:hAnsi="Times New Roman" w:cs="Times New Roman"/>
          <w:sz w:val="24"/>
          <w:szCs w:val="24"/>
          <w:lang w:val="en-ID"/>
        </w:rPr>
        <w:t>kondisi</w:t>
      </w:r>
      <w:proofErr w:type="spellEnd"/>
      <w:r w:rsidR="005458C6">
        <w:rPr>
          <w:rFonts w:ascii="Times New Roman" w:hAnsi="Times New Roman" w:cs="Times New Roman"/>
          <w:sz w:val="24"/>
          <w:szCs w:val="24"/>
          <w:lang w:val="en-ID"/>
        </w:rPr>
        <w:t xml:space="preserve"> </w:t>
      </w:r>
      <w:proofErr w:type="spellStart"/>
      <w:r w:rsidR="005458C6">
        <w:rPr>
          <w:rFonts w:ascii="Times New Roman" w:hAnsi="Times New Roman" w:cs="Times New Roman"/>
          <w:sz w:val="24"/>
          <w:szCs w:val="24"/>
          <w:lang w:val="en-ID"/>
        </w:rPr>
        <w:t>nomal</w:t>
      </w:r>
      <w:proofErr w:type="spellEnd"/>
      <w:r w:rsidR="005458C6">
        <w:rPr>
          <w:rFonts w:ascii="Times New Roman" w:hAnsi="Times New Roman" w:cs="Times New Roman"/>
          <w:sz w:val="24"/>
          <w:szCs w:val="24"/>
          <w:lang w:val="en-ID"/>
        </w:rPr>
        <w:t xml:space="preserve">. </w:t>
      </w:r>
      <w:proofErr w:type="spellStart"/>
      <w:r w:rsidR="00445E3A">
        <w:rPr>
          <w:rFonts w:ascii="Times New Roman" w:hAnsi="Times New Roman" w:cs="Times New Roman"/>
          <w:sz w:val="24"/>
          <w:szCs w:val="24"/>
          <w:lang w:val="en-ID"/>
        </w:rPr>
        <w:t>Perbedaan</w:t>
      </w:r>
      <w:proofErr w:type="spellEnd"/>
      <w:r w:rsidR="00445E3A">
        <w:rPr>
          <w:rFonts w:ascii="Times New Roman" w:hAnsi="Times New Roman" w:cs="Times New Roman"/>
          <w:sz w:val="24"/>
          <w:szCs w:val="24"/>
          <w:lang w:val="en-ID"/>
        </w:rPr>
        <w:t xml:space="preserve"> </w:t>
      </w:r>
      <w:proofErr w:type="spellStart"/>
      <w:r w:rsidR="00445E3A">
        <w:rPr>
          <w:rFonts w:ascii="Times New Roman" w:hAnsi="Times New Roman" w:cs="Times New Roman"/>
          <w:sz w:val="24"/>
          <w:szCs w:val="24"/>
          <w:lang w:val="en-ID"/>
        </w:rPr>
        <w:t>tekanan</w:t>
      </w:r>
      <w:proofErr w:type="spellEnd"/>
      <w:r w:rsidR="00445E3A">
        <w:rPr>
          <w:rFonts w:ascii="Times New Roman" w:hAnsi="Times New Roman" w:cs="Times New Roman"/>
          <w:sz w:val="24"/>
          <w:szCs w:val="24"/>
          <w:lang w:val="en-ID"/>
        </w:rPr>
        <w:t xml:space="preserve"> </w:t>
      </w:r>
      <w:proofErr w:type="spellStart"/>
      <w:r w:rsidR="00445E3A">
        <w:rPr>
          <w:rFonts w:ascii="Times New Roman" w:hAnsi="Times New Roman" w:cs="Times New Roman"/>
          <w:sz w:val="24"/>
          <w:szCs w:val="24"/>
          <w:lang w:val="en-ID"/>
        </w:rPr>
        <w:t>darah</w:t>
      </w:r>
      <w:proofErr w:type="spellEnd"/>
      <w:r w:rsidR="00445E3A">
        <w:rPr>
          <w:rFonts w:ascii="Times New Roman" w:hAnsi="Times New Roman" w:cs="Times New Roman"/>
          <w:sz w:val="24"/>
          <w:szCs w:val="24"/>
          <w:lang w:val="en-ID"/>
        </w:rPr>
        <w:t xml:space="preserve"> </w:t>
      </w:r>
      <w:proofErr w:type="spellStart"/>
      <w:r w:rsidR="00B321AC">
        <w:rPr>
          <w:rFonts w:ascii="Times New Roman" w:hAnsi="Times New Roman" w:cs="Times New Roman"/>
          <w:sz w:val="24"/>
          <w:szCs w:val="24"/>
          <w:lang w:val="en-ID"/>
        </w:rPr>
        <w:t>dari</w:t>
      </w:r>
      <w:proofErr w:type="spellEnd"/>
      <w:r w:rsidR="00B321AC">
        <w:rPr>
          <w:rFonts w:ascii="Times New Roman" w:hAnsi="Times New Roman" w:cs="Times New Roman"/>
          <w:sz w:val="24"/>
          <w:szCs w:val="24"/>
          <w:lang w:val="en-ID"/>
        </w:rPr>
        <w:t xml:space="preserve"> </w:t>
      </w:r>
      <w:proofErr w:type="spellStart"/>
      <w:r w:rsidR="00B321AC">
        <w:rPr>
          <w:rFonts w:ascii="Times New Roman" w:hAnsi="Times New Roman" w:cs="Times New Roman"/>
          <w:sz w:val="24"/>
          <w:szCs w:val="24"/>
          <w:lang w:val="en-ID"/>
        </w:rPr>
        <w:t>perbedaan</w:t>
      </w:r>
      <w:proofErr w:type="spellEnd"/>
      <w:r w:rsidR="00B321AC">
        <w:rPr>
          <w:rFonts w:ascii="Times New Roman" w:hAnsi="Times New Roman" w:cs="Times New Roman"/>
          <w:sz w:val="24"/>
          <w:szCs w:val="24"/>
          <w:lang w:val="en-ID"/>
        </w:rPr>
        <w:t xml:space="preserve"> </w:t>
      </w:r>
      <w:proofErr w:type="spellStart"/>
      <w:r w:rsidR="00B321AC">
        <w:rPr>
          <w:rFonts w:ascii="Times New Roman" w:hAnsi="Times New Roman" w:cs="Times New Roman"/>
          <w:sz w:val="24"/>
          <w:szCs w:val="24"/>
          <w:lang w:val="en-ID"/>
        </w:rPr>
        <w:t>dua</w:t>
      </w:r>
      <w:proofErr w:type="spellEnd"/>
      <w:r w:rsidR="00B321AC">
        <w:rPr>
          <w:rFonts w:ascii="Times New Roman" w:hAnsi="Times New Roman" w:cs="Times New Roman"/>
          <w:sz w:val="24"/>
          <w:szCs w:val="24"/>
          <w:lang w:val="en-ID"/>
        </w:rPr>
        <w:t xml:space="preserve"> </w:t>
      </w:r>
      <w:proofErr w:type="spellStart"/>
      <w:r w:rsidR="00B321AC">
        <w:rPr>
          <w:rFonts w:ascii="Times New Roman" w:hAnsi="Times New Roman" w:cs="Times New Roman"/>
          <w:sz w:val="24"/>
          <w:szCs w:val="24"/>
          <w:lang w:val="en-ID"/>
        </w:rPr>
        <w:t>kelompok</w:t>
      </w:r>
      <w:proofErr w:type="spellEnd"/>
      <w:r w:rsidR="00B321AC">
        <w:rPr>
          <w:rFonts w:ascii="Times New Roman" w:hAnsi="Times New Roman" w:cs="Times New Roman"/>
          <w:sz w:val="24"/>
          <w:szCs w:val="24"/>
          <w:lang w:val="en-ID"/>
        </w:rPr>
        <w:t xml:space="preserve"> </w:t>
      </w:r>
      <w:proofErr w:type="spellStart"/>
      <w:r w:rsidR="00B321AC">
        <w:rPr>
          <w:rFonts w:ascii="Times New Roman" w:hAnsi="Times New Roman" w:cs="Times New Roman"/>
          <w:sz w:val="24"/>
          <w:szCs w:val="24"/>
          <w:lang w:val="en-ID"/>
        </w:rPr>
        <w:t>usia</w:t>
      </w:r>
      <w:proofErr w:type="spellEnd"/>
      <w:r w:rsidR="00B321AC">
        <w:rPr>
          <w:rFonts w:ascii="Times New Roman" w:hAnsi="Times New Roman" w:cs="Times New Roman"/>
          <w:sz w:val="24"/>
          <w:szCs w:val="24"/>
          <w:lang w:val="en-ID"/>
        </w:rPr>
        <w:t xml:space="preserve"> </w:t>
      </w:r>
      <w:proofErr w:type="spellStart"/>
      <w:r w:rsidR="00B321AC">
        <w:rPr>
          <w:rFonts w:ascii="Times New Roman" w:hAnsi="Times New Roman" w:cs="Times New Roman"/>
          <w:sz w:val="24"/>
          <w:szCs w:val="24"/>
          <w:lang w:val="en-ID"/>
        </w:rPr>
        <w:t>tersebut</w:t>
      </w:r>
      <w:proofErr w:type="spellEnd"/>
      <w:r w:rsidR="00B321AC">
        <w:rPr>
          <w:rFonts w:ascii="Times New Roman" w:hAnsi="Times New Roman" w:cs="Times New Roman"/>
          <w:sz w:val="24"/>
          <w:szCs w:val="24"/>
          <w:lang w:val="en-ID"/>
        </w:rPr>
        <w:t xml:space="preserve"> </w:t>
      </w:r>
      <w:proofErr w:type="spellStart"/>
      <w:r w:rsidR="00445E3A">
        <w:rPr>
          <w:rFonts w:ascii="Times New Roman" w:hAnsi="Times New Roman" w:cs="Times New Roman"/>
          <w:sz w:val="24"/>
          <w:szCs w:val="24"/>
          <w:lang w:val="en-ID"/>
        </w:rPr>
        <w:t>bermakna</w:t>
      </w:r>
      <w:proofErr w:type="spellEnd"/>
      <w:r w:rsidR="00445E3A">
        <w:rPr>
          <w:rFonts w:ascii="Times New Roman" w:hAnsi="Times New Roman" w:cs="Times New Roman"/>
          <w:sz w:val="24"/>
          <w:szCs w:val="24"/>
          <w:lang w:val="en-ID"/>
        </w:rPr>
        <w:t xml:space="preserve"> </w:t>
      </w:r>
      <w:proofErr w:type="spellStart"/>
      <w:r w:rsidR="00445E3A">
        <w:rPr>
          <w:rFonts w:ascii="Times New Roman" w:hAnsi="Times New Roman" w:cs="Times New Roman"/>
          <w:sz w:val="24"/>
          <w:szCs w:val="24"/>
          <w:lang w:val="en-ID"/>
        </w:rPr>
        <w:t>signifikan</w:t>
      </w:r>
      <w:proofErr w:type="spellEnd"/>
      <w:r w:rsidR="00445E3A">
        <w:rPr>
          <w:rFonts w:ascii="Times New Roman" w:hAnsi="Times New Roman" w:cs="Times New Roman"/>
          <w:sz w:val="24"/>
          <w:szCs w:val="24"/>
          <w:lang w:val="en-ID"/>
        </w:rPr>
        <w:t xml:space="preserve"> </w:t>
      </w:r>
      <w:proofErr w:type="spellStart"/>
      <w:r w:rsidR="00445E3A">
        <w:rPr>
          <w:rFonts w:ascii="Times New Roman" w:hAnsi="Times New Roman" w:cs="Times New Roman"/>
          <w:sz w:val="24"/>
          <w:szCs w:val="24"/>
          <w:lang w:val="en-ID"/>
        </w:rPr>
        <w:t>dimana</w:t>
      </w:r>
      <w:proofErr w:type="spellEnd"/>
      <w:r w:rsidR="00445E3A">
        <w:rPr>
          <w:rFonts w:ascii="Times New Roman" w:hAnsi="Times New Roman" w:cs="Times New Roman"/>
          <w:sz w:val="24"/>
          <w:szCs w:val="24"/>
          <w:lang w:val="en-ID"/>
        </w:rPr>
        <w:t xml:space="preserve"> </w:t>
      </w:r>
      <w:proofErr w:type="spellStart"/>
      <w:r w:rsidR="00445E3A">
        <w:rPr>
          <w:rFonts w:ascii="Times New Roman" w:hAnsi="Times New Roman" w:cs="Times New Roman"/>
          <w:sz w:val="24"/>
          <w:szCs w:val="24"/>
          <w:lang w:val="en-ID"/>
        </w:rPr>
        <w:t>nilai</w:t>
      </w:r>
      <w:proofErr w:type="spellEnd"/>
      <w:r w:rsidR="00445E3A">
        <w:rPr>
          <w:rFonts w:ascii="Times New Roman" w:hAnsi="Times New Roman" w:cs="Times New Roman"/>
          <w:sz w:val="24"/>
          <w:szCs w:val="24"/>
          <w:lang w:val="en-ID"/>
        </w:rPr>
        <w:t xml:space="preserve"> p</w:t>
      </w:r>
      <w:r w:rsidR="00445E3A" w:rsidRPr="006760A9">
        <w:rPr>
          <w:rFonts w:ascii="Times New Roman" w:hAnsi="Times New Roman" w:cs="Times New Roman"/>
          <w:sz w:val="24"/>
          <w:szCs w:val="24"/>
        </w:rPr>
        <w:t>&lt;0</w:t>
      </w:r>
      <w:proofErr w:type="gramStart"/>
      <w:r w:rsidR="00445E3A" w:rsidRPr="006760A9">
        <w:rPr>
          <w:rFonts w:ascii="Times New Roman" w:hAnsi="Times New Roman" w:cs="Times New Roman"/>
          <w:sz w:val="24"/>
          <w:szCs w:val="24"/>
        </w:rPr>
        <w:t>,05</w:t>
      </w:r>
      <w:proofErr w:type="gramEnd"/>
      <w:r w:rsidR="00B321AC">
        <w:rPr>
          <w:rFonts w:ascii="Times New Roman" w:hAnsi="Times New Roman" w:cs="Times New Roman"/>
          <w:sz w:val="24"/>
          <w:szCs w:val="24"/>
          <w:lang w:val="en-ID"/>
        </w:rPr>
        <w:t xml:space="preserve">. </w:t>
      </w:r>
      <w:proofErr w:type="spellStart"/>
      <w:r w:rsidR="00B321AC">
        <w:rPr>
          <w:rFonts w:ascii="Times New Roman" w:hAnsi="Times New Roman" w:cs="Times New Roman"/>
          <w:sz w:val="24"/>
          <w:szCs w:val="24"/>
          <w:lang w:val="en-ID"/>
        </w:rPr>
        <w:t>Artinya</w:t>
      </w:r>
      <w:proofErr w:type="spellEnd"/>
      <w:r w:rsidR="00B321AC">
        <w:rPr>
          <w:rFonts w:ascii="Times New Roman" w:hAnsi="Times New Roman" w:cs="Times New Roman"/>
          <w:sz w:val="24"/>
          <w:szCs w:val="24"/>
          <w:lang w:val="en-ID"/>
        </w:rPr>
        <w:t xml:space="preserve">, </w:t>
      </w:r>
      <w:proofErr w:type="spellStart"/>
      <w:r w:rsidR="00445E3A">
        <w:rPr>
          <w:rFonts w:ascii="Times New Roman" w:hAnsi="Times New Roman" w:cs="Times New Roman"/>
          <w:sz w:val="24"/>
          <w:szCs w:val="24"/>
          <w:lang w:val="en-ID"/>
        </w:rPr>
        <w:t>ada</w:t>
      </w:r>
      <w:proofErr w:type="spellEnd"/>
      <w:r w:rsidR="00445E3A">
        <w:rPr>
          <w:rFonts w:ascii="Times New Roman" w:hAnsi="Times New Roman" w:cs="Times New Roman"/>
          <w:sz w:val="24"/>
          <w:szCs w:val="24"/>
          <w:lang w:val="en-ID"/>
        </w:rPr>
        <w:t xml:space="preserve"> </w:t>
      </w:r>
      <w:proofErr w:type="spellStart"/>
      <w:r w:rsidR="005A7A9F">
        <w:rPr>
          <w:rFonts w:ascii="Times New Roman" w:hAnsi="Times New Roman" w:cs="Times New Roman"/>
          <w:sz w:val="24"/>
          <w:szCs w:val="24"/>
          <w:lang w:val="en-ID"/>
        </w:rPr>
        <w:t>hubungan</w:t>
      </w:r>
      <w:proofErr w:type="spellEnd"/>
      <w:r w:rsidR="005A7A9F">
        <w:rPr>
          <w:rFonts w:ascii="Times New Roman" w:hAnsi="Times New Roman" w:cs="Times New Roman"/>
          <w:sz w:val="24"/>
          <w:szCs w:val="24"/>
          <w:lang w:val="en-ID"/>
        </w:rPr>
        <w:t xml:space="preserve"> </w:t>
      </w:r>
      <w:proofErr w:type="spellStart"/>
      <w:r w:rsidR="001537C8">
        <w:rPr>
          <w:rFonts w:ascii="Times New Roman" w:hAnsi="Times New Roman" w:cs="Times New Roman"/>
          <w:sz w:val="24"/>
          <w:szCs w:val="24"/>
          <w:lang w:val="en-ID"/>
        </w:rPr>
        <w:t>perbedaan</w:t>
      </w:r>
      <w:proofErr w:type="spellEnd"/>
      <w:r w:rsidR="001537C8">
        <w:rPr>
          <w:rFonts w:ascii="Times New Roman" w:hAnsi="Times New Roman" w:cs="Times New Roman"/>
          <w:sz w:val="24"/>
          <w:szCs w:val="24"/>
          <w:lang w:val="en-ID"/>
        </w:rPr>
        <w:t xml:space="preserve"> </w:t>
      </w:r>
      <w:proofErr w:type="spellStart"/>
      <w:r w:rsidR="00445E3A">
        <w:rPr>
          <w:rFonts w:ascii="Times New Roman" w:hAnsi="Times New Roman" w:cs="Times New Roman"/>
          <w:sz w:val="24"/>
          <w:szCs w:val="24"/>
          <w:lang w:val="en-ID"/>
        </w:rPr>
        <w:t>peningkatan</w:t>
      </w:r>
      <w:proofErr w:type="spellEnd"/>
      <w:r w:rsidR="00445E3A">
        <w:rPr>
          <w:rFonts w:ascii="Times New Roman" w:hAnsi="Times New Roman" w:cs="Times New Roman"/>
          <w:sz w:val="24"/>
          <w:szCs w:val="24"/>
          <w:lang w:val="en-ID"/>
        </w:rPr>
        <w:t xml:space="preserve"> </w:t>
      </w:r>
      <w:proofErr w:type="spellStart"/>
      <w:r w:rsidR="00445E3A">
        <w:rPr>
          <w:rFonts w:ascii="Times New Roman" w:hAnsi="Times New Roman" w:cs="Times New Roman"/>
          <w:sz w:val="24"/>
          <w:szCs w:val="24"/>
          <w:lang w:val="en-ID"/>
        </w:rPr>
        <w:t>teknanan</w:t>
      </w:r>
      <w:proofErr w:type="spellEnd"/>
      <w:r w:rsidR="00445E3A">
        <w:rPr>
          <w:rFonts w:ascii="Times New Roman" w:hAnsi="Times New Roman" w:cs="Times New Roman"/>
          <w:sz w:val="24"/>
          <w:szCs w:val="24"/>
          <w:lang w:val="en-ID"/>
        </w:rPr>
        <w:t xml:space="preserve"> </w:t>
      </w:r>
      <w:proofErr w:type="spellStart"/>
      <w:r w:rsidR="00445E3A">
        <w:rPr>
          <w:rFonts w:ascii="Times New Roman" w:hAnsi="Times New Roman" w:cs="Times New Roman"/>
          <w:sz w:val="24"/>
          <w:szCs w:val="24"/>
          <w:lang w:val="en-ID"/>
        </w:rPr>
        <w:t>darah</w:t>
      </w:r>
      <w:proofErr w:type="spellEnd"/>
      <w:r w:rsidR="00445E3A">
        <w:rPr>
          <w:rFonts w:ascii="Times New Roman" w:hAnsi="Times New Roman" w:cs="Times New Roman"/>
          <w:sz w:val="24"/>
          <w:szCs w:val="24"/>
          <w:lang w:val="en-ID"/>
        </w:rPr>
        <w:t xml:space="preserve"> </w:t>
      </w:r>
      <w:proofErr w:type="spellStart"/>
      <w:r w:rsidR="005A7A9F">
        <w:rPr>
          <w:rFonts w:ascii="Times New Roman" w:hAnsi="Times New Roman" w:cs="Times New Roman"/>
          <w:sz w:val="24"/>
          <w:szCs w:val="24"/>
          <w:lang w:val="en-ID"/>
        </w:rPr>
        <w:t>dengan</w:t>
      </w:r>
      <w:proofErr w:type="spellEnd"/>
      <w:r w:rsidR="001537C8">
        <w:rPr>
          <w:rFonts w:ascii="Times New Roman" w:hAnsi="Times New Roman" w:cs="Times New Roman"/>
          <w:sz w:val="24"/>
          <w:szCs w:val="24"/>
          <w:lang w:val="en-ID"/>
        </w:rPr>
        <w:t xml:space="preserve"> </w:t>
      </w:r>
      <w:proofErr w:type="spellStart"/>
      <w:r w:rsidR="001537C8">
        <w:rPr>
          <w:rFonts w:ascii="Times New Roman" w:hAnsi="Times New Roman" w:cs="Times New Roman"/>
          <w:sz w:val="24"/>
          <w:szCs w:val="24"/>
          <w:lang w:val="en-ID"/>
        </w:rPr>
        <w:t>perbedaan</w:t>
      </w:r>
      <w:proofErr w:type="spellEnd"/>
      <w:r w:rsidR="001537C8">
        <w:rPr>
          <w:rFonts w:ascii="Times New Roman" w:hAnsi="Times New Roman" w:cs="Times New Roman"/>
          <w:sz w:val="24"/>
          <w:szCs w:val="24"/>
          <w:lang w:val="en-ID"/>
        </w:rPr>
        <w:t xml:space="preserve"> </w:t>
      </w:r>
      <w:proofErr w:type="spellStart"/>
      <w:r w:rsidR="005A7A9F">
        <w:rPr>
          <w:rFonts w:ascii="Times New Roman" w:hAnsi="Times New Roman" w:cs="Times New Roman"/>
          <w:sz w:val="24"/>
          <w:szCs w:val="24"/>
          <w:lang w:val="en-ID"/>
        </w:rPr>
        <w:t>kelompok</w:t>
      </w:r>
      <w:proofErr w:type="spellEnd"/>
      <w:r w:rsidR="005A7A9F">
        <w:rPr>
          <w:rFonts w:ascii="Times New Roman" w:hAnsi="Times New Roman" w:cs="Times New Roman"/>
          <w:sz w:val="24"/>
          <w:szCs w:val="24"/>
          <w:lang w:val="en-ID"/>
        </w:rPr>
        <w:t xml:space="preserve"> </w:t>
      </w:r>
      <w:proofErr w:type="spellStart"/>
      <w:proofErr w:type="gramStart"/>
      <w:r w:rsidR="001537C8">
        <w:rPr>
          <w:rFonts w:ascii="Times New Roman" w:hAnsi="Times New Roman" w:cs="Times New Roman"/>
          <w:sz w:val="24"/>
          <w:szCs w:val="24"/>
          <w:lang w:val="en-ID"/>
        </w:rPr>
        <w:t>usia</w:t>
      </w:r>
      <w:proofErr w:type="spellEnd"/>
      <w:proofErr w:type="gramEnd"/>
      <w:r w:rsidR="00B321AC">
        <w:rPr>
          <w:rFonts w:ascii="Times New Roman" w:hAnsi="Times New Roman" w:cs="Times New Roman"/>
          <w:sz w:val="24"/>
          <w:szCs w:val="24"/>
          <w:lang w:val="en-ID"/>
        </w:rPr>
        <w:t xml:space="preserve"> </w:t>
      </w:r>
      <w:proofErr w:type="spellStart"/>
      <w:r w:rsidR="00B321AC">
        <w:rPr>
          <w:rFonts w:ascii="Times New Roman" w:hAnsi="Times New Roman" w:cs="Times New Roman"/>
          <w:sz w:val="24"/>
          <w:szCs w:val="24"/>
          <w:lang w:val="en-ID"/>
        </w:rPr>
        <w:t>akseptor</w:t>
      </w:r>
      <w:proofErr w:type="spellEnd"/>
      <w:r w:rsidR="00B321AC">
        <w:rPr>
          <w:rFonts w:ascii="Times New Roman" w:hAnsi="Times New Roman" w:cs="Times New Roman"/>
          <w:sz w:val="24"/>
          <w:szCs w:val="24"/>
          <w:lang w:val="en-ID"/>
        </w:rPr>
        <w:t xml:space="preserve"> yang </w:t>
      </w:r>
      <w:proofErr w:type="spellStart"/>
      <w:r w:rsidR="00B321AC">
        <w:rPr>
          <w:rFonts w:ascii="Times New Roman" w:hAnsi="Times New Roman" w:cs="Times New Roman"/>
          <w:sz w:val="24"/>
          <w:szCs w:val="24"/>
          <w:lang w:val="en-ID"/>
        </w:rPr>
        <w:t>menggunakan</w:t>
      </w:r>
      <w:proofErr w:type="spellEnd"/>
      <w:r w:rsidR="00B321AC">
        <w:rPr>
          <w:rFonts w:ascii="Times New Roman" w:hAnsi="Times New Roman" w:cs="Times New Roman"/>
          <w:sz w:val="24"/>
          <w:szCs w:val="24"/>
          <w:lang w:val="en-ID"/>
        </w:rPr>
        <w:t xml:space="preserve"> </w:t>
      </w:r>
      <w:proofErr w:type="spellStart"/>
      <w:r w:rsidR="00B321AC">
        <w:rPr>
          <w:rFonts w:ascii="Times New Roman" w:hAnsi="Times New Roman" w:cs="Times New Roman"/>
          <w:sz w:val="24"/>
          <w:szCs w:val="24"/>
          <w:lang w:val="en-ID"/>
        </w:rPr>
        <w:t>kontrasepsi</w:t>
      </w:r>
      <w:proofErr w:type="spellEnd"/>
      <w:r w:rsidR="00B321AC">
        <w:rPr>
          <w:rFonts w:ascii="Times New Roman" w:hAnsi="Times New Roman" w:cs="Times New Roman"/>
          <w:sz w:val="24"/>
          <w:szCs w:val="24"/>
          <w:lang w:val="en-ID"/>
        </w:rPr>
        <w:t xml:space="preserve"> oral.</w:t>
      </w:r>
      <w:r w:rsidR="00E1361C" w:rsidRPr="006760A9">
        <w:rPr>
          <w:rFonts w:ascii="Times New Roman" w:hAnsi="Times New Roman" w:cs="Times New Roman"/>
          <w:sz w:val="24"/>
          <w:szCs w:val="24"/>
        </w:rPr>
        <w:t xml:space="preserve"> Hal ini sejalan dengan penelitian Haroon yang menyebutkan bahwa usia berhubungan dengan peningkatan tekanan darah (P&lt;0,05).</w:t>
      </w:r>
      <w:r w:rsidR="00DB3A5F" w:rsidRPr="006760A9">
        <w:rPr>
          <w:rFonts w:ascii="Times New Roman" w:hAnsi="Times New Roman" w:cs="Times New Roman"/>
          <w:sz w:val="24"/>
          <w:szCs w:val="24"/>
        </w:rPr>
        <w:fldChar w:fldCharType="begin" w:fldLock="1"/>
      </w:r>
      <w:r w:rsidR="001109BA" w:rsidRPr="006760A9">
        <w:rPr>
          <w:rFonts w:ascii="Times New Roman" w:hAnsi="Times New Roman" w:cs="Times New Roman"/>
          <w:sz w:val="24"/>
          <w:szCs w:val="24"/>
        </w:rPr>
        <w:instrText>ADDIN CSL_CITATION {"citationItems":[{"id":"ITEM-1","itemData":{"ISSN":"18119387","abstract":"Methodology: This descriptive study was conducted at Department of Biochemistry and Molecular Biology, Army Medical College Rawalpindi and various family planning clinics of Rawalpindi and Wah from June 2002 to June 2003. Using convenient sampling technique, ninety women were included in the study. They were divided into three groups: Group A [Oral contraceptive users (n=30)]; group B [Injectable users (n=30)], both using contraceptives for more than 1 year; and Group C [Controls (n=30)], not using any form of contraceptives. Blood pressure was recorded. Fasting blood samples were analyzed for serum electrolytes. One way anova was used at 95% of confidence interval for comparing the data of various groups and p&lt;0.05 was taken as significant. Pearson’s correlation coefficient was calculated between variables.\nResults: Systolic blood pressure shows a significant difference in both groups A and B as compared to control (p &lt; 0.05) but diastolic blood pressure was higher in injectable users only (p &lt; 0.05) and group A was higher than group C but difference was not significant. Serum potassium was less in group A and B as compared to control but the difference was significant in group B (p&lt;0.01) while in group A was non-significant (p&gt;0.05). Serum sodium shows higher level in group A and B than control but the difference was statistically not significant.\nConclusion: In hormonal contraceptive users there are significant changes in blood pressure and electrolytes except serum sodium.\nObjective: To find out serum electrolytes and blood pressure in Pakistani females, using oral and injectable contraceptives.","author":[{"dropping-particle":"","family":"Haroon","given":"Sadia","non-dropping-particle":"","parse-names":false,"suffix":""},{"dropping-particle":"","family":"Naveed","given":"Abdul Khaliq","non-dropping-particle":"","parse-names":false,"suffix":""}],"container-title":"Journal of Postgraduate Medical Institute","id":"ITEM-1","issue":"4","issued":{"date-parts":[["2014"]]},"page":"409-413","title":"Effect of hormonal contraceptives on serum electrolytes and blood pressure","type":"article-journal","volume":"28"},"uris":["http://www.mendeley.com/documents/?uuid=26939c92-57dc-44fb-b820-0fe38d09307d"]}],"mendeley":{"formattedCitation":"&lt;sup&gt;[20]&lt;/sup&gt;","plainTextFormattedCitation":"[20]","previouslyFormattedCitation":"&lt;sup&gt;[20]&lt;/sup&gt;"},"properties":{"noteIndex":0},"schema":"https://github.com/citation-style-language/schema/raw/master/csl-citation.json"}</w:instrText>
      </w:r>
      <w:r w:rsidR="00DB3A5F" w:rsidRPr="006760A9">
        <w:rPr>
          <w:rFonts w:ascii="Times New Roman" w:hAnsi="Times New Roman" w:cs="Times New Roman"/>
          <w:sz w:val="24"/>
          <w:szCs w:val="24"/>
        </w:rPr>
        <w:fldChar w:fldCharType="separate"/>
      </w:r>
      <w:r w:rsidR="001109BA" w:rsidRPr="006760A9">
        <w:rPr>
          <w:rFonts w:ascii="Times New Roman" w:hAnsi="Times New Roman" w:cs="Times New Roman"/>
          <w:noProof/>
          <w:sz w:val="24"/>
          <w:szCs w:val="24"/>
          <w:vertAlign w:val="superscript"/>
        </w:rPr>
        <w:t>[2</w:t>
      </w:r>
      <w:r w:rsidR="003366A9">
        <w:rPr>
          <w:rFonts w:ascii="Times New Roman" w:hAnsi="Times New Roman" w:cs="Times New Roman"/>
          <w:noProof/>
          <w:sz w:val="24"/>
          <w:szCs w:val="24"/>
          <w:vertAlign w:val="superscript"/>
          <w:lang w:val="en-ID"/>
        </w:rPr>
        <w:t>1</w:t>
      </w:r>
      <w:r w:rsidR="001109BA" w:rsidRPr="006760A9">
        <w:rPr>
          <w:rFonts w:ascii="Times New Roman" w:hAnsi="Times New Roman" w:cs="Times New Roman"/>
          <w:noProof/>
          <w:sz w:val="24"/>
          <w:szCs w:val="24"/>
          <w:vertAlign w:val="superscript"/>
        </w:rPr>
        <w:t>]</w:t>
      </w:r>
      <w:r w:rsidR="00DB3A5F" w:rsidRPr="006760A9">
        <w:rPr>
          <w:rFonts w:ascii="Times New Roman" w:hAnsi="Times New Roman" w:cs="Times New Roman"/>
          <w:sz w:val="24"/>
          <w:szCs w:val="24"/>
        </w:rPr>
        <w:fldChar w:fldCharType="end"/>
      </w:r>
      <w:r w:rsidR="00E1361C" w:rsidRPr="006760A9">
        <w:rPr>
          <w:rFonts w:ascii="Times New Roman" w:hAnsi="Times New Roman" w:cs="Times New Roman"/>
          <w:sz w:val="24"/>
          <w:szCs w:val="24"/>
        </w:rPr>
        <w:t xml:space="preserve"> Usia 30-41 tahun cenderung mengalami peningkatan tekanan darah sebesar 30 mmHg</w:t>
      </w:r>
      <w:r w:rsidR="00DB3A5F" w:rsidRPr="006760A9">
        <w:rPr>
          <w:rFonts w:ascii="Times New Roman" w:hAnsi="Times New Roman" w:cs="Times New Roman"/>
          <w:sz w:val="24"/>
          <w:szCs w:val="24"/>
        </w:rPr>
        <w:t>.</w:t>
      </w:r>
      <w:r w:rsidR="00DB3A5F" w:rsidRPr="006760A9">
        <w:rPr>
          <w:rFonts w:ascii="Times New Roman" w:hAnsi="Times New Roman" w:cs="Times New Roman"/>
          <w:sz w:val="24"/>
          <w:szCs w:val="24"/>
        </w:rPr>
        <w:fldChar w:fldCharType="begin" w:fldLock="1"/>
      </w:r>
      <w:r w:rsidR="001109BA" w:rsidRPr="006760A9">
        <w:rPr>
          <w:rFonts w:ascii="Times New Roman" w:hAnsi="Times New Roman" w:cs="Times New Roman"/>
          <w:sz w:val="24"/>
          <w:szCs w:val="24"/>
        </w:rPr>
        <w:instrText>ADDIN CSL_CITATION {"citationItems":[{"id":"ITEM-1","itemData":{"author":[{"dropping-particle":"","family":"Farmasi","given":"Jurnal","non-dropping-particle":"","parse-names":false,"suffix":""},{"dropping-particle":"","family":"Indonesia","given":"Klinik","non-dropping-particle":"","parse-names":false,"suffix":""}],"id":"ITEM-1","issued":{"date-parts":[["2013"]]},"title":"Pengaruh Pemakaian Kontrasepsi terhadap Peningkatan Tekanan Darah Wanita di Puskesmas Wonogiri Effect of Contraceptive Agents to Women Blood Pressure in Wonogiri Community Health Centers","type":"article-journal","volume":"2"},"uris":["http://www.mendeley.com/documents/?uuid=2607cabe-c765-4f0c-9cb3-034d0a7947f5"]}],"mendeley":{"formattedCitation":"&lt;sup&gt;[21]&lt;/sup&gt;","plainTextFormattedCitation":"[21]","previouslyFormattedCitation":"&lt;sup&gt;[21]&lt;/sup&gt;"},"properties":{"noteIndex":0},"schema":"https://github.com/citation-style-language/schema/raw/master/csl-citation.json"}</w:instrText>
      </w:r>
      <w:r w:rsidR="00DB3A5F" w:rsidRPr="006760A9">
        <w:rPr>
          <w:rFonts w:ascii="Times New Roman" w:hAnsi="Times New Roman" w:cs="Times New Roman"/>
          <w:sz w:val="24"/>
          <w:szCs w:val="24"/>
        </w:rPr>
        <w:fldChar w:fldCharType="separate"/>
      </w:r>
      <w:r w:rsidR="00D66E1A">
        <w:rPr>
          <w:rFonts w:ascii="Times New Roman" w:hAnsi="Times New Roman" w:cs="Times New Roman"/>
          <w:noProof/>
          <w:sz w:val="24"/>
          <w:szCs w:val="24"/>
          <w:vertAlign w:val="superscript"/>
        </w:rPr>
        <w:t>[</w:t>
      </w:r>
      <w:r w:rsidR="00D66E1A">
        <w:rPr>
          <w:rFonts w:ascii="Times New Roman" w:hAnsi="Times New Roman" w:cs="Times New Roman"/>
          <w:noProof/>
          <w:sz w:val="24"/>
          <w:szCs w:val="24"/>
          <w:vertAlign w:val="superscript"/>
          <w:lang w:val="en-ID"/>
        </w:rPr>
        <w:t>7</w:t>
      </w:r>
      <w:r w:rsidR="001109BA" w:rsidRPr="006760A9">
        <w:rPr>
          <w:rFonts w:ascii="Times New Roman" w:hAnsi="Times New Roman" w:cs="Times New Roman"/>
          <w:noProof/>
          <w:sz w:val="24"/>
          <w:szCs w:val="24"/>
          <w:vertAlign w:val="superscript"/>
        </w:rPr>
        <w:t>]</w:t>
      </w:r>
      <w:r w:rsidR="00DB3A5F" w:rsidRPr="006760A9">
        <w:rPr>
          <w:rFonts w:ascii="Times New Roman" w:hAnsi="Times New Roman" w:cs="Times New Roman"/>
          <w:sz w:val="24"/>
          <w:szCs w:val="24"/>
        </w:rPr>
        <w:fldChar w:fldCharType="end"/>
      </w:r>
      <w:r w:rsidR="00D1370F" w:rsidRPr="006760A9">
        <w:rPr>
          <w:rFonts w:ascii="Times New Roman" w:hAnsi="Times New Roman" w:cs="Times New Roman"/>
          <w:color w:val="FF0000"/>
          <w:sz w:val="24"/>
          <w:szCs w:val="24"/>
        </w:rPr>
        <w:t xml:space="preserve"> </w:t>
      </w:r>
      <w:r w:rsidR="00D1370F" w:rsidRPr="006760A9">
        <w:rPr>
          <w:rFonts w:asciiTheme="majorBidi" w:hAnsiTheme="majorBidi" w:cstheme="majorBidi"/>
          <w:sz w:val="24"/>
          <w:szCs w:val="24"/>
        </w:rPr>
        <w:t>Hasil penelitian Rafia menu</w:t>
      </w:r>
      <w:r w:rsidR="003366A9">
        <w:rPr>
          <w:rFonts w:asciiTheme="majorBidi" w:hAnsiTheme="majorBidi" w:cstheme="majorBidi"/>
          <w:sz w:val="24"/>
          <w:szCs w:val="24"/>
          <w:lang w:val="en-ID"/>
        </w:rPr>
        <w:t>n</w:t>
      </w:r>
      <w:r w:rsidR="00D1370F" w:rsidRPr="006760A9">
        <w:rPr>
          <w:rFonts w:asciiTheme="majorBidi" w:hAnsiTheme="majorBidi" w:cstheme="majorBidi"/>
          <w:sz w:val="24"/>
          <w:szCs w:val="24"/>
        </w:rPr>
        <w:t>jukkan terjadi peningkatan tekanan darah dari 106/71 mmHg menjadi 130/80 mmHg setelah menggunakan kontrasepsi oral.</w:t>
      </w:r>
      <w:r w:rsidR="00DB3A5F" w:rsidRPr="006760A9">
        <w:rPr>
          <w:rFonts w:asciiTheme="majorBidi" w:hAnsiTheme="majorBidi" w:cstheme="majorBidi"/>
          <w:sz w:val="24"/>
          <w:szCs w:val="24"/>
        </w:rPr>
        <w:fldChar w:fldCharType="begin" w:fldLock="1"/>
      </w:r>
      <w:r w:rsidR="001109BA" w:rsidRPr="006760A9">
        <w:rPr>
          <w:rFonts w:asciiTheme="majorBidi" w:hAnsiTheme="majorBidi" w:cstheme="majorBidi"/>
          <w:sz w:val="24"/>
          <w:szCs w:val="24"/>
        </w:rPr>
        <w:instrText>ADDIN CSL_CITATION {"citationItems":[{"id":"ITEM-1","itemData":{"author":[{"dropping-particle":"","family":"Rafia","given":"A","non-dropping-particle":"","parse-names":false,"suffix":""},{"dropping-particle":"","family":"Ramadhan","given":"AM","non-dropping-particle":"","parse-names":false,"suffix":""},{"dropping-particle":"","family":"Rusli","given":"R","non-dropping-particle":"","parse-names":false,"suffix":""}],"container-title":"PENGARUH PENGGUNAAN KONTRASEPSI HORMOPNAL TERHADAP TEKANAN DARAH PADA AKSEPTOR KB DI KOTA SAMARINDA","id":"ITEM-1","issued":{"date-parts":[["2016"]]},"page":"35-41","publisher":"Universitas Mulawarman","publisher-place":"Samarinda","title":"PENGARUH PENGGUNAAN KONTRASEPSI HORMOPNAL TERHADAP TEKANAN DARAH PADA AKSEPTOR KB DI KOTA SAMARINDA","type":"paper-conference"},"uris":["http://www.mendeley.com/documents/?uuid=0cc38bc2-48b5-4284-90c9-7e28bcadaf0b"]}],"mendeley":{"formattedCitation":"&lt;sup&gt;[22]&lt;/sup&gt;","plainTextFormattedCitation":"[22]","previouslyFormattedCitation":"&lt;sup&gt;[22]&lt;/sup&gt;"},"properties":{"noteIndex":0},"schema":"https://github.com/citation-style-language/schema/raw/master/csl-citation.json"}</w:instrText>
      </w:r>
      <w:r w:rsidR="00DB3A5F" w:rsidRPr="006760A9">
        <w:rPr>
          <w:rFonts w:asciiTheme="majorBidi" w:hAnsiTheme="majorBidi" w:cstheme="majorBidi"/>
          <w:sz w:val="24"/>
          <w:szCs w:val="24"/>
        </w:rPr>
        <w:fldChar w:fldCharType="separate"/>
      </w:r>
      <w:r w:rsidR="00D66E1A">
        <w:rPr>
          <w:rFonts w:asciiTheme="majorBidi" w:hAnsiTheme="majorBidi" w:cstheme="majorBidi"/>
          <w:noProof/>
          <w:sz w:val="24"/>
          <w:szCs w:val="24"/>
          <w:vertAlign w:val="superscript"/>
        </w:rPr>
        <w:t>[</w:t>
      </w:r>
      <w:r w:rsidR="003366A9">
        <w:rPr>
          <w:rFonts w:asciiTheme="majorBidi" w:hAnsiTheme="majorBidi" w:cstheme="majorBidi"/>
          <w:noProof/>
          <w:sz w:val="24"/>
          <w:szCs w:val="24"/>
          <w:vertAlign w:val="superscript"/>
          <w:lang w:val="en-ID"/>
        </w:rPr>
        <w:t>22</w:t>
      </w:r>
      <w:r w:rsidR="001109BA" w:rsidRPr="006760A9">
        <w:rPr>
          <w:rFonts w:asciiTheme="majorBidi" w:hAnsiTheme="majorBidi" w:cstheme="majorBidi"/>
          <w:noProof/>
          <w:sz w:val="24"/>
          <w:szCs w:val="24"/>
          <w:vertAlign w:val="superscript"/>
        </w:rPr>
        <w:t>]</w:t>
      </w:r>
      <w:r w:rsidR="00DB3A5F" w:rsidRPr="006760A9">
        <w:rPr>
          <w:rFonts w:asciiTheme="majorBidi" w:hAnsiTheme="majorBidi" w:cstheme="majorBidi"/>
          <w:sz w:val="24"/>
          <w:szCs w:val="24"/>
        </w:rPr>
        <w:fldChar w:fldCharType="end"/>
      </w:r>
    </w:p>
    <w:p w:rsidR="00E1361C" w:rsidRPr="006760A9" w:rsidRDefault="00E1361C" w:rsidP="00E1361C">
      <w:pPr>
        <w:widowControl w:val="0"/>
        <w:autoSpaceDE w:val="0"/>
        <w:autoSpaceDN w:val="0"/>
        <w:adjustRightInd w:val="0"/>
        <w:spacing w:after="0" w:line="360" w:lineRule="auto"/>
        <w:jc w:val="both"/>
        <w:rPr>
          <w:rFonts w:ascii="Times New Roman" w:hAnsi="Times New Roman" w:cs="Times New Roman"/>
          <w:sz w:val="24"/>
          <w:szCs w:val="24"/>
        </w:rPr>
      </w:pPr>
    </w:p>
    <w:p w:rsidR="00E1361C" w:rsidRPr="006760A9" w:rsidRDefault="00E1361C" w:rsidP="00E1361C">
      <w:pPr>
        <w:widowControl w:val="0"/>
        <w:autoSpaceDE w:val="0"/>
        <w:autoSpaceDN w:val="0"/>
        <w:adjustRightInd w:val="0"/>
        <w:spacing w:after="0" w:line="360" w:lineRule="auto"/>
        <w:jc w:val="both"/>
        <w:rPr>
          <w:rFonts w:ascii="Times New Roman" w:hAnsi="Times New Roman" w:cs="Times New Roman"/>
          <w:b/>
          <w:sz w:val="24"/>
          <w:szCs w:val="24"/>
        </w:rPr>
      </w:pPr>
      <w:r w:rsidRPr="006760A9">
        <w:rPr>
          <w:rFonts w:ascii="Times New Roman" w:hAnsi="Times New Roman" w:cs="Times New Roman"/>
          <w:b/>
          <w:sz w:val="24"/>
          <w:szCs w:val="24"/>
        </w:rPr>
        <w:t>Kesimpulan</w:t>
      </w:r>
    </w:p>
    <w:p w:rsidR="00E1361C" w:rsidRPr="006760A9" w:rsidRDefault="00E1361C" w:rsidP="00E1361C">
      <w:pPr>
        <w:spacing w:after="0" w:line="360" w:lineRule="auto"/>
        <w:ind w:firstLine="720"/>
        <w:jc w:val="both"/>
        <w:rPr>
          <w:rFonts w:ascii="Times New Roman" w:hAnsi="Times New Roman" w:cs="Times New Roman"/>
          <w:sz w:val="24"/>
          <w:szCs w:val="24"/>
        </w:rPr>
      </w:pPr>
      <w:r w:rsidRPr="006760A9">
        <w:rPr>
          <w:rFonts w:ascii="Times New Roman" w:hAnsi="Times New Roman" w:cs="Times New Roman"/>
          <w:sz w:val="24"/>
          <w:szCs w:val="24"/>
        </w:rPr>
        <w:t>Akseptor yang berusia &gt;30 tahun memiliki risiko 3,376 kali lebih besar mengalami kejadian hipertensi dibandingkan dengan akseptor yang berusia ≤ 30 tahun. Perbedaan kejadian hipertensi diantara dua kelompok secara statistik bermakna signifikan (</w:t>
      </w:r>
      <w:r w:rsidRPr="006760A9">
        <w:rPr>
          <w:rFonts w:ascii="Times New Roman" w:hAnsi="Times New Roman" w:cs="Times New Roman"/>
          <w:i/>
          <w:sz w:val="24"/>
          <w:szCs w:val="24"/>
        </w:rPr>
        <w:t>p</w:t>
      </w:r>
      <w:r w:rsidRPr="006760A9">
        <w:rPr>
          <w:rFonts w:ascii="Times New Roman" w:hAnsi="Times New Roman" w:cs="Times New Roman"/>
          <w:sz w:val="24"/>
          <w:szCs w:val="24"/>
        </w:rPr>
        <w:t xml:space="preserve">=0,016; </w:t>
      </w:r>
      <w:r w:rsidRPr="006760A9">
        <w:rPr>
          <w:rFonts w:ascii="Times New Roman" w:hAnsi="Times New Roman" w:cs="Times New Roman"/>
          <w:i/>
          <w:sz w:val="24"/>
          <w:szCs w:val="24"/>
        </w:rPr>
        <w:t>RR</w:t>
      </w:r>
      <w:r w:rsidRPr="006760A9">
        <w:rPr>
          <w:rFonts w:ascii="Times New Roman" w:hAnsi="Times New Roman" w:cs="Times New Roman"/>
          <w:sz w:val="24"/>
          <w:szCs w:val="24"/>
        </w:rPr>
        <w:t xml:space="preserve">=3,376; </w:t>
      </w:r>
      <w:r w:rsidRPr="006760A9">
        <w:rPr>
          <w:rFonts w:ascii="Times New Roman" w:hAnsi="Times New Roman" w:cs="Times New Roman"/>
          <w:i/>
          <w:sz w:val="24"/>
          <w:szCs w:val="24"/>
        </w:rPr>
        <w:t>CI95%</w:t>
      </w:r>
      <w:r w:rsidRPr="006760A9">
        <w:rPr>
          <w:rFonts w:ascii="Times New Roman" w:hAnsi="Times New Roman" w:cs="Times New Roman"/>
          <w:sz w:val="24"/>
          <w:szCs w:val="24"/>
        </w:rPr>
        <w:t>= 1,085-10,50). Laju kejadian hipertensi pada kelompok akseptor dengan usia &gt;</w:t>
      </w:r>
      <w:r w:rsidR="009D4506" w:rsidRPr="006760A9">
        <w:rPr>
          <w:rFonts w:ascii="Times New Roman" w:hAnsi="Times New Roman" w:cs="Times New Roman"/>
          <w:sz w:val="24"/>
          <w:szCs w:val="24"/>
        </w:rPr>
        <w:t xml:space="preserve"> </w:t>
      </w:r>
      <w:r w:rsidRPr="006760A9">
        <w:rPr>
          <w:rFonts w:ascii="Times New Roman" w:hAnsi="Times New Roman" w:cs="Times New Roman"/>
          <w:sz w:val="24"/>
          <w:szCs w:val="24"/>
        </w:rPr>
        <w:t>30 tahun lebih cepat 4,045 kali dibandingkan dengan kelompok akseptor yang berusia  ≤ 30 tahun (</w:t>
      </w:r>
      <w:r w:rsidRPr="006760A9">
        <w:rPr>
          <w:rFonts w:ascii="Times New Roman" w:hAnsi="Times New Roman" w:cs="Times New Roman"/>
          <w:i/>
          <w:sz w:val="24"/>
          <w:szCs w:val="24"/>
        </w:rPr>
        <w:t>HR</w:t>
      </w:r>
      <w:r w:rsidRPr="006760A9">
        <w:rPr>
          <w:rFonts w:ascii="Times New Roman" w:hAnsi="Times New Roman" w:cs="Times New Roman"/>
          <w:sz w:val="24"/>
          <w:szCs w:val="24"/>
        </w:rPr>
        <w:t xml:space="preserve">=4,045; </w:t>
      </w:r>
      <w:r w:rsidRPr="006760A9">
        <w:rPr>
          <w:rFonts w:ascii="Times New Roman" w:hAnsi="Times New Roman" w:cs="Times New Roman"/>
          <w:i/>
          <w:sz w:val="24"/>
          <w:szCs w:val="24"/>
        </w:rPr>
        <w:t>CI95%</w:t>
      </w:r>
      <w:r w:rsidRPr="006760A9">
        <w:rPr>
          <w:rFonts w:ascii="Times New Roman" w:hAnsi="Times New Roman" w:cs="Times New Roman"/>
          <w:sz w:val="24"/>
          <w:szCs w:val="24"/>
        </w:rPr>
        <w:t>=1,18-13,88).</w:t>
      </w:r>
    </w:p>
    <w:p w:rsidR="00F835D1" w:rsidRDefault="00F835D1" w:rsidP="00DF1F0C">
      <w:pPr>
        <w:widowControl w:val="0"/>
        <w:autoSpaceDE w:val="0"/>
        <w:autoSpaceDN w:val="0"/>
        <w:adjustRightInd w:val="0"/>
        <w:spacing w:after="0" w:line="360" w:lineRule="auto"/>
        <w:jc w:val="both"/>
        <w:rPr>
          <w:rFonts w:ascii="Times New Roman" w:hAnsi="Times New Roman" w:cs="Times New Roman"/>
          <w:sz w:val="24"/>
          <w:szCs w:val="24"/>
          <w:lang w:val="en-ID"/>
        </w:rPr>
      </w:pPr>
    </w:p>
    <w:p w:rsidR="00DF1F0C" w:rsidRPr="001537C8" w:rsidRDefault="00F835D1" w:rsidP="00DF1F0C">
      <w:pPr>
        <w:widowControl w:val="0"/>
        <w:autoSpaceDE w:val="0"/>
        <w:autoSpaceDN w:val="0"/>
        <w:adjustRightInd w:val="0"/>
        <w:spacing w:after="0" w:line="360" w:lineRule="auto"/>
        <w:jc w:val="both"/>
        <w:rPr>
          <w:rFonts w:ascii="Times New Roman" w:hAnsi="Times New Roman" w:cs="Times New Roman"/>
          <w:b/>
          <w:sz w:val="24"/>
          <w:szCs w:val="24"/>
        </w:rPr>
      </w:pPr>
      <w:proofErr w:type="spellStart"/>
      <w:r w:rsidRPr="001537C8">
        <w:rPr>
          <w:rFonts w:ascii="Times New Roman" w:hAnsi="Times New Roman" w:cs="Times New Roman"/>
          <w:b/>
          <w:sz w:val="24"/>
          <w:szCs w:val="24"/>
          <w:lang w:val="en-ID"/>
        </w:rPr>
        <w:t>Ucapan</w:t>
      </w:r>
      <w:proofErr w:type="spellEnd"/>
      <w:r w:rsidRPr="001537C8">
        <w:rPr>
          <w:rFonts w:ascii="Times New Roman" w:hAnsi="Times New Roman" w:cs="Times New Roman"/>
          <w:b/>
          <w:sz w:val="24"/>
          <w:szCs w:val="24"/>
          <w:lang w:val="en-ID"/>
        </w:rPr>
        <w:t xml:space="preserve"> </w:t>
      </w:r>
      <w:proofErr w:type="spellStart"/>
      <w:r w:rsidRPr="001537C8">
        <w:rPr>
          <w:rFonts w:ascii="Times New Roman" w:hAnsi="Times New Roman" w:cs="Times New Roman"/>
          <w:b/>
          <w:sz w:val="24"/>
          <w:szCs w:val="24"/>
          <w:lang w:val="en-ID"/>
        </w:rPr>
        <w:t>Terima</w:t>
      </w:r>
      <w:proofErr w:type="spellEnd"/>
      <w:r w:rsidRPr="001537C8">
        <w:rPr>
          <w:rFonts w:ascii="Times New Roman" w:hAnsi="Times New Roman" w:cs="Times New Roman"/>
          <w:b/>
          <w:sz w:val="24"/>
          <w:szCs w:val="24"/>
          <w:lang w:val="en-ID"/>
        </w:rPr>
        <w:t xml:space="preserve"> </w:t>
      </w:r>
      <w:proofErr w:type="spellStart"/>
      <w:r w:rsidRPr="001537C8">
        <w:rPr>
          <w:rFonts w:ascii="Times New Roman" w:hAnsi="Times New Roman" w:cs="Times New Roman"/>
          <w:b/>
          <w:sz w:val="24"/>
          <w:szCs w:val="24"/>
          <w:lang w:val="en-ID"/>
        </w:rPr>
        <w:t>Kasih</w:t>
      </w:r>
      <w:proofErr w:type="spellEnd"/>
      <w:r w:rsidR="00E1361C" w:rsidRPr="001537C8">
        <w:rPr>
          <w:rFonts w:ascii="Times New Roman" w:hAnsi="Times New Roman" w:cs="Times New Roman"/>
          <w:b/>
          <w:sz w:val="24"/>
          <w:szCs w:val="24"/>
        </w:rPr>
        <w:t xml:space="preserve"> </w:t>
      </w:r>
    </w:p>
    <w:p w:rsidR="001537C8" w:rsidRDefault="001537C8" w:rsidP="00DF1F0C">
      <w:pPr>
        <w:widowControl w:val="0"/>
        <w:autoSpaceDE w:val="0"/>
        <w:autoSpaceDN w:val="0"/>
        <w:adjustRightInd w:val="0"/>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rPr>
        <w:tab/>
      </w:r>
      <w:proofErr w:type="spellStart"/>
      <w:r>
        <w:rPr>
          <w:rFonts w:ascii="Times New Roman" w:hAnsi="Times New Roman" w:cs="Times New Roman"/>
          <w:sz w:val="24"/>
          <w:szCs w:val="24"/>
          <w:lang w:val="en-ID"/>
        </w:rPr>
        <w:t>Terima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kasih</w:t>
      </w:r>
      <w:proofErr w:type="spellEnd"/>
      <w:r>
        <w:rPr>
          <w:rFonts w:ascii="Times New Roman" w:hAnsi="Times New Roman" w:cs="Times New Roman"/>
          <w:sz w:val="24"/>
          <w:szCs w:val="24"/>
          <w:lang w:val="en-ID"/>
        </w:rPr>
        <w:t xml:space="preserve"> kami </w:t>
      </w:r>
      <w:proofErr w:type="spellStart"/>
      <w:r>
        <w:rPr>
          <w:rFonts w:ascii="Times New Roman" w:hAnsi="Times New Roman" w:cs="Times New Roman"/>
          <w:sz w:val="24"/>
          <w:szCs w:val="24"/>
          <w:lang w:val="en-ID"/>
        </w:rPr>
        <w:t>sampaikan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Kedokteran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Universitas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Tanjungpura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Puskesmas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Perumnas</w:t>
      </w:r>
      <w:proofErr w:type="spellEnd"/>
      <w:r>
        <w:rPr>
          <w:rFonts w:ascii="Times New Roman" w:hAnsi="Times New Roman" w:cs="Times New Roman"/>
          <w:sz w:val="24"/>
          <w:szCs w:val="24"/>
          <w:lang w:val="en-ID"/>
        </w:rPr>
        <w:t xml:space="preserve"> II Kota Pontianak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membantu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pelaksanaan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w:t>
      </w:r>
    </w:p>
    <w:p w:rsidR="00DD1C25" w:rsidRDefault="00DD1C25" w:rsidP="00DF1F0C">
      <w:pPr>
        <w:widowControl w:val="0"/>
        <w:autoSpaceDE w:val="0"/>
        <w:autoSpaceDN w:val="0"/>
        <w:adjustRightInd w:val="0"/>
        <w:spacing w:after="0" w:line="360" w:lineRule="auto"/>
        <w:jc w:val="both"/>
        <w:rPr>
          <w:rFonts w:ascii="Times New Roman" w:hAnsi="Times New Roman" w:cs="Times New Roman"/>
          <w:sz w:val="24"/>
          <w:szCs w:val="24"/>
          <w:lang w:val="en-ID"/>
        </w:rPr>
      </w:pPr>
    </w:p>
    <w:p w:rsidR="00DD1C25" w:rsidRPr="00DD1C25" w:rsidRDefault="00DD1C25" w:rsidP="00DF1F0C">
      <w:pPr>
        <w:widowControl w:val="0"/>
        <w:autoSpaceDE w:val="0"/>
        <w:autoSpaceDN w:val="0"/>
        <w:adjustRightInd w:val="0"/>
        <w:spacing w:after="0" w:line="360" w:lineRule="auto"/>
        <w:jc w:val="both"/>
        <w:rPr>
          <w:rFonts w:ascii="Times New Roman" w:hAnsi="Times New Roman" w:cs="Times New Roman"/>
          <w:b/>
          <w:sz w:val="24"/>
          <w:szCs w:val="24"/>
          <w:lang w:val="en-ID"/>
        </w:rPr>
      </w:pPr>
      <w:proofErr w:type="spellStart"/>
      <w:r w:rsidRPr="00DD1C25">
        <w:rPr>
          <w:rFonts w:ascii="Times New Roman" w:hAnsi="Times New Roman" w:cs="Times New Roman"/>
          <w:b/>
          <w:sz w:val="24"/>
          <w:szCs w:val="24"/>
          <w:lang w:val="en-ID"/>
        </w:rPr>
        <w:t>Konflik</w:t>
      </w:r>
      <w:proofErr w:type="spellEnd"/>
      <w:r w:rsidRPr="00DD1C25">
        <w:rPr>
          <w:rFonts w:ascii="Times New Roman" w:hAnsi="Times New Roman" w:cs="Times New Roman"/>
          <w:b/>
          <w:sz w:val="24"/>
          <w:szCs w:val="24"/>
          <w:lang w:val="en-ID"/>
        </w:rPr>
        <w:t xml:space="preserve"> </w:t>
      </w:r>
      <w:proofErr w:type="spellStart"/>
      <w:r w:rsidRPr="00DD1C25">
        <w:rPr>
          <w:rFonts w:ascii="Times New Roman" w:hAnsi="Times New Roman" w:cs="Times New Roman"/>
          <w:b/>
          <w:sz w:val="24"/>
          <w:szCs w:val="24"/>
          <w:lang w:val="en-ID"/>
        </w:rPr>
        <w:t>Kepentingan</w:t>
      </w:r>
      <w:proofErr w:type="spellEnd"/>
    </w:p>
    <w:p w:rsidR="00DD1C25" w:rsidRDefault="00DD1C25" w:rsidP="00DF1F0C">
      <w:pPr>
        <w:widowControl w:val="0"/>
        <w:autoSpaceDE w:val="0"/>
        <w:autoSpaceDN w:val="0"/>
        <w:adjustRightInd w:val="0"/>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spellStart"/>
      <w:r>
        <w:rPr>
          <w:rFonts w:ascii="Times New Roman" w:hAnsi="Times New Roman" w:cs="Times New Roman"/>
          <w:sz w:val="24"/>
          <w:szCs w:val="24"/>
          <w:lang w:val="en-ID"/>
        </w:rPr>
        <w:t>Penulis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menyatakan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potensi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konflik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kepentingan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kepenulisan</w:t>
      </w:r>
      <w:proofErr w:type="spellEnd"/>
      <w:r>
        <w:rPr>
          <w:rFonts w:ascii="Times New Roman" w:hAnsi="Times New Roman" w:cs="Times New Roman"/>
          <w:sz w:val="24"/>
          <w:szCs w:val="24"/>
          <w:lang w:val="en-ID"/>
        </w:rPr>
        <w:t xml:space="preserve"> (authorship)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publikasi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w:t>
      </w:r>
    </w:p>
    <w:p w:rsidR="00DD1C25" w:rsidRDefault="00DD1C25" w:rsidP="00DF1F0C">
      <w:pPr>
        <w:widowControl w:val="0"/>
        <w:autoSpaceDE w:val="0"/>
        <w:autoSpaceDN w:val="0"/>
        <w:adjustRightInd w:val="0"/>
        <w:spacing w:after="0" w:line="360" w:lineRule="auto"/>
        <w:jc w:val="both"/>
        <w:rPr>
          <w:rFonts w:ascii="Times New Roman" w:hAnsi="Times New Roman" w:cs="Times New Roman"/>
          <w:sz w:val="24"/>
          <w:szCs w:val="24"/>
          <w:lang w:val="en-ID"/>
        </w:rPr>
      </w:pPr>
    </w:p>
    <w:p w:rsidR="00DD1C25" w:rsidRDefault="00DD1C25" w:rsidP="00DF1F0C">
      <w:pPr>
        <w:widowControl w:val="0"/>
        <w:autoSpaceDE w:val="0"/>
        <w:autoSpaceDN w:val="0"/>
        <w:adjustRightInd w:val="0"/>
        <w:spacing w:after="0" w:line="360" w:lineRule="auto"/>
        <w:jc w:val="both"/>
        <w:rPr>
          <w:rFonts w:ascii="Times New Roman" w:hAnsi="Times New Roman" w:cs="Times New Roman"/>
          <w:sz w:val="24"/>
          <w:szCs w:val="24"/>
          <w:lang w:val="en-ID"/>
        </w:rPr>
      </w:pPr>
    </w:p>
    <w:p w:rsidR="003366A9" w:rsidRPr="001537C8" w:rsidRDefault="001537C8" w:rsidP="00DF1F0C">
      <w:pPr>
        <w:widowControl w:val="0"/>
        <w:autoSpaceDE w:val="0"/>
        <w:autoSpaceDN w:val="0"/>
        <w:adjustRightInd w:val="0"/>
        <w:spacing w:after="0" w:line="360" w:lineRule="auto"/>
        <w:jc w:val="both"/>
        <w:rPr>
          <w:rFonts w:ascii="Times New Roman" w:hAnsi="Times New Roman" w:cs="Times New Roman"/>
          <w:sz w:val="24"/>
          <w:szCs w:val="24"/>
          <w:lang w:val="en-ID"/>
        </w:rPr>
      </w:pPr>
      <w:bookmarkStart w:id="0" w:name="_GoBack"/>
      <w:bookmarkEnd w:id="0"/>
      <w:r>
        <w:rPr>
          <w:rFonts w:ascii="Times New Roman" w:hAnsi="Times New Roman" w:cs="Times New Roman"/>
          <w:sz w:val="24"/>
          <w:szCs w:val="24"/>
          <w:lang w:val="en-ID"/>
        </w:rPr>
        <w:t xml:space="preserve"> </w:t>
      </w:r>
    </w:p>
    <w:p w:rsidR="00E1361C" w:rsidRPr="006760A9" w:rsidRDefault="00E1361C" w:rsidP="00E1361C">
      <w:pPr>
        <w:widowControl w:val="0"/>
        <w:autoSpaceDE w:val="0"/>
        <w:autoSpaceDN w:val="0"/>
        <w:adjustRightInd w:val="0"/>
        <w:spacing w:after="120" w:line="360" w:lineRule="auto"/>
        <w:jc w:val="both"/>
        <w:rPr>
          <w:rFonts w:ascii="Times New Roman" w:hAnsi="Times New Roman" w:cs="Times New Roman"/>
          <w:b/>
          <w:bCs/>
          <w:sz w:val="24"/>
          <w:szCs w:val="24"/>
        </w:rPr>
      </w:pPr>
      <w:r w:rsidRPr="006760A9">
        <w:rPr>
          <w:rFonts w:ascii="Times New Roman" w:hAnsi="Times New Roman" w:cs="Times New Roman"/>
          <w:b/>
          <w:bCs/>
          <w:sz w:val="24"/>
          <w:szCs w:val="24"/>
        </w:rPr>
        <w:lastRenderedPageBreak/>
        <w:t>Daftar Pustaka</w:t>
      </w:r>
    </w:p>
    <w:p w:rsidR="001109BA" w:rsidRPr="006760A9" w:rsidRDefault="00DB3A5F"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sidRPr="006760A9">
        <w:rPr>
          <w:rFonts w:ascii="Times New Roman" w:hAnsi="Times New Roman" w:cs="Times New Roman"/>
          <w:sz w:val="24"/>
          <w:szCs w:val="24"/>
        </w:rPr>
        <w:fldChar w:fldCharType="begin" w:fldLock="1"/>
      </w:r>
      <w:r w:rsidRPr="006760A9">
        <w:rPr>
          <w:rFonts w:ascii="Times New Roman" w:hAnsi="Times New Roman" w:cs="Times New Roman"/>
          <w:sz w:val="24"/>
          <w:szCs w:val="24"/>
        </w:rPr>
        <w:instrText xml:space="preserve">ADDIN Mendeley Bibliography CSL_BIBLIOGRAPHY </w:instrText>
      </w:r>
      <w:r w:rsidRPr="006760A9">
        <w:rPr>
          <w:rFonts w:ascii="Times New Roman" w:hAnsi="Times New Roman" w:cs="Times New Roman"/>
          <w:sz w:val="24"/>
          <w:szCs w:val="24"/>
        </w:rPr>
        <w:fldChar w:fldCharType="separate"/>
      </w:r>
      <w:r w:rsidR="001109BA" w:rsidRPr="006760A9">
        <w:rPr>
          <w:rFonts w:ascii="Times New Roman" w:hAnsi="Times New Roman" w:cs="Times New Roman"/>
          <w:noProof/>
          <w:sz w:val="24"/>
          <w:szCs w:val="24"/>
        </w:rPr>
        <w:t xml:space="preserve">1. </w:t>
      </w:r>
      <w:r w:rsidR="001109BA" w:rsidRPr="006760A9">
        <w:rPr>
          <w:rFonts w:ascii="Times New Roman" w:hAnsi="Times New Roman" w:cs="Times New Roman"/>
          <w:noProof/>
          <w:sz w:val="24"/>
          <w:szCs w:val="24"/>
        </w:rPr>
        <w:tab/>
        <w:t xml:space="preserve">Kementerian Kesehatan Republik Indonesia. Riset kesehatan dasar (Riskesdas 2013). Jakarta: Kementerian Kesehatan Republik Indonesia; 2013. </w:t>
      </w:r>
    </w:p>
    <w:p w:rsidR="001109BA" w:rsidRPr="006760A9" w:rsidRDefault="001109BA"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sidRPr="006760A9">
        <w:rPr>
          <w:rFonts w:ascii="Times New Roman" w:hAnsi="Times New Roman" w:cs="Times New Roman"/>
          <w:noProof/>
          <w:sz w:val="24"/>
          <w:szCs w:val="24"/>
        </w:rPr>
        <w:t xml:space="preserve">2. </w:t>
      </w:r>
      <w:r w:rsidRPr="006760A9">
        <w:rPr>
          <w:rFonts w:ascii="Times New Roman" w:hAnsi="Times New Roman" w:cs="Times New Roman"/>
          <w:noProof/>
          <w:sz w:val="24"/>
          <w:szCs w:val="24"/>
        </w:rPr>
        <w:tab/>
        <w:t xml:space="preserve">BKKBN. Jurnal keluarga informasi kependudukan, KB dan pembangunan keluarga. Jakarta: 2018. </w:t>
      </w:r>
    </w:p>
    <w:p w:rsidR="001109BA" w:rsidRPr="006760A9" w:rsidRDefault="001109BA"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sidRPr="006760A9">
        <w:rPr>
          <w:rFonts w:ascii="Times New Roman" w:hAnsi="Times New Roman" w:cs="Times New Roman"/>
          <w:noProof/>
          <w:sz w:val="24"/>
          <w:szCs w:val="24"/>
        </w:rPr>
        <w:t xml:space="preserve">3. </w:t>
      </w:r>
      <w:r w:rsidRPr="006760A9">
        <w:rPr>
          <w:rFonts w:ascii="Times New Roman" w:hAnsi="Times New Roman" w:cs="Times New Roman"/>
          <w:noProof/>
          <w:sz w:val="24"/>
          <w:szCs w:val="24"/>
        </w:rPr>
        <w:tab/>
        <w:t xml:space="preserve">Kementerian Kesehatan Republik Indonesia. Data dan informasi profil kesehatan Indonesia 2018. Jakarta: 2018. </w:t>
      </w:r>
    </w:p>
    <w:p w:rsidR="001109BA" w:rsidRPr="006760A9" w:rsidRDefault="001109BA"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sidRPr="006760A9">
        <w:rPr>
          <w:rFonts w:ascii="Times New Roman" w:hAnsi="Times New Roman" w:cs="Times New Roman"/>
          <w:noProof/>
          <w:sz w:val="24"/>
          <w:szCs w:val="24"/>
        </w:rPr>
        <w:t xml:space="preserve">4. </w:t>
      </w:r>
      <w:r w:rsidRPr="006760A9">
        <w:rPr>
          <w:rFonts w:ascii="Times New Roman" w:hAnsi="Times New Roman" w:cs="Times New Roman"/>
          <w:noProof/>
          <w:sz w:val="24"/>
          <w:szCs w:val="24"/>
        </w:rPr>
        <w:tab/>
        <w:t xml:space="preserve">Olatunji LA, Soladoye AO. Oral contraceptive-induced high blood pressure is prevented by renin-angiotensin suppression in female rats but not by sympathetic nervous system blockade. Indian J Exp Biol 2008;46:749–54. </w:t>
      </w:r>
    </w:p>
    <w:p w:rsidR="001109BA" w:rsidRPr="006760A9" w:rsidRDefault="001109BA"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sidRPr="006760A9">
        <w:rPr>
          <w:rFonts w:ascii="Times New Roman" w:hAnsi="Times New Roman" w:cs="Times New Roman"/>
          <w:noProof/>
          <w:sz w:val="24"/>
          <w:szCs w:val="24"/>
        </w:rPr>
        <w:t xml:space="preserve">5. </w:t>
      </w:r>
      <w:r w:rsidRPr="006760A9">
        <w:rPr>
          <w:rFonts w:ascii="Times New Roman" w:hAnsi="Times New Roman" w:cs="Times New Roman"/>
          <w:noProof/>
          <w:sz w:val="24"/>
          <w:szCs w:val="24"/>
        </w:rPr>
        <w:tab/>
        <w:t>Septya SK, Billy JK, Nancy SHM. Hubungan antara penggunaan kontrasepsi pil dengan hipertensi pada wanita usia subur di Puskesmas Bahu Kota Manado. Fak</w:t>
      </w:r>
      <w:r w:rsidR="0078112B" w:rsidRPr="006760A9">
        <w:rPr>
          <w:rFonts w:ascii="Times New Roman" w:hAnsi="Times New Roman" w:cs="Times New Roman"/>
          <w:noProof/>
          <w:sz w:val="24"/>
          <w:szCs w:val="24"/>
        </w:rPr>
        <w:t>ultas</w:t>
      </w:r>
      <w:r w:rsidRPr="006760A9">
        <w:rPr>
          <w:rFonts w:ascii="Times New Roman" w:hAnsi="Times New Roman" w:cs="Times New Roman"/>
          <w:noProof/>
          <w:sz w:val="24"/>
          <w:szCs w:val="24"/>
        </w:rPr>
        <w:t xml:space="preserve"> Kesehat</w:t>
      </w:r>
      <w:r w:rsidR="0078112B" w:rsidRPr="006760A9">
        <w:rPr>
          <w:rFonts w:ascii="Times New Roman" w:hAnsi="Times New Roman" w:cs="Times New Roman"/>
          <w:noProof/>
          <w:sz w:val="24"/>
          <w:szCs w:val="24"/>
        </w:rPr>
        <w:t>an</w:t>
      </w:r>
      <w:r w:rsidRPr="006760A9">
        <w:rPr>
          <w:rFonts w:ascii="Times New Roman" w:hAnsi="Times New Roman" w:cs="Times New Roman"/>
          <w:noProof/>
          <w:sz w:val="24"/>
          <w:szCs w:val="24"/>
        </w:rPr>
        <w:t xml:space="preserve"> </w:t>
      </w:r>
      <w:r w:rsidR="0078112B" w:rsidRPr="006760A9">
        <w:rPr>
          <w:rFonts w:ascii="Times New Roman" w:hAnsi="Times New Roman" w:cs="Times New Roman"/>
          <w:noProof/>
          <w:sz w:val="24"/>
          <w:szCs w:val="24"/>
        </w:rPr>
        <w:t xml:space="preserve">Masyarakat </w:t>
      </w:r>
      <w:r w:rsidRPr="006760A9">
        <w:rPr>
          <w:rFonts w:ascii="Times New Roman" w:hAnsi="Times New Roman" w:cs="Times New Roman"/>
          <w:noProof/>
          <w:sz w:val="24"/>
          <w:szCs w:val="24"/>
        </w:rPr>
        <w:t>UNSRAT</w:t>
      </w:r>
      <w:r w:rsidR="0078112B" w:rsidRPr="006760A9">
        <w:rPr>
          <w:rFonts w:ascii="Times New Roman" w:hAnsi="Times New Roman" w:cs="Times New Roman"/>
          <w:noProof/>
          <w:sz w:val="24"/>
          <w:szCs w:val="24"/>
        </w:rPr>
        <w:t>; 2014.</w:t>
      </w:r>
    </w:p>
    <w:p w:rsidR="001109BA" w:rsidRPr="006760A9" w:rsidRDefault="001109BA"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sidRPr="006760A9">
        <w:rPr>
          <w:rFonts w:ascii="Times New Roman" w:hAnsi="Times New Roman" w:cs="Times New Roman"/>
          <w:noProof/>
          <w:sz w:val="24"/>
          <w:szCs w:val="24"/>
        </w:rPr>
        <w:t xml:space="preserve">6. </w:t>
      </w:r>
      <w:r w:rsidRPr="006760A9">
        <w:rPr>
          <w:rFonts w:ascii="Times New Roman" w:hAnsi="Times New Roman" w:cs="Times New Roman"/>
          <w:noProof/>
          <w:sz w:val="24"/>
          <w:szCs w:val="24"/>
        </w:rPr>
        <w:tab/>
        <w:t>Sudayasa IP. Hubungan lama pemakaian kontrasepsi oral dengan hipertensi. In: Seminar Nasional Riset Kuantitatif Terapan 2017. Kendari: 2017. halaman 46–50.</w:t>
      </w:r>
    </w:p>
    <w:p w:rsidR="001109BA" w:rsidRPr="006760A9" w:rsidRDefault="001109BA"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sidRPr="006760A9">
        <w:rPr>
          <w:rFonts w:ascii="Times New Roman" w:hAnsi="Times New Roman" w:cs="Times New Roman"/>
          <w:noProof/>
          <w:sz w:val="24"/>
          <w:szCs w:val="24"/>
        </w:rPr>
        <w:t xml:space="preserve">7. </w:t>
      </w:r>
      <w:r w:rsidRPr="006760A9">
        <w:rPr>
          <w:rFonts w:ascii="Times New Roman" w:hAnsi="Times New Roman" w:cs="Times New Roman"/>
          <w:noProof/>
          <w:sz w:val="24"/>
          <w:szCs w:val="24"/>
        </w:rPr>
        <w:tab/>
        <w:t xml:space="preserve">Tanti A Sujono, Alfiana Milawati, Arif R. Hakim. Pengaruh Pemakaian Kontrasepsi terhadap Peningkatan Tekanan Darah Wanita di Puskesmas Wonogiri. J Farm Klin Indones 2013;2(2):61–9. </w:t>
      </w:r>
    </w:p>
    <w:p w:rsidR="001109BA" w:rsidRPr="006760A9" w:rsidRDefault="001109BA"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sidRPr="006760A9">
        <w:rPr>
          <w:rFonts w:ascii="Times New Roman" w:hAnsi="Times New Roman" w:cs="Times New Roman"/>
          <w:noProof/>
          <w:sz w:val="24"/>
          <w:szCs w:val="24"/>
        </w:rPr>
        <w:t xml:space="preserve">8. </w:t>
      </w:r>
      <w:r w:rsidRPr="006760A9">
        <w:rPr>
          <w:rFonts w:ascii="Times New Roman" w:hAnsi="Times New Roman" w:cs="Times New Roman"/>
          <w:noProof/>
          <w:sz w:val="24"/>
          <w:szCs w:val="24"/>
        </w:rPr>
        <w:tab/>
        <w:t xml:space="preserve">Sepriandi, Sri Mudayatiningsih, Susmini. Hipertensi pada wanita pasangan usia subur dengan lama penggunaan </w:t>
      </w:r>
      <w:r w:rsidR="00A340A7">
        <w:rPr>
          <w:rFonts w:ascii="Times New Roman" w:hAnsi="Times New Roman" w:cs="Times New Roman"/>
          <w:noProof/>
          <w:sz w:val="24"/>
          <w:szCs w:val="24"/>
        </w:rPr>
        <w:t>kontrasepsi oral</w:t>
      </w:r>
      <w:r w:rsidRPr="006760A9">
        <w:rPr>
          <w:rFonts w:ascii="Times New Roman" w:hAnsi="Times New Roman" w:cs="Times New Roman"/>
          <w:noProof/>
          <w:sz w:val="24"/>
          <w:szCs w:val="24"/>
        </w:rPr>
        <w:t xml:space="preserve">. Nurs News (Meriden) 2017;2(3):823–32. </w:t>
      </w:r>
    </w:p>
    <w:p w:rsidR="003366A9" w:rsidRPr="003366A9" w:rsidRDefault="001109BA"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lang w:val="en-ID"/>
        </w:rPr>
      </w:pPr>
      <w:r w:rsidRPr="006760A9">
        <w:rPr>
          <w:rFonts w:ascii="Times New Roman" w:hAnsi="Times New Roman" w:cs="Times New Roman"/>
          <w:noProof/>
          <w:sz w:val="24"/>
          <w:szCs w:val="24"/>
        </w:rPr>
        <w:t xml:space="preserve">9. </w:t>
      </w:r>
      <w:r w:rsidRPr="006760A9">
        <w:rPr>
          <w:rFonts w:ascii="Times New Roman" w:hAnsi="Times New Roman" w:cs="Times New Roman"/>
          <w:noProof/>
          <w:sz w:val="24"/>
          <w:szCs w:val="24"/>
        </w:rPr>
        <w:tab/>
      </w:r>
      <w:r w:rsidR="003366A9">
        <w:rPr>
          <w:rFonts w:ascii="Times New Roman" w:hAnsi="Times New Roman" w:cs="Times New Roman"/>
          <w:noProof/>
          <w:sz w:val="24"/>
          <w:szCs w:val="24"/>
          <w:lang w:val="en-ID"/>
        </w:rPr>
        <w:t>Azima S, Samaneh M. Oral contraceptive pills use and hypertension. IJPSI.2017;6(1):48.</w:t>
      </w:r>
    </w:p>
    <w:p w:rsidR="001109BA" w:rsidRPr="006760A9" w:rsidRDefault="003366A9"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lang w:val="en-ID"/>
        </w:rPr>
        <w:t>10.</w:t>
      </w:r>
      <w:r>
        <w:rPr>
          <w:rFonts w:ascii="Times New Roman" w:hAnsi="Times New Roman" w:cs="Times New Roman"/>
          <w:noProof/>
          <w:sz w:val="24"/>
          <w:szCs w:val="24"/>
          <w:lang w:val="en-ID"/>
        </w:rPr>
        <w:tab/>
      </w:r>
      <w:r w:rsidR="001109BA" w:rsidRPr="006760A9">
        <w:rPr>
          <w:rFonts w:ascii="Times New Roman" w:hAnsi="Times New Roman" w:cs="Times New Roman"/>
          <w:noProof/>
          <w:sz w:val="24"/>
          <w:szCs w:val="24"/>
        </w:rPr>
        <w:t xml:space="preserve">Goel M, Khanna, P., Kishore J. Understanding Survival Analysis: Kaplan-Meier Estimate. Int J Ayurveda Res 2010;4(1):274–8. </w:t>
      </w:r>
    </w:p>
    <w:p w:rsidR="001109BA" w:rsidRPr="006760A9" w:rsidRDefault="003366A9"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11</w:t>
      </w:r>
      <w:r w:rsidR="001109BA" w:rsidRPr="006760A9">
        <w:rPr>
          <w:rFonts w:ascii="Times New Roman" w:hAnsi="Times New Roman" w:cs="Times New Roman"/>
          <w:noProof/>
          <w:sz w:val="24"/>
          <w:szCs w:val="24"/>
        </w:rPr>
        <w:t xml:space="preserve">. </w:t>
      </w:r>
      <w:r w:rsidR="001109BA" w:rsidRPr="006760A9">
        <w:rPr>
          <w:rFonts w:ascii="Times New Roman" w:hAnsi="Times New Roman" w:cs="Times New Roman"/>
          <w:noProof/>
          <w:sz w:val="24"/>
          <w:szCs w:val="24"/>
        </w:rPr>
        <w:tab/>
        <w:t xml:space="preserve">Rich, JT., Neely, JG, Paniello, RC, Voelker, CCJ, Nussenbaum, B, Wang E. A Practical Guide to Understanding Kaplan-Meier Curves. Otolaryngol Neck Surg 2010;143:331–6. </w:t>
      </w:r>
    </w:p>
    <w:p w:rsidR="001109BA" w:rsidRPr="006760A9" w:rsidRDefault="003366A9"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12</w:t>
      </w:r>
      <w:r w:rsidR="001109BA" w:rsidRPr="006760A9">
        <w:rPr>
          <w:rFonts w:ascii="Times New Roman" w:hAnsi="Times New Roman" w:cs="Times New Roman"/>
          <w:noProof/>
          <w:sz w:val="24"/>
          <w:szCs w:val="24"/>
        </w:rPr>
        <w:t xml:space="preserve">. </w:t>
      </w:r>
      <w:r w:rsidR="001109BA" w:rsidRPr="006760A9">
        <w:rPr>
          <w:rFonts w:ascii="Times New Roman" w:hAnsi="Times New Roman" w:cs="Times New Roman"/>
          <w:noProof/>
          <w:sz w:val="24"/>
          <w:szCs w:val="24"/>
        </w:rPr>
        <w:tab/>
        <w:t>Nurmaghfirawati A. Hubungan penggunaan kontrasepsi hormonal terhadap kejadian hipertensi pada wanita usia subur (wus) di Puskesmas Kassi-Kassi Kota Makassar.</w:t>
      </w:r>
      <w:r w:rsidR="0078112B" w:rsidRPr="006760A9">
        <w:rPr>
          <w:rFonts w:ascii="Times New Roman" w:hAnsi="Times New Roman" w:cs="Times New Roman"/>
          <w:noProof/>
          <w:sz w:val="24"/>
          <w:szCs w:val="24"/>
        </w:rPr>
        <w:t xml:space="preserve"> Makassar;</w:t>
      </w:r>
      <w:r w:rsidR="001109BA" w:rsidRPr="006760A9">
        <w:rPr>
          <w:rFonts w:ascii="Times New Roman" w:hAnsi="Times New Roman" w:cs="Times New Roman"/>
          <w:noProof/>
          <w:sz w:val="24"/>
          <w:szCs w:val="24"/>
        </w:rPr>
        <w:t xml:space="preserve"> </w:t>
      </w:r>
      <w:r w:rsidR="0078112B" w:rsidRPr="006760A9">
        <w:rPr>
          <w:rFonts w:ascii="Times New Roman" w:hAnsi="Times New Roman" w:cs="Times New Roman"/>
          <w:noProof/>
          <w:sz w:val="24"/>
          <w:szCs w:val="24"/>
        </w:rPr>
        <w:t>2016.</w:t>
      </w:r>
    </w:p>
    <w:p w:rsidR="001109BA" w:rsidRPr="006760A9" w:rsidRDefault="003366A9"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lastRenderedPageBreak/>
        <w:t>13</w:t>
      </w:r>
      <w:r w:rsidR="001109BA" w:rsidRPr="006760A9">
        <w:rPr>
          <w:rFonts w:ascii="Times New Roman" w:hAnsi="Times New Roman" w:cs="Times New Roman"/>
          <w:noProof/>
          <w:sz w:val="24"/>
          <w:szCs w:val="24"/>
        </w:rPr>
        <w:t xml:space="preserve">. </w:t>
      </w:r>
      <w:r w:rsidR="001109BA" w:rsidRPr="006760A9">
        <w:rPr>
          <w:rFonts w:ascii="Times New Roman" w:hAnsi="Times New Roman" w:cs="Times New Roman"/>
          <w:noProof/>
          <w:sz w:val="24"/>
          <w:szCs w:val="24"/>
        </w:rPr>
        <w:tab/>
        <w:t xml:space="preserve">White K, Potter JE, Hopkins K, Amastae J, Grossman D. Hypertension among oral contraceptive users in El Paso, Texas. J Heal Care Poor Underserved 2015;24(4):1511–21. </w:t>
      </w:r>
    </w:p>
    <w:p w:rsidR="001109BA" w:rsidRPr="006760A9" w:rsidRDefault="003366A9"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14</w:t>
      </w:r>
      <w:r w:rsidR="001109BA" w:rsidRPr="006760A9">
        <w:rPr>
          <w:rFonts w:ascii="Times New Roman" w:hAnsi="Times New Roman" w:cs="Times New Roman"/>
          <w:noProof/>
          <w:sz w:val="24"/>
          <w:szCs w:val="24"/>
        </w:rPr>
        <w:t xml:space="preserve">. </w:t>
      </w:r>
      <w:r w:rsidR="001109BA" w:rsidRPr="006760A9">
        <w:rPr>
          <w:rFonts w:ascii="Times New Roman" w:hAnsi="Times New Roman" w:cs="Times New Roman"/>
          <w:noProof/>
          <w:sz w:val="24"/>
          <w:szCs w:val="24"/>
        </w:rPr>
        <w:tab/>
        <w:t xml:space="preserve">Mekonnen TT, Woldeyohannes SM, Yigzaw T. Contraceptive use in women with hypertension and diabetes : cross-sectional study in northwest. Int J Women’s Heal 2015;7:957–64. </w:t>
      </w:r>
    </w:p>
    <w:p w:rsidR="001109BA" w:rsidRPr="006760A9" w:rsidRDefault="003366A9"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15</w:t>
      </w:r>
      <w:r w:rsidR="001109BA" w:rsidRPr="006760A9">
        <w:rPr>
          <w:rFonts w:ascii="Times New Roman" w:hAnsi="Times New Roman" w:cs="Times New Roman"/>
          <w:noProof/>
          <w:sz w:val="24"/>
          <w:szCs w:val="24"/>
        </w:rPr>
        <w:t xml:space="preserve">. </w:t>
      </w:r>
      <w:r w:rsidR="001109BA" w:rsidRPr="006760A9">
        <w:rPr>
          <w:rFonts w:ascii="Times New Roman" w:hAnsi="Times New Roman" w:cs="Times New Roman"/>
          <w:noProof/>
          <w:sz w:val="24"/>
          <w:szCs w:val="24"/>
        </w:rPr>
        <w:tab/>
        <w:t xml:space="preserve">Artiyaningrum B. </w:t>
      </w:r>
      <w:r w:rsidR="0078112B" w:rsidRPr="006760A9">
        <w:rPr>
          <w:rFonts w:ascii="Times New Roman" w:hAnsi="Times New Roman" w:cs="Times New Roman"/>
          <w:noProof/>
          <w:sz w:val="24"/>
          <w:szCs w:val="24"/>
        </w:rPr>
        <w:t>Faktor-faktor yang berhubungan dengan kejadian hipertensi tidak terkendali pada penderita yang melakukan pemeriksaan rutin di Puskesmas Kedungmundu Kota Semarang. Semarang; 2015.</w:t>
      </w:r>
    </w:p>
    <w:p w:rsidR="001109BA" w:rsidRPr="006760A9" w:rsidRDefault="003366A9"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16</w:t>
      </w:r>
      <w:r w:rsidR="001109BA" w:rsidRPr="006760A9">
        <w:rPr>
          <w:rFonts w:ascii="Times New Roman" w:hAnsi="Times New Roman" w:cs="Times New Roman"/>
          <w:noProof/>
          <w:sz w:val="24"/>
          <w:szCs w:val="24"/>
        </w:rPr>
        <w:t xml:space="preserve">. </w:t>
      </w:r>
      <w:r w:rsidR="001109BA" w:rsidRPr="006760A9">
        <w:rPr>
          <w:rFonts w:ascii="Times New Roman" w:hAnsi="Times New Roman" w:cs="Times New Roman"/>
          <w:noProof/>
          <w:sz w:val="24"/>
          <w:szCs w:val="24"/>
        </w:rPr>
        <w:tab/>
        <w:t xml:space="preserve">Pangaribuan L, Dina BL. Hubungan penggunaan kontrasepsi pil dengan kejadian hipertensi pada wanita usia 15-49 tahun di Indonesia tahun 2013 (analisis data riskesdas 2013). Media Litbangkes 2015;25(2):1–7. </w:t>
      </w:r>
    </w:p>
    <w:p w:rsidR="001109BA" w:rsidRPr="006760A9" w:rsidRDefault="003366A9"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17</w:t>
      </w:r>
      <w:r w:rsidR="001109BA" w:rsidRPr="006760A9">
        <w:rPr>
          <w:rFonts w:ascii="Times New Roman" w:hAnsi="Times New Roman" w:cs="Times New Roman"/>
          <w:noProof/>
          <w:sz w:val="24"/>
          <w:szCs w:val="24"/>
        </w:rPr>
        <w:t xml:space="preserve">. </w:t>
      </w:r>
      <w:r w:rsidR="001109BA" w:rsidRPr="006760A9">
        <w:rPr>
          <w:rFonts w:ascii="Times New Roman" w:hAnsi="Times New Roman" w:cs="Times New Roman"/>
          <w:noProof/>
          <w:sz w:val="24"/>
          <w:szCs w:val="24"/>
        </w:rPr>
        <w:tab/>
        <w:t xml:space="preserve">Harvey RE, Coffman KE, Miller VM. Women-specific factors to consider in risk, diagnosis and treatment of cardiovascular disease Ronée. Womens Heal (l Engl) 2016;11(2):239–57. </w:t>
      </w:r>
    </w:p>
    <w:p w:rsidR="001109BA" w:rsidRPr="006760A9" w:rsidRDefault="003366A9"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18</w:t>
      </w:r>
      <w:r w:rsidR="001109BA" w:rsidRPr="006760A9">
        <w:rPr>
          <w:rFonts w:ascii="Times New Roman" w:hAnsi="Times New Roman" w:cs="Times New Roman"/>
          <w:noProof/>
          <w:sz w:val="24"/>
          <w:szCs w:val="24"/>
        </w:rPr>
        <w:t xml:space="preserve">. </w:t>
      </w:r>
      <w:r w:rsidR="001109BA" w:rsidRPr="006760A9">
        <w:rPr>
          <w:rFonts w:ascii="Times New Roman" w:hAnsi="Times New Roman" w:cs="Times New Roman"/>
          <w:noProof/>
          <w:sz w:val="24"/>
          <w:szCs w:val="24"/>
        </w:rPr>
        <w:tab/>
        <w:t>Böttner M, Thelen P, Jarry H. Estrogen receptor beta: Tissue distribution and the still largely enigmatic physiological function. J Steroid Biochem Mol Biol [Internet] 2013;1–6. Available from: http://dx.doi.org/10.1016/j.jsbmb.2013.03.003</w:t>
      </w:r>
    </w:p>
    <w:p w:rsidR="001109BA" w:rsidRPr="006760A9" w:rsidRDefault="003366A9"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19</w:t>
      </w:r>
      <w:r w:rsidR="001109BA" w:rsidRPr="006760A9">
        <w:rPr>
          <w:rFonts w:ascii="Times New Roman" w:hAnsi="Times New Roman" w:cs="Times New Roman"/>
          <w:noProof/>
          <w:sz w:val="24"/>
          <w:szCs w:val="24"/>
        </w:rPr>
        <w:t xml:space="preserve">. </w:t>
      </w:r>
      <w:r w:rsidR="001109BA" w:rsidRPr="006760A9">
        <w:rPr>
          <w:rFonts w:ascii="Times New Roman" w:hAnsi="Times New Roman" w:cs="Times New Roman"/>
          <w:noProof/>
          <w:sz w:val="24"/>
          <w:szCs w:val="24"/>
        </w:rPr>
        <w:tab/>
        <w:t xml:space="preserve">Boldo A, White WB. Blood Pressure Effects of the Oral Contraceptive and Postmenopausal Hormone Therapies. Endocrinol Metab Clin N Am 2011;40:419–32. </w:t>
      </w:r>
    </w:p>
    <w:p w:rsidR="001109BA" w:rsidRPr="006760A9" w:rsidRDefault="003366A9" w:rsidP="000D014C">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20</w:t>
      </w:r>
      <w:r w:rsidR="001109BA" w:rsidRPr="006760A9">
        <w:rPr>
          <w:rFonts w:ascii="Times New Roman" w:hAnsi="Times New Roman" w:cs="Times New Roman"/>
          <w:noProof/>
          <w:sz w:val="24"/>
          <w:szCs w:val="24"/>
        </w:rPr>
        <w:t xml:space="preserve">. </w:t>
      </w:r>
      <w:r w:rsidR="001109BA" w:rsidRPr="006760A9">
        <w:rPr>
          <w:rFonts w:ascii="Times New Roman" w:hAnsi="Times New Roman" w:cs="Times New Roman"/>
          <w:noProof/>
          <w:sz w:val="24"/>
          <w:szCs w:val="24"/>
        </w:rPr>
        <w:tab/>
        <w:t xml:space="preserve">Katzung BG, Masters SB, Trevor AJ. Farmakologi Dasar &amp; Klinik. 2014. </w:t>
      </w:r>
    </w:p>
    <w:p w:rsidR="001109BA" w:rsidRPr="006760A9" w:rsidRDefault="003366A9" w:rsidP="00D66E1A">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21</w:t>
      </w:r>
      <w:r w:rsidR="001109BA" w:rsidRPr="006760A9">
        <w:rPr>
          <w:rFonts w:ascii="Times New Roman" w:hAnsi="Times New Roman" w:cs="Times New Roman"/>
          <w:noProof/>
          <w:sz w:val="24"/>
          <w:szCs w:val="24"/>
        </w:rPr>
        <w:t xml:space="preserve">. </w:t>
      </w:r>
      <w:r w:rsidR="001109BA" w:rsidRPr="006760A9">
        <w:rPr>
          <w:rFonts w:ascii="Times New Roman" w:hAnsi="Times New Roman" w:cs="Times New Roman"/>
          <w:noProof/>
          <w:sz w:val="24"/>
          <w:szCs w:val="24"/>
        </w:rPr>
        <w:tab/>
        <w:t xml:space="preserve">Haroon S, Naveed AK. Effect of hormonal contraceptives on serum electrolytes and blood pressure. J Postgrad Med Inst 2014;28(4):409–13. </w:t>
      </w:r>
    </w:p>
    <w:p w:rsidR="001109BA" w:rsidRPr="006760A9" w:rsidRDefault="003366A9" w:rsidP="000D014C">
      <w:pPr>
        <w:widowControl w:val="0"/>
        <w:autoSpaceDE w:val="0"/>
        <w:autoSpaceDN w:val="0"/>
        <w:adjustRightInd w:val="0"/>
        <w:spacing w:after="120" w:line="360" w:lineRule="auto"/>
        <w:ind w:left="640" w:hanging="640"/>
        <w:jc w:val="both"/>
        <w:rPr>
          <w:rFonts w:ascii="Times New Roman" w:hAnsi="Times New Roman" w:cs="Times New Roman"/>
          <w:noProof/>
          <w:sz w:val="24"/>
        </w:rPr>
      </w:pPr>
      <w:r>
        <w:rPr>
          <w:rFonts w:ascii="Times New Roman" w:hAnsi="Times New Roman" w:cs="Times New Roman"/>
          <w:noProof/>
          <w:sz w:val="24"/>
          <w:szCs w:val="24"/>
        </w:rPr>
        <w:t>22</w:t>
      </w:r>
      <w:r w:rsidR="001109BA" w:rsidRPr="006760A9">
        <w:rPr>
          <w:rFonts w:ascii="Times New Roman" w:hAnsi="Times New Roman" w:cs="Times New Roman"/>
          <w:noProof/>
          <w:sz w:val="24"/>
          <w:szCs w:val="24"/>
        </w:rPr>
        <w:t xml:space="preserve">. </w:t>
      </w:r>
      <w:r w:rsidR="001109BA" w:rsidRPr="006760A9">
        <w:rPr>
          <w:rFonts w:ascii="Times New Roman" w:hAnsi="Times New Roman" w:cs="Times New Roman"/>
          <w:noProof/>
          <w:sz w:val="24"/>
          <w:szCs w:val="24"/>
        </w:rPr>
        <w:tab/>
        <w:t xml:space="preserve">Rafia A, Ramadhan A, Rusli R. </w:t>
      </w:r>
      <w:r w:rsidR="0078112B" w:rsidRPr="006760A9">
        <w:rPr>
          <w:rFonts w:ascii="Times New Roman" w:hAnsi="Times New Roman" w:cs="Times New Roman"/>
          <w:noProof/>
          <w:sz w:val="24"/>
          <w:szCs w:val="24"/>
        </w:rPr>
        <w:t>Pengaruh penggunaan kontrasepsi hormopnal terhada</w:t>
      </w:r>
      <w:r w:rsidR="00D66E1A">
        <w:rPr>
          <w:rFonts w:ascii="Times New Roman" w:hAnsi="Times New Roman" w:cs="Times New Roman"/>
          <w:noProof/>
          <w:sz w:val="24"/>
          <w:szCs w:val="24"/>
        </w:rPr>
        <w:t xml:space="preserve">p tekanan darah pada akseptor </w:t>
      </w:r>
      <w:r w:rsidR="00D66E1A">
        <w:rPr>
          <w:rFonts w:ascii="Times New Roman" w:hAnsi="Times New Roman" w:cs="Times New Roman"/>
          <w:noProof/>
          <w:sz w:val="24"/>
          <w:szCs w:val="24"/>
          <w:lang w:val="en-ID"/>
        </w:rPr>
        <w:t>KB</w:t>
      </w:r>
      <w:r w:rsidR="0078112B" w:rsidRPr="006760A9">
        <w:rPr>
          <w:rFonts w:ascii="Times New Roman" w:hAnsi="Times New Roman" w:cs="Times New Roman"/>
          <w:noProof/>
          <w:sz w:val="24"/>
          <w:szCs w:val="24"/>
        </w:rPr>
        <w:t xml:space="preserve"> di Kota Samarinda. </w:t>
      </w:r>
      <w:r w:rsidR="001109BA" w:rsidRPr="006760A9">
        <w:rPr>
          <w:rFonts w:ascii="Times New Roman" w:hAnsi="Times New Roman" w:cs="Times New Roman"/>
          <w:noProof/>
          <w:sz w:val="24"/>
          <w:szCs w:val="24"/>
        </w:rPr>
        <w:t>Samarinda: Universitas Mulawarman; 2016.</w:t>
      </w:r>
    </w:p>
    <w:p w:rsidR="007C37E7" w:rsidRPr="006760A9" w:rsidRDefault="00DB3A5F" w:rsidP="000D014C">
      <w:pPr>
        <w:widowControl w:val="0"/>
        <w:autoSpaceDE w:val="0"/>
        <w:autoSpaceDN w:val="0"/>
        <w:adjustRightInd w:val="0"/>
        <w:spacing w:after="120" w:line="360" w:lineRule="auto"/>
        <w:jc w:val="both"/>
        <w:rPr>
          <w:rFonts w:ascii="Times New Roman" w:hAnsi="Times New Roman" w:cs="Times New Roman"/>
          <w:sz w:val="24"/>
          <w:szCs w:val="24"/>
        </w:rPr>
      </w:pPr>
      <w:r w:rsidRPr="006760A9">
        <w:rPr>
          <w:rFonts w:ascii="Times New Roman" w:hAnsi="Times New Roman" w:cs="Times New Roman"/>
          <w:sz w:val="24"/>
          <w:szCs w:val="24"/>
        </w:rPr>
        <w:fldChar w:fldCharType="end"/>
      </w:r>
    </w:p>
    <w:p w:rsidR="003400E7" w:rsidRPr="006760A9" w:rsidRDefault="003400E7" w:rsidP="00653843">
      <w:pPr>
        <w:autoSpaceDE w:val="0"/>
        <w:autoSpaceDN w:val="0"/>
        <w:adjustRightInd w:val="0"/>
        <w:spacing w:after="0" w:line="240" w:lineRule="auto"/>
        <w:jc w:val="center"/>
        <w:rPr>
          <w:rFonts w:ascii="Times New Roman" w:hAnsi="Times New Roman" w:cs="Times New Roman"/>
          <w:sz w:val="24"/>
          <w:szCs w:val="24"/>
        </w:rPr>
      </w:pPr>
    </w:p>
    <w:p w:rsidR="003400E7" w:rsidRPr="006760A9" w:rsidRDefault="003400E7" w:rsidP="00653843">
      <w:pPr>
        <w:autoSpaceDE w:val="0"/>
        <w:autoSpaceDN w:val="0"/>
        <w:adjustRightInd w:val="0"/>
        <w:spacing w:after="0" w:line="240" w:lineRule="auto"/>
        <w:jc w:val="center"/>
        <w:rPr>
          <w:rFonts w:ascii="Times New Roman" w:hAnsi="Times New Roman" w:cs="Times New Roman"/>
          <w:sz w:val="24"/>
          <w:szCs w:val="24"/>
        </w:rPr>
      </w:pPr>
    </w:p>
    <w:p w:rsidR="003521AA" w:rsidRPr="006760A9" w:rsidRDefault="003521AA" w:rsidP="003521AA">
      <w:pPr>
        <w:autoSpaceDE w:val="0"/>
        <w:autoSpaceDN w:val="0"/>
        <w:adjustRightInd w:val="0"/>
        <w:spacing w:after="0" w:line="240" w:lineRule="auto"/>
        <w:rPr>
          <w:rFonts w:ascii="Times New Roman" w:hAnsi="Times New Roman" w:cs="Times New Roman"/>
          <w:sz w:val="24"/>
          <w:szCs w:val="24"/>
        </w:rPr>
      </w:pPr>
    </w:p>
    <w:p w:rsidR="00653843" w:rsidRPr="006760A9" w:rsidRDefault="00653843" w:rsidP="003521AA">
      <w:pPr>
        <w:autoSpaceDE w:val="0"/>
        <w:autoSpaceDN w:val="0"/>
        <w:adjustRightInd w:val="0"/>
        <w:spacing w:after="0" w:line="240" w:lineRule="auto"/>
        <w:rPr>
          <w:rFonts w:ascii="Times New Roman" w:hAnsi="Times New Roman" w:cs="Times New Roman"/>
          <w:sz w:val="24"/>
          <w:szCs w:val="24"/>
        </w:rPr>
      </w:pPr>
    </w:p>
    <w:p w:rsidR="003521AA" w:rsidRPr="006760A9" w:rsidRDefault="003521AA" w:rsidP="003521AA">
      <w:pPr>
        <w:autoSpaceDE w:val="0"/>
        <w:autoSpaceDN w:val="0"/>
        <w:adjustRightInd w:val="0"/>
        <w:spacing w:after="0" w:line="240" w:lineRule="auto"/>
        <w:rPr>
          <w:rFonts w:ascii="Times New Roman" w:hAnsi="Times New Roman" w:cs="Times New Roman"/>
          <w:sz w:val="24"/>
          <w:szCs w:val="24"/>
        </w:rPr>
      </w:pPr>
    </w:p>
    <w:p w:rsidR="001C57ED" w:rsidRPr="006760A9" w:rsidRDefault="001C57ED" w:rsidP="001C57ED">
      <w:pPr>
        <w:autoSpaceDE w:val="0"/>
        <w:autoSpaceDN w:val="0"/>
        <w:adjustRightInd w:val="0"/>
        <w:spacing w:after="0" w:line="240" w:lineRule="auto"/>
        <w:rPr>
          <w:rFonts w:ascii="Times New Roman" w:hAnsi="Times New Roman" w:cs="Times New Roman"/>
          <w:sz w:val="24"/>
          <w:szCs w:val="24"/>
        </w:rPr>
      </w:pPr>
    </w:p>
    <w:p w:rsidR="001C57ED" w:rsidRPr="006760A9" w:rsidRDefault="001C57ED" w:rsidP="001C57ED">
      <w:pPr>
        <w:autoSpaceDE w:val="0"/>
        <w:autoSpaceDN w:val="0"/>
        <w:adjustRightInd w:val="0"/>
        <w:spacing w:after="0" w:line="400" w:lineRule="atLeast"/>
        <w:rPr>
          <w:rFonts w:ascii="Times New Roman" w:hAnsi="Times New Roman" w:cs="Times New Roman"/>
          <w:sz w:val="24"/>
          <w:szCs w:val="24"/>
        </w:rPr>
      </w:pPr>
    </w:p>
    <w:p w:rsidR="00423A60" w:rsidRPr="00D01B64" w:rsidRDefault="00423A60" w:rsidP="001C57ED">
      <w:pPr>
        <w:tabs>
          <w:tab w:val="left" w:pos="5234"/>
        </w:tabs>
        <w:rPr>
          <w:rFonts w:ascii="Times New Roman" w:hAnsi="Times New Roman" w:cs="Times New Roman"/>
          <w:sz w:val="24"/>
          <w:szCs w:val="24"/>
          <w:lang w:val="en-US"/>
        </w:rPr>
      </w:pPr>
    </w:p>
    <w:sectPr w:rsidR="00423A60" w:rsidRPr="00D01B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94363"/>
    <w:multiLevelType w:val="hybridMultilevel"/>
    <w:tmpl w:val="29B45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C387F"/>
    <w:multiLevelType w:val="hybridMultilevel"/>
    <w:tmpl w:val="5394E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F4E3F"/>
    <w:multiLevelType w:val="hybridMultilevel"/>
    <w:tmpl w:val="18DAE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8F2AD0"/>
    <w:multiLevelType w:val="hybridMultilevel"/>
    <w:tmpl w:val="406CC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E33AD2"/>
    <w:multiLevelType w:val="hybridMultilevel"/>
    <w:tmpl w:val="BDDAFC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5048FC"/>
    <w:multiLevelType w:val="hybridMultilevel"/>
    <w:tmpl w:val="0882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WyMDE0NQFCU0NLEyUdpeDU4uLM/DyQAuNaAHjuvGAsAAAA"/>
  </w:docVars>
  <w:rsids>
    <w:rsidRoot w:val="00574C1A"/>
    <w:rsid w:val="000B0715"/>
    <w:rsid w:val="000D014C"/>
    <w:rsid w:val="000D1FCE"/>
    <w:rsid w:val="000D695F"/>
    <w:rsid w:val="001109BA"/>
    <w:rsid w:val="001537C8"/>
    <w:rsid w:val="00183838"/>
    <w:rsid w:val="001B4CF3"/>
    <w:rsid w:val="001C57ED"/>
    <w:rsid w:val="001D5DBB"/>
    <w:rsid w:val="00201675"/>
    <w:rsid w:val="00205820"/>
    <w:rsid w:val="0026158F"/>
    <w:rsid w:val="00294E62"/>
    <w:rsid w:val="00297B8E"/>
    <w:rsid w:val="002C575C"/>
    <w:rsid w:val="002C6F30"/>
    <w:rsid w:val="003366A9"/>
    <w:rsid w:val="003400E7"/>
    <w:rsid w:val="003521AA"/>
    <w:rsid w:val="003C67BF"/>
    <w:rsid w:val="00423A60"/>
    <w:rsid w:val="00445E3A"/>
    <w:rsid w:val="005458C6"/>
    <w:rsid w:val="005475C8"/>
    <w:rsid w:val="005731D0"/>
    <w:rsid w:val="00574C1A"/>
    <w:rsid w:val="00585FA5"/>
    <w:rsid w:val="005A7A9F"/>
    <w:rsid w:val="005B2836"/>
    <w:rsid w:val="006535D8"/>
    <w:rsid w:val="00653843"/>
    <w:rsid w:val="006760A9"/>
    <w:rsid w:val="006829EB"/>
    <w:rsid w:val="0069354A"/>
    <w:rsid w:val="006F5FA6"/>
    <w:rsid w:val="00734751"/>
    <w:rsid w:val="007542FA"/>
    <w:rsid w:val="00764C10"/>
    <w:rsid w:val="0078112B"/>
    <w:rsid w:val="007C37E7"/>
    <w:rsid w:val="007D56FA"/>
    <w:rsid w:val="00832160"/>
    <w:rsid w:val="00834CB7"/>
    <w:rsid w:val="008812C5"/>
    <w:rsid w:val="00881642"/>
    <w:rsid w:val="008C1ACC"/>
    <w:rsid w:val="00911D3B"/>
    <w:rsid w:val="00970C86"/>
    <w:rsid w:val="009811AA"/>
    <w:rsid w:val="0098712F"/>
    <w:rsid w:val="00990DD5"/>
    <w:rsid w:val="009D4506"/>
    <w:rsid w:val="00A340A7"/>
    <w:rsid w:val="00A64E66"/>
    <w:rsid w:val="00A85DB7"/>
    <w:rsid w:val="00AE6D28"/>
    <w:rsid w:val="00B321AC"/>
    <w:rsid w:val="00B44F27"/>
    <w:rsid w:val="00B621CA"/>
    <w:rsid w:val="00BA7CAA"/>
    <w:rsid w:val="00BE2EFA"/>
    <w:rsid w:val="00C1512E"/>
    <w:rsid w:val="00CE6203"/>
    <w:rsid w:val="00D01B64"/>
    <w:rsid w:val="00D1370F"/>
    <w:rsid w:val="00D25068"/>
    <w:rsid w:val="00D66E1A"/>
    <w:rsid w:val="00D8534B"/>
    <w:rsid w:val="00D92D52"/>
    <w:rsid w:val="00DB3A5F"/>
    <w:rsid w:val="00DB6AB7"/>
    <w:rsid w:val="00DD1C25"/>
    <w:rsid w:val="00DF1F0C"/>
    <w:rsid w:val="00E1361C"/>
    <w:rsid w:val="00E15326"/>
    <w:rsid w:val="00EA5B66"/>
    <w:rsid w:val="00ED3E99"/>
    <w:rsid w:val="00F05422"/>
    <w:rsid w:val="00F330D5"/>
    <w:rsid w:val="00F5356E"/>
    <w:rsid w:val="00F76052"/>
    <w:rsid w:val="00F835D1"/>
    <w:rsid w:val="00FC7E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7568E-F950-4DBC-A2C5-BC040FBB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1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5D8"/>
    <w:pPr>
      <w:ind w:left="720"/>
      <w:contextualSpacing/>
    </w:pPr>
  </w:style>
  <w:style w:type="table" w:styleId="TableGrid">
    <w:name w:val="Table Grid"/>
    <w:basedOn w:val="TableNormal"/>
    <w:uiPriority w:val="39"/>
    <w:rsid w:val="008C1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734751"/>
    <w:pPr>
      <w:spacing w:after="0" w:line="240" w:lineRule="auto"/>
    </w:pPr>
    <w:rPr>
      <w:rFonts w:ascii="Calibri" w:eastAsia="Times New Roman" w:hAnsi="Calibri" w:cs="Times New Roman"/>
    </w:rPr>
  </w:style>
  <w:style w:type="paragraph" w:styleId="Title">
    <w:name w:val="Title"/>
    <w:basedOn w:val="Normal"/>
    <w:link w:val="TitleChar1"/>
    <w:uiPriority w:val="99"/>
    <w:qFormat/>
    <w:rsid w:val="00734751"/>
    <w:pPr>
      <w:spacing w:after="0" w:line="240" w:lineRule="auto"/>
      <w:jc w:val="center"/>
    </w:pPr>
    <w:rPr>
      <w:rFonts w:ascii="Times New Roman" w:eastAsia="Times New Roman" w:hAnsi="Times New Roman" w:cs="Times New Roman"/>
      <w:b/>
      <w:sz w:val="28"/>
      <w:szCs w:val="28"/>
      <w:lang w:val="x-none" w:eastAsia="x-none"/>
    </w:rPr>
  </w:style>
  <w:style w:type="character" w:customStyle="1" w:styleId="TitleChar">
    <w:name w:val="Title Char"/>
    <w:basedOn w:val="DefaultParagraphFont"/>
    <w:uiPriority w:val="10"/>
    <w:rsid w:val="00734751"/>
    <w:rPr>
      <w:rFonts w:asciiTheme="majorHAnsi" w:eastAsiaTheme="majorEastAsia" w:hAnsiTheme="majorHAnsi" w:cstheme="majorBidi"/>
      <w:spacing w:val="-10"/>
      <w:kern w:val="28"/>
      <w:sz w:val="56"/>
      <w:szCs w:val="56"/>
      <w:lang w:val="id-ID"/>
    </w:rPr>
  </w:style>
  <w:style w:type="character" w:customStyle="1" w:styleId="TitleChar1">
    <w:name w:val="Title Char1"/>
    <w:link w:val="Title"/>
    <w:uiPriority w:val="99"/>
    <w:locked/>
    <w:rsid w:val="00734751"/>
    <w:rPr>
      <w:rFonts w:ascii="Times New Roman" w:eastAsia="Times New Roman" w:hAnsi="Times New Roman" w:cs="Times New Roman"/>
      <w:b/>
      <w:sz w:val="28"/>
      <w:szCs w:val="28"/>
      <w:lang w:val="x-none" w:eastAsia="x-none"/>
    </w:rPr>
  </w:style>
  <w:style w:type="character" w:customStyle="1" w:styleId="NoSpacingChar">
    <w:name w:val="No Spacing Char"/>
    <w:link w:val="NoSpacing"/>
    <w:uiPriority w:val="1"/>
    <w:locked/>
    <w:rsid w:val="00734751"/>
    <w:rPr>
      <w:rFonts w:ascii="Calibri" w:eastAsia="Times New Roman" w:hAnsi="Calibri" w:cs="Times New Roman"/>
    </w:rPr>
  </w:style>
  <w:style w:type="character" w:styleId="Hyperlink">
    <w:name w:val="Hyperlink"/>
    <w:basedOn w:val="DefaultParagraphFont"/>
    <w:uiPriority w:val="99"/>
    <w:unhideWhenUsed/>
    <w:rsid w:val="00734751"/>
    <w:rPr>
      <w:color w:val="0563C1" w:themeColor="hyperlink"/>
      <w:u w:val="single"/>
    </w:rPr>
  </w:style>
  <w:style w:type="paragraph" w:styleId="HTMLPreformatted">
    <w:name w:val="HTML Preformatted"/>
    <w:basedOn w:val="Normal"/>
    <w:link w:val="HTMLPreformattedChar"/>
    <w:uiPriority w:val="99"/>
    <w:unhideWhenUsed/>
    <w:rsid w:val="009D4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D450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46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87D22-5D85-4087-9CAA-C4F4A764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6628</Words>
  <Characters>37781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2020-06-02T13:30:00Z</dcterms:created>
  <dcterms:modified xsi:type="dcterms:W3CDTF">2020-06-02T14:00:00Z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6713d2cc-46e1-37ef-ae5f-d9a7c95d457a</vt:lpwstr>
  </property>
  <property fmtid="{D5CDD505-2E9C-101B-9397-08002B2CF9AE}" pid="4" name="Mendeley Citation Style_1">
    <vt:lpwstr>http://www.zotero.org/styles/vancouver-superscript-brackets-only-year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http://www.zotero.org/styles/vancouver-superscript-brackets-only-year</vt:lpwstr>
  </property>
  <property fmtid="{D5CDD505-2E9C-101B-9397-08002B2CF9AE}" pid="24" name="Mendeley Recent Style Name 9_1">
    <vt:lpwstr>Vancouver (superscript, brackets, only year in date)</vt:lpwstr>
  </property>
</Properties>
</file>