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47174" w14:textId="5B517D53" w:rsidR="00E63AA2" w:rsidRPr="0087764B" w:rsidRDefault="007E7B19" w:rsidP="00E63AA2">
      <w:pPr>
        <w:spacing w:after="0" w:line="240" w:lineRule="auto"/>
        <w:jc w:val="center"/>
        <w:rPr>
          <w:rFonts w:ascii="Times New Roman" w:hAnsi="Times New Roman" w:cs="Times New Roman"/>
          <w:b/>
          <w:sz w:val="24"/>
          <w:szCs w:val="24"/>
        </w:rPr>
      </w:pPr>
      <w:r w:rsidRPr="0087764B">
        <w:rPr>
          <w:rFonts w:ascii="Times New Roman" w:hAnsi="Times New Roman" w:cs="Times New Roman"/>
          <w:b/>
          <w:sz w:val="24"/>
          <w:szCs w:val="24"/>
        </w:rPr>
        <w:t xml:space="preserve">TINGKAT PENERIMAAN PANELIS SERTA KARAKTERISASI SIFAT FISIK DAN KIMIA </w:t>
      </w:r>
      <w:r w:rsidRPr="00127EB4">
        <w:rPr>
          <w:rFonts w:ascii="Times New Roman" w:hAnsi="Times New Roman" w:cs="Times New Roman"/>
          <w:b/>
          <w:i/>
          <w:sz w:val="24"/>
          <w:szCs w:val="24"/>
        </w:rPr>
        <w:t>SNACK BAR</w:t>
      </w:r>
      <w:r w:rsidRPr="0087764B">
        <w:rPr>
          <w:rFonts w:ascii="Times New Roman" w:hAnsi="Times New Roman" w:cs="Times New Roman"/>
          <w:b/>
          <w:sz w:val="24"/>
          <w:szCs w:val="24"/>
        </w:rPr>
        <w:t xml:space="preserve"> TEPUNG EDAMAME (</w:t>
      </w:r>
      <w:r w:rsidRPr="0087764B">
        <w:rPr>
          <w:rFonts w:ascii="Times New Roman" w:hAnsi="Times New Roman" w:cs="Times New Roman"/>
          <w:b/>
          <w:i/>
          <w:sz w:val="24"/>
          <w:szCs w:val="24"/>
        </w:rPr>
        <w:t>Glycine max</w:t>
      </w:r>
      <w:r w:rsidRPr="0087764B">
        <w:rPr>
          <w:rFonts w:ascii="Times New Roman" w:hAnsi="Times New Roman" w:cs="Times New Roman"/>
          <w:b/>
          <w:sz w:val="24"/>
          <w:szCs w:val="24"/>
        </w:rPr>
        <w:t xml:space="preserve">  (L.) Merrill) DAN TEPUNG KACANG HIJAU (</w:t>
      </w:r>
      <w:r w:rsidRPr="009205EE">
        <w:rPr>
          <w:rFonts w:ascii="Times New Roman" w:hAnsi="Times New Roman" w:cs="Times New Roman"/>
          <w:b/>
          <w:i/>
          <w:sz w:val="24"/>
          <w:szCs w:val="24"/>
        </w:rPr>
        <w:t>Vigna radiata</w:t>
      </w:r>
      <w:r w:rsidRPr="0087764B">
        <w:rPr>
          <w:rFonts w:ascii="Times New Roman" w:hAnsi="Times New Roman" w:cs="Times New Roman"/>
          <w:b/>
          <w:sz w:val="24"/>
          <w:szCs w:val="24"/>
        </w:rPr>
        <w:t>) DENGAN PENAMBAHAN FLAKES TALAS (</w:t>
      </w:r>
      <w:r w:rsidRPr="0087764B">
        <w:rPr>
          <w:rFonts w:ascii="Times New Roman" w:hAnsi="Times New Roman" w:cs="Times New Roman"/>
          <w:b/>
          <w:i/>
          <w:sz w:val="24"/>
          <w:szCs w:val="24"/>
        </w:rPr>
        <w:t>Colocasia esculenta</w:t>
      </w:r>
      <w:r w:rsidRPr="0087764B">
        <w:rPr>
          <w:rFonts w:ascii="Times New Roman" w:hAnsi="Times New Roman" w:cs="Times New Roman"/>
          <w:b/>
          <w:sz w:val="24"/>
          <w:szCs w:val="24"/>
        </w:rPr>
        <w:t>)</w:t>
      </w:r>
    </w:p>
    <w:p w14:paraId="6041C3D9" w14:textId="77777777" w:rsidR="007E7B19" w:rsidRPr="0087764B" w:rsidRDefault="007E7B19" w:rsidP="00E63AA2">
      <w:pPr>
        <w:spacing w:after="0" w:line="240" w:lineRule="auto"/>
        <w:jc w:val="center"/>
        <w:rPr>
          <w:rFonts w:ascii="Times New Roman" w:hAnsi="Times New Roman" w:cs="Times New Roman"/>
          <w:b/>
          <w:sz w:val="24"/>
          <w:szCs w:val="24"/>
        </w:rPr>
      </w:pPr>
    </w:p>
    <w:p w14:paraId="7AB945FC" w14:textId="0D210021" w:rsidR="00E63AA2" w:rsidRPr="0087764B" w:rsidRDefault="007E7B19" w:rsidP="00E63AA2">
      <w:pPr>
        <w:spacing w:after="0" w:line="240" w:lineRule="auto"/>
        <w:jc w:val="center"/>
        <w:rPr>
          <w:rFonts w:ascii="Times New Roman" w:hAnsi="Times New Roman" w:cs="Times New Roman"/>
          <w:i/>
          <w:sz w:val="24"/>
          <w:szCs w:val="24"/>
        </w:rPr>
      </w:pPr>
      <w:r w:rsidRPr="0087764B">
        <w:rPr>
          <w:rFonts w:ascii="Times New Roman" w:hAnsi="Times New Roman" w:cs="Times New Roman"/>
          <w:i/>
          <w:sz w:val="24"/>
          <w:szCs w:val="24"/>
        </w:rPr>
        <w:t xml:space="preserve">ACCEPTANCE RATE, PHYSICAL AND CHEMICAL CHARACTERISTICS OF SNACK BAR </w:t>
      </w:r>
      <w:r w:rsidR="00133BD5">
        <w:rPr>
          <w:rFonts w:ascii="Times New Roman" w:hAnsi="Times New Roman" w:cs="Times New Roman"/>
          <w:i/>
          <w:sz w:val="24"/>
          <w:szCs w:val="24"/>
          <w:lang w:val="en-US"/>
        </w:rPr>
        <w:t xml:space="preserve"> MADE FROM </w:t>
      </w:r>
      <w:r w:rsidRPr="0087764B">
        <w:rPr>
          <w:rFonts w:ascii="Times New Roman" w:hAnsi="Times New Roman" w:cs="Times New Roman"/>
          <w:i/>
          <w:sz w:val="24"/>
          <w:szCs w:val="24"/>
        </w:rPr>
        <w:t>EDAMAME FLOUR (Glycine max (L) Merrill) AND MUNGBEAN FLOUR (Vigna radiata) WITH TALAS FLAKES (Colocasia esculenta)</w:t>
      </w:r>
      <w:r w:rsidR="00133BD5" w:rsidRPr="00133BD5">
        <w:rPr>
          <w:rFonts w:ascii="Times New Roman" w:hAnsi="Times New Roman" w:cs="Times New Roman"/>
          <w:i/>
          <w:sz w:val="24"/>
          <w:szCs w:val="24"/>
        </w:rPr>
        <w:t xml:space="preserve"> </w:t>
      </w:r>
      <w:r w:rsidR="00133BD5" w:rsidRPr="0087764B">
        <w:rPr>
          <w:rFonts w:ascii="Times New Roman" w:hAnsi="Times New Roman" w:cs="Times New Roman"/>
          <w:i/>
          <w:sz w:val="24"/>
          <w:szCs w:val="24"/>
        </w:rPr>
        <w:t>ADDITION</w:t>
      </w:r>
    </w:p>
    <w:p w14:paraId="275045D8" w14:textId="77777777" w:rsidR="007E7B19" w:rsidRPr="0087764B" w:rsidRDefault="007E7B19" w:rsidP="00E63AA2">
      <w:pPr>
        <w:spacing w:after="0" w:line="240" w:lineRule="auto"/>
        <w:jc w:val="center"/>
        <w:rPr>
          <w:rFonts w:ascii="Times New Roman" w:hAnsi="Times New Roman" w:cs="Times New Roman"/>
          <w:sz w:val="24"/>
          <w:szCs w:val="24"/>
        </w:rPr>
      </w:pPr>
    </w:p>
    <w:p w14:paraId="2C306D08" w14:textId="23F50D23" w:rsidR="00A6130C" w:rsidRDefault="007E7B19" w:rsidP="00E63AA2">
      <w:pPr>
        <w:spacing w:after="0" w:line="240" w:lineRule="auto"/>
        <w:jc w:val="center"/>
        <w:rPr>
          <w:rFonts w:ascii="Times New Roman" w:hAnsi="Times New Roman" w:cs="Times New Roman"/>
          <w:b/>
          <w:sz w:val="24"/>
          <w:szCs w:val="24"/>
        </w:rPr>
      </w:pPr>
      <w:r w:rsidRPr="0087764B">
        <w:rPr>
          <w:rFonts w:ascii="Times New Roman" w:hAnsi="Times New Roman" w:cs="Times New Roman"/>
          <w:b/>
          <w:sz w:val="24"/>
          <w:szCs w:val="24"/>
          <w:lang w:val="en-US"/>
        </w:rPr>
        <w:t>Leonardo Kevin Kurniawan</w:t>
      </w:r>
      <w:r w:rsidR="00E63AA2" w:rsidRPr="0087764B">
        <w:rPr>
          <w:rFonts w:ascii="Times New Roman" w:hAnsi="Times New Roman" w:cs="Times New Roman"/>
          <w:b/>
          <w:sz w:val="24"/>
          <w:szCs w:val="24"/>
        </w:rPr>
        <w:t xml:space="preserve">, </w:t>
      </w:r>
      <w:r w:rsidRPr="0087764B">
        <w:rPr>
          <w:rFonts w:ascii="Times New Roman" w:hAnsi="Times New Roman" w:cs="Times New Roman"/>
          <w:b/>
          <w:sz w:val="24"/>
          <w:szCs w:val="24"/>
        </w:rPr>
        <w:t>Dwi Ishartani</w:t>
      </w:r>
      <w:r w:rsidR="00E63AA2" w:rsidRPr="0087764B">
        <w:rPr>
          <w:rFonts w:ascii="Times New Roman" w:hAnsi="Times New Roman" w:cs="Times New Roman"/>
          <w:b/>
          <w:sz w:val="24"/>
          <w:szCs w:val="24"/>
        </w:rPr>
        <w:t xml:space="preserve">, </w:t>
      </w:r>
      <w:r w:rsidRPr="0087764B">
        <w:rPr>
          <w:rFonts w:ascii="Times New Roman" w:hAnsi="Times New Roman" w:cs="Times New Roman"/>
          <w:b/>
          <w:sz w:val="24"/>
          <w:szCs w:val="24"/>
        </w:rPr>
        <w:t>Siswanti.</w:t>
      </w:r>
      <w:r w:rsidR="00E63AA2" w:rsidRPr="0087764B">
        <w:rPr>
          <w:rFonts w:ascii="Times New Roman" w:hAnsi="Times New Roman" w:cs="Times New Roman"/>
          <w:b/>
          <w:sz w:val="24"/>
          <w:szCs w:val="24"/>
        </w:rPr>
        <w:t xml:space="preserve"> </w:t>
      </w:r>
    </w:p>
    <w:p w14:paraId="71EFC817" w14:textId="00A20EC5" w:rsidR="008022AD" w:rsidRDefault="008022AD" w:rsidP="00E63AA2">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 xml:space="preserve">Program Studi </w:t>
      </w:r>
      <w:r w:rsidR="00E63AA2" w:rsidRPr="0087764B">
        <w:rPr>
          <w:rFonts w:ascii="Times New Roman" w:hAnsi="Times New Roman" w:cs="Times New Roman"/>
          <w:sz w:val="24"/>
          <w:szCs w:val="24"/>
        </w:rPr>
        <w:t xml:space="preserve">Ilmu Teknologi Pangan, Fakultas Pertanian, </w:t>
      </w:r>
    </w:p>
    <w:p w14:paraId="216818C8" w14:textId="39418506" w:rsidR="00E63AA2" w:rsidRDefault="00E63AA2" w:rsidP="00E63AA2">
      <w:pPr>
        <w:spacing w:after="0" w:line="240" w:lineRule="auto"/>
        <w:jc w:val="center"/>
        <w:rPr>
          <w:rFonts w:ascii="Times New Roman" w:hAnsi="Times New Roman" w:cs="Times New Roman"/>
          <w:sz w:val="24"/>
          <w:szCs w:val="24"/>
          <w:lang w:val="en-US"/>
        </w:rPr>
      </w:pPr>
      <w:r w:rsidRPr="0087764B">
        <w:rPr>
          <w:rFonts w:ascii="Times New Roman" w:hAnsi="Times New Roman" w:cs="Times New Roman"/>
          <w:sz w:val="24"/>
          <w:szCs w:val="24"/>
        </w:rPr>
        <w:t>Universitas Sebelas Maret</w:t>
      </w:r>
      <w:r w:rsidR="008022AD">
        <w:rPr>
          <w:rFonts w:ascii="Times New Roman" w:hAnsi="Times New Roman" w:cs="Times New Roman"/>
          <w:sz w:val="24"/>
          <w:szCs w:val="24"/>
          <w:lang w:val="en-US"/>
        </w:rPr>
        <w:t>.</w:t>
      </w:r>
    </w:p>
    <w:p w14:paraId="50BA130E" w14:textId="323D9C4D" w:rsidR="008022AD" w:rsidRPr="008022AD" w:rsidRDefault="008022AD" w:rsidP="00E63AA2">
      <w:pPr>
        <w:spacing w:after="0" w:line="240" w:lineRule="auto"/>
        <w:jc w:val="center"/>
        <w:rPr>
          <w:rFonts w:ascii="Times New Roman" w:hAnsi="Times New Roman" w:cs="Times New Roman"/>
          <w:sz w:val="24"/>
          <w:szCs w:val="24"/>
          <w:lang w:val="en-US"/>
        </w:rPr>
      </w:pPr>
      <w:r w:rsidRPr="008022AD">
        <w:rPr>
          <w:rFonts w:ascii="Times New Roman" w:hAnsi="Times New Roman" w:cs="Times New Roman"/>
          <w:sz w:val="24"/>
          <w:szCs w:val="24"/>
          <w:lang w:val="en-US"/>
        </w:rPr>
        <w:t xml:space="preserve">Ir. Sutami No. 36A </w:t>
      </w:r>
      <w:r>
        <w:rPr>
          <w:rFonts w:ascii="Times New Roman" w:hAnsi="Times New Roman" w:cs="Times New Roman"/>
          <w:sz w:val="24"/>
          <w:szCs w:val="24"/>
          <w:lang w:val="en-US"/>
        </w:rPr>
        <w:t>Pucangsawit, Kecamatan Jebres, Kota</w:t>
      </w:r>
      <w:r w:rsidRPr="008022AD">
        <w:rPr>
          <w:rFonts w:ascii="Times New Roman" w:hAnsi="Times New Roman" w:cs="Times New Roman"/>
          <w:sz w:val="24"/>
          <w:szCs w:val="24"/>
          <w:lang w:val="en-US"/>
        </w:rPr>
        <w:t xml:space="preserve"> Surakarta</w:t>
      </w:r>
      <w:r>
        <w:rPr>
          <w:rFonts w:ascii="Times New Roman" w:hAnsi="Times New Roman" w:cs="Times New Roman"/>
          <w:sz w:val="24"/>
          <w:szCs w:val="24"/>
          <w:lang w:val="en-US"/>
        </w:rPr>
        <w:t xml:space="preserve"> </w:t>
      </w:r>
      <w:r w:rsidRPr="008022AD">
        <w:rPr>
          <w:rFonts w:ascii="Times New Roman" w:hAnsi="Times New Roman" w:cs="Times New Roman"/>
          <w:sz w:val="24"/>
          <w:szCs w:val="24"/>
          <w:lang w:val="en-US"/>
        </w:rPr>
        <w:t>57126</w:t>
      </w:r>
    </w:p>
    <w:p w14:paraId="318B7272" w14:textId="32AC6CBD" w:rsidR="00E63AA2" w:rsidRPr="0087764B" w:rsidRDefault="00E63AA2" w:rsidP="00E63AA2">
      <w:pPr>
        <w:spacing w:after="0" w:line="240" w:lineRule="auto"/>
        <w:jc w:val="center"/>
        <w:rPr>
          <w:rFonts w:ascii="Times New Roman" w:hAnsi="Times New Roman" w:cs="Times New Roman"/>
          <w:sz w:val="24"/>
          <w:szCs w:val="24"/>
        </w:rPr>
      </w:pPr>
      <w:r w:rsidRPr="0087764B">
        <w:rPr>
          <w:rFonts w:ascii="Times New Roman" w:hAnsi="Times New Roman" w:cs="Times New Roman"/>
          <w:sz w:val="24"/>
          <w:szCs w:val="24"/>
        </w:rPr>
        <w:t xml:space="preserve">email: </w:t>
      </w:r>
      <w:hyperlink r:id="rId8" w:history="1">
        <w:r w:rsidR="00A6130C">
          <w:rPr>
            <w:rStyle w:val="Hyperlink"/>
            <w:rFonts w:ascii="Times New Roman" w:hAnsi="Times New Roman" w:cs="Times New Roman"/>
            <w:color w:val="auto"/>
            <w:sz w:val="24"/>
            <w:szCs w:val="24"/>
            <w:u w:val="none"/>
            <w:lang w:val="en-US"/>
          </w:rPr>
          <w:t>leonardokevink</w:t>
        </w:r>
        <w:r w:rsidRPr="0087764B">
          <w:rPr>
            <w:rStyle w:val="Hyperlink"/>
            <w:rFonts w:ascii="Times New Roman" w:hAnsi="Times New Roman" w:cs="Times New Roman"/>
            <w:color w:val="auto"/>
            <w:sz w:val="24"/>
            <w:szCs w:val="24"/>
            <w:u w:val="none"/>
          </w:rPr>
          <w:t>@gmail.com</w:t>
        </w:r>
      </w:hyperlink>
    </w:p>
    <w:p w14:paraId="4DB24552" w14:textId="77777777" w:rsidR="00E63AA2" w:rsidRPr="0087764B" w:rsidRDefault="00E63AA2" w:rsidP="00E63AA2">
      <w:pPr>
        <w:spacing w:after="0" w:line="240" w:lineRule="auto"/>
        <w:jc w:val="center"/>
        <w:rPr>
          <w:rFonts w:ascii="Times New Roman" w:hAnsi="Times New Roman" w:cs="Times New Roman"/>
          <w:sz w:val="24"/>
          <w:szCs w:val="24"/>
        </w:rPr>
      </w:pPr>
    </w:p>
    <w:p w14:paraId="4B1A46AF" w14:textId="77777777" w:rsidR="00B60D8B" w:rsidRPr="0087764B" w:rsidRDefault="00B60D8B" w:rsidP="00A6130C">
      <w:pPr>
        <w:spacing w:line="240" w:lineRule="auto"/>
        <w:jc w:val="center"/>
        <w:rPr>
          <w:rFonts w:ascii="Times New Roman" w:hAnsi="Times New Roman" w:cs="Times New Roman"/>
          <w:b/>
          <w:i/>
          <w:sz w:val="24"/>
          <w:szCs w:val="24"/>
        </w:rPr>
      </w:pPr>
      <w:r w:rsidRPr="0087764B">
        <w:rPr>
          <w:rFonts w:ascii="Times New Roman" w:hAnsi="Times New Roman" w:cs="Times New Roman"/>
          <w:b/>
          <w:i/>
          <w:sz w:val="24"/>
          <w:szCs w:val="24"/>
        </w:rPr>
        <w:t>ABSTRACT</w:t>
      </w:r>
    </w:p>
    <w:p w14:paraId="7E2EB607" w14:textId="682D0879" w:rsidR="007E7B19" w:rsidRPr="00A6130C" w:rsidRDefault="007E7B19" w:rsidP="00A6130C">
      <w:pPr>
        <w:spacing w:after="0" w:line="240" w:lineRule="auto"/>
        <w:jc w:val="both"/>
        <w:rPr>
          <w:rFonts w:ascii="Times New Roman" w:hAnsi="Times New Roman" w:cs="Times New Roman"/>
          <w:i/>
          <w:sz w:val="20"/>
          <w:szCs w:val="20"/>
        </w:rPr>
      </w:pPr>
      <w:r w:rsidRPr="00A6130C">
        <w:rPr>
          <w:rFonts w:ascii="Times New Roman" w:hAnsi="Times New Roman" w:cs="Times New Roman"/>
          <w:i/>
          <w:sz w:val="20"/>
          <w:szCs w:val="20"/>
        </w:rPr>
        <w:t xml:space="preserve">Lifestyle with unhealthy diet such as consumption of snack foods that are fried can trigger the onset of degenerative diseases such as hypertension, obesity, stroke, coronary heart, and diabetes. In order to reduce the risk of </w:t>
      </w:r>
      <w:r w:rsidR="00133BD5" w:rsidRPr="00A6130C">
        <w:rPr>
          <w:rFonts w:ascii="Times New Roman" w:hAnsi="Times New Roman" w:cs="Times New Roman"/>
          <w:i/>
          <w:sz w:val="20"/>
          <w:szCs w:val="20"/>
        </w:rPr>
        <w:t xml:space="preserve">degenerative </w:t>
      </w:r>
      <w:r w:rsidRPr="00A6130C">
        <w:rPr>
          <w:rFonts w:ascii="Times New Roman" w:hAnsi="Times New Roman" w:cs="Times New Roman"/>
          <w:i/>
          <w:sz w:val="20"/>
          <w:szCs w:val="20"/>
        </w:rPr>
        <w:t>disease</w:t>
      </w:r>
      <w:r w:rsidR="00133BD5">
        <w:rPr>
          <w:rFonts w:ascii="Times New Roman" w:hAnsi="Times New Roman" w:cs="Times New Roman"/>
          <w:i/>
          <w:sz w:val="20"/>
          <w:szCs w:val="20"/>
          <w:lang w:val="en-US"/>
        </w:rPr>
        <w:t>s</w:t>
      </w:r>
      <w:r w:rsidR="00A23016">
        <w:rPr>
          <w:rFonts w:ascii="Times New Roman" w:hAnsi="Times New Roman" w:cs="Times New Roman"/>
          <w:i/>
          <w:sz w:val="20"/>
          <w:szCs w:val="20"/>
          <w:lang w:val="en-US"/>
        </w:rPr>
        <w:t>,</w:t>
      </w:r>
      <w:r w:rsidR="00133BD5">
        <w:rPr>
          <w:rFonts w:ascii="Times New Roman" w:hAnsi="Times New Roman" w:cs="Times New Roman"/>
          <w:i/>
          <w:sz w:val="20"/>
          <w:szCs w:val="20"/>
          <w:lang w:val="en-US"/>
        </w:rPr>
        <w:t xml:space="preserve"> consumption of healthy food is a must.</w:t>
      </w:r>
      <w:r w:rsidRPr="00A6130C">
        <w:rPr>
          <w:rFonts w:ascii="Times New Roman" w:hAnsi="Times New Roman" w:cs="Times New Roman"/>
          <w:i/>
          <w:sz w:val="20"/>
          <w:szCs w:val="20"/>
        </w:rPr>
        <w:t xml:space="preserve"> </w:t>
      </w:r>
      <w:r w:rsidR="00133BD5">
        <w:rPr>
          <w:rFonts w:ascii="Times New Roman" w:hAnsi="Times New Roman" w:cs="Times New Roman"/>
          <w:i/>
          <w:sz w:val="20"/>
          <w:szCs w:val="20"/>
          <w:lang w:val="en-US"/>
        </w:rPr>
        <w:t>S</w:t>
      </w:r>
      <w:r w:rsidRPr="00A6130C">
        <w:rPr>
          <w:rFonts w:ascii="Times New Roman" w:hAnsi="Times New Roman" w:cs="Times New Roman"/>
          <w:i/>
          <w:sz w:val="20"/>
          <w:szCs w:val="20"/>
        </w:rPr>
        <w:t xml:space="preserve">nack bar with the basic ingredients of edamame flour and mungbean flour that </w:t>
      </w:r>
      <w:r w:rsidR="00133BD5">
        <w:rPr>
          <w:rFonts w:ascii="Times New Roman" w:hAnsi="Times New Roman" w:cs="Times New Roman"/>
          <w:i/>
          <w:sz w:val="20"/>
          <w:szCs w:val="20"/>
          <w:lang w:val="en-US"/>
        </w:rPr>
        <w:t>contain</w:t>
      </w:r>
      <w:r w:rsidRPr="00A6130C">
        <w:rPr>
          <w:rFonts w:ascii="Times New Roman" w:hAnsi="Times New Roman" w:cs="Times New Roman"/>
          <w:i/>
          <w:sz w:val="20"/>
          <w:szCs w:val="20"/>
        </w:rPr>
        <w:t xml:space="preserve"> high protein content and fiber</w:t>
      </w:r>
      <w:r w:rsidR="00133BD5">
        <w:rPr>
          <w:rFonts w:ascii="Times New Roman" w:hAnsi="Times New Roman" w:cs="Times New Roman"/>
          <w:i/>
          <w:sz w:val="20"/>
          <w:szCs w:val="20"/>
          <w:lang w:val="en-US"/>
        </w:rPr>
        <w:t xml:space="preserve"> is an alternative of healthy snack</w:t>
      </w:r>
      <w:r w:rsidRPr="00A6130C">
        <w:rPr>
          <w:rFonts w:ascii="Times New Roman" w:hAnsi="Times New Roman" w:cs="Times New Roman"/>
          <w:i/>
          <w:sz w:val="20"/>
          <w:szCs w:val="20"/>
        </w:rPr>
        <w:t>. The study aims to determine the influence of the ratio of edamame flour and mung bean flour to chemical, physical and sensory characteristics of the snack bar. The design of this study used a completely randomized design with 2 sampl</w:t>
      </w:r>
      <w:r w:rsidR="00133BD5">
        <w:rPr>
          <w:rFonts w:ascii="Times New Roman" w:hAnsi="Times New Roman" w:cs="Times New Roman"/>
          <w:i/>
          <w:sz w:val="20"/>
          <w:szCs w:val="20"/>
          <w:lang w:val="en-US"/>
        </w:rPr>
        <w:t>e replicate</w:t>
      </w:r>
      <w:r w:rsidR="00A23016">
        <w:rPr>
          <w:rFonts w:ascii="Times New Roman" w:hAnsi="Times New Roman" w:cs="Times New Roman"/>
          <w:i/>
          <w:sz w:val="20"/>
          <w:szCs w:val="20"/>
          <w:lang w:val="en-US"/>
        </w:rPr>
        <w:t>s</w:t>
      </w:r>
      <w:r w:rsidRPr="00A6130C">
        <w:rPr>
          <w:rFonts w:ascii="Times New Roman" w:hAnsi="Times New Roman" w:cs="Times New Roman"/>
          <w:i/>
          <w:sz w:val="20"/>
          <w:szCs w:val="20"/>
        </w:rPr>
        <w:t xml:space="preserve"> and 2 analysis</w:t>
      </w:r>
      <w:r w:rsidR="00133BD5">
        <w:rPr>
          <w:rFonts w:ascii="Times New Roman" w:hAnsi="Times New Roman" w:cs="Times New Roman"/>
          <w:i/>
          <w:sz w:val="20"/>
          <w:szCs w:val="20"/>
          <w:lang w:val="en-US"/>
        </w:rPr>
        <w:t xml:space="preserve"> replicate</w:t>
      </w:r>
      <w:r w:rsidR="00A23016">
        <w:rPr>
          <w:rFonts w:ascii="Times New Roman" w:hAnsi="Times New Roman" w:cs="Times New Roman"/>
          <w:i/>
          <w:sz w:val="20"/>
          <w:szCs w:val="20"/>
          <w:lang w:val="en-US"/>
        </w:rPr>
        <w:t>s</w:t>
      </w:r>
      <w:bookmarkStart w:id="0" w:name="_GoBack"/>
      <w:bookmarkEnd w:id="0"/>
      <w:r w:rsidRPr="00A6130C">
        <w:rPr>
          <w:rFonts w:ascii="Times New Roman" w:hAnsi="Times New Roman" w:cs="Times New Roman"/>
          <w:i/>
          <w:sz w:val="20"/>
          <w:szCs w:val="20"/>
        </w:rPr>
        <w:t xml:space="preserve">. There are 4 formulations </w:t>
      </w:r>
      <w:r w:rsidR="00133BD5">
        <w:rPr>
          <w:rFonts w:ascii="Times New Roman" w:hAnsi="Times New Roman" w:cs="Times New Roman"/>
          <w:i/>
          <w:sz w:val="20"/>
          <w:szCs w:val="20"/>
          <w:lang w:val="en-US"/>
        </w:rPr>
        <w:t xml:space="preserve">i.e </w:t>
      </w:r>
      <w:r w:rsidRPr="00A6130C">
        <w:rPr>
          <w:rFonts w:ascii="Times New Roman" w:hAnsi="Times New Roman" w:cs="Times New Roman"/>
          <w:i/>
          <w:sz w:val="20"/>
          <w:szCs w:val="20"/>
        </w:rPr>
        <w:t xml:space="preserve">the control with 100% of wheat flour and </w:t>
      </w:r>
      <w:r w:rsidR="00133BD5">
        <w:rPr>
          <w:rFonts w:ascii="Times New Roman" w:hAnsi="Times New Roman" w:cs="Times New Roman"/>
          <w:i/>
          <w:sz w:val="20"/>
          <w:szCs w:val="20"/>
          <w:lang w:val="en-US"/>
        </w:rPr>
        <w:t xml:space="preserve">3 </w:t>
      </w:r>
      <w:r w:rsidRPr="00A6130C">
        <w:rPr>
          <w:rFonts w:ascii="Times New Roman" w:hAnsi="Times New Roman" w:cs="Times New Roman"/>
          <w:i/>
          <w:sz w:val="20"/>
          <w:szCs w:val="20"/>
        </w:rPr>
        <w:t>variations in the ratio of edamame flour and mungbean flour (90:10, 80:20 and 70:30). The results showed that higher ratio of edamame flour increase</w:t>
      </w:r>
      <w:r w:rsidR="00133BD5">
        <w:rPr>
          <w:rFonts w:ascii="Times New Roman" w:hAnsi="Times New Roman" w:cs="Times New Roman"/>
          <w:i/>
          <w:sz w:val="20"/>
          <w:szCs w:val="20"/>
          <w:lang w:val="en-US"/>
        </w:rPr>
        <w:t>d</w:t>
      </w:r>
      <w:r w:rsidRPr="00A6130C">
        <w:rPr>
          <w:rFonts w:ascii="Times New Roman" w:hAnsi="Times New Roman" w:cs="Times New Roman"/>
          <w:i/>
          <w:sz w:val="20"/>
          <w:szCs w:val="20"/>
        </w:rPr>
        <w:t xml:space="preserve"> water content, ash content, fat content, total calories, total food fiber and fracturability </w:t>
      </w:r>
      <w:r w:rsidR="00175BDA">
        <w:rPr>
          <w:rFonts w:ascii="Times New Roman" w:hAnsi="Times New Roman" w:cs="Times New Roman"/>
          <w:i/>
          <w:sz w:val="20"/>
          <w:szCs w:val="20"/>
          <w:lang w:val="en-US"/>
        </w:rPr>
        <w:t xml:space="preserve">of the </w:t>
      </w:r>
      <w:r w:rsidRPr="00A6130C">
        <w:rPr>
          <w:rFonts w:ascii="Times New Roman" w:hAnsi="Times New Roman" w:cs="Times New Roman"/>
          <w:i/>
          <w:sz w:val="20"/>
          <w:szCs w:val="20"/>
        </w:rPr>
        <w:t>snack bar, while higher ratio of mungbean flour increase</w:t>
      </w:r>
      <w:r w:rsidR="00175BDA">
        <w:rPr>
          <w:rFonts w:ascii="Times New Roman" w:hAnsi="Times New Roman" w:cs="Times New Roman"/>
          <w:i/>
          <w:sz w:val="20"/>
          <w:szCs w:val="20"/>
          <w:lang w:val="en-US"/>
        </w:rPr>
        <w:t>d</w:t>
      </w:r>
      <w:r w:rsidRPr="00A6130C">
        <w:rPr>
          <w:rFonts w:ascii="Times New Roman" w:hAnsi="Times New Roman" w:cs="Times New Roman"/>
          <w:i/>
          <w:sz w:val="20"/>
          <w:szCs w:val="20"/>
        </w:rPr>
        <w:t xml:space="preserve"> protein content and carbohydrate content </w:t>
      </w:r>
      <w:r w:rsidR="00175BDA">
        <w:rPr>
          <w:rFonts w:ascii="Times New Roman" w:hAnsi="Times New Roman" w:cs="Times New Roman"/>
          <w:i/>
          <w:sz w:val="20"/>
          <w:szCs w:val="20"/>
          <w:lang w:val="en-US"/>
        </w:rPr>
        <w:t xml:space="preserve">of the </w:t>
      </w:r>
      <w:r w:rsidRPr="00A6130C">
        <w:rPr>
          <w:rFonts w:ascii="Times New Roman" w:hAnsi="Times New Roman" w:cs="Times New Roman"/>
          <w:i/>
          <w:sz w:val="20"/>
          <w:szCs w:val="20"/>
        </w:rPr>
        <w:t>snack bar. The ratio of edamame flour and mungbean flour does not significantly affect the level of acceptance of panelists on the attributes of color, aroma and flavor. The level of pan</w:t>
      </w:r>
      <w:r w:rsidR="00175BDA">
        <w:rPr>
          <w:rFonts w:ascii="Times New Roman" w:hAnsi="Times New Roman" w:cs="Times New Roman"/>
          <w:i/>
          <w:sz w:val="20"/>
          <w:szCs w:val="20"/>
          <w:lang w:val="en-US"/>
        </w:rPr>
        <w:t>e</w:t>
      </w:r>
      <w:r w:rsidRPr="00A6130C">
        <w:rPr>
          <w:rFonts w:ascii="Times New Roman" w:hAnsi="Times New Roman" w:cs="Times New Roman"/>
          <w:i/>
          <w:sz w:val="20"/>
          <w:szCs w:val="20"/>
        </w:rPr>
        <w:t>lis</w:t>
      </w:r>
      <w:r w:rsidR="00175BDA">
        <w:rPr>
          <w:rFonts w:ascii="Times New Roman" w:hAnsi="Times New Roman" w:cs="Times New Roman"/>
          <w:i/>
          <w:sz w:val="20"/>
          <w:szCs w:val="20"/>
          <w:lang w:val="en-US"/>
        </w:rPr>
        <w:t xml:space="preserve">t’s </w:t>
      </w:r>
      <w:r w:rsidR="00175BDA" w:rsidRPr="00A6130C">
        <w:rPr>
          <w:rFonts w:ascii="Times New Roman" w:hAnsi="Times New Roman" w:cs="Times New Roman"/>
          <w:i/>
          <w:sz w:val="20"/>
          <w:szCs w:val="20"/>
        </w:rPr>
        <w:t>acceptance</w:t>
      </w:r>
      <w:r w:rsidRPr="00A6130C">
        <w:rPr>
          <w:rFonts w:ascii="Times New Roman" w:hAnsi="Times New Roman" w:cs="Times New Roman"/>
          <w:i/>
          <w:sz w:val="20"/>
          <w:szCs w:val="20"/>
        </w:rPr>
        <w:t xml:space="preserve"> of the </w:t>
      </w:r>
      <w:r w:rsidR="00175BDA">
        <w:rPr>
          <w:rFonts w:ascii="Times New Roman" w:hAnsi="Times New Roman" w:cs="Times New Roman"/>
          <w:i/>
          <w:sz w:val="20"/>
          <w:szCs w:val="20"/>
          <w:lang w:val="en-US"/>
        </w:rPr>
        <w:t xml:space="preserve">formulated </w:t>
      </w:r>
      <w:r w:rsidRPr="00A6130C">
        <w:rPr>
          <w:rFonts w:ascii="Times New Roman" w:hAnsi="Times New Roman" w:cs="Times New Roman"/>
          <w:i/>
          <w:sz w:val="20"/>
          <w:szCs w:val="20"/>
        </w:rPr>
        <w:t>snack bar is higher than the</w:t>
      </w:r>
      <w:r w:rsidR="00175BDA">
        <w:rPr>
          <w:rFonts w:ascii="Times New Roman" w:hAnsi="Times New Roman" w:cs="Times New Roman"/>
          <w:i/>
          <w:sz w:val="20"/>
          <w:szCs w:val="20"/>
          <w:lang w:val="en-US"/>
        </w:rPr>
        <w:t xml:space="preserve"> control</w:t>
      </w:r>
      <w:r w:rsidRPr="00A6130C">
        <w:rPr>
          <w:rFonts w:ascii="Times New Roman" w:hAnsi="Times New Roman" w:cs="Times New Roman"/>
          <w:i/>
          <w:sz w:val="20"/>
          <w:szCs w:val="20"/>
        </w:rPr>
        <w:t xml:space="preserve"> snack bar.</w:t>
      </w:r>
    </w:p>
    <w:p w14:paraId="402AB97F" w14:textId="77777777" w:rsidR="007E7B19" w:rsidRPr="0087764B" w:rsidRDefault="007E7B19" w:rsidP="007E7B19">
      <w:pPr>
        <w:spacing w:after="0" w:line="240" w:lineRule="auto"/>
        <w:rPr>
          <w:rFonts w:ascii="Times New Roman" w:hAnsi="Times New Roman" w:cs="Times New Roman"/>
          <w:b/>
          <w:sz w:val="24"/>
          <w:szCs w:val="24"/>
        </w:rPr>
      </w:pPr>
    </w:p>
    <w:p w14:paraId="4E588B9C" w14:textId="31771343" w:rsidR="00B60D8B" w:rsidRPr="00A6130C" w:rsidRDefault="007E7B19" w:rsidP="007E7B19">
      <w:pPr>
        <w:spacing w:after="0" w:line="240" w:lineRule="auto"/>
        <w:rPr>
          <w:rFonts w:ascii="Times New Roman" w:hAnsi="Times New Roman" w:cs="Times New Roman"/>
          <w:i/>
          <w:sz w:val="20"/>
          <w:szCs w:val="20"/>
        </w:rPr>
      </w:pPr>
      <w:r w:rsidRPr="00A6130C">
        <w:rPr>
          <w:rFonts w:ascii="Times New Roman" w:hAnsi="Times New Roman" w:cs="Times New Roman"/>
          <w:b/>
          <w:i/>
          <w:sz w:val="20"/>
          <w:szCs w:val="20"/>
        </w:rPr>
        <w:t>Keywords</w:t>
      </w:r>
      <w:r w:rsidRPr="00A6130C">
        <w:rPr>
          <w:rFonts w:ascii="Times New Roman" w:hAnsi="Times New Roman" w:cs="Times New Roman"/>
          <w:i/>
          <w:sz w:val="20"/>
          <w:szCs w:val="20"/>
        </w:rPr>
        <w:t>: Snack Bar, Edamame Flour, Mungbean Flour</w:t>
      </w:r>
    </w:p>
    <w:p w14:paraId="32AB8CE9" w14:textId="77777777" w:rsidR="007E7B19" w:rsidRPr="0087764B" w:rsidRDefault="007E7B19" w:rsidP="007E7B19">
      <w:pPr>
        <w:spacing w:after="0" w:line="240" w:lineRule="auto"/>
        <w:rPr>
          <w:rFonts w:ascii="Times New Roman" w:hAnsi="Times New Roman" w:cs="Times New Roman"/>
          <w:sz w:val="24"/>
          <w:szCs w:val="24"/>
        </w:rPr>
      </w:pPr>
    </w:p>
    <w:p w14:paraId="35F0CD11" w14:textId="77777777" w:rsidR="00B60D8B" w:rsidRPr="0087764B" w:rsidRDefault="00B60D8B" w:rsidP="00A6130C">
      <w:pPr>
        <w:spacing w:line="240" w:lineRule="auto"/>
        <w:jc w:val="center"/>
        <w:rPr>
          <w:rFonts w:ascii="Times New Roman" w:hAnsi="Times New Roman" w:cs="Times New Roman"/>
          <w:b/>
          <w:sz w:val="24"/>
          <w:szCs w:val="24"/>
        </w:rPr>
      </w:pPr>
      <w:r w:rsidRPr="0087764B">
        <w:rPr>
          <w:rFonts w:ascii="Times New Roman" w:hAnsi="Times New Roman" w:cs="Times New Roman"/>
          <w:b/>
          <w:sz w:val="24"/>
          <w:szCs w:val="24"/>
        </w:rPr>
        <w:t>ABSTRAK</w:t>
      </w:r>
    </w:p>
    <w:p w14:paraId="2EEE57A9" w14:textId="420466B1" w:rsidR="007E7B19" w:rsidRPr="00A6130C" w:rsidRDefault="007E7B19" w:rsidP="007E7B19">
      <w:pPr>
        <w:pStyle w:val="BodyText"/>
        <w:ind w:right="17" w:firstLine="720"/>
        <w:jc w:val="both"/>
        <w:rPr>
          <w:sz w:val="20"/>
          <w:szCs w:val="24"/>
        </w:rPr>
      </w:pPr>
      <w:r w:rsidRPr="00A6130C">
        <w:rPr>
          <w:sz w:val="20"/>
          <w:szCs w:val="24"/>
        </w:rPr>
        <w:t xml:space="preserve">Gaya hidup dengan pola makan yang tidak sehat seperti konsumsi makanan camilan yaitu gorengan dapat memicu timbulnya penyakit degeneratif seperti hipertensi, obesitas, stroke, jantung koroner, dan diabetes. Dalam rangka mengurangi resiko penyakit tersebut, diformulasikan </w:t>
      </w:r>
      <w:r w:rsidRPr="00A6130C">
        <w:rPr>
          <w:i/>
          <w:sz w:val="20"/>
          <w:szCs w:val="24"/>
        </w:rPr>
        <w:t xml:space="preserve">snack bar </w:t>
      </w:r>
      <w:r w:rsidRPr="00A6130C">
        <w:rPr>
          <w:sz w:val="20"/>
          <w:szCs w:val="24"/>
        </w:rPr>
        <w:t xml:space="preserve">dengan bahan dasar tepung edamame dan tepung kacang hijau yang diharapkan memiliki kandungan protein yang tinggi dan senyawa fungsional berupa serat pangan. Penelitian ini bertujuan untuk mengetahui pengaruh rasio tepung edamame dan tepung kacang hijau terhadap karakteristik kimia, fisik dan sensoris dari </w:t>
      </w:r>
      <w:r w:rsidRPr="00A6130C">
        <w:rPr>
          <w:i/>
          <w:sz w:val="20"/>
          <w:szCs w:val="24"/>
        </w:rPr>
        <w:t>snack bar</w:t>
      </w:r>
      <w:r w:rsidRPr="00A6130C">
        <w:rPr>
          <w:sz w:val="20"/>
          <w:szCs w:val="24"/>
        </w:rPr>
        <w:t xml:space="preserve">. </w:t>
      </w:r>
      <w:r w:rsidRPr="00A6130C">
        <w:rPr>
          <w:sz w:val="20"/>
          <w:szCs w:val="24"/>
          <w:lang w:val="id-ID"/>
        </w:rPr>
        <w:t xml:space="preserve">Desain penelitian ini </w:t>
      </w:r>
      <w:r w:rsidRPr="00A6130C">
        <w:rPr>
          <w:sz w:val="20"/>
          <w:szCs w:val="24"/>
        </w:rPr>
        <w:t xml:space="preserve">menggunakan Rancangan Acak Lengkap (RAL) </w:t>
      </w:r>
      <w:r w:rsidRPr="00A6130C">
        <w:rPr>
          <w:sz w:val="20"/>
          <w:szCs w:val="24"/>
          <w:lang w:val="id-ID"/>
        </w:rPr>
        <w:t xml:space="preserve">dengan </w:t>
      </w:r>
      <w:r w:rsidRPr="00A6130C">
        <w:rPr>
          <w:sz w:val="20"/>
          <w:szCs w:val="24"/>
        </w:rPr>
        <w:t xml:space="preserve">2 kali ulangan sampel dan 2 kali ulangan analisis. </w:t>
      </w:r>
      <w:r w:rsidRPr="00A6130C">
        <w:rPr>
          <w:sz w:val="20"/>
          <w:szCs w:val="24"/>
          <w:lang w:val="id-ID"/>
        </w:rPr>
        <w:t xml:space="preserve">Terdapat </w:t>
      </w:r>
      <w:r w:rsidRPr="00A6130C">
        <w:rPr>
          <w:sz w:val="20"/>
          <w:szCs w:val="24"/>
        </w:rPr>
        <w:t xml:space="preserve">4 formulasi yaitu kontrol dengan 100% tepung terigu dan </w:t>
      </w:r>
      <w:r w:rsidR="00133BD5">
        <w:rPr>
          <w:sz w:val="20"/>
          <w:szCs w:val="24"/>
        </w:rPr>
        <w:t xml:space="preserve">3 </w:t>
      </w:r>
      <w:r w:rsidRPr="00A6130C">
        <w:rPr>
          <w:sz w:val="20"/>
          <w:szCs w:val="24"/>
        </w:rPr>
        <w:t xml:space="preserve">variasi rasio tepung edamame dan tepung kacang hijau (90:10, 80:20 dan 70:30). Hasil penelitian menunjukkan bahwa semakin tinggi rasio tepung edamame meningkatkan kadar air, kadar abu, kadar lemak, total kalori, total serat pangan dan daya patah </w:t>
      </w:r>
      <w:r w:rsidRPr="00A6130C">
        <w:rPr>
          <w:i/>
          <w:sz w:val="20"/>
          <w:szCs w:val="24"/>
        </w:rPr>
        <w:t>snack bar</w:t>
      </w:r>
      <w:r w:rsidRPr="00A6130C">
        <w:rPr>
          <w:sz w:val="20"/>
          <w:szCs w:val="24"/>
        </w:rPr>
        <w:t xml:space="preserve">, sedangkan semakin tinggi rasio tepung kacang hijau yang ditambahkan meningkatkan kadar protein dan kadar karbohidrat </w:t>
      </w:r>
      <w:r w:rsidRPr="00A6130C">
        <w:rPr>
          <w:i/>
          <w:sz w:val="20"/>
          <w:szCs w:val="24"/>
        </w:rPr>
        <w:t>snack bar</w:t>
      </w:r>
      <w:r w:rsidRPr="00A6130C">
        <w:rPr>
          <w:sz w:val="20"/>
          <w:szCs w:val="24"/>
        </w:rPr>
        <w:t>. Rasio tepung edamame dan tepung kacang hijau tidak berpengaruh nyata terhadap tingkat penerimaan panelis pada atribut warna, aroma dan rasa. Tingkat penerimaan panlis terhadap</w:t>
      </w:r>
      <w:r w:rsidRPr="00A6130C">
        <w:rPr>
          <w:i/>
          <w:sz w:val="20"/>
          <w:szCs w:val="24"/>
        </w:rPr>
        <w:t xml:space="preserve"> snack bar </w:t>
      </w:r>
      <w:r w:rsidRPr="00A6130C">
        <w:rPr>
          <w:sz w:val="20"/>
          <w:szCs w:val="24"/>
        </w:rPr>
        <w:t xml:space="preserve">penambahan tepung edamame dan tepung kacang hijau pada atribut tekstur dan </w:t>
      </w:r>
      <w:r w:rsidRPr="00A6130C">
        <w:rPr>
          <w:i/>
          <w:sz w:val="20"/>
          <w:szCs w:val="24"/>
        </w:rPr>
        <w:t xml:space="preserve">overall </w:t>
      </w:r>
      <w:r w:rsidRPr="00A6130C">
        <w:rPr>
          <w:sz w:val="20"/>
          <w:szCs w:val="24"/>
        </w:rPr>
        <w:t xml:space="preserve">lebih tinggi dibandingkan </w:t>
      </w:r>
      <w:r w:rsidRPr="00A6130C">
        <w:rPr>
          <w:i/>
          <w:sz w:val="20"/>
          <w:szCs w:val="24"/>
        </w:rPr>
        <w:t xml:space="preserve">snack bar </w:t>
      </w:r>
      <w:r w:rsidRPr="00A6130C">
        <w:rPr>
          <w:sz w:val="20"/>
          <w:szCs w:val="24"/>
        </w:rPr>
        <w:t>formula kontrol.</w:t>
      </w:r>
    </w:p>
    <w:p w14:paraId="567BEB75" w14:textId="77777777" w:rsidR="007E7B19" w:rsidRPr="00A6130C" w:rsidRDefault="007E7B19" w:rsidP="007E7B19">
      <w:pPr>
        <w:spacing w:after="0" w:line="240" w:lineRule="auto"/>
        <w:jc w:val="both"/>
        <w:rPr>
          <w:rFonts w:ascii="Times New Roman" w:hAnsi="Times New Roman"/>
          <w:i/>
          <w:sz w:val="20"/>
          <w:szCs w:val="24"/>
        </w:rPr>
      </w:pPr>
    </w:p>
    <w:p w14:paraId="6B04C7EF" w14:textId="77777777" w:rsidR="007E7B19" w:rsidRPr="00A6130C" w:rsidRDefault="007E7B19" w:rsidP="007E7B19">
      <w:pPr>
        <w:spacing w:after="0" w:line="240" w:lineRule="auto"/>
        <w:jc w:val="both"/>
        <w:rPr>
          <w:rFonts w:ascii="Times New Roman" w:hAnsi="Times New Roman"/>
          <w:b/>
          <w:sz w:val="20"/>
          <w:szCs w:val="24"/>
        </w:rPr>
      </w:pPr>
      <w:r w:rsidRPr="00A6130C">
        <w:rPr>
          <w:rFonts w:ascii="Times New Roman" w:hAnsi="Times New Roman"/>
          <w:b/>
          <w:sz w:val="20"/>
          <w:szCs w:val="24"/>
        </w:rPr>
        <w:t xml:space="preserve">Kata kunci: </w:t>
      </w:r>
      <w:r w:rsidRPr="00A6130C">
        <w:rPr>
          <w:rFonts w:ascii="Times New Roman" w:hAnsi="Times New Roman"/>
          <w:i/>
          <w:sz w:val="20"/>
          <w:szCs w:val="24"/>
          <w:lang w:val="en-US"/>
        </w:rPr>
        <w:t xml:space="preserve">Snack Bar, </w:t>
      </w:r>
      <w:r w:rsidRPr="00A6130C">
        <w:rPr>
          <w:rFonts w:ascii="Times New Roman" w:hAnsi="Times New Roman"/>
          <w:sz w:val="20"/>
          <w:szCs w:val="24"/>
          <w:lang w:val="en-US"/>
        </w:rPr>
        <w:t>Tepung Edamame, Tepung Kacang Hijau</w:t>
      </w:r>
      <w:r w:rsidRPr="00A6130C">
        <w:rPr>
          <w:rFonts w:ascii="Times New Roman" w:hAnsi="Times New Roman"/>
          <w:sz w:val="20"/>
          <w:szCs w:val="24"/>
        </w:rPr>
        <w:t xml:space="preserve"> </w:t>
      </w:r>
    </w:p>
    <w:p w14:paraId="5C95F83B" w14:textId="77777777" w:rsidR="00DE316E" w:rsidRPr="0087764B" w:rsidRDefault="00DE316E" w:rsidP="00B60D8B">
      <w:pPr>
        <w:spacing w:after="0" w:line="240" w:lineRule="auto"/>
        <w:jc w:val="center"/>
        <w:rPr>
          <w:rFonts w:ascii="Times New Roman" w:hAnsi="Times New Roman" w:cs="Times New Roman"/>
          <w:b/>
          <w:sz w:val="24"/>
          <w:szCs w:val="24"/>
        </w:rPr>
      </w:pPr>
    </w:p>
    <w:p w14:paraId="52883504" w14:textId="4AAA0810" w:rsidR="00EA00DF" w:rsidRDefault="00EA00DF" w:rsidP="00B60D8B">
      <w:pPr>
        <w:spacing w:after="0" w:line="240" w:lineRule="auto"/>
        <w:jc w:val="center"/>
        <w:rPr>
          <w:rFonts w:ascii="Times New Roman" w:hAnsi="Times New Roman" w:cs="Times New Roman"/>
          <w:b/>
          <w:sz w:val="24"/>
          <w:szCs w:val="24"/>
        </w:rPr>
      </w:pPr>
    </w:p>
    <w:p w14:paraId="78043908" w14:textId="77777777" w:rsidR="00175BDA" w:rsidRDefault="00175BDA" w:rsidP="00B60D8B">
      <w:pPr>
        <w:spacing w:after="0" w:line="240" w:lineRule="auto"/>
        <w:jc w:val="center"/>
        <w:rPr>
          <w:rFonts w:ascii="Times New Roman" w:hAnsi="Times New Roman" w:cs="Times New Roman"/>
          <w:b/>
          <w:sz w:val="24"/>
          <w:szCs w:val="24"/>
        </w:rPr>
      </w:pPr>
    </w:p>
    <w:p w14:paraId="54701ACE" w14:textId="77777777" w:rsidR="008022AD" w:rsidRDefault="008022AD" w:rsidP="00B60D8B">
      <w:pPr>
        <w:spacing w:after="0" w:line="240" w:lineRule="auto"/>
        <w:jc w:val="center"/>
        <w:rPr>
          <w:rFonts w:ascii="Times New Roman" w:hAnsi="Times New Roman" w:cs="Times New Roman"/>
          <w:b/>
          <w:sz w:val="24"/>
          <w:szCs w:val="24"/>
        </w:rPr>
      </w:pPr>
    </w:p>
    <w:p w14:paraId="0060CAB3" w14:textId="4E66AFB9" w:rsidR="008022AD" w:rsidRPr="0087764B" w:rsidRDefault="008022AD" w:rsidP="00B60D8B">
      <w:pPr>
        <w:spacing w:after="0" w:line="240" w:lineRule="auto"/>
        <w:jc w:val="center"/>
        <w:rPr>
          <w:rFonts w:ascii="Times New Roman" w:hAnsi="Times New Roman" w:cs="Times New Roman"/>
          <w:b/>
          <w:sz w:val="24"/>
          <w:szCs w:val="24"/>
        </w:rPr>
        <w:sectPr w:rsidR="008022AD" w:rsidRPr="0087764B" w:rsidSect="00FC11A7">
          <w:footerReference w:type="default" r:id="rId9"/>
          <w:pgSz w:w="11906" w:h="16838"/>
          <w:pgMar w:top="1440" w:right="1440" w:bottom="1440" w:left="1440" w:header="708" w:footer="708" w:gutter="0"/>
          <w:cols w:space="708"/>
          <w:docGrid w:linePitch="360"/>
        </w:sectPr>
      </w:pPr>
    </w:p>
    <w:p w14:paraId="1C4CF1A6" w14:textId="77777777" w:rsidR="00B60D8B" w:rsidRPr="0087764B" w:rsidRDefault="00B60D8B" w:rsidP="00175BDA">
      <w:pPr>
        <w:spacing w:line="240" w:lineRule="auto"/>
        <w:jc w:val="center"/>
        <w:rPr>
          <w:rFonts w:ascii="Times New Roman" w:hAnsi="Times New Roman" w:cs="Times New Roman"/>
          <w:b/>
          <w:sz w:val="24"/>
          <w:szCs w:val="24"/>
        </w:rPr>
      </w:pPr>
      <w:r w:rsidRPr="0087764B">
        <w:rPr>
          <w:rFonts w:ascii="Times New Roman" w:hAnsi="Times New Roman" w:cs="Times New Roman"/>
          <w:b/>
          <w:sz w:val="24"/>
          <w:szCs w:val="24"/>
        </w:rPr>
        <w:lastRenderedPageBreak/>
        <w:t>PENDAHULUAN</w:t>
      </w:r>
    </w:p>
    <w:p w14:paraId="72C01509" w14:textId="779AD988" w:rsidR="000B6F9E" w:rsidRPr="0087764B" w:rsidRDefault="004E6B7C" w:rsidP="004D1EDA">
      <w:pPr>
        <w:spacing w:after="0" w:line="240" w:lineRule="auto"/>
        <w:ind w:firstLine="720"/>
        <w:jc w:val="both"/>
        <w:rPr>
          <w:rFonts w:ascii="Times New Roman" w:hAnsi="Times New Roman"/>
          <w:sz w:val="24"/>
          <w:szCs w:val="24"/>
          <w:lang w:val="en-US"/>
        </w:rPr>
      </w:pPr>
      <w:r w:rsidRPr="0087764B">
        <w:rPr>
          <w:rFonts w:ascii="Times New Roman" w:hAnsi="Times New Roman"/>
          <w:sz w:val="24"/>
          <w:szCs w:val="24"/>
          <w:lang w:val="en-US"/>
        </w:rPr>
        <w:t>M</w:t>
      </w:r>
      <w:r w:rsidRPr="0087764B">
        <w:rPr>
          <w:rFonts w:ascii="Times New Roman" w:hAnsi="Times New Roman"/>
          <w:sz w:val="24"/>
          <w:szCs w:val="24"/>
        </w:rPr>
        <w:t>engkonsumsi makanan camilan</w:t>
      </w:r>
      <w:r w:rsidRPr="0087764B">
        <w:rPr>
          <w:rFonts w:ascii="Times New Roman" w:hAnsi="Times New Roman"/>
          <w:sz w:val="24"/>
          <w:szCs w:val="24"/>
          <w:lang w:val="en-US"/>
        </w:rPr>
        <w:t xml:space="preserve"> (</w:t>
      </w:r>
      <w:r w:rsidRPr="0087764B">
        <w:rPr>
          <w:rFonts w:ascii="Times New Roman" w:hAnsi="Times New Roman"/>
          <w:i/>
          <w:sz w:val="24"/>
          <w:szCs w:val="24"/>
          <w:lang w:val="en-US"/>
        </w:rPr>
        <w:t>snack</w:t>
      </w:r>
      <w:r w:rsidRPr="0087764B">
        <w:rPr>
          <w:rFonts w:ascii="Times New Roman" w:hAnsi="Times New Roman"/>
          <w:sz w:val="24"/>
          <w:szCs w:val="24"/>
          <w:lang w:val="en-US"/>
        </w:rPr>
        <w:t>)</w:t>
      </w:r>
      <w:r w:rsidRPr="0087764B">
        <w:rPr>
          <w:rFonts w:ascii="Times New Roman" w:hAnsi="Times New Roman"/>
          <w:sz w:val="24"/>
          <w:szCs w:val="24"/>
        </w:rPr>
        <w:t xml:space="preserve"> merupakan salah satu bagian dari gaya hidup di Indonesia.</w:t>
      </w:r>
      <w:r w:rsidRPr="0087764B">
        <w:rPr>
          <w:rFonts w:ascii="Times New Roman" w:hAnsi="Times New Roman"/>
          <w:sz w:val="24"/>
          <w:szCs w:val="24"/>
          <w:lang w:val="en-US"/>
        </w:rPr>
        <w:t xml:space="preserve"> </w:t>
      </w:r>
      <w:r w:rsidRPr="0087764B">
        <w:rPr>
          <w:rFonts w:ascii="Times New Roman" w:hAnsi="Times New Roman"/>
          <w:sz w:val="24"/>
          <w:szCs w:val="24"/>
        </w:rPr>
        <w:t>Pola makan masyarakat yang tidak teratur dengan gizi yang kurang seimbang serta gaya hidup yang tidak sehat memicu timbulnya berbagai macam kasus penyakit degeneratif</w:t>
      </w:r>
      <w:r w:rsidRPr="0087764B">
        <w:rPr>
          <w:rFonts w:ascii="Times New Roman" w:hAnsi="Times New Roman"/>
          <w:sz w:val="24"/>
          <w:szCs w:val="24"/>
          <w:lang w:val="en-US"/>
        </w:rPr>
        <w:t xml:space="preserve">. </w:t>
      </w:r>
      <w:r w:rsidRPr="0087764B">
        <w:rPr>
          <w:rFonts w:ascii="Times New Roman" w:hAnsi="Times New Roman"/>
          <w:sz w:val="24"/>
          <w:szCs w:val="24"/>
        </w:rPr>
        <w:t>Hingga saat ini penyakit degeneratif telah menjadi penyebab kematian terbesar di dunia, hampir 17 juta orang meninggal lebih awal setiap tahun penyakit degeneratif (Handajani, 2010)</w:t>
      </w:r>
      <w:r w:rsidRPr="0087764B">
        <w:rPr>
          <w:rFonts w:ascii="Times New Roman" w:hAnsi="Times New Roman"/>
          <w:sz w:val="24"/>
          <w:szCs w:val="24"/>
          <w:lang w:val="en-US"/>
        </w:rPr>
        <w:t>.</w:t>
      </w:r>
    </w:p>
    <w:p w14:paraId="0A982800" w14:textId="34162518" w:rsidR="00D32B95" w:rsidRPr="0087764B" w:rsidRDefault="00D32B95" w:rsidP="00D32B95">
      <w:pPr>
        <w:spacing w:after="0" w:line="240" w:lineRule="auto"/>
        <w:ind w:firstLine="720"/>
        <w:jc w:val="both"/>
        <w:rPr>
          <w:rFonts w:ascii="Times New Roman" w:hAnsi="Times New Roman"/>
          <w:sz w:val="24"/>
          <w:szCs w:val="24"/>
        </w:rPr>
      </w:pPr>
      <w:r w:rsidRPr="0087764B">
        <w:rPr>
          <w:rFonts w:ascii="Times New Roman" w:hAnsi="Times New Roman"/>
          <w:sz w:val="24"/>
          <w:szCs w:val="24"/>
          <w:lang w:val="en-US"/>
        </w:rPr>
        <w:t xml:space="preserve">Makanan sehat menjadi salah satu tren utama dalam industri pangan di dunia yang dilakukan melalui pengembangan pangan fungsional. Salah satu upaya pengembangan tren pangan sehat ini dapat dilakukan dengan membuat cemilan yang sehat dan dapat memberikan efek yang baik bagi kesehatan konsumen salah satunya adalah </w:t>
      </w:r>
      <w:r w:rsidRPr="0087764B">
        <w:rPr>
          <w:rFonts w:ascii="Times New Roman" w:hAnsi="Times New Roman"/>
          <w:i/>
          <w:sz w:val="24"/>
          <w:szCs w:val="24"/>
          <w:lang w:val="en-US"/>
        </w:rPr>
        <w:t>snack bar</w:t>
      </w:r>
      <w:r w:rsidRPr="0087764B">
        <w:rPr>
          <w:rFonts w:ascii="Times New Roman" w:hAnsi="Times New Roman"/>
          <w:sz w:val="24"/>
          <w:szCs w:val="24"/>
          <w:lang w:val="en-US"/>
        </w:rPr>
        <w:t xml:space="preserve">. </w:t>
      </w:r>
      <w:r w:rsidRPr="0087764B">
        <w:rPr>
          <w:rFonts w:ascii="Times New Roman" w:hAnsi="Times New Roman"/>
          <w:i/>
          <w:sz w:val="24"/>
          <w:szCs w:val="24"/>
        </w:rPr>
        <w:t>Snack bar</w:t>
      </w:r>
      <w:r w:rsidRPr="0087764B">
        <w:rPr>
          <w:rFonts w:ascii="Times New Roman" w:hAnsi="Times New Roman"/>
          <w:sz w:val="24"/>
          <w:szCs w:val="24"/>
        </w:rPr>
        <w:t xml:space="preserve"> merupakan makanan ringan berbentuk batang yang bisa dikonsumsi sebagai makanan selingan. Pemberian makanan selingan umumnya dalam porsi kecil dengan kandungan zat gizi berkisar 10% dari kebutuhan energi sehari</w:t>
      </w:r>
      <w:r w:rsidRPr="0087764B">
        <w:rPr>
          <w:rFonts w:ascii="Times New Roman" w:hAnsi="Times New Roman"/>
          <w:sz w:val="24"/>
          <w:szCs w:val="24"/>
          <w:lang w:val="en-US"/>
        </w:rPr>
        <w:t xml:space="preserve"> (Hakim dan Fitriyono, 2013)</w:t>
      </w:r>
      <w:r w:rsidRPr="0087764B">
        <w:rPr>
          <w:rFonts w:ascii="Times New Roman" w:hAnsi="Times New Roman"/>
          <w:sz w:val="24"/>
          <w:szCs w:val="24"/>
        </w:rPr>
        <w:t>.</w:t>
      </w:r>
    </w:p>
    <w:p w14:paraId="5099D612" w14:textId="6AB308A3" w:rsidR="00D32B95" w:rsidRPr="0087764B" w:rsidRDefault="00D32B95" w:rsidP="00D32B95">
      <w:pPr>
        <w:spacing w:after="0" w:line="240" w:lineRule="auto"/>
        <w:ind w:firstLine="720"/>
        <w:jc w:val="both"/>
        <w:rPr>
          <w:rFonts w:ascii="Times New Roman" w:hAnsi="Times New Roman"/>
          <w:sz w:val="24"/>
          <w:szCs w:val="24"/>
          <w:lang w:val="en-US"/>
        </w:rPr>
      </w:pPr>
      <w:r w:rsidRPr="0087764B">
        <w:rPr>
          <w:rFonts w:ascii="Times New Roman" w:hAnsi="Times New Roman"/>
          <w:i/>
          <w:sz w:val="24"/>
          <w:szCs w:val="24"/>
          <w:lang w:val="en-US"/>
        </w:rPr>
        <w:t xml:space="preserve">Snack bar </w:t>
      </w:r>
      <w:r w:rsidRPr="0087764B">
        <w:rPr>
          <w:rFonts w:ascii="Times New Roman" w:hAnsi="Times New Roman"/>
          <w:sz w:val="24"/>
          <w:szCs w:val="24"/>
          <w:lang w:val="en-US"/>
        </w:rPr>
        <w:t xml:space="preserve">pada penelitian ini berbahan dasar tepung edamame dan tepung kacang hijau serta ditambahkan </w:t>
      </w:r>
      <w:r w:rsidRPr="0087764B">
        <w:rPr>
          <w:rFonts w:ascii="Times New Roman" w:hAnsi="Times New Roman"/>
          <w:i/>
          <w:sz w:val="24"/>
          <w:szCs w:val="24"/>
          <w:lang w:val="en-US"/>
        </w:rPr>
        <w:t xml:space="preserve">flakes </w:t>
      </w:r>
      <w:r w:rsidRPr="0087764B">
        <w:rPr>
          <w:rFonts w:ascii="Times New Roman" w:hAnsi="Times New Roman"/>
          <w:sz w:val="24"/>
          <w:szCs w:val="24"/>
          <w:lang w:val="en-US"/>
        </w:rPr>
        <w:t>talas. Edamame</w:t>
      </w:r>
      <w:r w:rsidRPr="0087764B">
        <w:rPr>
          <w:rFonts w:ascii="Times New Roman" w:hAnsi="Times New Roman"/>
          <w:sz w:val="24"/>
          <w:szCs w:val="24"/>
        </w:rPr>
        <w:t xml:space="preserve"> merupakan salah satu produk holtikultura jenis </w:t>
      </w:r>
      <w:r w:rsidRPr="0087764B">
        <w:rPr>
          <w:rFonts w:ascii="Times New Roman" w:hAnsi="Times New Roman"/>
          <w:i/>
          <w:sz w:val="24"/>
          <w:szCs w:val="24"/>
        </w:rPr>
        <w:t xml:space="preserve">green soybean vegetable </w:t>
      </w:r>
      <w:r w:rsidRPr="0087764B">
        <w:rPr>
          <w:rFonts w:ascii="Times New Roman" w:hAnsi="Times New Roman"/>
          <w:sz w:val="24"/>
          <w:szCs w:val="24"/>
        </w:rPr>
        <w:t>dan memiliki ukuran lebih besar dari ukuran produk tanaman pangan kedelai (</w:t>
      </w:r>
      <w:r w:rsidRPr="0087764B">
        <w:rPr>
          <w:rFonts w:ascii="Times New Roman" w:hAnsi="Times New Roman"/>
          <w:i/>
          <w:sz w:val="24"/>
          <w:szCs w:val="24"/>
        </w:rPr>
        <w:t>grain soybean</w:t>
      </w:r>
      <w:r w:rsidRPr="0087764B">
        <w:rPr>
          <w:rFonts w:ascii="Times New Roman" w:hAnsi="Times New Roman"/>
          <w:sz w:val="24"/>
          <w:szCs w:val="24"/>
        </w:rPr>
        <w:t>) (Samsu</w:t>
      </w:r>
      <w:r w:rsidR="005839BE" w:rsidRPr="0087764B">
        <w:rPr>
          <w:rFonts w:ascii="Times New Roman" w:hAnsi="Times New Roman"/>
          <w:sz w:val="24"/>
          <w:szCs w:val="24"/>
          <w:lang w:val="en-US"/>
        </w:rPr>
        <w:t>,</w:t>
      </w:r>
      <w:r w:rsidRPr="0087764B">
        <w:rPr>
          <w:rFonts w:ascii="Times New Roman" w:hAnsi="Times New Roman"/>
          <w:sz w:val="24"/>
          <w:szCs w:val="24"/>
        </w:rPr>
        <w:t xml:space="preserve"> 2003).</w:t>
      </w:r>
      <w:r w:rsidRPr="0087764B">
        <w:rPr>
          <w:rFonts w:ascii="Times New Roman" w:hAnsi="Times New Roman"/>
          <w:sz w:val="24"/>
          <w:szCs w:val="24"/>
          <w:lang w:val="en-US"/>
        </w:rPr>
        <w:t xml:space="preserve"> Tepung damame memiliki kandungan serat pangan yang cukup tinggi yaitu sebesar 26,7% (USDA</w:t>
      </w:r>
      <w:r w:rsidR="00A3169F" w:rsidRPr="0087764B">
        <w:rPr>
          <w:rFonts w:ascii="Times New Roman" w:hAnsi="Times New Roman"/>
          <w:sz w:val="24"/>
          <w:szCs w:val="24"/>
          <w:vertAlign w:val="superscript"/>
          <w:lang w:val="en-US"/>
        </w:rPr>
        <w:t>b</w:t>
      </w:r>
      <w:r w:rsidRPr="0087764B">
        <w:rPr>
          <w:rFonts w:ascii="Times New Roman" w:hAnsi="Times New Roman"/>
          <w:sz w:val="24"/>
          <w:szCs w:val="24"/>
          <w:lang w:val="en-US"/>
        </w:rPr>
        <w:t xml:space="preserve">, 2018). Untuk meningkatkan kandungan protein </w:t>
      </w:r>
      <w:r w:rsidRPr="0087764B">
        <w:rPr>
          <w:rFonts w:ascii="Times New Roman" w:hAnsi="Times New Roman"/>
          <w:i/>
          <w:sz w:val="24"/>
          <w:szCs w:val="24"/>
          <w:lang w:val="en-US"/>
        </w:rPr>
        <w:t>snack bar</w:t>
      </w:r>
      <w:r w:rsidRPr="0087764B">
        <w:rPr>
          <w:rFonts w:ascii="Times New Roman" w:hAnsi="Times New Roman"/>
          <w:sz w:val="24"/>
          <w:szCs w:val="24"/>
          <w:lang w:val="en-US"/>
        </w:rPr>
        <w:t xml:space="preserve"> ditambahkan tepung kacang hijau yang memiliki kandungan protein 27,6% </w:t>
      </w:r>
      <w:bookmarkStart w:id="1" w:name="_Hlk15413915"/>
      <w:bookmarkStart w:id="2" w:name="_Hlk14826373"/>
      <w:r w:rsidRPr="0087764B">
        <w:rPr>
          <w:rFonts w:ascii="Times New Roman" w:hAnsi="Times New Roman"/>
          <w:sz w:val="24"/>
          <w:szCs w:val="24"/>
          <w:lang w:val="en-US"/>
        </w:rPr>
        <w:t>(</w:t>
      </w:r>
      <w:r w:rsidRPr="0087764B">
        <w:rPr>
          <w:rFonts w:ascii="Times New Roman" w:hAnsi="Times New Roman"/>
          <w:sz w:val="24"/>
          <w:szCs w:val="24"/>
        </w:rPr>
        <w:t xml:space="preserve">Skylas </w:t>
      </w:r>
      <w:r w:rsidRPr="0087764B">
        <w:rPr>
          <w:rFonts w:ascii="Times New Roman" w:hAnsi="Times New Roman"/>
          <w:i/>
          <w:sz w:val="24"/>
          <w:szCs w:val="24"/>
          <w:lang w:val="en-US"/>
        </w:rPr>
        <w:t>et al</w:t>
      </w:r>
      <w:r w:rsidRPr="0087764B">
        <w:rPr>
          <w:rFonts w:ascii="Times New Roman" w:hAnsi="Times New Roman"/>
          <w:sz w:val="24"/>
          <w:szCs w:val="24"/>
          <w:lang w:val="en-US"/>
        </w:rPr>
        <w:t>., 2018</w:t>
      </w:r>
      <w:bookmarkEnd w:id="1"/>
      <w:r w:rsidRPr="0087764B">
        <w:rPr>
          <w:rFonts w:ascii="Times New Roman" w:hAnsi="Times New Roman"/>
          <w:sz w:val="24"/>
          <w:szCs w:val="24"/>
          <w:lang w:val="en-US"/>
        </w:rPr>
        <w:t>)</w:t>
      </w:r>
      <w:bookmarkEnd w:id="2"/>
      <w:r w:rsidRPr="0087764B">
        <w:rPr>
          <w:rFonts w:ascii="Times New Roman" w:hAnsi="Times New Roman"/>
          <w:sz w:val="24"/>
          <w:szCs w:val="24"/>
          <w:lang w:val="en-US"/>
        </w:rPr>
        <w:t xml:space="preserve">. </w:t>
      </w:r>
      <w:r w:rsidR="001B0CCA" w:rsidRPr="0087764B">
        <w:rPr>
          <w:rFonts w:ascii="Times New Roman" w:hAnsi="Times New Roman"/>
          <w:sz w:val="24"/>
          <w:szCs w:val="24"/>
          <w:lang w:val="en-US"/>
        </w:rPr>
        <w:t xml:space="preserve">Penambahan </w:t>
      </w:r>
      <w:r w:rsidR="001B0CCA" w:rsidRPr="0087764B">
        <w:rPr>
          <w:rFonts w:ascii="Times New Roman" w:hAnsi="Times New Roman"/>
          <w:i/>
          <w:sz w:val="24"/>
          <w:szCs w:val="24"/>
          <w:lang w:val="en-US"/>
        </w:rPr>
        <w:t xml:space="preserve">flakes </w:t>
      </w:r>
      <w:r w:rsidR="001B0CCA" w:rsidRPr="0087764B">
        <w:rPr>
          <w:rFonts w:ascii="Times New Roman" w:hAnsi="Times New Roman"/>
          <w:sz w:val="24"/>
          <w:szCs w:val="24"/>
          <w:lang w:val="en-US"/>
        </w:rPr>
        <w:t xml:space="preserve">talas dilakukan untuk menambahkan tekstur pada </w:t>
      </w:r>
      <w:r w:rsidR="00585889" w:rsidRPr="0087764B">
        <w:rPr>
          <w:rFonts w:ascii="Times New Roman" w:hAnsi="Times New Roman"/>
          <w:i/>
          <w:sz w:val="24"/>
          <w:szCs w:val="24"/>
          <w:lang w:val="en-US"/>
        </w:rPr>
        <w:t>snack bar</w:t>
      </w:r>
      <w:r w:rsidR="00585889" w:rsidRPr="0087764B">
        <w:rPr>
          <w:rFonts w:ascii="Times New Roman" w:hAnsi="Times New Roman"/>
          <w:sz w:val="24"/>
          <w:szCs w:val="24"/>
          <w:lang w:val="en-US"/>
        </w:rPr>
        <w:t xml:space="preserve"> karena kandungan pati yang tinggi yaitu 77,9% (Catherwood, dkk., 2007).</w:t>
      </w:r>
    </w:p>
    <w:p w14:paraId="08BFC180" w14:textId="362D02C8" w:rsidR="005D1902" w:rsidRPr="0087764B" w:rsidRDefault="005D1902" w:rsidP="00D32B95">
      <w:pPr>
        <w:spacing w:after="0" w:line="240" w:lineRule="auto"/>
        <w:ind w:firstLine="720"/>
        <w:jc w:val="both"/>
        <w:rPr>
          <w:rFonts w:ascii="Times New Roman" w:hAnsi="Times New Roman"/>
          <w:sz w:val="24"/>
          <w:szCs w:val="24"/>
          <w:lang w:val="en-US"/>
        </w:rPr>
      </w:pPr>
      <w:r w:rsidRPr="0087764B">
        <w:rPr>
          <w:rFonts w:ascii="Times New Roman" w:hAnsi="Times New Roman"/>
          <w:sz w:val="24"/>
          <w:szCs w:val="24"/>
          <w:lang w:val="en-US"/>
        </w:rPr>
        <w:t xml:space="preserve">Tujuan dari penelitian ini adalah untuk mengetahui pengaruh rasio tepung edamame dan tepung kacang hijau terhadap karakteristik fisik, kimia dan sensoris terhadap </w:t>
      </w:r>
      <w:r w:rsidRPr="0087764B">
        <w:rPr>
          <w:rFonts w:ascii="Times New Roman" w:hAnsi="Times New Roman"/>
          <w:i/>
          <w:sz w:val="24"/>
          <w:szCs w:val="24"/>
          <w:lang w:val="en-US"/>
        </w:rPr>
        <w:t>snack bar</w:t>
      </w:r>
      <w:r w:rsidRPr="0087764B">
        <w:rPr>
          <w:rFonts w:ascii="Times New Roman" w:hAnsi="Times New Roman"/>
          <w:sz w:val="24"/>
          <w:szCs w:val="24"/>
          <w:lang w:val="en-US"/>
        </w:rPr>
        <w:t>.</w:t>
      </w:r>
    </w:p>
    <w:p w14:paraId="4DF3F9F2" w14:textId="77777777" w:rsidR="000B6F9E" w:rsidRPr="0087764B" w:rsidRDefault="000B6F9E" w:rsidP="004D1EDA">
      <w:pPr>
        <w:spacing w:after="0" w:line="240" w:lineRule="auto"/>
        <w:jc w:val="both"/>
        <w:rPr>
          <w:rFonts w:ascii="Times New Roman" w:hAnsi="Times New Roman" w:cs="Times New Roman"/>
          <w:b/>
          <w:sz w:val="24"/>
          <w:szCs w:val="24"/>
        </w:rPr>
      </w:pPr>
    </w:p>
    <w:p w14:paraId="23C8A689" w14:textId="20E3EF03" w:rsidR="00B60D8B" w:rsidRPr="0087764B" w:rsidRDefault="00B60D8B" w:rsidP="004D1EDA">
      <w:pPr>
        <w:spacing w:after="0" w:line="240" w:lineRule="auto"/>
        <w:jc w:val="center"/>
        <w:rPr>
          <w:rFonts w:ascii="Times New Roman" w:hAnsi="Times New Roman" w:cs="Times New Roman"/>
          <w:b/>
          <w:sz w:val="24"/>
          <w:szCs w:val="24"/>
        </w:rPr>
      </w:pPr>
      <w:r w:rsidRPr="0087764B">
        <w:rPr>
          <w:rFonts w:ascii="Times New Roman" w:hAnsi="Times New Roman" w:cs="Times New Roman"/>
          <w:b/>
          <w:sz w:val="24"/>
          <w:szCs w:val="24"/>
        </w:rPr>
        <w:t>METODE PENELITIAN</w:t>
      </w:r>
    </w:p>
    <w:p w14:paraId="635519C8" w14:textId="77777777" w:rsidR="00AF0A6B" w:rsidRPr="0087764B" w:rsidRDefault="00AF0A6B" w:rsidP="004D1EDA">
      <w:pPr>
        <w:spacing w:after="0" w:line="240" w:lineRule="auto"/>
        <w:jc w:val="center"/>
        <w:rPr>
          <w:rFonts w:ascii="Times New Roman" w:hAnsi="Times New Roman" w:cs="Times New Roman"/>
          <w:b/>
          <w:sz w:val="24"/>
          <w:szCs w:val="24"/>
        </w:rPr>
      </w:pPr>
    </w:p>
    <w:p w14:paraId="238496E7" w14:textId="77777777" w:rsidR="0076613D" w:rsidRPr="0087764B" w:rsidRDefault="0076613D" w:rsidP="004D1EDA">
      <w:pPr>
        <w:spacing w:after="0" w:line="240" w:lineRule="auto"/>
        <w:jc w:val="both"/>
        <w:rPr>
          <w:rFonts w:ascii="Times New Roman" w:hAnsi="Times New Roman" w:cs="Times New Roman"/>
          <w:b/>
          <w:sz w:val="24"/>
          <w:szCs w:val="24"/>
        </w:rPr>
      </w:pPr>
      <w:r w:rsidRPr="0087764B">
        <w:rPr>
          <w:rFonts w:ascii="Times New Roman" w:hAnsi="Times New Roman" w:cs="Times New Roman"/>
          <w:b/>
          <w:sz w:val="24"/>
          <w:szCs w:val="24"/>
        </w:rPr>
        <w:t>Bahan</w:t>
      </w:r>
    </w:p>
    <w:p w14:paraId="309DDEAE" w14:textId="3BDB6DD0" w:rsidR="0076613D" w:rsidRDefault="0076613D" w:rsidP="001C1B37">
      <w:pPr>
        <w:spacing w:line="240" w:lineRule="auto"/>
        <w:ind w:firstLine="720"/>
        <w:jc w:val="both"/>
        <w:rPr>
          <w:rFonts w:ascii="Times New Roman" w:hAnsi="Times New Roman"/>
          <w:lang w:val="en-US"/>
        </w:rPr>
      </w:pPr>
      <w:r w:rsidRPr="0087764B">
        <w:rPr>
          <w:rFonts w:ascii="Times New Roman" w:hAnsi="Times New Roman"/>
          <w:sz w:val="24"/>
          <w:szCs w:val="24"/>
        </w:rPr>
        <w:t>Bahan yang digunakan untuk pembuatan sampel yaitu</w:t>
      </w:r>
      <w:r w:rsidR="00AF0A6B" w:rsidRPr="0087764B">
        <w:rPr>
          <w:rFonts w:ascii="Times New Roman" w:hAnsi="Times New Roman"/>
          <w:sz w:val="24"/>
          <w:szCs w:val="24"/>
          <w:lang w:val="en-US"/>
        </w:rPr>
        <w:t xml:space="preserve"> </w:t>
      </w:r>
      <w:r w:rsidR="00AF0A6B" w:rsidRPr="0087764B">
        <w:rPr>
          <w:rFonts w:ascii="Times New Roman" w:hAnsi="Times New Roman"/>
          <w:sz w:val="24"/>
          <w:szCs w:val="24"/>
        </w:rPr>
        <w:t xml:space="preserve">tepung edamame, tepung kacang hijau, tepung talas, susu skim bubuk, keju </w:t>
      </w:r>
      <w:r w:rsidR="00AF0A6B" w:rsidRPr="0087764B">
        <w:rPr>
          <w:rFonts w:ascii="Times New Roman" w:hAnsi="Times New Roman"/>
          <w:i/>
          <w:sz w:val="24"/>
          <w:szCs w:val="24"/>
        </w:rPr>
        <w:t>cheddar</w:t>
      </w:r>
      <w:r w:rsidR="00AF0A6B" w:rsidRPr="0087764B">
        <w:rPr>
          <w:rFonts w:ascii="Times New Roman" w:hAnsi="Times New Roman"/>
          <w:sz w:val="24"/>
          <w:szCs w:val="24"/>
        </w:rPr>
        <w:t>, santan, margarin, garam, gula, madu, selai kacang kacang tanah, kismis, telur</w:t>
      </w:r>
      <w:r w:rsidR="00AF0A6B" w:rsidRPr="0087764B">
        <w:rPr>
          <w:rFonts w:ascii="Times New Roman" w:hAnsi="Times New Roman"/>
          <w:sz w:val="24"/>
          <w:szCs w:val="24"/>
          <w:lang w:val="en-US"/>
        </w:rPr>
        <w:t xml:space="preserve">. </w:t>
      </w:r>
      <w:r w:rsidRPr="0087764B">
        <w:rPr>
          <w:rFonts w:ascii="Times New Roman" w:hAnsi="Times New Roman"/>
          <w:sz w:val="24"/>
          <w:szCs w:val="24"/>
        </w:rPr>
        <w:t xml:space="preserve">Sedangkan bahan yang digunakan untuk analisis terdiri dari: </w:t>
      </w:r>
      <w:r w:rsidR="00AF0A6B" w:rsidRPr="0087764B">
        <w:rPr>
          <w:rFonts w:ascii="Times New Roman" w:eastAsia="Times New Roman" w:hAnsi="Times New Roman"/>
          <w:sz w:val="24"/>
          <w:szCs w:val="24"/>
        </w:rPr>
        <w:t>Na</w:t>
      </w:r>
      <w:r w:rsidR="00AF0A6B" w:rsidRPr="0087764B">
        <w:rPr>
          <w:rFonts w:ascii="Times New Roman" w:eastAsia="Times New Roman" w:hAnsi="Times New Roman"/>
          <w:sz w:val="24"/>
          <w:szCs w:val="24"/>
          <w:vertAlign w:val="subscript"/>
        </w:rPr>
        <w:t>2</w:t>
      </w:r>
      <w:r w:rsidR="00AF0A6B" w:rsidRPr="0087764B">
        <w:rPr>
          <w:rFonts w:ascii="Times New Roman" w:eastAsia="Times New Roman" w:hAnsi="Times New Roman"/>
          <w:sz w:val="24"/>
          <w:szCs w:val="24"/>
        </w:rPr>
        <w:t>S</w:t>
      </w:r>
      <w:r w:rsidR="00AF0A6B" w:rsidRPr="0087764B">
        <w:rPr>
          <w:rFonts w:ascii="Times New Roman" w:eastAsia="Times New Roman" w:hAnsi="Times New Roman"/>
          <w:sz w:val="24"/>
          <w:szCs w:val="24"/>
          <w:vertAlign w:val="subscript"/>
        </w:rPr>
        <w:t>2</w:t>
      </w:r>
      <w:r w:rsidR="00AF0A6B" w:rsidRPr="0087764B">
        <w:rPr>
          <w:rFonts w:ascii="Times New Roman" w:eastAsia="Times New Roman" w:hAnsi="Times New Roman"/>
          <w:sz w:val="24"/>
          <w:szCs w:val="24"/>
        </w:rPr>
        <w:t>O</w:t>
      </w:r>
      <w:r w:rsidR="00AF0A6B" w:rsidRPr="0087764B">
        <w:rPr>
          <w:rFonts w:ascii="Times New Roman" w:eastAsia="Times New Roman" w:hAnsi="Times New Roman"/>
          <w:sz w:val="24"/>
          <w:szCs w:val="24"/>
          <w:vertAlign w:val="subscript"/>
        </w:rPr>
        <w:t>3</w:t>
      </w:r>
      <w:r w:rsidR="00AF0A6B" w:rsidRPr="0087764B">
        <w:rPr>
          <w:rFonts w:ascii="Times New Roman" w:eastAsia="Times New Roman" w:hAnsi="Times New Roman"/>
          <w:sz w:val="24"/>
          <w:szCs w:val="24"/>
          <w:lang w:val="en-US"/>
        </w:rPr>
        <w:t>, N</w:t>
      </w:r>
      <w:r w:rsidR="00AF0A6B" w:rsidRPr="0087764B">
        <w:rPr>
          <w:rFonts w:ascii="Times New Roman" w:eastAsia="Times New Roman" w:hAnsi="Times New Roman"/>
          <w:sz w:val="24"/>
          <w:szCs w:val="24"/>
        </w:rPr>
        <w:t>aOH</w:t>
      </w:r>
      <w:r w:rsidR="00AF0A6B" w:rsidRPr="0087764B">
        <w:rPr>
          <w:rFonts w:ascii="Times New Roman" w:eastAsia="Times New Roman" w:hAnsi="Times New Roman"/>
          <w:sz w:val="24"/>
          <w:szCs w:val="24"/>
          <w:lang w:val="en-US"/>
        </w:rPr>
        <w:t>,</w:t>
      </w:r>
      <w:r w:rsidR="00AF0A6B" w:rsidRPr="0087764B">
        <w:rPr>
          <w:rFonts w:ascii="Times New Roman" w:eastAsia="Times New Roman" w:hAnsi="Times New Roman"/>
          <w:sz w:val="24"/>
          <w:szCs w:val="24"/>
        </w:rPr>
        <w:t xml:space="preserve"> H</w:t>
      </w:r>
      <w:r w:rsidR="00AF0A6B" w:rsidRPr="0087764B">
        <w:rPr>
          <w:rFonts w:ascii="Times New Roman" w:eastAsia="Times New Roman" w:hAnsi="Times New Roman"/>
          <w:sz w:val="24"/>
          <w:szCs w:val="24"/>
          <w:vertAlign w:val="subscript"/>
        </w:rPr>
        <w:t>3</w:t>
      </w:r>
      <w:r w:rsidR="00AF0A6B" w:rsidRPr="0087764B">
        <w:rPr>
          <w:rFonts w:ascii="Times New Roman" w:eastAsia="Times New Roman" w:hAnsi="Times New Roman"/>
          <w:sz w:val="24"/>
          <w:szCs w:val="24"/>
        </w:rPr>
        <w:t>BO</w:t>
      </w:r>
      <w:r w:rsidR="00AF0A6B" w:rsidRPr="0087764B">
        <w:rPr>
          <w:rFonts w:ascii="Times New Roman" w:eastAsia="Times New Roman" w:hAnsi="Times New Roman"/>
          <w:sz w:val="24"/>
          <w:szCs w:val="24"/>
          <w:vertAlign w:val="subscript"/>
        </w:rPr>
        <w:t>3</w:t>
      </w:r>
      <w:r w:rsidR="00AF0A6B" w:rsidRPr="0087764B">
        <w:rPr>
          <w:rFonts w:ascii="Times New Roman" w:eastAsia="Times New Roman" w:hAnsi="Times New Roman"/>
          <w:sz w:val="24"/>
          <w:szCs w:val="24"/>
          <w:lang w:val="en-US"/>
        </w:rPr>
        <w:t>,</w:t>
      </w:r>
      <w:r w:rsidR="00AF0A6B" w:rsidRPr="0087764B">
        <w:rPr>
          <w:rFonts w:ascii="Times New Roman" w:eastAsia="Times New Roman" w:hAnsi="Times New Roman"/>
          <w:sz w:val="24"/>
          <w:szCs w:val="24"/>
        </w:rPr>
        <w:t xml:space="preserve"> HCl</w:t>
      </w:r>
      <w:r w:rsidR="00AF0A6B" w:rsidRPr="0087764B">
        <w:rPr>
          <w:rFonts w:ascii="Times New Roman" w:eastAsia="Times New Roman" w:hAnsi="Times New Roman"/>
          <w:sz w:val="24"/>
          <w:szCs w:val="24"/>
          <w:lang w:val="en-US"/>
        </w:rPr>
        <w:t>,</w:t>
      </w:r>
      <w:r w:rsidR="00AF0A6B" w:rsidRPr="0087764B">
        <w:rPr>
          <w:rFonts w:ascii="Times New Roman" w:eastAsia="Times New Roman" w:hAnsi="Times New Roman"/>
          <w:sz w:val="24"/>
          <w:szCs w:val="24"/>
        </w:rPr>
        <w:t xml:space="preserve"> akuades</w:t>
      </w:r>
      <w:r w:rsidR="00AF0A6B" w:rsidRPr="0087764B">
        <w:rPr>
          <w:rFonts w:ascii="Times New Roman" w:eastAsia="Times New Roman" w:hAnsi="Times New Roman"/>
          <w:sz w:val="24"/>
          <w:szCs w:val="24"/>
          <w:lang w:val="en-US"/>
        </w:rPr>
        <w:t>,</w:t>
      </w:r>
      <w:r w:rsidR="00AF0A6B" w:rsidRPr="0087764B">
        <w:rPr>
          <w:rFonts w:ascii="Times New Roman" w:eastAsia="Times New Roman" w:hAnsi="Times New Roman"/>
          <w:sz w:val="24"/>
          <w:szCs w:val="24"/>
        </w:rPr>
        <w:t xml:space="preserve"> indikator BCG-MR</w:t>
      </w:r>
      <w:r w:rsidR="00AF0A6B" w:rsidRPr="0087764B">
        <w:rPr>
          <w:rFonts w:ascii="Times New Roman" w:eastAsia="Times New Roman" w:hAnsi="Times New Roman"/>
          <w:sz w:val="24"/>
          <w:szCs w:val="24"/>
          <w:lang w:val="en-US"/>
        </w:rPr>
        <w:t>,</w:t>
      </w:r>
      <w:r w:rsidR="00AF0A6B" w:rsidRPr="0087764B">
        <w:rPr>
          <w:rFonts w:ascii="Times New Roman" w:eastAsia="Times New Roman" w:hAnsi="Times New Roman"/>
          <w:sz w:val="24"/>
          <w:szCs w:val="24"/>
        </w:rPr>
        <w:t xml:space="preserve"> es batu</w:t>
      </w:r>
      <w:r w:rsidR="00AF0A6B" w:rsidRPr="0087764B">
        <w:rPr>
          <w:rFonts w:ascii="Times New Roman" w:eastAsia="Times New Roman" w:hAnsi="Times New Roman"/>
          <w:sz w:val="24"/>
          <w:szCs w:val="24"/>
          <w:lang w:val="en-US"/>
        </w:rPr>
        <w:t xml:space="preserve">, </w:t>
      </w:r>
      <w:r w:rsidR="00AF0A6B" w:rsidRPr="0087764B">
        <w:rPr>
          <w:rFonts w:ascii="Times New Roman" w:hAnsi="Times New Roman"/>
          <w:lang w:val="en-US" w:eastAsia="id-ID"/>
        </w:rPr>
        <w:t>Na</w:t>
      </w:r>
      <w:r w:rsidR="00AF0A6B" w:rsidRPr="0087764B">
        <w:rPr>
          <w:rFonts w:ascii="Times New Roman" w:hAnsi="Times New Roman"/>
          <w:vertAlign w:val="subscript"/>
          <w:lang w:val="en-US" w:eastAsia="id-ID"/>
        </w:rPr>
        <w:t>2</w:t>
      </w:r>
      <w:r w:rsidR="00AF0A6B" w:rsidRPr="0087764B">
        <w:rPr>
          <w:rFonts w:ascii="Times New Roman" w:hAnsi="Times New Roman"/>
          <w:lang w:val="en-US" w:eastAsia="id-ID"/>
        </w:rPr>
        <w:t>CO</w:t>
      </w:r>
      <w:r w:rsidR="00AF0A6B" w:rsidRPr="0087764B">
        <w:rPr>
          <w:rFonts w:ascii="Times New Roman" w:hAnsi="Times New Roman"/>
          <w:vertAlign w:val="subscript"/>
          <w:lang w:val="en-US" w:eastAsia="id-ID"/>
        </w:rPr>
        <w:t>3</w:t>
      </w:r>
      <w:r w:rsidR="00AF0A6B" w:rsidRPr="0087764B">
        <w:rPr>
          <w:rFonts w:ascii="Times New Roman" w:hAnsi="Times New Roman"/>
          <w:lang w:val="en-US" w:eastAsia="id-ID"/>
        </w:rPr>
        <w:t xml:space="preserve">,  </w:t>
      </w:r>
      <w:r w:rsidR="00AF0A6B" w:rsidRPr="0087764B">
        <w:rPr>
          <w:rFonts w:ascii="Times New Roman" w:hAnsi="Times New Roman"/>
          <w:i/>
          <w:lang w:val="en-US" w:eastAsia="id-ID"/>
        </w:rPr>
        <w:t>Oxygen</w:t>
      </w:r>
      <w:r w:rsidR="00AF0A6B" w:rsidRPr="0087764B">
        <w:rPr>
          <w:rFonts w:ascii="Times New Roman" w:hAnsi="Times New Roman"/>
          <w:lang w:val="en-US" w:eastAsia="id-ID"/>
        </w:rPr>
        <w:t xml:space="preserve">, </w:t>
      </w:r>
      <w:r w:rsidR="00AF0A6B" w:rsidRPr="0087764B">
        <w:rPr>
          <w:rFonts w:ascii="Times New Roman" w:hAnsi="Times New Roman"/>
          <w:i/>
          <w:lang w:val="en-US" w:eastAsia="id-ID"/>
        </w:rPr>
        <w:t xml:space="preserve">deionize water, </w:t>
      </w:r>
      <w:r w:rsidR="00AF0A6B" w:rsidRPr="0087764B">
        <w:rPr>
          <w:rFonts w:ascii="Times New Roman" w:hAnsi="Times New Roman"/>
          <w:lang w:val="en-US"/>
        </w:rPr>
        <w:t xml:space="preserve">Buffer </w:t>
      </w:r>
      <w:r w:rsidR="00AF0A6B" w:rsidRPr="0087764B">
        <w:rPr>
          <w:rFonts w:ascii="Times New Roman" w:hAnsi="Times New Roman"/>
          <w:i/>
          <w:lang w:val="en-US"/>
        </w:rPr>
        <w:t>phospat</w:t>
      </w:r>
      <w:r w:rsidR="00AF0A6B" w:rsidRPr="0087764B">
        <w:rPr>
          <w:rFonts w:ascii="Times New Roman" w:hAnsi="Times New Roman"/>
          <w:lang w:val="en-US"/>
        </w:rPr>
        <w:t xml:space="preserve"> pH 6, α-amilase 1%, alumunium foil, NaOH 0,225 N, enzim protease, HCL 0,325 N, ß-amilase dan etanol 96%.</w:t>
      </w:r>
    </w:p>
    <w:p w14:paraId="09938579" w14:textId="77777777" w:rsidR="00A6130C" w:rsidRPr="0087764B" w:rsidRDefault="00A6130C" w:rsidP="00A6130C">
      <w:pPr>
        <w:spacing w:after="0" w:line="240" w:lineRule="auto"/>
        <w:jc w:val="both"/>
        <w:rPr>
          <w:rFonts w:ascii="Times New Roman" w:hAnsi="Times New Roman" w:cs="Times New Roman"/>
          <w:b/>
          <w:sz w:val="24"/>
          <w:szCs w:val="24"/>
        </w:rPr>
      </w:pPr>
      <w:r w:rsidRPr="0087764B">
        <w:rPr>
          <w:rFonts w:ascii="Times New Roman" w:hAnsi="Times New Roman" w:cs="Times New Roman"/>
          <w:b/>
          <w:sz w:val="24"/>
          <w:szCs w:val="24"/>
        </w:rPr>
        <w:t>Alat</w:t>
      </w:r>
    </w:p>
    <w:p w14:paraId="7B743304" w14:textId="77777777" w:rsidR="00A6130C" w:rsidRPr="0087764B" w:rsidRDefault="00A6130C" w:rsidP="00A6130C">
      <w:pPr>
        <w:spacing w:after="0" w:line="240" w:lineRule="auto"/>
        <w:ind w:firstLine="720"/>
        <w:jc w:val="both"/>
        <w:rPr>
          <w:rFonts w:ascii="Times New Roman" w:hAnsi="Times New Roman" w:cs="Times New Roman"/>
          <w:sz w:val="24"/>
          <w:szCs w:val="24"/>
          <w:lang w:val="en-US"/>
        </w:rPr>
      </w:pPr>
      <w:r w:rsidRPr="0087764B">
        <w:rPr>
          <w:rFonts w:ascii="Times New Roman" w:hAnsi="Times New Roman" w:cs="Times New Roman"/>
          <w:sz w:val="24"/>
          <w:szCs w:val="24"/>
        </w:rPr>
        <w:t>Alat yang digunakan dibagi menjadi dua yaitu alat pembuatan sampel yang terdiri dari timbangan analitik (</w:t>
      </w:r>
      <w:r w:rsidRPr="0087764B">
        <w:rPr>
          <w:rFonts w:ascii="Times New Roman" w:hAnsi="Times New Roman" w:cs="Times New Roman"/>
          <w:sz w:val="24"/>
          <w:szCs w:val="24"/>
          <w:lang w:val="en-US"/>
        </w:rPr>
        <w:t>SF-400</w:t>
      </w:r>
      <w:r w:rsidRPr="0087764B">
        <w:rPr>
          <w:rFonts w:ascii="Times New Roman" w:hAnsi="Times New Roman" w:cs="Times New Roman"/>
          <w:sz w:val="24"/>
          <w:szCs w:val="24"/>
        </w:rPr>
        <w:t xml:space="preserve">), </w:t>
      </w:r>
      <w:r w:rsidRPr="0087764B">
        <w:rPr>
          <w:rFonts w:ascii="Times New Roman" w:hAnsi="Times New Roman"/>
          <w:bCs/>
          <w:iCs/>
          <w:sz w:val="24"/>
          <w:szCs w:val="24"/>
          <w:lang w:val="en-US"/>
        </w:rPr>
        <w:t xml:space="preserve">baskom, pisau, pengaduk, loyang, </w:t>
      </w:r>
      <w:r w:rsidRPr="0087764B">
        <w:rPr>
          <w:rFonts w:ascii="Times New Roman" w:hAnsi="Times New Roman"/>
          <w:bCs/>
          <w:i/>
          <w:iCs/>
          <w:sz w:val="24"/>
          <w:szCs w:val="24"/>
          <w:lang w:val="en-US"/>
        </w:rPr>
        <w:t xml:space="preserve">roll </w:t>
      </w:r>
      <w:r w:rsidRPr="0087764B">
        <w:rPr>
          <w:rFonts w:ascii="Times New Roman" w:hAnsi="Times New Roman"/>
          <w:bCs/>
          <w:iCs/>
          <w:sz w:val="24"/>
          <w:szCs w:val="24"/>
          <w:lang w:val="en-US"/>
        </w:rPr>
        <w:t>adonan kue, peniris, oven</w:t>
      </w:r>
      <w:r w:rsidRPr="0087764B">
        <w:rPr>
          <w:rFonts w:ascii="Times New Roman" w:hAnsi="Times New Roman"/>
          <w:bCs/>
          <w:i/>
          <w:iCs/>
          <w:sz w:val="24"/>
          <w:szCs w:val="24"/>
          <w:lang w:val="en-US"/>
        </w:rPr>
        <w:t>,</w:t>
      </w:r>
      <w:r w:rsidRPr="0087764B">
        <w:rPr>
          <w:rFonts w:ascii="Times New Roman" w:hAnsi="Times New Roman"/>
          <w:bCs/>
          <w:iCs/>
          <w:sz w:val="24"/>
          <w:szCs w:val="24"/>
          <w:lang w:val="en-US"/>
        </w:rPr>
        <w:t xml:space="preserve"> alat penggilingan, dan pengayak 80 mesh. </w:t>
      </w:r>
      <w:r w:rsidRPr="0087764B">
        <w:rPr>
          <w:rFonts w:ascii="Times New Roman" w:hAnsi="Times New Roman" w:cs="Times New Roman"/>
          <w:sz w:val="24"/>
          <w:szCs w:val="24"/>
        </w:rPr>
        <w:t xml:space="preserve">Serta alat untuk analisis yang terdiri dari timbangan analitik (Ohaus), </w:t>
      </w:r>
      <w:r w:rsidRPr="0087764B">
        <w:rPr>
          <w:rFonts w:ascii="Times New Roman" w:eastAsia="Times New Roman" w:hAnsi="Times New Roman"/>
          <w:sz w:val="24"/>
          <w:szCs w:val="24"/>
          <w:lang w:val="en-US"/>
        </w:rPr>
        <w:t>cawan porselin, desikator, penjepit, oven ”</w:t>
      </w:r>
      <w:r w:rsidRPr="0087764B">
        <w:rPr>
          <w:rFonts w:ascii="Times New Roman" w:eastAsia="Times New Roman" w:hAnsi="Times New Roman"/>
          <w:i/>
          <w:sz w:val="24"/>
          <w:szCs w:val="24"/>
          <w:lang w:val="en-US"/>
        </w:rPr>
        <w:t>Memert</w:t>
      </w:r>
      <w:r w:rsidRPr="0087764B">
        <w:rPr>
          <w:rFonts w:ascii="Times New Roman" w:eastAsia="Times New Roman" w:hAnsi="Times New Roman"/>
          <w:sz w:val="24"/>
          <w:szCs w:val="24"/>
          <w:lang w:val="en-US"/>
        </w:rPr>
        <w:t>”, s</w:t>
      </w:r>
      <w:r w:rsidRPr="0087764B">
        <w:rPr>
          <w:rFonts w:ascii="Times New Roman" w:eastAsia="Times New Roman" w:hAnsi="Times New Roman"/>
          <w:sz w:val="24"/>
          <w:szCs w:val="24"/>
        </w:rPr>
        <w:t>ilica disk, tanur</w:t>
      </w:r>
      <w:r w:rsidRPr="0087764B">
        <w:rPr>
          <w:rFonts w:ascii="Times New Roman" w:eastAsia="Times New Roman" w:hAnsi="Times New Roman"/>
          <w:sz w:val="24"/>
          <w:szCs w:val="24"/>
          <w:lang w:val="en-US"/>
        </w:rPr>
        <w:t xml:space="preserve">, </w:t>
      </w:r>
      <w:r w:rsidRPr="0087764B">
        <w:rPr>
          <w:rFonts w:ascii="Times New Roman" w:eastAsia="Times New Roman" w:hAnsi="Times New Roman"/>
          <w:sz w:val="24"/>
          <w:szCs w:val="24"/>
        </w:rPr>
        <w:t>desikator, tang penjepit, gelas beaker</w:t>
      </w:r>
      <w:r w:rsidRPr="0087764B">
        <w:rPr>
          <w:rFonts w:ascii="Times New Roman" w:eastAsia="Times New Roman" w:hAnsi="Times New Roman"/>
          <w:sz w:val="24"/>
          <w:szCs w:val="24"/>
          <w:lang w:val="en-US"/>
        </w:rPr>
        <w:t xml:space="preserve"> “</w:t>
      </w:r>
      <w:r w:rsidRPr="0087764B">
        <w:rPr>
          <w:rFonts w:ascii="Times New Roman" w:eastAsia="Times New Roman" w:hAnsi="Times New Roman"/>
          <w:i/>
          <w:sz w:val="24"/>
          <w:szCs w:val="24"/>
          <w:lang w:val="en-US"/>
        </w:rPr>
        <w:t xml:space="preserve">Pyrex” </w:t>
      </w:r>
      <w:r w:rsidRPr="0087764B">
        <w:rPr>
          <w:rFonts w:ascii="Times New Roman" w:eastAsia="Times New Roman" w:hAnsi="Times New Roman"/>
          <w:sz w:val="24"/>
          <w:szCs w:val="24"/>
          <w:lang w:val="en-US"/>
        </w:rPr>
        <w:t xml:space="preserve">500 ml, </w:t>
      </w:r>
      <w:r w:rsidRPr="0087764B">
        <w:rPr>
          <w:rFonts w:ascii="Times New Roman" w:eastAsia="Times New Roman" w:hAnsi="Times New Roman"/>
          <w:sz w:val="24"/>
          <w:szCs w:val="24"/>
        </w:rPr>
        <w:t>gelas ukur</w:t>
      </w:r>
      <w:r w:rsidRPr="0087764B">
        <w:rPr>
          <w:rFonts w:ascii="Times New Roman" w:eastAsia="Times New Roman" w:hAnsi="Times New Roman"/>
          <w:sz w:val="24"/>
          <w:szCs w:val="24"/>
          <w:lang w:val="en-US"/>
        </w:rPr>
        <w:t xml:space="preserve"> “</w:t>
      </w:r>
      <w:r w:rsidRPr="0087764B">
        <w:rPr>
          <w:rFonts w:ascii="Times New Roman" w:eastAsia="Times New Roman" w:hAnsi="Times New Roman"/>
          <w:i/>
          <w:sz w:val="24"/>
          <w:szCs w:val="24"/>
          <w:lang w:val="en-US"/>
        </w:rPr>
        <w:t xml:space="preserve">Pyrex” </w:t>
      </w:r>
      <w:r w:rsidRPr="0087764B">
        <w:rPr>
          <w:rFonts w:ascii="Times New Roman" w:eastAsia="Times New Roman" w:hAnsi="Times New Roman"/>
          <w:sz w:val="24"/>
          <w:szCs w:val="24"/>
          <w:lang w:val="en-US"/>
        </w:rPr>
        <w:t xml:space="preserve">50 ml, </w:t>
      </w:r>
      <w:r w:rsidRPr="0087764B">
        <w:rPr>
          <w:rFonts w:ascii="Times New Roman" w:eastAsia="Times New Roman" w:hAnsi="Times New Roman"/>
          <w:sz w:val="24"/>
          <w:szCs w:val="24"/>
        </w:rPr>
        <w:t>pipet tetes</w:t>
      </w:r>
      <w:r w:rsidRPr="0087764B">
        <w:rPr>
          <w:rFonts w:ascii="Times New Roman" w:eastAsia="Times New Roman" w:hAnsi="Times New Roman"/>
          <w:sz w:val="24"/>
          <w:szCs w:val="24"/>
          <w:lang w:val="en-US"/>
        </w:rPr>
        <w:t xml:space="preserve"> “</w:t>
      </w:r>
      <w:r w:rsidRPr="0087764B">
        <w:rPr>
          <w:rFonts w:ascii="Times New Roman" w:eastAsia="Times New Roman" w:hAnsi="Times New Roman"/>
          <w:i/>
          <w:sz w:val="24"/>
          <w:szCs w:val="24"/>
          <w:lang w:val="en-US"/>
        </w:rPr>
        <w:t>Iwaki</w:t>
      </w:r>
      <w:r w:rsidRPr="0087764B">
        <w:rPr>
          <w:rFonts w:ascii="Times New Roman" w:eastAsia="Times New Roman" w:hAnsi="Times New Roman"/>
          <w:sz w:val="24"/>
          <w:szCs w:val="24"/>
          <w:lang w:val="en-US"/>
        </w:rPr>
        <w:t>” 10 ml,</w:t>
      </w:r>
      <w:r w:rsidRPr="0087764B">
        <w:rPr>
          <w:rFonts w:ascii="Times New Roman" w:eastAsia="Times New Roman" w:hAnsi="Times New Roman"/>
          <w:sz w:val="24"/>
          <w:szCs w:val="24"/>
        </w:rPr>
        <w:t xml:space="preserve"> lemari asam</w:t>
      </w:r>
      <w:r w:rsidRPr="0087764B">
        <w:rPr>
          <w:rFonts w:ascii="Times New Roman" w:eastAsia="Times New Roman" w:hAnsi="Times New Roman"/>
          <w:sz w:val="24"/>
          <w:szCs w:val="24"/>
          <w:lang w:val="en-US"/>
        </w:rPr>
        <w:t>,</w:t>
      </w:r>
      <w:r w:rsidRPr="0087764B">
        <w:rPr>
          <w:rFonts w:ascii="Times New Roman" w:eastAsia="Times New Roman" w:hAnsi="Times New Roman"/>
          <w:sz w:val="24"/>
          <w:szCs w:val="24"/>
        </w:rPr>
        <w:t xml:space="preserve"> erlenmeyer</w:t>
      </w:r>
      <w:r w:rsidRPr="0087764B">
        <w:rPr>
          <w:rFonts w:ascii="Times New Roman" w:eastAsia="Times New Roman" w:hAnsi="Times New Roman"/>
          <w:sz w:val="24"/>
          <w:szCs w:val="24"/>
          <w:lang w:val="en-US"/>
        </w:rPr>
        <w:t xml:space="preserve"> “</w:t>
      </w:r>
      <w:r w:rsidRPr="0087764B">
        <w:rPr>
          <w:rFonts w:ascii="Times New Roman" w:eastAsia="Times New Roman" w:hAnsi="Times New Roman"/>
          <w:i/>
          <w:sz w:val="24"/>
          <w:szCs w:val="24"/>
          <w:lang w:val="en-US"/>
        </w:rPr>
        <w:t xml:space="preserve">Pyrex” </w:t>
      </w:r>
      <w:r w:rsidRPr="0087764B">
        <w:rPr>
          <w:rFonts w:ascii="Times New Roman" w:eastAsia="Times New Roman" w:hAnsi="Times New Roman"/>
          <w:sz w:val="24"/>
          <w:szCs w:val="24"/>
          <w:lang w:val="en-US"/>
        </w:rPr>
        <w:t>100 ml,</w:t>
      </w:r>
      <w:r w:rsidRPr="0087764B">
        <w:rPr>
          <w:rFonts w:ascii="Times New Roman" w:eastAsia="Times New Roman" w:hAnsi="Times New Roman"/>
          <w:sz w:val="24"/>
          <w:szCs w:val="24"/>
        </w:rPr>
        <w:t xml:space="preserve"> corong</w:t>
      </w:r>
      <w:r w:rsidRPr="0087764B">
        <w:rPr>
          <w:rFonts w:ascii="Times New Roman" w:eastAsia="Times New Roman" w:hAnsi="Times New Roman"/>
          <w:sz w:val="24"/>
          <w:szCs w:val="24"/>
          <w:lang w:val="en-US"/>
        </w:rPr>
        <w:t>,</w:t>
      </w:r>
      <w:r w:rsidRPr="0087764B">
        <w:rPr>
          <w:rFonts w:ascii="Times New Roman" w:eastAsia="Times New Roman" w:hAnsi="Times New Roman"/>
          <w:sz w:val="24"/>
          <w:szCs w:val="24"/>
        </w:rPr>
        <w:t xml:space="preserve"> buret</w:t>
      </w:r>
      <w:r w:rsidRPr="0087764B">
        <w:rPr>
          <w:rFonts w:ascii="Times New Roman" w:eastAsia="Times New Roman" w:hAnsi="Times New Roman"/>
          <w:sz w:val="24"/>
          <w:szCs w:val="24"/>
          <w:lang w:val="en-US"/>
        </w:rPr>
        <w:t>, spatula, mortar dan alu, pemanas listrik “</w:t>
      </w:r>
      <w:r w:rsidRPr="0087764B">
        <w:rPr>
          <w:rFonts w:ascii="Times New Roman" w:eastAsia="Times New Roman" w:hAnsi="Times New Roman"/>
          <w:i/>
          <w:sz w:val="24"/>
          <w:szCs w:val="24"/>
          <w:lang w:val="en-US"/>
        </w:rPr>
        <w:t>Maspion S-301”</w:t>
      </w:r>
      <w:r w:rsidRPr="0087764B">
        <w:rPr>
          <w:rFonts w:ascii="Times New Roman" w:eastAsia="Times New Roman" w:hAnsi="Times New Roman"/>
          <w:sz w:val="24"/>
          <w:szCs w:val="24"/>
          <w:lang w:val="en-US"/>
        </w:rPr>
        <w:t xml:space="preserve">, labu </w:t>
      </w:r>
      <w:r w:rsidRPr="0087764B">
        <w:rPr>
          <w:rFonts w:ascii="Times New Roman" w:eastAsia="Times New Roman" w:hAnsi="Times New Roman"/>
          <w:i/>
          <w:sz w:val="24"/>
          <w:szCs w:val="24"/>
          <w:lang w:val="en-US"/>
        </w:rPr>
        <w:t>kjeldahl</w:t>
      </w:r>
      <w:r w:rsidRPr="0087764B">
        <w:rPr>
          <w:rFonts w:ascii="Times New Roman" w:eastAsia="Times New Roman" w:hAnsi="Times New Roman"/>
          <w:sz w:val="24"/>
          <w:szCs w:val="24"/>
          <w:lang w:val="en-US"/>
        </w:rPr>
        <w:t>, rangkaian alat destilasi, K</w:t>
      </w:r>
      <w:r w:rsidRPr="0087764B">
        <w:rPr>
          <w:rFonts w:ascii="Times New Roman" w:eastAsia="Times New Roman" w:hAnsi="Times New Roman"/>
          <w:sz w:val="24"/>
          <w:szCs w:val="24"/>
        </w:rPr>
        <w:t>ertas saring, labu lemak,</w:t>
      </w:r>
      <w:r w:rsidRPr="0087764B">
        <w:rPr>
          <w:rFonts w:ascii="Times New Roman" w:eastAsia="Times New Roman" w:hAnsi="Times New Roman"/>
          <w:sz w:val="24"/>
          <w:szCs w:val="24"/>
          <w:lang w:val="en-US"/>
        </w:rPr>
        <w:t xml:space="preserve"> rangkaian alat</w:t>
      </w:r>
      <w:r w:rsidRPr="0087764B">
        <w:rPr>
          <w:rFonts w:ascii="Times New Roman" w:eastAsia="Times New Roman" w:hAnsi="Times New Roman"/>
          <w:sz w:val="24"/>
          <w:szCs w:val="24"/>
        </w:rPr>
        <w:t xml:space="preserve"> </w:t>
      </w:r>
      <w:r w:rsidRPr="0087764B">
        <w:rPr>
          <w:rFonts w:ascii="Times New Roman" w:eastAsia="Times New Roman" w:hAnsi="Times New Roman"/>
          <w:i/>
          <w:sz w:val="24"/>
          <w:szCs w:val="24"/>
        </w:rPr>
        <w:t>soxhlet</w:t>
      </w:r>
      <w:r w:rsidRPr="0087764B">
        <w:rPr>
          <w:rFonts w:ascii="Times New Roman" w:eastAsia="Times New Roman" w:hAnsi="Times New Roman"/>
          <w:sz w:val="24"/>
          <w:szCs w:val="24"/>
          <w:lang w:val="en-US"/>
        </w:rPr>
        <w:t xml:space="preserve">, </w:t>
      </w:r>
      <w:r w:rsidRPr="0087764B">
        <w:rPr>
          <w:rFonts w:ascii="Times New Roman" w:eastAsia="Times New Roman" w:hAnsi="Times New Roman"/>
          <w:i/>
          <w:sz w:val="24"/>
          <w:szCs w:val="24"/>
          <w:lang w:val="en-US"/>
        </w:rPr>
        <w:t>Oxygen Bomb Calorimeter 1341 Parr Instrumental.</w:t>
      </w:r>
    </w:p>
    <w:p w14:paraId="20EEF0AB" w14:textId="77777777" w:rsidR="00A6130C" w:rsidRPr="0087764B" w:rsidRDefault="00A6130C" w:rsidP="004D1EDA">
      <w:pPr>
        <w:spacing w:after="0" w:line="240" w:lineRule="auto"/>
        <w:ind w:firstLine="720"/>
        <w:jc w:val="both"/>
        <w:rPr>
          <w:rFonts w:ascii="Times New Roman" w:hAnsi="Times New Roman" w:cs="Times New Roman"/>
          <w:b/>
          <w:sz w:val="24"/>
          <w:szCs w:val="24"/>
          <w:lang w:val="en-US"/>
        </w:rPr>
      </w:pPr>
    </w:p>
    <w:p w14:paraId="33748CFB" w14:textId="77777777" w:rsidR="00B60D8B" w:rsidRPr="0087764B" w:rsidRDefault="00B60D8B" w:rsidP="004D1EDA">
      <w:pPr>
        <w:spacing w:after="0" w:line="240" w:lineRule="auto"/>
        <w:jc w:val="both"/>
        <w:rPr>
          <w:rFonts w:ascii="Times New Roman" w:hAnsi="Times New Roman" w:cs="Times New Roman"/>
          <w:b/>
          <w:sz w:val="24"/>
          <w:szCs w:val="24"/>
        </w:rPr>
      </w:pPr>
      <w:r w:rsidRPr="0087764B">
        <w:rPr>
          <w:rFonts w:ascii="Times New Roman" w:hAnsi="Times New Roman" w:cs="Times New Roman"/>
          <w:b/>
          <w:sz w:val="24"/>
          <w:szCs w:val="24"/>
        </w:rPr>
        <w:t>Tahapan Penelitian</w:t>
      </w:r>
    </w:p>
    <w:p w14:paraId="195155DF" w14:textId="4EAB66CD" w:rsidR="00B60D8B" w:rsidRPr="0087764B" w:rsidRDefault="00A81BB3" w:rsidP="004D1EDA">
      <w:pPr>
        <w:spacing w:after="0" w:line="240" w:lineRule="auto"/>
        <w:jc w:val="both"/>
        <w:rPr>
          <w:rFonts w:ascii="Times New Roman" w:hAnsi="Times New Roman" w:cs="Times New Roman"/>
          <w:b/>
          <w:sz w:val="24"/>
          <w:szCs w:val="24"/>
          <w:lang w:val="en-US"/>
        </w:rPr>
      </w:pPr>
      <w:r w:rsidRPr="0087764B">
        <w:rPr>
          <w:rFonts w:ascii="Times New Roman" w:hAnsi="Times New Roman" w:cs="Times New Roman"/>
          <w:b/>
          <w:sz w:val="24"/>
          <w:szCs w:val="24"/>
          <w:lang w:val="en-US"/>
        </w:rPr>
        <w:t>Pembuatan Tepung Edamame</w:t>
      </w:r>
    </w:p>
    <w:p w14:paraId="605819EF" w14:textId="0A241819" w:rsidR="00EF4BF0" w:rsidRPr="0087764B" w:rsidRDefault="00A81BB3" w:rsidP="004D1EDA">
      <w:pPr>
        <w:spacing w:after="0" w:line="240" w:lineRule="auto"/>
        <w:ind w:firstLine="720"/>
        <w:jc w:val="both"/>
        <w:rPr>
          <w:rFonts w:ascii="Times New Roman" w:hAnsi="Times New Roman" w:cs="Times New Roman"/>
          <w:b/>
          <w:sz w:val="24"/>
          <w:szCs w:val="24"/>
        </w:rPr>
      </w:pPr>
      <w:r w:rsidRPr="0087764B">
        <w:rPr>
          <w:rFonts w:ascii="Times New Roman" w:hAnsi="Times New Roman"/>
          <w:sz w:val="24"/>
          <w:szCs w:val="24"/>
          <w:lang w:val="en-US"/>
        </w:rPr>
        <w:t>Kedelai edamame segar disortasi kemudian dilakukan perebusan selama 5 menit dengan suhu 100</w:t>
      </w:r>
      <w:r w:rsidRPr="0087764B">
        <w:rPr>
          <w:rFonts w:ascii="Times New Roman" w:hAnsi="Times New Roman"/>
          <w:sz w:val="24"/>
          <w:szCs w:val="24"/>
          <w:vertAlign w:val="superscript"/>
          <w:lang w:val="en-US"/>
        </w:rPr>
        <w:t>c</w:t>
      </w:r>
      <w:r w:rsidRPr="0087764B">
        <w:rPr>
          <w:rFonts w:ascii="Times New Roman" w:hAnsi="Times New Roman"/>
          <w:sz w:val="24"/>
          <w:szCs w:val="24"/>
          <w:lang w:val="en-US"/>
        </w:rPr>
        <w:t xml:space="preserve">C lalu ditiriskan dan didinginkan. Edamame yang sudah direbus dikupas kulitnya. Biji edamame yang diperoleh diletakan diatas loyang dan dioven selama 5 jam dengan </w:t>
      </w:r>
      <w:r w:rsidRPr="0087764B">
        <w:rPr>
          <w:rFonts w:ascii="Times New Roman" w:hAnsi="Times New Roman"/>
          <w:sz w:val="24"/>
          <w:szCs w:val="24"/>
          <w:lang w:val="en-US"/>
        </w:rPr>
        <w:lastRenderedPageBreak/>
        <w:t>suhu 50</w:t>
      </w:r>
      <w:r w:rsidRPr="0087764B">
        <w:rPr>
          <w:rFonts w:ascii="Times New Roman" w:hAnsi="Times New Roman"/>
          <w:sz w:val="24"/>
          <w:szCs w:val="24"/>
          <w:vertAlign w:val="superscript"/>
          <w:lang w:val="en-US"/>
        </w:rPr>
        <w:t>c</w:t>
      </w:r>
      <w:r w:rsidRPr="0087764B">
        <w:rPr>
          <w:rFonts w:ascii="Times New Roman" w:hAnsi="Times New Roman"/>
          <w:sz w:val="24"/>
          <w:szCs w:val="24"/>
          <w:lang w:val="en-US"/>
        </w:rPr>
        <w:t xml:space="preserve">C. Edamame yang sudah dikeringkan kemudian dihaluskan dan diayak dengan pengayak 60 </w:t>
      </w:r>
      <w:r w:rsidRPr="0087764B">
        <w:rPr>
          <w:rFonts w:ascii="Times New Roman" w:hAnsi="Times New Roman"/>
          <w:i/>
          <w:sz w:val="24"/>
          <w:szCs w:val="24"/>
          <w:lang w:val="en-US"/>
        </w:rPr>
        <w:t>mesh</w:t>
      </w:r>
      <w:r w:rsidRPr="0087764B">
        <w:t xml:space="preserve"> </w:t>
      </w:r>
      <w:r w:rsidRPr="0087764B">
        <w:rPr>
          <w:rFonts w:ascii="Times New Roman" w:hAnsi="Times New Roman"/>
          <w:sz w:val="24"/>
          <w:szCs w:val="24"/>
          <w:lang w:val="en-US"/>
        </w:rPr>
        <w:t>(Syarifah, 2016).</w:t>
      </w:r>
    </w:p>
    <w:p w14:paraId="687E16F2" w14:textId="6F387CFF" w:rsidR="00A81BB3" w:rsidRPr="0087764B" w:rsidRDefault="00A81BB3" w:rsidP="00A81BB3">
      <w:pPr>
        <w:spacing w:after="0" w:line="240" w:lineRule="auto"/>
        <w:jc w:val="both"/>
        <w:rPr>
          <w:rFonts w:ascii="Times New Roman" w:hAnsi="Times New Roman" w:cs="Times New Roman"/>
          <w:b/>
          <w:sz w:val="24"/>
          <w:szCs w:val="24"/>
          <w:lang w:val="en-US"/>
        </w:rPr>
      </w:pPr>
      <w:r w:rsidRPr="0087764B">
        <w:rPr>
          <w:rFonts w:ascii="Times New Roman" w:hAnsi="Times New Roman" w:cs="Times New Roman"/>
          <w:b/>
          <w:sz w:val="24"/>
          <w:szCs w:val="24"/>
          <w:lang w:val="en-US"/>
        </w:rPr>
        <w:t xml:space="preserve">Pembuatan </w:t>
      </w:r>
      <w:r w:rsidRPr="0087764B">
        <w:rPr>
          <w:rFonts w:ascii="Times New Roman" w:hAnsi="Times New Roman" w:cs="Times New Roman"/>
          <w:b/>
          <w:i/>
          <w:sz w:val="24"/>
          <w:szCs w:val="24"/>
          <w:lang w:val="en-US"/>
        </w:rPr>
        <w:t>Flakes</w:t>
      </w:r>
      <w:r w:rsidRPr="0087764B">
        <w:rPr>
          <w:rFonts w:ascii="Times New Roman" w:hAnsi="Times New Roman" w:cs="Times New Roman"/>
          <w:b/>
          <w:sz w:val="24"/>
          <w:szCs w:val="24"/>
          <w:lang w:val="en-US"/>
        </w:rPr>
        <w:t xml:space="preserve"> Talas</w:t>
      </w:r>
    </w:p>
    <w:p w14:paraId="10E6726D" w14:textId="560B8A0B" w:rsidR="00EF4BF0" w:rsidRPr="0087764B" w:rsidRDefault="00A81BB3" w:rsidP="004D1EDA">
      <w:pPr>
        <w:spacing w:after="0" w:line="240" w:lineRule="auto"/>
        <w:ind w:firstLine="720"/>
        <w:jc w:val="both"/>
        <w:rPr>
          <w:rFonts w:ascii="Times New Roman" w:hAnsi="Times New Roman" w:cs="Times New Roman"/>
          <w:b/>
          <w:sz w:val="24"/>
          <w:szCs w:val="24"/>
          <w:lang w:val="en-US"/>
        </w:rPr>
      </w:pPr>
      <w:r w:rsidRPr="0087764B">
        <w:rPr>
          <w:rFonts w:ascii="Times New Roman" w:hAnsi="Times New Roman"/>
          <w:sz w:val="24"/>
          <w:szCs w:val="24"/>
          <w:lang w:val="en-US"/>
        </w:rPr>
        <w:t xml:space="preserve">Bahan adonan berupa tepung talas, keju parut, susu bubuk dan santan dicampur dan dibentuk lembaran dengan ketebalan 0,2 mm dan dipotong 0,5 x 1 cm. Setelah dicetak adonan </w:t>
      </w:r>
      <w:r w:rsidRPr="0087764B">
        <w:rPr>
          <w:rFonts w:ascii="Times New Roman" w:hAnsi="Times New Roman"/>
          <w:i/>
          <w:sz w:val="24"/>
          <w:szCs w:val="24"/>
          <w:lang w:val="en-US"/>
        </w:rPr>
        <w:t xml:space="preserve">flakes </w:t>
      </w:r>
      <w:r w:rsidRPr="0087764B">
        <w:rPr>
          <w:rFonts w:ascii="Times New Roman" w:hAnsi="Times New Roman"/>
          <w:sz w:val="24"/>
          <w:szCs w:val="24"/>
          <w:lang w:val="en-US"/>
        </w:rPr>
        <w:t>dioven selama 15 menit dengan suhu 120</w:t>
      </w:r>
      <w:r w:rsidRPr="0087764B">
        <w:rPr>
          <w:rFonts w:ascii="Times New Roman" w:hAnsi="Times New Roman"/>
          <w:sz w:val="24"/>
          <w:szCs w:val="24"/>
          <w:vertAlign w:val="superscript"/>
          <w:lang w:val="en-US"/>
        </w:rPr>
        <w:t>o</w:t>
      </w:r>
      <w:r w:rsidRPr="0087764B">
        <w:rPr>
          <w:rFonts w:ascii="Times New Roman" w:hAnsi="Times New Roman"/>
          <w:sz w:val="24"/>
          <w:szCs w:val="24"/>
          <w:lang w:val="en-US"/>
        </w:rPr>
        <w:t xml:space="preserve">C </w:t>
      </w:r>
      <w:r w:rsidR="00F17A2E" w:rsidRPr="0087764B">
        <w:rPr>
          <w:rFonts w:ascii="Times New Roman" w:hAnsi="Times New Roman"/>
          <w:sz w:val="24"/>
          <w:szCs w:val="24"/>
          <w:lang w:val="en-US"/>
        </w:rPr>
        <w:t>(</w:t>
      </w:r>
      <w:r w:rsidRPr="0087764B">
        <w:rPr>
          <w:rFonts w:ascii="Times New Roman" w:hAnsi="Times New Roman"/>
          <w:sz w:val="24"/>
          <w:szCs w:val="24"/>
          <w:lang w:val="en-US"/>
        </w:rPr>
        <w:t>Sukasih dan Setyadjit</w:t>
      </w:r>
      <w:r w:rsidR="00F17A2E" w:rsidRPr="0087764B">
        <w:rPr>
          <w:rFonts w:ascii="Times New Roman" w:hAnsi="Times New Roman"/>
          <w:sz w:val="24"/>
          <w:szCs w:val="24"/>
          <w:lang w:val="en-US"/>
        </w:rPr>
        <w:t xml:space="preserve">, </w:t>
      </w:r>
      <w:r w:rsidRPr="0087764B">
        <w:rPr>
          <w:rFonts w:ascii="Times New Roman" w:hAnsi="Times New Roman"/>
          <w:sz w:val="24"/>
          <w:szCs w:val="24"/>
          <w:lang w:val="en-US"/>
        </w:rPr>
        <w:t>2012)</w:t>
      </w:r>
    </w:p>
    <w:p w14:paraId="79226FE8" w14:textId="402EDFC6" w:rsidR="00F17A2E" w:rsidRPr="0087764B" w:rsidRDefault="00F17A2E" w:rsidP="00F17A2E">
      <w:pPr>
        <w:spacing w:after="0" w:line="240" w:lineRule="auto"/>
        <w:jc w:val="both"/>
        <w:rPr>
          <w:rFonts w:ascii="Times New Roman" w:hAnsi="Times New Roman" w:cs="Times New Roman"/>
          <w:b/>
          <w:sz w:val="24"/>
          <w:szCs w:val="24"/>
          <w:lang w:val="en-US"/>
        </w:rPr>
      </w:pPr>
      <w:r w:rsidRPr="0087764B">
        <w:rPr>
          <w:rFonts w:ascii="Times New Roman" w:hAnsi="Times New Roman" w:cs="Times New Roman"/>
          <w:b/>
          <w:sz w:val="24"/>
          <w:szCs w:val="24"/>
          <w:lang w:val="en-US"/>
        </w:rPr>
        <w:t xml:space="preserve">Pembuatan </w:t>
      </w:r>
      <w:r w:rsidRPr="0087764B">
        <w:rPr>
          <w:rFonts w:ascii="Times New Roman" w:hAnsi="Times New Roman" w:cs="Times New Roman"/>
          <w:b/>
          <w:i/>
          <w:sz w:val="24"/>
          <w:szCs w:val="24"/>
          <w:lang w:val="en-US"/>
        </w:rPr>
        <w:t>Snack Bar</w:t>
      </w:r>
    </w:p>
    <w:p w14:paraId="507F6E4F" w14:textId="404F9E2A" w:rsidR="00F17A2E" w:rsidRPr="0087764B" w:rsidRDefault="00F17A2E" w:rsidP="004D1EDA">
      <w:pPr>
        <w:spacing w:after="0" w:line="240" w:lineRule="auto"/>
        <w:ind w:firstLine="720"/>
        <w:jc w:val="both"/>
        <w:rPr>
          <w:rFonts w:ascii="Times New Roman" w:hAnsi="Times New Roman"/>
          <w:sz w:val="24"/>
          <w:szCs w:val="24"/>
          <w:lang w:val="en-US"/>
        </w:rPr>
      </w:pPr>
      <w:r w:rsidRPr="0087764B">
        <w:rPr>
          <w:rFonts w:ascii="Times New Roman" w:hAnsi="Times New Roman"/>
          <w:sz w:val="24"/>
          <w:szCs w:val="24"/>
          <w:lang w:val="en-US"/>
        </w:rPr>
        <w:t xml:space="preserve">Bahan kering (tepung edamame, tepung kacang hijau, gula, garam kacang tanah, kismis) dan bahan basah (margarin cair, susu, madu, selai kacang, air) dicampur secara terpisah, kemudian kedua komponen dicampur dengan ditambahkan </w:t>
      </w:r>
      <w:r w:rsidRPr="0087764B">
        <w:rPr>
          <w:rFonts w:ascii="Times New Roman" w:hAnsi="Times New Roman"/>
          <w:i/>
          <w:sz w:val="24"/>
          <w:szCs w:val="24"/>
          <w:lang w:val="en-US"/>
        </w:rPr>
        <w:t xml:space="preserve">flakes </w:t>
      </w:r>
      <w:r w:rsidRPr="0087764B">
        <w:rPr>
          <w:rFonts w:ascii="Times New Roman" w:hAnsi="Times New Roman"/>
          <w:sz w:val="24"/>
          <w:szCs w:val="24"/>
          <w:lang w:val="en-US"/>
        </w:rPr>
        <w:t>talas. Setelah itu adonan dicetak diatas loyang dan dipanggang dengan 2 tahap pemanggangan. Tahap pertama menggunakan suhu 100</w:t>
      </w:r>
      <w:r w:rsidRPr="0087764B">
        <w:rPr>
          <w:rFonts w:ascii="Times New Roman" w:hAnsi="Times New Roman"/>
          <w:sz w:val="24"/>
          <w:szCs w:val="24"/>
          <w:vertAlign w:val="superscript"/>
          <w:lang w:val="en-US"/>
        </w:rPr>
        <w:t>p</w:t>
      </w:r>
      <w:r w:rsidRPr="0087764B">
        <w:rPr>
          <w:rFonts w:ascii="Times New Roman" w:hAnsi="Times New Roman"/>
          <w:sz w:val="24"/>
          <w:szCs w:val="24"/>
          <w:lang w:val="en-US"/>
        </w:rPr>
        <w:t>C selama 40 menit dan tahap kedua menggunakan suhu 120</w:t>
      </w:r>
      <w:r w:rsidRPr="0087764B">
        <w:rPr>
          <w:rFonts w:ascii="Times New Roman" w:hAnsi="Times New Roman"/>
          <w:sz w:val="24"/>
          <w:szCs w:val="24"/>
          <w:vertAlign w:val="superscript"/>
          <w:lang w:val="en-US"/>
        </w:rPr>
        <w:t>p</w:t>
      </w:r>
      <w:r w:rsidRPr="0087764B">
        <w:rPr>
          <w:rFonts w:ascii="Times New Roman" w:hAnsi="Times New Roman"/>
          <w:sz w:val="24"/>
          <w:szCs w:val="24"/>
          <w:lang w:val="en-US"/>
        </w:rPr>
        <w:t xml:space="preserve">C selama 20 menit. Setelah matang </w:t>
      </w:r>
      <w:r w:rsidRPr="0087764B">
        <w:rPr>
          <w:rFonts w:ascii="Times New Roman" w:hAnsi="Times New Roman"/>
          <w:i/>
          <w:sz w:val="24"/>
          <w:szCs w:val="24"/>
          <w:lang w:val="en-US"/>
        </w:rPr>
        <w:t xml:space="preserve">snack bar </w:t>
      </w:r>
      <w:r w:rsidRPr="0087764B">
        <w:rPr>
          <w:rFonts w:ascii="Times New Roman" w:hAnsi="Times New Roman"/>
          <w:sz w:val="24"/>
          <w:szCs w:val="24"/>
          <w:lang w:val="en-US"/>
        </w:rPr>
        <w:t>didinginkan selama 20 menit (Nurjanah, 2017).</w:t>
      </w:r>
    </w:p>
    <w:p w14:paraId="676B89B3" w14:textId="79FC9F8E" w:rsidR="00B60D8B" w:rsidRPr="0087764B" w:rsidRDefault="00B60D8B" w:rsidP="004D1EDA">
      <w:pPr>
        <w:spacing w:after="0" w:line="240" w:lineRule="auto"/>
        <w:jc w:val="both"/>
        <w:rPr>
          <w:rFonts w:ascii="Times New Roman" w:hAnsi="Times New Roman" w:cs="Times New Roman"/>
          <w:b/>
          <w:sz w:val="24"/>
          <w:szCs w:val="24"/>
          <w:lang w:val="en-US"/>
        </w:rPr>
      </w:pPr>
      <w:r w:rsidRPr="0087764B">
        <w:rPr>
          <w:rFonts w:ascii="Times New Roman" w:hAnsi="Times New Roman" w:cs="Times New Roman"/>
          <w:b/>
          <w:sz w:val="24"/>
          <w:szCs w:val="24"/>
        </w:rPr>
        <w:t xml:space="preserve">Analisis </w:t>
      </w:r>
      <w:r w:rsidR="00F17A2E" w:rsidRPr="0087764B">
        <w:rPr>
          <w:rFonts w:ascii="Times New Roman" w:hAnsi="Times New Roman" w:cs="Times New Roman"/>
          <w:b/>
          <w:sz w:val="24"/>
          <w:szCs w:val="24"/>
          <w:lang w:val="en-US"/>
        </w:rPr>
        <w:t>Kimia, Fisik dan Sensoris</w:t>
      </w:r>
    </w:p>
    <w:p w14:paraId="79413306" w14:textId="033C2E3C" w:rsidR="00094618" w:rsidRPr="0087764B" w:rsidRDefault="00094618" w:rsidP="004D1EDA">
      <w:pPr>
        <w:spacing w:after="0" w:line="240" w:lineRule="auto"/>
        <w:ind w:firstLine="720"/>
        <w:jc w:val="both"/>
        <w:rPr>
          <w:rFonts w:ascii="Times New Roman" w:hAnsi="Times New Roman"/>
          <w:sz w:val="24"/>
          <w:szCs w:val="24"/>
          <w:lang w:val="en-US" w:eastAsia="id-ID"/>
        </w:rPr>
      </w:pPr>
      <w:r w:rsidRPr="0087764B">
        <w:rPr>
          <w:rFonts w:ascii="Times New Roman" w:hAnsi="Times New Roman"/>
          <w:sz w:val="24"/>
          <w:szCs w:val="24"/>
        </w:rPr>
        <w:t xml:space="preserve">Analisis kimia yang dilakukan antara lain kadar air metode thermogravimetri (AOAC, 2005), kadar abu metode </w:t>
      </w:r>
      <w:r w:rsidRPr="0087764B">
        <w:rPr>
          <w:rFonts w:ascii="Times New Roman" w:hAnsi="Times New Roman"/>
          <w:sz w:val="24"/>
          <w:szCs w:val="24"/>
          <w:lang w:val="en-US"/>
        </w:rPr>
        <w:t>pengabuan</w:t>
      </w:r>
      <w:r w:rsidRPr="0087764B">
        <w:rPr>
          <w:rFonts w:ascii="Times New Roman" w:hAnsi="Times New Roman"/>
          <w:sz w:val="24"/>
          <w:szCs w:val="24"/>
        </w:rPr>
        <w:t xml:space="preserve"> kering</w:t>
      </w:r>
      <w:r w:rsidRPr="0087764B">
        <w:rPr>
          <w:rFonts w:ascii="Times New Roman" w:hAnsi="Times New Roman"/>
          <w:sz w:val="24"/>
          <w:szCs w:val="24"/>
          <w:lang w:val="en-US"/>
        </w:rPr>
        <w:t xml:space="preserve"> </w:t>
      </w:r>
      <w:r w:rsidRPr="0087764B">
        <w:rPr>
          <w:rFonts w:ascii="Times New Roman" w:hAnsi="Times New Roman"/>
          <w:sz w:val="24"/>
          <w:szCs w:val="24"/>
        </w:rPr>
        <w:t xml:space="preserve">(AOAC, 2005), kadar protein metode </w:t>
      </w:r>
      <w:r w:rsidRPr="0087764B">
        <w:rPr>
          <w:rFonts w:ascii="Times New Roman" w:hAnsi="Times New Roman"/>
          <w:i/>
          <w:sz w:val="24"/>
          <w:szCs w:val="24"/>
        </w:rPr>
        <w:t>kjedahl</w:t>
      </w:r>
      <w:r w:rsidRPr="0087764B">
        <w:rPr>
          <w:rFonts w:ascii="Times New Roman" w:hAnsi="Times New Roman"/>
          <w:sz w:val="24"/>
          <w:szCs w:val="24"/>
        </w:rPr>
        <w:t xml:space="preserve"> (AOAC, </w:t>
      </w:r>
      <w:r w:rsidRPr="0087764B">
        <w:rPr>
          <w:rFonts w:ascii="Times New Roman" w:hAnsi="Times New Roman"/>
          <w:sz w:val="24"/>
          <w:szCs w:val="24"/>
          <w:lang w:val="en-US"/>
        </w:rPr>
        <w:t>2005</w:t>
      </w:r>
      <w:r w:rsidRPr="0087764B">
        <w:rPr>
          <w:rFonts w:ascii="Times New Roman" w:hAnsi="Times New Roman"/>
          <w:sz w:val="24"/>
          <w:szCs w:val="24"/>
        </w:rPr>
        <w:t xml:space="preserve">), kadar lemak metode </w:t>
      </w:r>
      <w:r w:rsidRPr="0087764B">
        <w:rPr>
          <w:rFonts w:ascii="Times New Roman" w:hAnsi="Times New Roman"/>
          <w:i/>
          <w:sz w:val="24"/>
          <w:szCs w:val="24"/>
        </w:rPr>
        <w:t>soxhlet</w:t>
      </w:r>
      <w:r w:rsidRPr="0087764B">
        <w:rPr>
          <w:rFonts w:ascii="Times New Roman" w:hAnsi="Times New Roman"/>
          <w:sz w:val="24"/>
          <w:szCs w:val="24"/>
        </w:rPr>
        <w:t xml:space="preserve"> (AOAC, </w:t>
      </w:r>
      <w:r w:rsidRPr="0087764B">
        <w:rPr>
          <w:rFonts w:ascii="Times New Roman" w:hAnsi="Times New Roman"/>
          <w:sz w:val="24"/>
          <w:szCs w:val="24"/>
          <w:lang w:val="en-US"/>
        </w:rPr>
        <w:t>2005</w:t>
      </w:r>
      <w:r w:rsidRPr="0087764B">
        <w:rPr>
          <w:rFonts w:ascii="Times New Roman" w:hAnsi="Times New Roman"/>
          <w:sz w:val="24"/>
          <w:szCs w:val="24"/>
        </w:rPr>
        <w:t xml:space="preserve">), kadar karbohidrat metode </w:t>
      </w:r>
      <w:r w:rsidRPr="0087764B">
        <w:rPr>
          <w:rFonts w:ascii="Times New Roman" w:hAnsi="Times New Roman"/>
          <w:i/>
          <w:sz w:val="24"/>
          <w:szCs w:val="24"/>
        </w:rPr>
        <w:t>by difference</w:t>
      </w:r>
      <w:r w:rsidRPr="0087764B">
        <w:rPr>
          <w:rFonts w:ascii="Times New Roman" w:hAnsi="Times New Roman"/>
          <w:sz w:val="24"/>
          <w:szCs w:val="24"/>
        </w:rPr>
        <w:t xml:space="preserve">, total kalori metode </w:t>
      </w:r>
      <w:r w:rsidRPr="0087764B">
        <w:rPr>
          <w:rFonts w:ascii="Times New Roman" w:hAnsi="Times New Roman"/>
          <w:sz w:val="24"/>
          <w:szCs w:val="24"/>
          <w:lang w:val="en-US" w:eastAsia="id-ID"/>
        </w:rPr>
        <w:t xml:space="preserve">bom kalorimeter (Laila </w:t>
      </w:r>
      <w:r w:rsidRPr="0087764B">
        <w:rPr>
          <w:rFonts w:ascii="Times New Roman" w:hAnsi="Times New Roman"/>
          <w:i/>
          <w:sz w:val="24"/>
          <w:szCs w:val="24"/>
          <w:lang w:val="en-US" w:eastAsia="id-ID"/>
        </w:rPr>
        <w:t>et al</w:t>
      </w:r>
      <w:r w:rsidRPr="0087764B">
        <w:rPr>
          <w:rFonts w:ascii="Times New Roman" w:hAnsi="Times New Roman"/>
          <w:sz w:val="24"/>
          <w:szCs w:val="24"/>
          <w:lang w:val="en-US" w:eastAsia="id-ID"/>
        </w:rPr>
        <w:t xml:space="preserve">, 2009) dan total serat pangan metode analisis serat pangan (AOAC, 2005). Analisis fisik yang dilakukan adalah kekerasan menggunakan alat </w:t>
      </w:r>
      <w:r w:rsidRPr="0087764B">
        <w:rPr>
          <w:rFonts w:ascii="Times New Roman" w:hAnsi="Times New Roman"/>
          <w:i/>
          <w:sz w:val="24"/>
          <w:szCs w:val="24"/>
          <w:lang w:val="en-US" w:eastAsia="id-ID"/>
        </w:rPr>
        <w:t>texture analyzer</w:t>
      </w:r>
      <w:r w:rsidRPr="0087764B">
        <w:rPr>
          <w:rFonts w:ascii="Times New Roman" w:hAnsi="Times New Roman"/>
          <w:sz w:val="24"/>
          <w:szCs w:val="24"/>
          <w:lang w:val="en-US" w:eastAsia="id-ID"/>
        </w:rPr>
        <w:t xml:space="preserve"> </w:t>
      </w:r>
      <w:r w:rsidRPr="0087764B">
        <w:rPr>
          <w:rFonts w:ascii="Times New Roman" w:eastAsia="Times New Roman" w:hAnsi="Times New Roman"/>
          <w:sz w:val="24"/>
          <w:szCs w:val="24"/>
          <w:lang w:val="en-US"/>
        </w:rPr>
        <w:t>(Yusuf, 2011</w:t>
      </w:r>
      <w:r w:rsidRPr="0087764B">
        <w:rPr>
          <w:rFonts w:ascii="Times New Roman" w:hAnsi="Times New Roman"/>
          <w:sz w:val="24"/>
          <w:szCs w:val="24"/>
          <w:lang w:val="en-US" w:eastAsia="id-ID"/>
        </w:rPr>
        <w:t>). Uji organoleptik dengan uji kesukaan (hedonik) dengan menggunakan 50 panels (Setyaningsih dkk, 2010)</w:t>
      </w:r>
      <w:r w:rsidR="00476B56">
        <w:rPr>
          <w:rFonts w:ascii="Times New Roman" w:hAnsi="Times New Roman"/>
          <w:sz w:val="24"/>
          <w:szCs w:val="24"/>
          <w:lang w:val="en-US" w:eastAsia="id-ID"/>
        </w:rPr>
        <w:t>.</w:t>
      </w:r>
    </w:p>
    <w:p w14:paraId="775A9F01" w14:textId="77777777" w:rsidR="00B60D8B" w:rsidRPr="0087764B" w:rsidRDefault="00B60D8B" w:rsidP="004D1EDA">
      <w:pPr>
        <w:spacing w:after="0" w:line="240" w:lineRule="auto"/>
        <w:jc w:val="both"/>
        <w:rPr>
          <w:rFonts w:ascii="Times New Roman" w:hAnsi="Times New Roman" w:cs="Times New Roman"/>
          <w:b/>
          <w:sz w:val="24"/>
          <w:szCs w:val="24"/>
        </w:rPr>
      </w:pPr>
      <w:r w:rsidRPr="0087764B">
        <w:rPr>
          <w:rFonts w:ascii="Times New Roman" w:hAnsi="Times New Roman" w:cs="Times New Roman"/>
          <w:b/>
          <w:sz w:val="24"/>
          <w:szCs w:val="24"/>
        </w:rPr>
        <w:t>Analisis Data</w:t>
      </w:r>
    </w:p>
    <w:p w14:paraId="6A92DC4D" w14:textId="1647097C" w:rsidR="00EF4BF0" w:rsidRPr="0087764B" w:rsidRDefault="00EF4BF0" w:rsidP="004D1EDA">
      <w:pPr>
        <w:spacing w:after="0" w:line="240" w:lineRule="auto"/>
        <w:ind w:firstLine="720"/>
        <w:jc w:val="both"/>
      </w:pPr>
      <w:r w:rsidRPr="0087764B">
        <w:rPr>
          <w:rFonts w:ascii="Times New Roman" w:hAnsi="Times New Roman"/>
          <w:sz w:val="24"/>
          <w:szCs w:val="24"/>
        </w:rPr>
        <w:t xml:space="preserve">Penelitian ini menggunakan Rancangan Acak Lengkap (RAL) dengan </w:t>
      </w:r>
      <w:r w:rsidR="00094618" w:rsidRPr="0087764B">
        <w:rPr>
          <w:rFonts w:ascii="Times New Roman" w:hAnsi="Times New Roman"/>
          <w:sz w:val="24"/>
          <w:lang w:val="en-US"/>
        </w:rPr>
        <w:t>satu faktor, yaitu variasi rasio tepung edamame dan tepung kacang hijau (100% tepung terigu (Kontrol), 90:10 (F1), 80:20 (F2) dan 70:30 (F3)</w:t>
      </w:r>
      <w:r w:rsidRPr="0087764B">
        <w:rPr>
          <w:rFonts w:ascii="Times New Roman" w:hAnsi="Times New Roman"/>
          <w:sz w:val="24"/>
          <w:szCs w:val="24"/>
        </w:rPr>
        <w:t xml:space="preserve">. Data yang diperoleh dianalisis </w:t>
      </w:r>
      <w:r w:rsidR="007019ED" w:rsidRPr="0087764B">
        <w:rPr>
          <w:rFonts w:ascii="Times New Roman" w:hAnsi="Times New Roman"/>
          <w:sz w:val="24"/>
          <w:szCs w:val="24"/>
        </w:rPr>
        <w:t xml:space="preserve">dengan SPSS versi 16.0 menggunakan </w:t>
      </w:r>
      <w:r w:rsidRPr="0087764B">
        <w:rPr>
          <w:rFonts w:ascii="Times New Roman" w:hAnsi="Times New Roman"/>
          <w:i/>
          <w:sz w:val="24"/>
          <w:szCs w:val="24"/>
        </w:rPr>
        <w:t>One Way</w:t>
      </w:r>
      <w:r w:rsidRPr="0087764B">
        <w:rPr>
          <w:rFonts w:ascii="Times New Roman" w:hAnsi="Times New Roman"/>
          <w:sz w:val="24"/>
          <w:szCs w:val="24"/>
        </w:rPr>
        <w:t xml:space="preserve"> ANOVA</w:t>
      </w:r>
      <w:r w:rsidRPr="0087764B">
        <w:rPr>
          <w:rFonts w:ascii="Times New Roman" w:hAnsi="Times New Roman"/>
          <w:i/>
          <w:sz w:val="24"/>
          <w:szCs w:val="24"/>
        </w:rPr>
        <w:t xml:space="preserve"> </w:t>
      </w:r>
      <w:r w:rsidRPr="0087764B">
        <w:rPr>
          <w:rFonts w:ascii="Times New Roman" w:hAnsi="Times New Roman"/>
          <w:sz w:val="24"/>
          <w:szCs w:val="24"/>
        </w:rPr>
        <w:t>apabila terdapat perbedaan signifikansi antar perlakuan dilanjutkan uji DMRT (</w:t>
      </w:r>
      <w:r w:rsidRPr="0087764B">
        <w:rPr>
          <w:rFonts w:ascii="Times New Roman" w:hAnsi="Times New Roman"/>
          <w:i/>
          <w:sz w:val="24"/>
          <w:szCs w:val="24"/>
        </w:rPr>
        <w:t>Duncan Multiple Range Test</w:t>
      </w:r>
      <w:r w:rsidRPr="0087764B">
        <w:rPr>
          <w:rFonts w:ascii="Times New Roman" w:hAnsi="Times New Roman"/>
          <w:sz w:val="24"/>
          <w:szCs w:val="24"/>
        </w:rPr>
        <w:t>) dengan taraf signifikansi sebesar 5</w:t>
      </w:r>
      <w:r w:rsidR="00094618" w:rsidRPr="0087764B">
        <w:rPr>
          <w:rFonts w:ascii="Times New Roman" w:hAnsi="Times New Roman"/>
          <w:sz w:val="24"/>
          <w:szCs w:val="24"/>
          <w:lang w:val="en-US"/>
        </w:rPr>
        <w:t>%</w:t>
      </w:r>
      <w:r w:rsidRPr="0087764B">
        <w:rPr>
          <w:rFonts w:ascii="Times New Roman" w:hAnsi="Times New Roman"/>
          <w:sz w:val="24"/>
          <w:szCs w:val="24"/>
        </w:rPr>
        <w:t>.</w:t>
      </w:r>
    </w:p>
    <w:p w14:paraId="1F1A6864" w14:textId="1E0CAA09" w:rsidR="004D1EDA" w:rsidRDefault="004D1EDA" w:rsidP="004D1EDA">
      <w:pPr>
        <w:spacing w:after="0" w:line="240" w:lineRule="auto"/>
        <w:jc w:val="center"/>
        <w:rPr>
          <w:rFonts w:ascii="Times New Roman" w:hAnsi="Times New Roman" w:cs="Times New Roman"/>
          <w:b/>
          <w:sz w:val="24"/>
          <w:szCs w:val="24"/>
        </w:rPr>
      </w:pPr>
    </w:p>
    <w:p w14:paraId="532385D1" w14:textId="0AAF732E" w:rsidR="00B60D8B" w:rsidRPr="0087764B" w:rsidRDefault="00B60D8B" w:rsidP="004D1EDA">
      <w:pPr>
        <w:spacing w:after="0" w:line="240" w:lineRule="auto"/>
        <w:jc w:val="center"/>
        <w:rPr>
          <w:rFonts w:ascii="Times New Roman" w:hAnsi="Times New Roman" w:cs="Times New Roman"/>
          <w:b/>
          <w:sz w:val="24"/>
          <w:szCs w:val="24"/>
        </w:rPr>
      </w:pPr>
      <w:r w:rsidRPr="0087764B">
        <w:rPr>
          <w:rFonts w:ascii="Times New Roman" w:hAnsi="Times New Roman" w:cs="Times New Roman"/>
          <w:b/>
          <w:sz w:val="24"/>
          <w:szCs w:val="24"/>
        </w:rPr>
        <w:t>HASIL DAN PEMBAHASAN</w:t>
      </w:r>
    </w:p>
    <w:p w14:paraId="07E27525" w14:textId="77777777" w:rsidR="003532B7" w:rsidRPr="0087764B" w:rsidRDefault="003532B7" w:rsidP="004D1EDA">
      <w:pPr>
        <w:spacing w:after="0" w:line="240" w:lineRule="auto"/>
        <w:jc w:val="center"/>
        <w:rPr>
          <w:rFonts w:ascii="Times New Roman" w:hAnsi="Times New Roman" w:cs="Times New Roman"/>
          <w:b/>
          <w:sz w:val="24"/>
          <w:szCs w:val="24"/>
        </w:rPr>
      </w:pPr>
    </w:p>
    <w:p w14:paraId="14D17354" w14:textId="13F352F9" w:rsidR="004D1EDA" w:rsidRDefault="003532B7" w:rsidP="004D1EDA">
      <w:pPr>
        <w:spacing w:after="0" w:line="240" w:lineRule="auto"/>
        <w:rPr>
          <w:rFonts w:ascii="Times New Roman" w:hAnsi="Times New Roman"/>
          <w:b/>
          <w:i/>
          <w:sz w:val="24"/>
          <w:szCs w:val="24"/>
          <w:lang w:val="en-US"/>
        </w:rPr>
      </w:pPr>
      <w:r w:rsidRPr="0087764B">
        <w:rPr>
          <w:rFonts w:ascii="Times New Roman" w:hAnsi="Times New Roman"/>
          <w:b/>
          <w:sz w:val="24"/>
          <w:szCs w:val="24"/>
          <w:lang w:val="en-US"/>
        </w:rPr>
        <w:t xml:space="preserve">Kerakteristik Kimia </w:t>
      </w:r>
      <w:r w:rsidRPr="0087764B">
        <w:rPr>
          <w:rFonts w:ascii="Times New Roman" w:hAnsi="Times New Roman"/>
          <w:b/>
          <w:i/>
          <w:sz w:val="24"/>
          <w:szCs w:val="24"/>
          <w:lang w:val="en-US"/>
        </w:rPr>
        <w:t>Snack Bar</w:t>
      </w:r>
    </w:p>
    <w:p w14:paraId="6E81675D" w14:textId="77777777" w:rsidR="001C1B37" w:rsidRPr="0087764B" w:rsidRDefault="001C1B37" w:rsidP="001C1B37">
      <w:pPr>
        <w:spacing w:after="0" w:line="240" w:lineRule="auto"/>
        <w:ind w:left="851" w:hanging="851"/>
        <w:jc w:val="both"/>
        <w:rPr>
          <w:rFonts w:ascii="Times New Roman" w:hAnsi="Times New Roman"/>
          <w:i/>
          <w:sz w:val="24"/>
          <w:szCs w:val="24"/>
          <w:lang w:val="en-US"/>
        </w:rPr>
      </w:pPr>
      <w:r w:rsidRPr="0087764B">
        <w:rPr>
          <w:rFonts w:ascii="Times New Roman" w:hAnsi="Times New Roman"/>
          <w:b/>
          <w:sz w:val="24"/>
          <w:szCs w:val="24"/>
        </w:rPr>
        <w:t xml:space="preserve">Tabel </w:t>
      </w:r>
      <w:r w:rsidRPr="0087764B">
        <w:rPr>
          <w:rFonts w:ascii="Times New Roman" w:hAnsi="Times New Roman"/>
          <w:b/>
          <w:sz w:val="24"/>
          <w:szCs w:val="24"/>
          <w:lang w:val="en-US"/>
        </w:rPr>
        <w:t>1</w:t>
      </w:r>
      <w:r w:rsidRPr="0087764B">
        <w:rPr>
          <w:rFonts w:ascii="Times New Roman" w:hAnsi="Times New Roman"/>
          <w:b/>
          <w:sz w:val="24"/>
          <w:szCs w:val="24"/>
        </w:rPr>
        <w:t xml:space="preserve"> </w:t>
      </w:r>
      <w:r w:rsidRPr="0087764B">
        <w:rPr>
          <w:rFonts w:ascii="Times New Roman" w:hAnsi="Times New Roman"/>
          <w:sz w:val="24"/>
          <w:szCs w:val="24"/>
        </w:rPr>
        <w:t xml:space="preserve">Hasil Analisis </w:t>
      </w:r>
      <w:r w:rsidRPr="0087764B">
        <w:rPr>
          <w:rFonts w:ascii="Times New Roman" w:hAnsi="Times New Roman"/>
          <w:sz w:val="24"/>
          <w:szCs w:val="24"/>
          <w:lang w:val="en-US"/>
        </w:rPr>
        <w:t xml:space="preserve">Karakteristik Kimia dan Fisik </w:t>
      </w:r>
      <w:r w:rsidRPr="0087764B">
        <w:rPr>
          <w:rFonts w:ascii="Times New Roman" w:hAnsi="Times New Roman"/>
          <w:i/>
          <w:sz w:val="24"/>
          <w:szCs w:val="24"/>
          <w:lang w:val="en-US"/>
        </w:rPr>
        <w:t>Snack Bar</w:t>
      </w:r>
    </w:p>
    <w:tbl>
      <w:tblPr>
        <w:tblpPr w:leftFromText="180" w:rightFromText="180" w:vertAnchor="text" w:horzAnchor="margin" w:tblpY="62"/>
        <w:tblW w:w="4996" w:type="pct"/>
        <w:tblLook w:val="04A0" w:firstRow="1" w:lastRow="0" w:firstColumn="1" w:lastColumn="0" w:noHBand="0" w:noVBand="1"/>
      </w:tblPr>
      <w:tblGrid>
        <w:gridCol w:w="1805"/>
        <w:gridCol w:w="1804"/>
        <w:gridCol w:w="1804"/>
        <w:gridCol w:w="1804"/>
        <w:gridCol w:w="1802"/>
      </w:tblGrid>
      <w:tr w:rsidR="001C1B37" w:rsidRPr="0087764B" w14:paraId="641E6E64" w14:textId="77777777" w:rsidTr="00B948A5">
        <w:trPr>
          <w:trHeight w:val="24"/>
        </w:trPr>
        <w:tc>
          <w:tcPr>
            <w:tcW w:w="1001" w:type="pct"/>
            <w:tcBorders>
              <w:top w:val="single" w:sz="8" w:space="0" w:color="auto"/>
              <w:left w:val="nil"/>
              <w:bottom w:val="single" w:sz="4" w:space="0" w:color="auto"/>
              <w:right w:val="nil"/>
            </w:tcBorders>
            <w:vAlign w:val="center"/>
            <w:hideMark/>
          </w:tcPr>
          <w:p w14:paraId="75673FC9" w14:textId="77777777" w:rsidR="001C1B37" w:rsidRPr="0087764B" w:rsidRDefault="001C1B37" w:rsidP="00B948A5">
            <w:pPr>
              <w:spacing w:after="0" w:line="240" w:lineRule="auto"/>
              <w:ind w:left="-109"/>
              <w:jc w:val="center"/>
              <w:rPr>
                <w:rFonts w:ascii="Times New Roman" w:eastAsia="Times New Roman" w:hAnsi="Times New Roman"/>
                <w:b/>
                <w:bCs/>
                <w:szCs w:val="24"/>
                <w:lang w:val="en-US" w:eastAsia="id-ID"/>
              </w:rPr>
            </w:pPr>
            <w:r w:rsidRPr="0087764B">
              <w:rPr>
                <w:rFonts w:ascii="Times New Roman" w:eastAsia="Times New Roman" w:hAnsi="Times New Roman"/>
                <w:b/>
                <w:bCs/>
                <w:szCs w:val="24"/>
                <w:lang w:val="en-US" w:eastAsia="id-ID"/>
              </w:rPr>
              <w:t xml:space="preserve">Komponen </w:t>
            </w:r>
          </w:p>
        </w:tc>
        <w:tc>
          <w:tcPr>
            <w:tcW w:w="1000" w:type="pct"/>
            <w:tcBorders>
              <w:top w:val="single" w:sz="8" w:space="0" w:color="auto"/>
              <w:left w:val="nil"/>
              <w:bottom w:val="single" w:sz="4" w:space="0" w:color="auto"/>
              <w:right w:val="nil"/>
            </w:tcBorders>
            <w:vAlign w:val="center"/>
            <w:hideMark/>
          </w:tcPr>
          <w:p w14:paraId="1506FC88" w14:textId="77777777" w:rsidR="001C1B37" w:rsidRPr="0087764B" w:rsidRDefault="001C1B37" w:rsidP="00B948A5">
            <w:pPr>
              <w:spacing w:after="0" w:line="240" w:lineRule="auto"/>
              <w:jc w:val="center"/>
              <w:rPr>
                <w:rFonts w:ascii="Times New Roman" w:eastAsia="Times New Roman" w:hAnsi="Times New Roman"/>
                <w:b/>
                <w:szCs w:val="24"/>
                <w:lang w:val="en-US" w:eastAsia="id-ID"/>
              </w:rPr>
            </w:pPr>
            <w:r w:rsidRPr="0087764B">
              <w:rPr>
                <w:rFonts w:ascii="Times New Roman" w:eastAsia="Times New Roman" w:hAnsi="Times New Roman"/>
                <w:b/>
                <w:szCs w:val="24"/>
                <w:lang w:val="en-US" w:eastAsia="id-ID"/>
              </w:rPr>
              <w:t>Kontrol</w:t>
            </w:r>
          </w:p>
        </w:tc>
        <w:tc>
          <w:tcPr>
            <w:tcW w:w="1000" w:type="pct"/>
            <w:tcBorders>
              <w:top w:val="single" w:sz="8" w:space="0" w:color="auto"/>
              <w:left w:val="nil"/>
              <w:bottom w:val="single" w:sz="4" w:space="0" w:color="auto"/>
              <w:right w:val="nil"/>
            </w:tcBorders>
            <w:vAlign w:val="center"/>
            <w:hideMark/>
          </w:tcPr>
          <w:p w14:paraId="4812A048" w14:textId="77777777" w:rsidR="001C1B37" w:rsidRPr="0087764B" w:rsidRDefault="001C1B37" w:rsidP="00B948A5">
            <w:pPr>
              <w:spacing w:after="0" w:line="240" w:lineRule="auto"/>
              <w:jc w:val="center"/>
              <w:rPr>
                <w:rFonts w:ascii="Times New Roman" w:eastAsia="Times New Roman" w:hAnsi="Times New Roman"/>
                <w:b/>
                <w:szCs w:val="24"/>
                <w:lang w:val="en-US" w:eastAsia="id-ID"/>
              </w:rPr>
            </w:pPr>
            <w:r w:rsidRPr="0087764B">
              <w:rPr>
                <w:rFonts w:ascii="Times New Roman" w:eastAsia="Times New Roman" w:hAnsi="Times New Roman"/>
                <w:b/>
                <w:szCs w:val="24"/>
                <w:lang w:val="en-US" w:eastAsia="id-ID"/>
              </w:rPr>
              <w:t>F1</w:t>
            </w:r>
          </w:p>
        </w:tc>
        <w:tc>
          <w:tcPr>
            <w:tcW w:w="1000" w:type="pct"/>
            <w:tcBorders>
              <w:top w:val="single" w:sz="8" w:space="0" w:color="auto"/>
              <w:left w:val="nil"/>
              <w:bottom w:val="single" w:sz="4" w:space="0" w:color="auto"/>
              <w:right w:val="nil"/>
            </w:tcBorders>
            <w:vAlign w:val="center"/>
            <w:hideMark/>
          </w:tcPr>
          <w:p w14:paraId="0D9BD0D0" w14:textId="77777777" w:rsidR="001C1B37" w:rsidRPr="0087764B" w:rsidRDefault="001C1B37" w:rsidP="00B948A5">
            <w:pPr>
              <w:spacing w:after="0" w:line="240" w:lineRule="auto"/>
              <w:jc w:val="center"/>
              <w:rPr>
                <w:rFonts w:ascii="Times New Roman" w:eastAsia="Times New Roman" w:hAnsi="Times New Roman"/>
                <w:b/>
                <w:szCs w:val="24"/>
                <w:lang w:val="en-US" w:eastAsia="id-ID"/>
              </w:rPr>
            </w:pPr>
            <w:r w:rsidRPr="0087764B">
              <w:rPr>
                <w:rFonts w:ascii="Times New Roman" w:eastAsia="Times New Roman" w:hAnsi="Times New Roman"/>
                <w:b/>
                <w:szCs w:val="24"/>
                <w:lang w:val="en-US" w:eastAsia="id-ID"/>
              </w:rPr>
              <w:t>F2</w:t>
            </w:r>
          </w:p>
        </w:tc>
        <w:tc>
          <w:tcPr>
            <w:tcW w:w="999" w:type="pct"/>
            <w:tcBorders>
              <w:top w:val="single" w:sz="8" w:space="0" w:color="auto"/>
              <w:left w:val="nil"/>
              <w:bottom w:val="single" w:sz="4" w:space="0" w:color="auto"/>
              <w:right w:val="nil"/>
            </w:tcBorders>
            <w:vAlign w:val="center"/>
            <w:hideMark/>
          </w:tcPr>
          <w:p w14:paraId="2DA66932" w14:textId="77777777" w:rsidR="001C1B37" w:rsidRPr="0087764B" w:rsidRDefault="001C1B37" w:rsidP="00B948A5">
            <w:pPr>
              <w:spacing w:after="0" w:line="240" w:lineRule="auto"/>
              <w:jc w:val="center"/>
              <w:rPr>
                <w:rFonts w:ascii="Times New Roman" w:eastAsia="Times New Roman" w:hAnsi="Times New Roman"/>
                <w:b/>
                <w:szCs w:val="24"/>
                <w:lang w:val="en-US" w:eastAsia="id-ID"/>
              </w:rPr>
            </w:pPr>
            <w:r w:rsidRPr="0087764B">
              <w:rPr>
                <w:rFonts w:ascii="Times New Roman" w:eastAsia="Times New Roman" w:hAnsi="Times New Roman"/>
                <w:b/>
                <w:szCs w:val="24"/>
                <w:lang w:val="en-US" w:eastAsia="id-ID"/>
              </w:rPr>
              <w:t>F3</w:t>
            </w:r>
          </w:p>
        </w:tc>
      </w:tr>
      <w:tr w:rsidR="001C1B37" w:rsidRPr="0087764B" w14:paraId="3BAD4FA1" w14:textId="77777777" w:rsidTr="00B948A5">
        <w:trPr>
          <w:trHeight w:val="58"/>
        </w:trPr>
        <w:tc>
          <w:tcPr>
            <w:tcW w:w="1001" w:type="pct"/>
            <w:tcBorders>
              <w:top w:val="single" w:sz="4" w:space="0" w:color="auto"/>
              <w:left w:val="nil"/>
              <w:bottom w:val="nil"/>
              <w:right w:val="nil"/>
            </w:tcBorders>
            <w:vAlign w:val="center"/>
            <w:hideMark/>
          </w:tcPr>
          <w:p w14:paraId="7E7DDA40" w14:textId="77777777" w:rsidR="001C1B37" w:rsidRPr="0087764B" w:rsidRDefault="001C1B37" w:rsidP="00B948A5">
            <w:pPr>
              <w:spacing w:after="0" w:line="240" w:lineRule="auto"/>
              <w:jc w:val="both"/>
              <w:rPr>
                <w:rFonts w:ascii="Times New Roman" w:eastAsia="Times New Roman" w:hAnsi="Times New Roman"/>
                <w:bCs/>
                <w:szCs w:val="24"/>
                <w:lang w:val="en-US" w:eastAsia="id-ID"/>
              </w:rPr>
            </w:pPr>
            <w:r w:rsidRPr="0087764B">
              <w:rPr>
                <w:rFonts w:ascii="Times New Roman" w:eastAsia="Times New Roman" w:hAnsi="Times New Roman"/>
                <w:bCs/>
                <w:szCs w:val="24"/>
                <w:lang w:val="en-US" w:eastAsia="id-ID"/>
              </w:rPr>
              <w:t xml:space="preserve">Air </w:t>
            </w:r>
            <w:r w:rsidRPr="0087764B">
              <w:rPr>
                <w:rFonts w:ascii="Times New Roman" w:hAnsi="Times New Roman"/>
                <w:lang w:eastAsia="id-ID"/>
              </w:rPr>
              <w:t>(%</w:t>
            </w:r>
            <w:r w:rsidRPr="0087764B">
              <w:rPr>
                <w:rFonts w:ascii="Times New Roman" w:hAnsi="Times New Roman"/>
                <w:lang w:val="en-US" w:eastAsia="id-ID"/>
              </w:rPr>
              <w:t>w</w:t>
            </w:r>
            <w:r w:rsidRPr="0087764B">
              <w:rPr>
                <w:rFonts w:ascii="Times New Roman" w:hAnsi="Times New Roman"/>
                <w:lang w:eastAsia="id-ID"/>
              </w:rPr>
              <w:t>b)</w:t>
            </w:r>
          </w:p>
        </w:tc>
        <w:tc>
          <w:tcPr>
            <w:tcW w:w="1000" w:type="pct"/>
            <w:tcBorders>
              <w:top w:val="single" w:sz="4" w:space="0" w:color="auto"/>
              <w:left w:val="nil"/>
              <w:bottom w:val="nil"/>
              <w:right w:val="nil"/>
            </w:tcBorders>
            <w:vAlign w:val="center"/>
            <w:hideMark/>
          </w:tcPr>
          <w:p w14:paraId="3D2AC6FB" w14:textId="77777777" w:rsidR="001C1B37" w:rsidRPr="0087764B" w:rsidRDefault="001C1B37" w:rsidP="00B948A5">
            <w:pPr>
              <w:spacing w:after="0" w:line="240" w:lineRule="auto"/>
              <w:jc w:val="center"/>
              <w:rPr>
                <w:rFonts w:ascii="Times New Roman" w:eastAsia="Times New Roman" w:hAnsi="Times New Roman"/>
                <w:szCs w:val="24"/>
                <w:lang w:val="en-US" w:eastAsia="id-ID"/>
              </w:rPr>
            </w:pPr>
            <w:r w:rsidRPr="0087764B">
              <w:rPr>
                <w:rFonts w:ascii="Times New Roman" w:eastAsia="Times New Roman" w:hAnsi="Times New Roman"/>
                <w:szCs w:val="24"/>
                <w:lang w:eastAsia="id-ID"/>
              </w:rPr>
              <w:t>7,41</w:t>
            </w:r>
            <w:r w:rsidRPr="0087764B">
              <w:rPr>
                <w:rFonts w:ascii="Times New Roman" w:eastAsia="Times New Roman" w:hAnsi="Times New Roman"/>
                <w:szCs w:val="24"/>
                <w:vertAlign w:val="superscript"/>
                <w:lang w:eastAsia="id-ID"/>
              </w:rPr>
              <w:t>c</w:t>
            </w:r>
            <w:r w:rsidRPr="0087764B">
              <w:rPr>
                <w:rFonts w:ascii="Times New Roman" w:eastAsia="Times New Roman" w:hAnsi="Times New Roman"/>
                <w:szCs w:val="24"/>
                <w:lang w:eastAsia="id-ID"/>
              </w:rPr>
              <w:t xml:space="preserve"> ± 0,22</w:t>
            </w:r>
          </w:p>
        </w:tc>
        <w:tc>
          <w:tcPr>
            <w:tcW w:w="1000" w:type="pct"/>
            <w:tcBorders>
              <w:top w:val="single" w:sz="4" w:space="0" w:color="auto"/>
              <w:left w:val="nil"/>
              <w:bottom w:val="nil"/>
              <w:right w:val="nil"/>
            </w:tcBorders>
            <w:vAlign w:val="center"/>
            <w:hideMark/>
          </w:tcPr>
          <w:p w14:paraId="2D205D3B" w14:textId="77777777" w:rsidR="001C1B37" w:rsidRPr="0087764B" w:rsidRDefault="001C1B37" w:rsidP="00B948A5">
            <w:pPr>
              <w:spacing w:after="0" w:line="240" w:lineRule="auto"/>
              <w:jc w:val="center"/>
              <w:rPr>
                <w:rFonts w:ascii="Times New Roman" w:eastAsia="Times New Roman" w:hAnsi="Times New Roman"/>
                <w:szCs w:val="24"/>
                <w:lang w:val="en-US" w:eastAsia="id-ID"/>
              </w:rPr>
            </w:pPr>
            <w:r w:rsidRPr="0087764B">
              <w:rPr>
                <w:rFonts w:ascii="Times New Roman" w:eastAsia="Times New Roman" w:hAnsi="Times New Roman"/>
                <w:szCs w:val="24"/>
                <w:lang w:eastAsia="id-ID"/>
              </w:rPr>
              <w:t>7,11</w:t>
            </w:r>
            <w:r w:rsidRPr="0087764B">
              <w:rPr>
                <w:rFonts w:ascii="Times New Roman" w:eastAsia="Times New Roman" w:hAnsi="Times New Roman"/>
                <w:szCs w:val="24"/>
                <w:vertAlign w:val="superscript"/>
                <w:lang w:eastAsia="id-ID"/>
              </w:rPr>
              <w:t>c</w:t>
            </w:r>
            <w:r w:rsidRPr="0087764B">
              <w:rPr>
                <w:rFonts w:ascii="Times New Roman" w:eastAsia="Times New Roman" w:hAnsi="Times New Roman"/>
                <w:szCs w:val="24"/>
                <w:lang w:eastAsia="id-ID"/>
              </w:rPr>
              <w:t xml:space="preserve"> ± 0,34</w:t>
            </w:r>
          </w:p>
        </w:tc>
        <w:tc>
          <w:tcPr>
            <w:tcW w:w="1000" w:type="pct"/>
            <w:tcBorders>
              <w:top w:val="single" w:sz="4" w:space="0" w:color="auto"/>
              <w:left w:val="nil"/>
              <w:bottom w:val="nil"/>
              <w:right w:val="nil"/>
            </w:tcBorders>
            <w:vAlign w:val="center"/>
            <w:hideMark/>
          </w:tcPr>
          <w:p w14:paraId="4DA5764D" w14:textId="77777777" w:rsidR="001C1B37" w:rsidRPr="0087764B" w:rsidRDefault="001C1B37" w:rsidP="00B948A5">
            <w:pPr>
              <w:spacing w:after="0" w:line="240" w:lineRule="auto"/>
              <w:jc w:val="center"/>
              <w:rPr>
                <w:rFonts w:ascii="Times New Roman" w:eastAsia="Times New Roman" w:hAnsi="Times New Roman"/>
                <w:szCs w:val="24"/>
                <w:lang w:val="en-US" w:eastAsia="id-ID"/>
              </w:rPr>
            </w:pPr>
            <w:r w:rsidRPr="0087764B">
              <w:rPr>
                <w:rFonts w:ascii="Times New Roman" w:eastAsia="Times New Roman" w:hAnsi="Times New Roman"/>
                <w:szCs w:val="24"/>
                <w:lang w:eastAsia="id-ID"/>
              </w:rPr>
              <w:t>6,17</w:t>
            </w:r>
            <w:r w:rsidRPr="0087764B">
              <w:rPr>
                <w:rFonts w:ascii="Times New Roman" w:eastAsia="Times New Roman" w:hAnsi="Times New Roman"/>
                <w:szCs w:val="24"/>
                <w:vertAlign w:val="superscript"/>
                <w:lang w:eastAsia="id-ID"/>
              </w:rPr>
              <w:t>b</w:t>
            </w:r>
            <w:r w:rsidRPr="0087764B">
              <w:rPr>
                <w:rFonts w:ascii="Times New Roman" w:eastAsia="Times New Roman" w:hAnsi="Times New Roman"/>
                <w:szCs w:val="24"/>
                <w:lang w:eastAsia="id-ID"/>
              </w:rPr>
              <w:t xml:space="preserve"> ± 0,21</w:t>
            </w:r>
          </w:p>
        </w:tc>
        <w:tc>
          <w:tcPr>
            <w:tcW w:w="999" w:type="pct"/>
            <w:tcBorders>
              <w:top w:val="single" w:sz="4" w:space="0" w:color="auto"/>
              <w:left w:val="nil"/>
              <w:bottom w:val="nil"/>
              <w:right w:val="nil"/>
            </w:tcBorders>
            <w:vAlign w:val="center"/>
            <w:hideMark/>
          </w:tcPr>
          <w:p w14:paraId="5FB847F4" w14:textId="77777777" w:rsidR="001C1B37" w:rsidRPr="0087764B" w:rsidRDefault="001C1B37" w:rsidP="00B948A5">
            <w:pPr>
              <w:spacing w:after="0" w:line="240" w:lineRule="auto"/>
              <w:jc w:val="center"/>
              <w:rPr>
                <w:rFonts w:ascii="Times New Roman" w:eastAsia="Times New Roman" w:hAnsi="Times New Roman"/>
                <w:szCs w:val="24"/>
                <w:lang w:val="en-US" w:eastAsia="id-ID"/>
              </w:rPr>
            </w:pPr>
            <w:r w:rsidRPr="0087764B">
              <w:rPr>
                <w:rFonts w:ascii="Times New Roman" w:eastAsia="Times New Roman" w:hAnsi="Times New Roman"/>
                <w:szCs w:val="24"/>
                <w:lang w:eastAsia="id-ID"/>
              </w:rPr>
              <w:t>5,78</w:t>
            </w:r>
            <w:r w:rsidRPr="0087764B">
              <w:rPr>
                <w:rFonts w:ascii="Times New Roman" w:eastAsia="Times New Roman" w:hAnsi="Times New Roman"/>
                <w:szCs w:val="24"/>
                <w:vertAlign w:val="superscript"/>
                <w:lang w:eastAsia="id-ID"/>
              </w:rPr>
              <w:t>a</w:t>
            </w:r>
            <w:r w:rsidRPr="0087764B">
              <w:rPr>
                <w:rFonts w:ascii="Times New Roman" w:eastAsia="Times New Roman" w:hAnsi="Times New Roman"/>
                <w:szCs w:val="24"/>
                <w:lang w:eastAsia="id-ID"/>
              </w:rPr>
              <w:t xml:space="preserve"> ± 0,13</w:t>
            </w:r>
          </w:p>
        </w:tc>
      </w:tr>
      <w:tr w:rsidR="001C1B37" w:rsidRPr="0087764B" w14:paraId="11D32399" w14:textId="77777777" w:rsidTr="00B948A5">
        <w:trPr>
          <w:trHeight w:val="68"/>
        </w:trPr>
        <w:tc>
          <w:tcPr>
            <w:tcW w:w="1001" w:type="pct"/>
            <w:vAlign w:val="center"/>
            <w:hideMark/>
          </w:tcPr>
          <w:p w14:paraId="02D4B43A" w14:textId="77777777" w:rsidR="001C1B37" w:rsidRPr="0087764B" w:rsidRDefault="001C1B37" w:rsidP="00B948A5">
            <w:pPr>
              <w:spacing w:after="0" w:line="240" w:lineRule="auto"/>
              <w:jc w:val="both"/>
              <w:rPr>
                <w:rFonts w:ascii="Times New Roman" w:eastAsia="Times New Roman" w:hAnsi="Times New Roman"/>
                <w:bCs/>
                <w:szCs w:val="24"/>
                <w:lang w:val="en-US" w:eastAsia="id-ID"/>
              </w:rPr>
            </w:pPr>
            <w:r w:rsidRPr="0087764B">
              <w:rPr>
                <w:rFonts w:ascii="Times New Roman" w:eastAsia="Times New Roman" w:hAnsi="Times New Roman"/>
                <w:bCs/>
                <w:szCs w:val="24"/>
                <w:lang w:val="en-US" w:eastAsia="id-ID"/>
              </w:rPr>
              <w:t xml:space="preserve">Abu </w:t>
            </w:r>
            <w:r w:rsidRPr="0087764B">
              <w:rPr>
                <w:rFonts w:ascii="Times New Roman" w:hAnsi="Times New Roman"/>
                <w:lang w:eastAsia="id-ID"/>
              </w:rPr>
              <w:t>(%db)</w:t>
            </w:r>
          </w:p>
        </w:tc>
        <w:tc>
          <w:tcPr>
            <w:tcW w:w="1000" w:type="pct"/>
            <w:vAlign w:val="center"/>
            <w:hideMark/>
          </w:tcPr>
          <w:p w14:paraId="3512B54A" w14:textId="77777777" w:rsidR="001C1B37" w:rsidRPr="0087764B" w:rsidRDefault="001C1B37" w:rsidP="00B948A5">
            <w:pPr>
              <w:spacing w:after="0" w:line="240" w:lineRule="auto"/>
              <w:jc w:val="center"/>
              <w:rPr>
                <w:rFonts w:ascii="Times New Roman" w:eastAsia="Times New Roman" w:hAnsi="Times New Roman"/>
                <w:szCs w:val="24"/>
                <w:lang w:val="en-US" w:eastAsia="id-ID"/>
              </w:rPr>
            </w:pPr>
            <w:r w:rsidRPr="0087764B">
              <w:rPr>
                <w:rFonts w:ascii="Times New Roman" w:eastAsia="Times New Roman" w:hAnsi="Times New Roman"/>
                <w:szCs w:val="24"/>
                <w:lang w:eastAsia="id-ID"/>
              </w:rPr>
              <w:t>1,20</w:t>
            </w:r>
            <w:r w:rsidRPr="0087764B">
              <w:rPr>
                <w:rFonts w:ascii="Times New Roman" w:eastAsia="Times New Roman" w:hAnsi="Times New Roman"/>
                <w:szCs w:val="24"/>
                <w:vertAlign w:val="superscript"/>
                <w:lang w:eastAsia="id-ID"/>
              </w:rPr>
              <w:t>a</w:t>
            </w:r>
            <w:r w:rsidRPr="0087764B">
              <w:rPr>
                <w:rFonts w:ascii="Times New Roman" w:eastAsia="Times New Roman" w:hAnsi="Times New Roman"/>
                <w:szCs w:val="24"/>
                <w:lang w:eastAsia="id-ID"/>
              </w:rPr>
              <w:t xml:space="preserve"> ± 0,09</w:t>
            </w:r>
          </w:p>
        </w:tc>
        <w:tc>
          <w:tcPr>
            <w:tcW w:w="1000" w:type="pct"/>
            <w:vAlign w:val="center"/>
            <w:hideMark/>
          </w:tcPr>
          <w:p w14:paraId="29C1B5C6" w14:textId="77777777" w:rsidR="001C1B37" w:rsidRPr="0087764B" w:rsidRDefault="001C1B37" w:rsidP="00B948A5">
            <w:pPr>
              <w:spacing w:after="0" w:line="240" w:lineRule="auto"/>
              <w:jc w:val="center"/>
              <w:rPr>
                <w:rFonts w:ascii="Times New Roman" w:eastAsia="Times New Roman" w:hAnsi="Times New Roman"/>
                <w:szCs w:val="24"/>
                <w:lang w:val="en-US" w:eastAsia="id-ID"/>
              </w:rPr>
            </w:pPr>
            <w:r w:rsidRPr="0087764B">
              <w:rPr>
                <w:rFonts w:ascii="Times New Roman" w:eastAsia="Times New Roman" w:hAnsi="Times New Roman"/>
                <w:szCs w:val="24"/>
                <w:lang w:eastAsia="id-ID"/>
              </w:rPr>
              <w:t>2,45</w:t>
            </w:r>
            <w:r w:rsidRPr="0087764B">
              <w:rPr>
                <w:rFonts w:ascii="Times New Roman" w:eastAsia="Times New Roman" w:hAnsi="Times New Roman"/>
                <w:szCs w:val="24"/>
                <w:vertAlign w:val="superscript"/>
                <w:lang w:eastAsia="id-ID"/>
              </w:rPr>
              <w:t>d</w:t>
            </w:r>
            <w:r w:rsidRPr="0087764B">
              <w:rPr>
                <w:rFonts w:ascii="Times New Roman" w:eastAsia="Times New Roman" w:hAnsi="Times New Roman"/>
                <w:szCs w:val="24"/>
                <w:lang w:eastAsia="id-ID"/>
              </w:rPr>
              <w:t xml:space="preserve"> ± 0,12</w:t>
            </w:r>
          </w:p>
        </w:tc>
        <w:tc>
          <w:tcPr>
            <w:tcW w:w="1000" w:type="pct"/>
            <w:vAlign w:val="center"/>
            <w:hideMark/>
          </w:tcPr>
          <w:p w14:paraId="076727E7" w14:textId="77777777" w:rsidR="001C1B37" w:rsidRPr="0087764B" w:rsidRDefault="001C1B37" w:rsidP="00B948A5">
            <w:pPr>
              <w:spacing w:after="0" w:line="240" w:lineRule="auto"/>
              <w:jc w:val="center"/>
              <w:rPr>
                <w:rFonts w:ascii="Times New Roman" w:eastAsia="Times New Roman" w:hAnsi="Times New Roman"/>
                <w:szCs w:val="24"/>
                <w:lang w:val="en-US" w:eastAsia="id-ID"/>
              </w:rPr>
            </w:pPr>
            <w:r w:rsidRPr="0087764B">
              <w:rPr>
                <w:rFonts w:ascii="Times New Roman" w:eastAsia="Times New Roman" w:hAnsi="Times New Roman"/>
                <w:szCs w:val="24"/>
                <w:lang w:eastAsia="id-ID"/>
              </w:rPr>
              <w:t>2,25</w:t>
            </w:r>
            <w:r w:rsidRPr="0087764B">
              <w:rPr>
                <w:rFonts w:ascii="Times New Roman" w:eastAsia="Times New Roman" w:hAnsi="Times New Roman"/>
                <w:szCs w:val="24"/>
                <w:vertAlign w:val="superscript"/>
                <w:lang w:eastAsia="id-ID"/>
              </w:rPr>
              <w:t>c</w:t>
            </w:r>
            <w:r w:rsidRPr="0087764B">
              <w:rPr>
                <w:rFonts w:ascii="Times New Roman" w:eastAsia="Times New Roman" w:hAnsi="Times New Roman"/>
                <w:szCs w:val="24"/>
                <w:lang w:eastAsia="id-ID"/>
              </w:rPr>
              <w:t xml:space="preserve"> ± 0,10</w:t>
            </w:r>
          </w:p>
        </w:tc>
        <w:tc>
          <w:tcPr>
            <w:tcW w:w="999" w:type="pct"/>
            <w:vAlign w:val="center"/>
            <w:hideMark/>
          </w:tcPr>
          <w:p w14:paraId="1B727A86" w14:textId="77777777" w:rsidR="001C1B37" w:rsidRPr="0087764B" w:rsidRDefault="001C1B37" w:rsidP="00B948A5">
            <w:pPr>
              <w:spacing w:after="0" w:line="240" w:lineRule="auto"/>
              <w:jc w:val="center"/>
              <w:rPr>
                <w:rFonts w:ascii="Times New Roman" w:eastAsia="Times New Roman" w:hAnsi="Times New Roman"/>
                <w:szCs w:val="24"/>
                <w:lang w:val="en-US" w:eastAsia="id-ID"/>
              </w:rPr>
            </w:pPr>
            <w:r w:rsidRPr="0087764B">
              <w:rPr>
                <w:rFonts w:ascii="Times New Roman" w:eastAsia="Times New Roman" w:hAnsi="Times New Roman"/>
                <w:szCs w:val="24"/>
                <w:lang w:eastAsia="id-ID"/>
              </w:rPr>
              <w:t>1,72</w:t>
            </w:r>
            <w:r w:rsidRPr="0087764B">
              <w:rPr>
                <w:rFonts w:ascii="Times New Roman" w:eastAsia="Times New Roman" w:hAnsi="Times New Roman"/>
                <w:szCs w:val="24"/>
                <w:vertAlign w:val="superscript"/>
                <w:lang w:eastAsia="id-ID"/>
              </w:rPr>
              <w:t>b</w:t>
            </w:r>
            <w:r w:rsidRPr="0087764B">
              <w:rPr>
                <w:rFonts w:ascii="Times New Roman" w:eastAsia="Times New Roman" w:hAnsi="Times New Roman"/>
                <w:szCs w:val="24"/>
                <w:lang w:eastAsia="id-ID"/>
              </w:rPr>
              <w:t xml:space="preserve"> ± 0,63</w:t>
            </w:r>
          </w:p>
        </w:tc>
      </w:tr>
      <w:tr w:rsidR="001C1B37" w:rsidRPr="0087764B" w14:paraId="7CFBF9E3" w14:textId="77777777" w:rsidTr="00B948A5">
        <w:trPr>
          <w:trHeight w:val="68"/>
        </w:trPr>
        <w:tc>
          <w:tcPr>
            <w:tcW w:w="1001" w:type="pct"/>
            <w:vAlign w:val="center"/>
            <w:hideMark/>
          </w:tcPr>
          <w:p w14:paraId="6C0971E8" w14:textId="77777777" w:rsidR="001C1B37" w:rsidRPr="0087764B" w:rsidRDefault="001C1B37" w:rsidP="00B948A5">
            <w:pPr>
              <w:spacing w:after="0" w:line="240" w:lineRule="auto"/>
              <w:jc w:val="both"/>
              <w:rPr>
                <w:rFonts w:ascii="Times New Roman" w:eastAsia="Times New Roman" w:hAnsi="Times New Roman"/>
                <w:bCs/>
                <w:szCs w:val="24"/>
                <w:lang w:val="en-US" w:eastAsia="id-ID"/>
              </w:rPr>
            </w:pPr>
            <w:r w:rsidRPr="0087764B">
              <w:rPr>
                <w:rFonts w:ascii="Times New Roman" w:eastAsia="Times New Roman" w:hAnsi="Times New Roman"/>
                <w:bCs/>
                <w:szCs w:val="24"/>
                <w:lang w:val="en-US" w:eastAsia="id-ID"/>
              </w:rPr>
              <w:t xml:space="preserve">Protein </w:t>
            </w:r>
            <w:r w:rsidRPr="0087764B">
              <w:rPr>
                <w:rFonts w:ascii="Times New Roman" w:hAnsi="Times New Roman"/>
                <w:lang w:eastAsia="id-ID"/>
              </w:rPr>
              <w:t>(%db)</w:t>
            </w:r>
          </w:p>
        </w:tc>
        <w:tc>
          <w:tcPr>
            <w:tcW w:w="1000" w:type="pct"/>
            <w:vAlign w:val="center"/>
            <w:hideMark/>
          </w:tcPr>
          <w:p w14:paraId="4163BC81" w14:textId="77777777" w:rsidR="001C1B37" w:rsidRPr="0087764B" w:rsidRDefault="001C1B37" w:rsidP="00B948A5">
            <w:pPr>
              <w:spacing w:after="0" w:line="240" w:lineRule="auto"/>
              <w:jc w:val="center"/>
              <w:rPr>
                <w:rFonts w:ascii="Times New Roman" w:eastAsia="Times New Roman" w:hAnsi="Times New Roman"/>
                <w:szCs w:val="24"/>
                <w:lang w:val="en-US" w:eastAsia="id-ID"/>
              </w:rPr>
            </w:pPr>
            <w:r w:rsidRPr="0087764B">
              <w:rPr>
                <w:rFonts w:ascii="Times New Roman" w:eastAsia="Times New Roman" w:hAnsi="Times New Roman"/>
                <w:szCs w:val="24"/>
                <w:lang w:val="en-US" w:eastAsia="id-ID"/>
              </w:rPr>
              <w:t>7,09</w:t>
            </w:r>
            <w:r w:rsidRPr="0087764B">
              <w:rPr>
                <w:rFonts w:ascii="Times New Roman" w:eastAsia="Times New Roman" w:hAnsi="Times New Roman"/>
                <w:szCs w:val="24"/>
                <w:vertAlign w:val="superscript"/>
                <w:lang w:val="en-US" w:eastAsia="id-ID"/>
              </w:rPr>
              <w:t>a</w:t>
            </w:r>
            <w:r w:rsidRPr="0087764B">
              <w:rPr>
                <w:rFonts w:ascii="Times New Roman" w:eastAsia="Times New Roman" w:hAnsi="Times New Roman"/>
                <w:szCs w:val="24"/>
                <w:lang w:val="en-US" w:eastAsia="id-ID"/>
              </w:rPr>
              <w:t xml:space="preserve"> ± 0,36</w:t>
            </w:r>
          </w:p>
        </w:tc>
        <w:tc>
          <w:tcPr>
            <w:tcW w:w="1000" w:type="pct"/>
            <w:vAlign w:val="center"/>
            <w:hideMark/>
          </w:tcPr>
          <w:p w14:paraId="2A437802" w14:textId="77777777" w:rsidR="001C1B37" w:rsidRPr="0087764B" w:rsidRDefault="001C1B37" w:rsidP="00B948A5">
            <w:pPr>
              <w:spacing w:after="0" w:line="240" w:lineRule="auto"/>
              <w:jc w:val="center"/>
              <w:rPr>
                <w:rFonts w:ascii="Times New Roman" w:eastAsia="Times New Roman" w:hAnsi="Times New Roman"/>
                <w:szCs w:val="24"/>
                <w:lang w:val="en-US" w:eastAsia="id-ID"/>
              </w:rPr>
            </w:pPr>
            <w:r w:rsidRPr="0087764B">
              <w:rPr>
                <w:rFonts w:ascii="Times New Roman" w:eastAsia="Times New Roman" w:hAnsi="Times New Roman"/>
                <w:szCs w:val="24"/>
                <w:lang w:val="en-US" w:eastAsia="id-ID"/>
              </w:rPr>
              <w:t>12,45</w:t>
            </w:r>
            <w:r w:rsidRPr="0087764B">
              <w:rPr>
                <w:rFonts w:ascii="Times New Roman" w:eastAsia="Times New Roman" w:hAnsi="Times New Roman"/>
                <w:szCs w:val="24"/>
                <w:vertAlign w:val="superscript"/>
                <w:lang w:val="en-US" w:eastAsia="id-ID"/>
              </w:rPr>
              <w:t>c</w:t>
            </w:r>
            <w:r w:rsidRPr="0087764B">
              <w:rPr>
                <w:rFonts w:ascii="Times New Roman" w:eastAsia="Times New Roman" w:hAnsi="Times New Roman"/>
                <w:szCs w:val="24"/>
                <w:lang w:val="en-US" w:eastAsia="id-ID"/>
              </w:rPr>
              <w:t xml:space="preserve"> ± 0,32</w:t>
            </w:r>
          </w:p>
        </w:tc>
        <w:tc>
          <w:tcPr>
            <w:tcW w:w="1000" w:type="pct"/>
            <w:vAlign w:val="center"/>
            <w:hideMark/>
          </w:tcPr>
          <w:p w14:paraId="795FA1B7" w14:textId="77777777" w:rsidR="001C1B37" w:rsidRPr="0087764B" w:rsidRDefault="001C1B37" w:rsidP="00B948A5">
            <w:pPr>
              <w:spacing w:after="0" w:line="240" w:lineRule="auto"/>
              <w:jc w:val="center"/>
              <w:rPr>
                <w:rFonts w:ascii="Times New Roman" w:eastAsia="Times New Roman" w:hAnsi="Times New Roman"/>
                <w:szCs w:val="24"/>
                <w:lang w:val="en-US" w:eastAsia="id-ID"/>
              </w:rPr>
            </w:pPr>
            <w:r w:rsidRPr="0087764B">
              <w:rPr>
                <w:rFonts w:ascii="Times New Roman" w:eastAsia="Times New Roman" w:hAnsi="Times New Roman"/>
                <w:szCs w:val="24"/>
                <w:lang w:eastAsia="id-ID"/>
              </w:rPr>
              <w:t>12,65</w:t>
            </w:r>
            <w:r w:rsidRPr="0087764B">
              <w:rPr>
                <w:rFonts w:ascii="Times New Roman" w:eastAsia="Times New Roman" w:hAnsi="Times New Roman"/>
                <w:szCs w:val="24"/>
                <w:vertAlign w:val="superscript"/>
                <w:lang w:eastAsia="id-ID"/>
              </w:rPr>
              <w:t>bc</w:t>
            </w:r>
            <w:r w:rsidRPr="0087764B">
              <w:rPr>
                <w:rFonts w:ascii="Times New Roman" w:eastAsia="Times New Roman" w:hAnsi="Times New Roman"/>
                <w:szCs w:val="24"/>
                <w:lang w:eastAsia="id-ID"/>
              </w:rPr>
              <w:t xml:space="preserve"> ± 0,50</w:t>
            </w:r>
          </w:p>
        </w:tc>
        <w:tc>
          <w:tcPr>
            <w:tcW w:w="999" w:type="pct"/>
            <w:vAlign w:val="center"/>
            <w:hideMark/>
          </w:tcPr>
          <w:p w14:paraId="64CBE423" w14:textId="77777777" w:rsidR="001C1B37" w:rsidRPr="0087764B" w:rsidRDefault="001C1B37" w:rsidP="00B948A5">
            <w:pPr>
              <w:spacing w:after="0" w:line="240" w:lineRule="auto"/>
              <w:jc w:val="center"/>
              <w:rPr>
                <w:rFonts w:ascii="Times New Roman" w:eastAsia="Times New Roman" w:hAnsi="Times New Roman"/>
                <w:szCs w:val="24"/>
                <w:lang w:val="en-US" w:eastAsia="id-ID"/>
              </w:rPr>
            </w:pPr>
            <w:r w:rsidRPr="0087764B">
              <w:rPr>
                <w:rFonts w:ascii="Times New Roman" w:eastAsia="Times New Roman" w:hAnsi="Times New Roman"/>
                <w:szCs w:val="24"/>
                <w:lang w:eastAsia="id-ID"/>
              </w:rPr>
              <w:t>13,21</w:t>
            </w:r>
            <w:r w:rsidRPr="0087764B">
              <w:rPr>
                <w:rFonts w:ascii="Times New Roman" w:eastAsia="Times New Roman" w:hAnsi="Times New Roman"/>
                <w:szCs w:val="24"/>
                <w:vertAlign w:val="superscript"/>
                <w:lang w:eastAsia="id-ID"/>
              </w:rPr>
              <w:t>b</w:t>
            </w:r>
            <w:r w:rsidRPr="0087764B">
              <w:rPr>
                <w:rFonts w:ascii="Times New Roman" w:eastAsia="Times New Roman" w:hAnsi="Times New Roman"/>
                <w:szCs w:val="24"/>
                <w:lang w:eastAsia="id-ID"/>
              </w:rPr>
              <w:t xml:space="preserve"> ± 0,29</w:t>
            </w:r>
          </w:p>
        </w:tc>
      </w:tr>
      <w:tr w:rsidR="001C1B37" w:rsidRPr="0087764B" w14:paraId="32D41D9B" w14:textId="77777777" w:rsidTr="00B948A5">
        <w:trPr>
          <w:trHeight w:val="68"/>
        </w:trPr>
        <w:tc>
          <w:tcPr>
            <w:tcW w:w="1001" w:type="pct"/>
            <w:vAlign w:val="center"/>
            <w:hideMark/>
          </w:tcPr>
          <w:p w14:paraId="69AE7E3C" w14:textId="77777777" w:rsidR="001C1B37" w:rsidRPr="0087764B" w:rsidRDefault="001C1B37" w:rsidP="00B948A5">
            <w:pPr>
              <w:spacing w:after="0" w:line="240" w:lineRule="auto"/>
              <w:jc w:val="both"/>
              <w:rPr>
                <w:rFonts w:ascii="Times New Roman" w:eastAsia="Times New Roman" w:hAnsi="Times New Roman"/>
                <w:bCs/>
                <w:szCs w:val="24"/>
                <w:lang w:val="en-US" w:eastAsia="id-ID"/>
              </w:rPr>
            </w:pPr>
            <w:r w:rsidRPr="0087764B">
              <w:rPr>
                <w:rFonts w:ascii="Times New Roman" w:eastAsia="Times New Roman" w:hAnsi="Times New Roman"/>
                <w:bCs/>
                <w:szCs w:val="24"/>
                <w:lang w:val="en-US" w:eastAsia="id-ID"/>
              </w:rPr>
              <w:t xml:space="preserve">Lemak </w:t>
            </w:r>
            <w:r w:rsidRPr="0087764B">
              <w:rPr>
                <w:rFonts w:ascii="Times New Roman" w:hAnsi="Times New Roman"/>
                <w:lang w:eastAsia="id-ID"/>
              </w:rPr>
              <w:t>(%db)</w:t>
            </w:r>
          </w:p>
        </w:tc>
        <w:tc>
          <w:tcPr>
            <w:tcW w:w="1000" w:type="pct"/>
            <w:vAlign w:val="center"/>
            <w:hideMark/>
          </w:tcPr>
          <w:p w14:paraId="662DBEE7" w14:textId="77777777" w:rsidR="001C1B37" w:rsidRPr="0087764B" w:rsidRDefault="001C1B37" w:rsidP="00B948A5">
            <w:pPr>
              <w:spacing w:after="0" w:line="240" w:lineRule="auto"/>
              <w:jc w:val="center"/>
              <w:rPr>
                <w:rFonts w:ascii="Times New Roman" w:eastAsia="Times New Roman" w:hAnsi="Times New Roman"/>
                <w:szCs w:val="24"/>
                <w:lang w:val="en-US" w:eastAsia="id-ID"/>
              </w:rPr>
            </w:pPr>
            <w:r w:rsidRPr="0087764B">
              <w:rPr>
                <w:rFonts w:ascii="Times New Roman" w:eastAsia="Times New Roman" w:hAnsi="Times New Roman"/>
                <w:szCs w:val="24"/>
                <w:lang w:eastAsia="id-ID"/>
              </w:rPr>
              <w:t>11,74</w:t>
            </w:r>
            <w:r w:rsidRPr="0087764B">
              <w:rPr>
                <w:rFonts w:ascii="Times New Roman" w:eastAsia="Times New Roman" w:hAnsi="Times New Roman"/>
                <w:szCs w:val="24"/>
                <w:vertAlign w:val="superscript"/>
                <w:lang w:eastAsia="id-ID"/>
              </w:rPr>
              <w:t>a</w:t>
            </w:r>
            <w:r w:rsidRPr="0087764B">
              <w:rPr>
                <w:rFonts w:ascii="Times New Roman" w:eastAsia="Times New Roman" w:hAnsi="Times New Roman"/>
                <w:szCs w:val="24"/>
                <w:lang w:eastAsia="id-ID"/>
              </w:rPr>
              <w:t xml:space="preserve"> ± 0,30</w:t>
            </w:r>
          </w:p>
        </w:tc>
        <w:tc>
          <w:tcPr>
            <w:tcW w:w="1000" w:type="pct"/>
            <w:vAlign w:val="center"/>
            <w:hideMark/>
          </w:tcPr>
          <w:p w14:paraId="04018E78" w14:textId="77777777" w:rsidR="001C1B37" w:rsidRPr="0087764B" w:rsidRDefault="001C1B37" w:rsidP="00B948A5">
            <w:pPr>
              <w:spacing w:after="0" w:line="240" w:lineRule="auto"/>
              <w:jc w:val="center"/>
              <w:rPr>
                <w:rFonts w:ascii="Times New Roman" w:eastAsia="Times New Roman" w:hAnsi="Times New Roman"/>
                <w:szCs w:val="24"/>
                <w:lang w:val="en-US" w:eastAsia="id-ID"/>
              </w:rPr>
            </w:pPr>
            <w:r w:rsidRPr="0087764B">
              <w:rPr>
                <w:rFonts w:ascii="Times New Roman" w:eastAsia="Times New Roman" w:hAnsi="Times New Roman"/>
                <w:szCs w:val="24"/>
                <w:lang w:eastAsia="id-ID"/>
              </w:rPr>
              <w:t>19,55</w:t>
            </w:r>
            <w:r w:rsidRPr="0087764B">
              <w:rPr>
                <w:rFonts w:ascii="Times New Roman" w:eastAsia="Times New Roman" w:hAnsi="Times New Roman"/>
                <w:szCs w:val="24"/>
                <w:vertAlign w:val="superscript"/>
                <w:lang w:eastAsia="id-ID"/>
              </w:rPr>
              <w:t>d</w:t>
            </w:r>
            <w:r w:rsidRPr="0087764B">
              <w:rPr>
                <w:rFonts w:ascii="Times New Roman" w:eastAsia="Times New Roman" w:hAnsi="Times New Roman"/>
                <w:szCs w:val="24"/>
                <w:lang w:eastAsia="id-ID"/>
              </w:rPr>
              <w:t xml:space="preserve"> ± 0,85</w:t>
            </w:r>
          </w:p>
        </w:tc>
        <w:tc>
          <w:tcPr>
            <w:tcW w:w="1000" w:type="pct"/>
            <w:vAlign w:val="center"/>
            <w:hideMark/>
          </w:tcPr>
          <w:p w14:paraId="4AC3504F" w14:textId="77777777" w:rsidR="001C1B37" w:rsidRPr="0087764B" w:rsidRDefault="001C1B37" w:rsidP="00B948A5">
            <w:pPr>
              <w:spacing w:after="0" w:line="240" w:lineRule="auto"/>
              <w:jc w:val="center"/>
              <w:rPr>
                <w:rFonts w:ascii="Times New Roman" w:eastAsia="Times New Roman" w:hAnsi="Times New Roman"/>
                <w:szCs w:val="24"/>
                <w:lang w:val="en-US" w:eastAsia="id-ID"/>
              </w:rPr>
            </w:pPr>
            <w:r w:rsidRPr="0087764B">
              <w:rPr>
                <w:rFonts w:ascii="Times New Roman" w:eastAsia="Times New Roman" w:hAnsi="Times New Roman"/>
                <w:szCs w:val="24"/>
                <w:lang w:eastAsia="id-ID"/>
              </w:rPr>
              <w:t>17,93</w:t>
            </w:r>
            <w:r w:rsidRPr="0087764B">
              <w:rPr>
                <w:rFonts w:ascii="Times New Roman" w:eastAsia="Times New Roman" w:hAnsi="Times New Roman"/>
                <w:szCs w:val="24"/>
                <w:vertAlign w:val="superscript"/>
                <w:lang w:eastAsia="id-ID"/>
              </w:rPr>
              <w:t>c</w:t>
            </w:r>
            <w:r w:rsidRPr="0087764B">
              <w:rPr>
                <w:rFonts w:ascii="Times New Roman" w:eastAsia="Times New Roman" w:hAnsi="Times New Roman"/>
                <w:szCs w:val="24"/>
                <w:lang w:eastAsia="id-ID"/>
              </w:rPr>
              <w:t xml:space="preserve"> ± 0,94</w:t>
            </w:r>
          </w:p>
        </w:tc>
        <w:tc>
          <w:tcPr>
            <w:tcW w:w="999" w:type="pct"/>
            <w:vAlign w:val="center"/>
            <w:hideMark/>
          </w:tcPr>
          <w:p w14:paraId="41ECC1D0" w14:textId="77777777" w:rsidR="001C1B37" w:rsidRPr="0087764B" w:rsidRDefault="001C1B37" w:rsidP="00B948A5">
            <w:pPr>
              <w:spacing w:after="0" w:line="240" w:lineRule="auto"/>
              <w:jc w:val="center"/>
              <w:rPr>
                <w:rFonts w:ascii="Times New Roman" w:eastAsia="Times New Roman" w:hAnsi="Times New Roman"/>
                <w:szCs w:val="24"/>
                <w:lang w:val="en-US" w:eastAsia="id-ID"/>
              </w:rPr>
            </w:pPr>
            <w:r w:rsidRPr="0087764B">
              <w:rPr>
                <w:rFonts w:ascii="Times New Roman" w:eastAsia="Times New Roman" w:hAnsi="Times New Roman"/>
                <w:szCs w:val="24"/>
                <w:lang w:eastAsia="id-ID"/>
              </w:rPr>
              <w:t>15,37</w:t>
            </w:r>
            <w:r w:rsidRPr="0087764B">
              <w:rPr>
                <w:rFonts w:ascii="Times New Roman" w:eastAsia="Times New Roman" w:hAnsi="Times New Roman"/>
                <w:szCs w:val="24"/>
                <w:vertAlign w:val="superscript"/>
                <w:lang w:eastAsia="id-ID"/>
              </w:rPr>
              <w:t>b</w:t>
            </w:r>
            <w:r w:rsidRPr="0087764B">
              <w:rPr>
                <w:rFonts w:ascii="Times New Roman" w:eastAsia="Times New Roman" w:hAnsi="Times New Roman"/>
                <w:szCs w:val="24"/>
                <w:lang w:eastAsia="id-ID"/>
              </w:rPr>
              <w:t xml:space="preserve"> ± 0,48</w:t>
            </w:r>
          </w:p>
        </w:tc>
      </w:tr>
      <w:tr w:rsidR="001C1B37" w:rsidRPr="0087764B" w14:paraId="2CD3EA5E" w14:textId="77777777" w:rsidTr="00B948A5">
        <w:trPr>
          <w:trHeight w:val="68"/>
        </w:trPr>
        <w:tc>
          <w:tcPr>
            <w:tcW w:w="1001" w:type="pct"/>
            <w:vAlign w:val="center"/>
            <w:hideMark/>
          </w:tcPr>
          <w:p w14:paraId="0E80A35F" w14:textId="77777777" w:rsidR="001C1B37" w:rsidRPr="0087764B" w:rsidRDefault="001C1B37" w:rsidP="00B948A5">
            <w:pPr>
              <w:spacing w:after="0" w:line="240" w:lineRule="auto"/>
              <w:jc w:val="both"/>
              <w:rPr>
                <w:rFonts w:ascii="Times New Roman" w:eastAsia="Times New Roman" w:hAnsi="Times New Roman"/>
                <w:bCs/>
                <w:szCs w:val="24"/>
                <w:lang w:val="en-US" w:eastAsia="id-ID"/>
              </w:rPr>
            </w:pPr>
            <w:r w:rsidRPr="0087764B">
              <w:rPr>
                <w:rFonts w:ascii="Times New Roman" w:eastAsia="Times New Roman" w:hAnsi="Times New Roman"/>
                <w:bCs/>
                <w:szCs w:val="24"/>
                <w:lang w:val="en-US" w:eastAsia="id-ID"/>
              </w:rPr>
              <w:t xml:space="preserve">Karbohidrat </w:t>
            </w:r>
            <w:r w:rsidRPr="0087764B">
              <w:rPr>
                <w:rFonts w:ascii="Times New Roman" w:hAnsi="Times New Roman"/>
                <w:lang w:eastAsia="id-ID"/>
              </w:rPr>
              <w:t>(%db)</w:t>
            </w:r>
          </w:p>
        </w:tc>
        <w:tc>
          <w:tcPr>
            <w:tcW w:w="1000" w:type="pct"/>
            <w:vAlign w:val="center"/>
            <w:hideMark/>
          </w:tcPr>
          <w:p w14:paraId="780821BD" w14:textId="77777777" w:rsidR="001C1B37" w:rsidRPr="0087764B" w:rsidRDefault="001C1B37" w:rsidP="00B948A5">
            <w:pPr>
              <w:spacing w:after="0" w:line="240" w:lineRule="auto"/>
              <w:jc w:val="center"/>
              <w:rPr>
                <w:rFonts w:ascii="Times New Roman" w:eastAsia="Times New Roman" w:hAnsi="Times New Roman"/>
                <w:szCs w:val="24"/>
                <w:lang w:val="en-US" w:eastAsia="id-ID"/>
              </w:rPr>
            </w:pPr>
            <w:r w:rsidRPr="0087764B">
              <w:rPr>
                <w:rFonts w:ascii="Times New Roman" w:eastAsia="Times New Roman" w:hAnsi="Times New Roman"/>
                <w:szCs w:val="24"/>
                <w:lang w:val="en-US" w:eastAsia="id-ID"/>
              </w:rPr>
              <w:t>72,57</w:t>
            </w:r>
            <w:r w:rsidRPr="0087764B">
              <w:rPr>
                <w:rFonts w:ascii="Times New Roman" w:eastAsia="Times New Roman" w:hAnsi="Times New Roman"/>
                <w:szCs w:val="24"/>
                <w:vertAlign w:val="superscript"/>
                <w:lang w:val="en-US" w:eastAsia="id-ID"/>
              </w:rPr>
              <w:t>d</w:t>
            </w:r>
            <w:r w:rsidRPr="0087764B">
              <w:rPr>
                <w:rFonts w:ascii="Times New Roman" w:eastAsia="Times New Roman" w:hAnsi="Times New Roman"/>
                <w:szCs w:val="24"/>
                <w:lang w:val="en-US" w:eastAsia="id-ID"/>
              </w:rPr>
              <w:t xml:space="preserve"> ± 0,59</w:t>
            </w:r>
          </w:p>
        </w:tc>
        <w:tc>
          <w:tcPr>
            <w:tcW w:w="1000" w:type="pct"/>
            <w:vAlign w:val="center"/>
            <w:hideMark/>
          </w:tcPr>
          <w:p w14:paraId="6B0352A2" w14:textId="77777777" w:rsidR="001C1B37" w:rsidRPr="0087764B" w:rsidRDefault="001C1B37" w:rsidP="00B948A5">
            <w:pPr>
              <w:spacing w:after="0" w:line="240" w:lineRule="auto"/>
              <w:jc w:val="center"/>
              <w:rPr>
                <w:rFonts w:ascii="Times New Roman" w:eastAsia="Times New Roman" w:hAnsi="Times New Roman"/>
                <w:szCs w:val="24"/>
                <w:lang w:val="en-US" w:eastAsia="id-ID"/>
              </w:rPr>
            </w:pPr>
            <w:r w:rsidRPr="0087764B">
              <w:rPr>
                <w:rFonts w:ascii="Times New Roman" w:eastAsia="Times New Roman" w:hAnsi="Times New Roman"/>
                <w:szCs w:val="24"/>
                <w:lang w:eastAsia="id-ID"/>
              </w:rPr>
              <w:t>58,43</w:t>
            </w:r>
            <w:r w:rsidRPr="0087764B">
              <w:rPr>
                <w:rFonts w:ascii="Times New Roman" w:eastAsia="Times New Roman" w:hAnsi="Times New Roman"/>
                <w:szCs w:val="24"/>
                <w:vertAlign w:val="superscript"/>
                <w:lang w:eastAsia="id-ID"/>
              </w:rPr>
              <w:t>a</w:t>
            </w:r>
            <w:r w:rsidRPr="0087764B">
              <w:rPr>
                <w:rFonts w:ascii="Times New Roman" w:eastAsia="Times New Roman" w:hAnsi="Times New Roman"/>
                <w:szCs w:val="24"/>
                <w:lang w:eastAsia="id-ID"/>
              </w:rPr>
              <w:t xml:space="preserve"> ± 0,75</w:t>
            </w:r>
          </w:p>
        </w:tc>
        <w:tc>
          <w:tcPr>
            <w:tcW w:w="1000" w:type="pct"/>
            <w:vAlign w:val="center"/>
            <w:hideMark/>
          </w:tcPr>
          <w:p w14:paraId="7985FE2B" w14:textId="77777777" w:rsidR="001C1B37" w:rsidRPr="0087764B" w:rsidRDefault="001C1B37" w:rsidP="00B948A5">
            <w:pPr>
              <w:spacing w:after="0" w:line="240" w:lineRule="auto"/>
              <w:jc w:val="center"/>
              <w:rPr>
                <w:rFonts w:ascii="Times New Roman" w:eastAsia="Times New Roman" w:hAnsi="Times New Roman"/>
                <w:szCs w:val="24"/>
                <w:lang w:val="en-US" w:eastAsia="id-ID"/>
              </w:rPr>
            </w:pPr>
            <w:r w:rsidRPr="0087764B">
              <w:rPr>
                <w:rFonts w:ascii="Times New Roman" w:eastAsia="Times New Roman" w:hAnsi="Times New Roman"/>
                <w:szCs w:val="24"/>
                <w:lang w:val="en-US" w:eastAsia="id-ID"/>
              </w:rPr>
              <w:t>61,00</w:t>
            </w:r>
            <w:r w:rsidRPr="0087764B">
              <w:rPr>
                <w:rFonts w:ascii="Times New Roman" w:eastAsia="Times New Roman" w:hAnsi="Times New Roman"/>
                <w:szCs w:val="24"/>
                <w:vertAlign w:val="superscript"/>
                <w:lang w:val="en-US" w:eastAsia="id-ID"/>
              </w:rPr>
              <w:t>b</w:t>
            </w:r>
            <w:r w:rsidRPr="0087764B">
              <w:rPr>
                <w:rFonts w:ascii="Times New Roman" w:eastAsia="Times New Roman" w:hAnsi="Times New Roman"/>
                <w:szCs w:val="24"/>
                <w:lang w:val="en-US" w:eastAsia="id-ID"/>
              </w:rPr>
              <w:t xml:space="preserve"> ± 0,99</w:t>
            </w:r>
          </w:p>
        </w:tc>
        <w:tc>
          <w:tcPr>
            <w:tcW w:w="999" w:type="pct"/>
            <w:vAlign w:val="center"/>
            <w:hideMark/>
          </w:tcPr>
          <w:p w14:paraId="2474B86D" w14:textId="77777777" w:rsidR="001C1B37" w:rsidRPr="0087764B" w:rsidRDefault="001C1B37" w:rsidP="00B948A5">
            <w:pPr>
              <w:spacing w:after="0" w:line="240" w:lineRule="auto"/>
              <w:jc w:val="center"/>
              <w:rPr>
                <w:rFonts w:ascii="Times New Roman" w:eastAsia="Times New Roman" w:hAnsi="Times New Roman"/>
                <w:szCs w:val="24"/>
                <w:lang w:val="en-US" w:eastAsia="id-ID"/>
              </w:rPr>
            </w:pPr>
            <w:r w:rsidRPr="0087764B">
              <w:rPr>
                <w:rFonts w:ascii="Times New Roman" w:eastAsia="Times New Roman" w:hAnsi="Times New Roman"/>
                <w:szCs w:val="24"/>
                <w:lang w:eastAsia="id-ID"/>
              </w:rPr>
              <w:t>63,92</w:t>
            </w:r>
            <w:r w:rsidRPr="0087764B">
              <w:rPr>
                <w:rFonts w:ascii="Times New Roman" w:eastAsia="Times New Roman" w:hAnsi="Times New Roman"/>
                <w:szCs w:val="24"/>
                <w:vertAlign w:val="superscript"/>
                <w:lang w:eastAsia="id-ID"/>
              </w:rPr>
              <w:t>c</w:t>
            </w:r>
            <w:r w:rsidRPr="0087764B">
              <w:rPr>
                <w:rFonts w:ascii="Times New Roman" w:eastAsia="Times New Roman" w:hAnsi="Times New Roman"/>
                <w:szCs w:val="24"/>
                <w:lang w:eastAsia="id-ID"/>
              </w:rPr>
              <w:t xml:space="preserve"> ± 0,70</w:t>
            </w:r>
          </w:p>
        </w:tc>
      </w:tr>
      <w:tr w:rsidR="001C1B37" w:rsidRPr="0087764B" w14:paraId="59DE436E" w14:textId="77777777" w:rsidTr="00B948A5">
        <w:trPr>
          <w:trHeight w:val="68"/>
        </w:trPr>
        <w:tc>
          <w:tcPr>
            <w:tcW w:w="1001" w:type="pct"/>
            <w:vAlign w:val="center"/>
            <w:hideMark/>
          </w:tcPr>
          <w:p w14:paraId="58D2D789" w14:textId="77777777" w:rsidR="001C1B37" w:rsidRPr="0087764B" w:rsidRDefault="001C1B37" w:rsidP="00B948A5">
            <w:pPr>
              <w:spacing w:after="0" w:line="240" w:lineRule="auto"/>
              <w:jc w:val="both"/>
              <w:rPr>
                <w:rFonts w:ascii="Times New Roman" w:eastAsia="Times New Roman" w:hAnsi="Times New Roman"/>
                <w:bCs/>
                <w:szCs w:val="24"/>
                <w:lang w:val="en-US" w:eastAsia="id-ID"/>
              </w:rPr>
            </w:pPr>
            <w:r w:rsidRPr="0087764B">
              <w:rPr>
                <w:rFonts w:ascii="Times New Roman" w:eastAsia="Times New Roman" w:hAnsi="Times New Roman"/>
                <w:bCs/>
                <w:szCs w:val="24"/>
                <w:lang w:val="en-US" w:eastAsia="id-ID"/>
              </w:rPr>
              <w:t xml:space="preserve">Total Kalori </w:t>
            </w:r>
          </w:p>
          <w:p w14:paraId="2BA3963C" w14:textId="77777777" w:rsidR="001C1B37" w:rsidRPr="0087764B" w:rsidRDefault="001C1B37" w:rsidP="00B948A5">
            <w:pPr>
              <w:spacing w:after="0" w:line="240" w:lineRule="auto"/>
              <w:jc w:val="both"/>
              <w:rPr>
                <w:rFonts w:ascii="Times New Roman" w:eastAsia="Times New Roman" w:hAnsi="Times New Roman"/>
                <w:bCs/>
                <w:szCs w:val="24"/>
                <w:lang w:val="en-US" w:eastAsia="id-ID"/>
              </w:rPr>
            </w:pPr>
            <w:r w:rsidRPr="0087764B">
              <w:rPr>
                <w:rFonts w:ascii="Times New Roman" w:eastAsia="Times New Roman" w:hAnsi="Times New Roman"/>
                <w:bCs/>
                <w:szCs w:val="24"/>
                <w:lang w:val="en-US" w:eastAsia="id-ID"/>
              </w:rPr>
              <w:t>(kkal)</w:t>
            </w:r>
          </w:p>
        </w:tc>
        <w:tc>
          <w:tcPr>
            <w:tcW w:w="1000" w:type="pct"/>
            <w:vAlign w:val="center"/>
            <w:hideMark/>
          </w:tcPr>
          <w:p w14:paraId="3DC7521D" w14:textId="77777777" w:rsidR="001C1B37" w:rsidRPr="0087764B" w:rsidRDefault="001C1B37" w:rsidP="00B948A5">
            <w:pPr>
              <w:spacing w:after="0" w:line="240" w:lineRule="auto"/>
              <w:jc w:val="center"/>
              <w:rPr>
                <w:rFonts w:ascii="Times New Roman" w:eastAsia="Times New Roman" w:hAnsi="Times New Roman"/>
                <w:szCs w:val="24"/>
                <w:lang w:val="en-US" w:eastAsia="id-ID"/>
              </w:rPr>
            </w:pPr>
            <w:r w:rsidRPr="0087764B">
              <w:rPr>
                <w:rFonts w:ascii="Times New Roman" w:eastAsia="Times New Roman" w:hAnsi="Times New Roman"/>
                <w:szCs w:val="24"/>
                <w:lang w:val="en-US" w:eastAsia="id-ID"/>
              </w:rPr>
              <w:t>453,38</w:t>
            </w:r>
            <w:r w:rsidRPr="0087764B">
              <w:rPr>
                <w:rFonts w:ascii="Times New Roman" w:eastAsia="Times New Roman" w:hAnsi="Times New Roman"/>
                <w:szCs w:val="24"/>
                <w:vertAlign w:val="superscript"/>
                <w:lang w:val="en-US" w:eastAsia="id-ID"/>
              </w:rPr>
              <w:t>a</w:t>
            </w:r>
            <w:r w:rsidRPr="0087764B">
              <w:rPr>
                <w:rFonts w:ascii="Times New Roman" w:eastAsia="Times New Roman" w:hAnsi="Times New Roman"/>
                <w:szCs w:val="24"/>
                <w:lang w:val="en-US" w:eastAsia="id-ID"/>
              </w:rPr>
              <w:t xml:space="preserve"> ± 4,77</w:t>
            </w:r>
          </w:p>
        </w:tc>
        <w:tc>
          <w:tcPr>
            <w:tcW w:w="1000" w:type="pct"/>
            <w:vAlign w:val="center"/>
            <w:hideMark/>
          </w:tcPr>
          <w:p w14:paraId="22A605F8" w14:textId="77777777" w:rsidR="001C1B37" w:rsidRPr="0087764B" w:rsidRDefault="001C1B37" w:rsidP="00B948A5">
            <w:pPr>
              <w:spacing w:after="0" w:line="240" w:lineRule="auto"/>
              <w:jc w:val="center"/>
              <w:rPr>
                <w:rFonts w:ascii="Times New Roman" w:eastAsia="Times New Roman" w:hAnsi="Times New Roman"/>
                <w:szCs w:val="24"/>
                <w:lang w:val="en-US" w:eastAsia="id-ID"/>
              </w:rPr>
            </w:pPr>
            <w:r w:rsidRPr="0087764B">
              <w:rPr>
                <w:rFonts w:ascii="Times New Roman" w:eastAsia="Times New Roman" w:hAnsi="Times New Roman"/>
                <w:szCs w:val="24"/>
                <w:lang w:val="en-US" w:eastAsia="id-ID"/>
              </w:rPr>
              <w:t>493,72</w:t>
            </w:r>
            <w:r w:rsidRPr="0087764B">
              <w:rPr>
                <w:rFonts w:ascii="Times New Roman" w:eastAsia="Times New Roman" w:hAnsi="Times New Roman"/>
                <w:szCs w:val="24"/>
                <w:vertAlign w:val="superscript"/>
                <w:lang w:val="en-US" w:eastAsia="id-ID"/>
              </w:rPr>
              <w:t>c</w:t>
            </w:r>
            <w:r w:rsidRPr="0087764B">
              <w:rPr>
                <w:rFonts w:ascii="Times New Roman" w:eastAsia="Times New Roman" w:hAnsi="Times New Roman"/>
                <w:szCs w:val="24"/>
                <w:lang w:val="en-US" w:eastAsia="id-ID"/>
              </w:rPr>
              <w:t xml:space="preserve"> ± 9,45</w:t>
            </w:r>
          </w:p>
        </w:tc>
        <w:tc>
          <w:tcPr>
            <w:tcW w:w="1000" w:type="pct"/>
            <w:vAlign w:val="center"/>
            <w:hideMark/>
          </w:tcPr>
          <w:p w14:paraId="563FAFFE" w14:textId="77777777" w:rsidR="001C1B37" w:rsidRPr="0087764B" w:rsidRDefault="001C1B37" w:rsidP="00B948A5">
            <w:pPr>
              <w:spacing w:after="0" w:line="240" w:lineRule="auto"/>
              <w:jc w:val="center"/>
              <w:rPr>
                <w:rFonts w:ascii="Times New Roman" w:eastAsia="Times New Roman" w:hAnsi="Times New Roman"/>
                <w:szCs w:val="24"/>
                <w:lang w:val="en-US" w:eastAsia="id-ID"/>
              </w:rPr>
            </w:pPr>
            <w:r w:rsidRPr="0087764B">
              <w:rPr>
                <w:rFonts w:ascii="Times New Roman" w:eastAsia="Times New Roman" w:hAnsi="Times New Roman"/>
                <w:szCs w:val="24"/>
                <w:lang w:val="en-US" w:eastAsia="id-ID"/>
              </w:rPr>
              <w:t>466,83</w:t>
            </w:r>
            <w:r w:rsidRPr="0087764B">
              <w:rPr>
                <w:rFonts w:ascii="Times New Roman" w:eastAsia="Times New Roman" w:hAnsi="Times New Roman"/>
                <w:szCs w:val="24"/>
                <w:vertAlign w:val="superscript"/>
                <w:lang w:val="en-US" w:eastAsia="id-ID"/>
              </w:rPr>
              <w:t>b</w:t>
            </w:r>
            <w:r w:rsidRPr="0087764B">
              <w:rPr>
                <w:rFonts w:ascii="Times New Roman" w:eastAsia="Times New Roman" w:hAnsi="Times New Roman"/>
                <w:szCs w:val="24"/>
                <w:lang w:val="en-US" w:eastAsia="id-ID"/>
              </w:rPr>
              <w:t xml:space="preserve"> ± 8,25</w:t>
            </w:r>
          </w:p>
        </w:tc>
        <w:tc>
          <w:tcPr>
            <w:tcW w:w="999" w:type="pct"/>
            <w:vAlign w:val="center"/>
            <w:hideMark/>
          </w:tcPr>
          <w:p w14:paraId="644F8640" w14:textId="77777777" w:rsidR="001C1B37" w:rsidRPr="0087764B" w:rsidRDefault="001C1B37" w:rsidP="00B948A5">
            <w:pPr>
              <w:spacing w:after="0" w:line="240" w:lineRule="auto"/>
              <w:jc w:val="center"/>
              <w:rPr>
                <w:rFonts w:ascii="Times New Roman" w:eastAsia="Times New Roman" w:hAnsi="Times New Roman"/>
                <w:szCs w:val="24"/>
                <w:lang w:val="en-US" w:eastAsia="id-ID"/>
              </w:rPr>
            </w:pPr>
            <w:r w:rsidRPr="0087764B">
              <w:rPr>
                <w:rFonts w:ascii="Times New Roman" w:eastAsia="Times New Roman" w:hAnsi="Times New Roman"/>
                <w:szCs w:val="24"/>
                <w:lang w:val="en-US" w:eastAsia="id-ID"/>
              </w:rPr>
              <w:t>444,24</w:t>
            </w:r>
            <w:r w:rsidRPr="0087764B">
              <w:rPr>
                <w:rFonts w:ascii="Times New Roman" w:eastAsia="Times New Roman" w:hAnsi="Times New Roman"/>
                <w:szCs w:val="24"/>
                <w:vertAlign w:val="superscript"/>
                <w:lang w:val="en-US" w:eastAsia="id-ID"/>
              </w:rPr>
              <w:t>a</w:t>
            </w:r>
            <w:r w:rsidRPr="0087764B">
              <w:rPr>
                <w:rFonts w:ascii="Times New Roman" w:eastAsia="Times New Roman" w:hAnsi="Times New Roman"/>
                <w:szCs w:val="24"/>
                <w:lang w:val="en-US" w:eastAsia="id-ID"/>
              </w:rPr>
              <w:t xml:space="preserve"> ± 3,78</w:t>
            </w:r>
          </w:p>
        </w:tc>
      </w:tr>
      <w:tr w:rsidR="001C1B37" w:rsidRPr="0087764B" w14:paraId="373FD634" w14:textId="77777777" w:rsidTr="00B948A5">
        <w:trPr>
          <w:trHeight w:val="68"/>
        </w:trPr>
        <w:tc>
          <w:tcPr>
            <w:tcW w:w="1001" w:type="pct"/>
            <w:tcBorders>
              <w:top w:val="nil"/>
              <w:left w:val="nil"/>
              <w:bottom w:val="single" w:sz="8" w:space="0" w:color="auto"/>
              <w:right w:val="nil"/>
            </w:tcBorders>
            <w:vAlign w:val="center"/>
            <w:hideMark/>
          </w:tcPr>
          <w:p w14:paraId="3ECDA84E" w14:textId="77777777" w:rsidR="001C1B37" w:rsidRPr="0087764B" w:rsidRDefault="001C1B37" w:rsidP="00B948A5">
            <w:pPr>
              <w:spacing w:after="0" w:line="240" w:lineRule="auto"/>
              <w:jc w:val="both"/>
              <w:rPr>
                <w:rFonts w:ascii="Times New Roman" w:eastAsia="Times New Roman" w:hAnsi="Times New Roman"/>
                <w:bCs/>
                <w:szCs w:val="24"/>
                <w:lang w:val="en-US" w:eastAsia="id-ID"/>
              </w:rPr>
            </w:pPr>
            <w:r w:rsidRPr="0087764B">
              <w:rPr>
                <w:rFonts w:ascii="Times New Roman" w:eastAsia="Times New Roman" w:hAnsi="Times New Roman"/>
                <w:bCs/>
                <w:szCs w:val="24"/>
                <w:lang w:val="en-US" w:eastAsia="id-ID"/>
              </w:rPr>
              <w:t xml:space="preserve">Serat Pangan </w:t>
            </w:r>
          </w:p>
          <w:p w14:paraId="72BE8DE7" w14:textId="77777777" w:rsidR="001C1B37" w:rsidRPr="0087764B" w:rsidRDefault="001C1B37" w:rsidP="00B948A5">
            <w:pPr>
              <w:spacing w:after="0" w:line="240" w:lineRule="auto"/>
              <w:jc w:val="both"/>
              <w:rPr>
                <w:rFonts w:ascii="Times New Roman" w:eastAsia="Times New Roman" w:hAnsi="Times New Roman"/>
                <w:bCs/>
                <w:szCs w:val="24"/>
                <w:lang w:val="en-US" w:eastAsia="id-ID"/>
              </w:rPr>
            </w:pPr>
            <w:r w:rsidRPr="0087764B">
              <w:rPr>
                <w:rFonts w:ascii="Times New Roman" w:hAnsi="Times New Roman"/>
                <w:lang w:eastAsia="id-ID"/>
              </w:rPr>
              <w:t>(%db)</w:t>
            </w:r>
          </w:p>
        </w:tc>
        <w:tc>
          <w:tcPr>
            <w:tcW w:w="1000" w:type="pct"/>
            <w:tcBorders>
              <w:top w:val="nil"/>
              <w:left w:val="nil"/>
              <w:bottom w:val="single" w:sz="8" w:space="0" w:color="auto"/>
              <w:right w:val="nil"/>
            </w:tcBorders>
            <w:vAlign w:val="center"/>
            <w:hideMark/>
          </w:tcPr>
          <w:p w14:paraId="1356C165" w14:textId="77777777" w:rsidR="001C1B37" w:rsidRPr="0087764B" w:rsidRDefault="001C1B37" w:rsidP="00B948A5">
            <w:pPr>
              <w:spacing w:after="0" w:line="240" w:lineRule="auto"/>
              <w:jc w:val="center"/>
              <w:rPr>
                <w:rFonts w:ascii="Times New Roman" w:eastAsia="Times New Roman" w:hAnsi="Times New Roman"/>
                <w:szCs w:val="24"/>
                <w:lang w:val="en-US" w:eastAsia="id-ID"/>
              </w:rPr>
            </w:pPr>
            <w:r w:rsidRPr="0087764B">
              <w:rPr>
                <w:rFonts w:ascii="Times New Roman" w:eastAsia="Times New Roman" w:hAnsi="Times New Roman"/>
                <w:szCs w:val="24"/>
                <w:lang w:val="en-US" w:eastAsia="id-ID"/>
              </w:rPr>
              <w:t>4,17</w:t>
            </w:r>
            <w:r w:rsidRPr="0087764B">
              <w:rPr>
                <w:rFonts w:ascii="Times New Roman" w:eastAsia="Times New Roman" w:hAnsi="Times New Roman"/>
                <w:szCs w:val="24"/>
                <w:vertAlign w:val="superscript"/>
                <w:lang w:val="en-US" w:eastAsia="id-ID"/>
              </w:rPr>
              <w:t>a</w:t>
            </w:r>
            <w:r w:rsidRPr="0087764B">
              <w:rPr>
                <w:rFonts w:ascii="Times New Roman" w:eastAsia="Times New Roman" w:hAnsi="Times New Roman"/>
                <w:szCs w:val="24"/>
                <w:lang w:val="en-US" w:eastAsia="id-ID"/>
              </w:rPr>
              <w:t xml:space="preserve"> ± 0,18</w:t>
            </w:r>
          </w:p>
        </w:tc>
        <w:tc>
          <w:tcPr>
            <w:tcW w:w="1000" w:type="pct"/>
            <w:tcBorders>
              <w:top w:val="nil"/>
              <w:left w:val="nil"/>
              <w:bottom w:val="single" w:sz="8" w:space="0" w:color="auto"/>
              <w:right w:val="nil"/>
            </w:tcBorders>
            <w:vAlign w:val="center"/>
            <w:hideMark/>
          </w:tcPr>
          <w:p w14:paraId="0245F784" w14:textId="77777777" w:rsidR="001C1B37" w:rsidRPr="0087764B" w:rsidRDefault="001C1B37" w:rsidP="00B948A5">
            <w:pPr>
              <w:spacing w:after="0" w:line="240" w:lineRule="auto"/>
              <w:jc w:val="center"/>
              <w:rPr>
                <w:rFonts w:ascii="Times New Roman" w:eastAsia="Times New Roman" w:hAnsi="Times New Roman"/>
                <w:szCs w:val="24"/>
                <w:lang w:val="en-US" w:eastAsia="id-ID"/>
              </w:rPr>
            </w:pPr>
            <w:r w:rsidRPr="0087764B">
              <w:rPr>
                <w:rFonts w:ascii="Times New Roman" w:eastAsia="Times New Roman" w:hAnsi="Times New Roman"/>
                <w:szCs w:val="24"/>
                <w:lang w:val="en-US" w:eastAsia="id-ID"/>
              </w:rPr>
              <w:t>15,00</w:t>
            </w:r>
            <w:r w:rsidRPr="0087764B">
              <w:rPr>
                <w:rFonts w:ascii="Times New Roman" w:eastAsia="Times New Roman" w:hAnsi="Times New Roman"/>
                <w:szCs w:val="24"/>
                <w:vertAlign w:val="superscript"/>
                <w:lang w:val="en-US" w:eastAsia="id-ID"/>
              </w:rPr>
              <w:t>b</w:t>
            </w:r>
            <w:r w:rsidRPr="0087764B">
              <w:rPr>
                <w:rFonts w:ascii="Times New Roman" w:eastAsia="Times New Roman" w:hAnsi="Times New Roman"/>
                <w:szCs w:val="24"/>
                <w:lang w:val="en-US" w:eastAsia="id-ID"/>
              </w:rPr>
              <w:t xml:space="preserve"> ± 0,54</w:t>
            </w:r>
          </w:p>
        </w:tc>
        <w:tc>
          <w:tcPr>
            <w:tcW w:w="1000" w:type="pct"/>
            <w:tcBorders>
              <w:top w:val="nil"/>
              <w:left w:val="nil"/>
              <w:bottom w:val="single" w:sz="8" w:space="0" w:color="auto"/>
              <w:right w:val="nil"/>
            </w:tcBorders>
            <w:vAlign w:val="center"/>
            <w:hideMark/>
          </w:tcPr>
          <w:p w14:paraId="513542CB" w14:textId="77777777" w:rsidR="001C1B37" w:rsidRPr="0087764B" w:rsidRDefault="001C1B37" w:rsidP="00B948A5">
            <w:pPr>
              <w:spacing w:after="0" w:line="240" w:lineRule="auto"/>
              <w:jc w:val="center"/>
              <w:rPr>
                <w:rFonts w:ascii="Times New Roman" w:eastAsia="Times New Roman" w:hAnsi="Times New Roman"/>
                <w:szCs w:val="24"/>
                <w:lang w:val="en-US" w:eastAsia="id-ID"/>
              </w:rPr>
            </w:pPr>
            <w:r w:rsidRPr="0087764B">
              <w:rPr>
                <w:rFonts w:ascii="Times New Roman" w:eastAsia="Times New Roman" w:hAnsi="Times New Roman"/>
                <w:szCs w:val="24"/>
                <w:lang w:val="en-US" w:eastAsia="id-ID"/>
              </w:rPr>
              <w:t>13,17</w:t>
            </w:r>
            <w:r w:rsidRPr="0087764B">
              <w:rPr>
                <w:rFonts w:ascii="Times New Roman" w:eastAsia="Times New Roman" w:hAnsi="Times New Roman"/>
                <w:szCs w:val="24"/>
                <w:vertAlign w:val="superscript"/>
                <w:lang w:val="en-US" w:eastAsia="id-ID"/>
              </w:rPr>
              <w:t>c</w:t>
            </w:r>
            <w:r w:rsidRPr="0087764B">
              <w:rPr>
                <w:rFonts w:ascii="Times New Roman" w:eastAsia="Times New Roman" w:hAnsi="Times New Roman"/>
                <w:szCs w:val="24"/>
                <w:lang w:val="en-US" w:eastAsia="id-ID"/>
              </w:rPr>
              <w:t xml:space="preserve"> ± 0,55</w:t>
            </w:r>
          </w:p>
        </w:tc>
        <w:tc>
          <w:tcPr>
            <w:tcW w:w="999" w:type="pct"/>
            <w:tcBorders>
              <w:top w:val="nil"/>
              <w:left w:val="nil"/>
              <w:bottom w:val="single" w:sz="8" w:space="0" w:color="auto"/>
              <w:right w:val="nil"/>
            </w:tcBorders>
            <w:vAlign w:val="center"/>
            <w:hideMark/>
          </w:tcPr>
          <w:p w14:paraId="0350364D" w14:textId="77777777" w:rsidR="001C1B37" w:rsidRPr="0087764B" w:rsidRDefault="001C1B37" w:rsidP="00B948A5">
            <w:pPr>
              <w:spacing w:after="0" w:line="240" w:lineRule="auto"/>
              <w:jc w:val="center"/>
              <w:rPr>
                <w:rFonts w:ascii="Times New Roman" w:eastAsia="Times New Roman" w:hAnsi="Times New Roman"/>
                <w:szCs w:val="24"/>
                <w:lang w:val="en-US" w:eastAsia="id-ID"/>
              </w:rPr>
            </w:pPr>
            <w:r w:rsidRPr="0087764B">
              <w:rPr>
                <w:rFonts w:ascii="Times New Roman" w:eastAsia="Times New Roman" w:hAnsi="Times New Roman"/>
                <w:szCs w:val="24"/>
                <w:lang w:val="en-US" w:eastAsia="id-ID"/>
              </w:rPr>
              <w:t>9,91</w:t>
            </w:r>
            <w:r w:rsidRPr="0087764B">
              <w:rPr>
                <w:rFonts w:ascii="Times New Roman" w:eastAsia="Times New Roman" w:hAnsi="Times New Roman"/>
                <w:szCs w:val="24"/>
                <w:vertAlign w:val="superscript"/>
                <w:lang w:val="en-US" w:eastAsia="id-ID"/>
              </w:rPr>
              <w:t>d</w:t>
            </w:r>
            <w:r w:rsidRPr="0087764B">
              <w:rPr>
                <w:rFonts w:ascii="Times New Roman" w:eastAsia="Times New Roman" w:hAnsi="Times New Roman"/>
                <w:szCs w:val="24"/>
                <w:lang w:val="en-US" w:eastAsia="id-ID"/>
              </w:rPr>
              <w:t xml:space="preserve"> ± 0,29</w:t>
            </w:r>
          </w:p>
        </w:tc>
      </w:tr>
    </w:tbl>
    <w:p w14:paraId="27096582" w14:textId="77777777" w:rsidR="001C1B37" w:rsidRPr="0087764B" w:rsidRDefault="001C1B37" w:rsidP="001C1B37">
      <w:pPr>
        <w:spacing w:after="0" w:line="240" w:lineRule="auto"/>
        <w:jc w:val="both"/>
        <w:rPr>
          <w:rFonts w:ascii="Times New Roman" w:hAnsi="Times New Roman"/>
          <w:szCs w:val="20"/>
          <w:lang w:val="en-US"/>
        </w:rPr>
      </w:pPr>
      <w:r w:rsidRPr="0087764B">
        <w:rPr>
          <w:rFonts w:ascii="Times New Roman" w:hAnsi="Times New Roman"/>
          <w:szCs w:val="20"/>
          <w:lang w:val="en-US"/>
        </w:rPr>
        <w:t>Keterangan: notasi huruf yang sama pada baris yang sama menunjukkan tidak beda nyata pada taraf signifikansi 0,05.</w:t>
      </w:r>
    </w:p>
    <w:p w14:paraId="2E87E3D3" w14:textId="77777777" w:rsidR="001C1B37" w:rsidRPr="0087764B" w:rsidRDefault="001C1B37" w:rsidP="001C1B37">
      <w:pPr>
        <w:pStyle w:val="ListParagraph"/>
        <w:spacing w:after="0" w:line="240" w:lineRule="auto"/>
        <w:ind w:left="0" w:firstLine="387"/>
        <w:jc w:val="both"/>
        <w:rPr>
          <w:rFonts w:ascii="Times New Roman" w:hAnsi="Times New Roman"/>
          <w:szCs w:val="20"/>
          <w:lang w:val="en-US"/>
        </w:rPr>
      </w:pPr>
      <w:r w:rsidRPr="0087764B">
        <w:rPr>
          <w:rFonts w:ascii="Times New Roman" w:hAnsi="Times New Roman"/>
          <w:szCs w:val="20"/>
          <w:lang w:val="en-US"/>
        </w:rPr>
        <w:t>Kontrol: 100% Tepung Terigu</w:t>
      </w:r>
    </w:p>
    <w:p w14:paraId="2E3BE6F3" w14:textId="77777777" w:rsidR="001C1B37" w:rsidRPr="0087764B" w:rsidRDefault="001C1B37" w:rsidP="001C1B37">
      <w:pPr>
        <w:pStyle w:val="ListParagraph"/>
        <w:spacing w:after="0" w:line="240" w:lineRule="auto"/>
        <w:ind w:left="0" w:firstLine="387"/>
        <w:jc w:val="both"/>
        <w:rPr>
          <w:rFonts w:ascii="Times New Roman" w:hAnsi="Times New Roman"/>
          <w:szCs w:val="20"/>
          <w:lang w:val="en-US"/>
        </w:rPr>
      </w:pPr>
      <w:r w:rsidRPr="0087764B">
        <w:rPr>
          <w:rFonts w:ascii="Times New Roman" w:hAnsi="Times New Roman"/>
          <w:szCs w:val="20"/>
        </w:rPr>
        <w:t xml:space="preserve">F1: </w:t>
      </w:r>
      <w:r w:rsidRPr="0087764B">
        <w:rPr>
          <w:rFonts w:ascii="Times New Roman" w:hAnsi="Times New Roman"/>
          <w:szCs w:val="20"/>
          <w:lang w:val="en-US"/>
        </w:rPr>
        <w:t>90% Tepung Edamame</w:t>
      </w:r>
      <w:r w:rsidRPr="0087764B">
        <w:rPr>
          <w:rFonts w:ascii="Times New Roman" w:hAnsi="Times New Roman"/>
          <w:szCs w:val="20"/>
        </w:rPr>
        <w:t xml:space="preserve"> </w:t>
      </w:r>
      <w:r w:rsidRPr="0087764B">
        <w:rPr>
          <w:rFonts w:ascii="Times New Roman" w:hAnsi="Times New Roman"/>
          <w:szCs w:val="20"/>
          <w:lang w:val="en-US"/>
        </w:rPr>
        <w:t>dan 10% Tepung Kacang Hijau</w:t>
      </w:r>
    </w:p>
    <w:p w14:paraId="4B17D530" w14:textId="77777777" w:rsidR="001C1B37" w:rsidRPr="0087764B" w:rsidRDefault="001C1B37" w:rsidP="001C1B37">
      <w:pPr>
        <w:pStyle w:val="ListParagraph"/>
        <w:spacing w:after="0" w:line="240" w:lineRule="auto"/>
        <w:ind w:left="0" w:firstLine="387"/>
        <w:jc w:val="both"/>
        <w:rPr>
          <w:rFonts w:ascii="Times New Roman" w:hAnsi="Times New Roman"/>
          <w:szCs w:val="20"/>
          <w:lang w:val="en-US"/>
        </w:rPr>
      </w:pPr>
      <w:r w:rsidRPr="0087764B">
        <w:rPr>
          <w:rFonts w:ascii="Times New Roman" w:hAnsi="Times New Roman"/>
          <w:szCs w:val="20"/>
        </w:rPr>
        <w:t xml:space="preserve">F2: </w:t>
      </w:r>
      <w:r w:rsidRPr="0087764B">
        <w:rPr>
          <w:rFonts w:ascii="Times New Roman" w:hAnsi="Times New Roman"/>
          <w:szCs w:val="20"/>
          <w:lang w:val="en-US"/>
        </w:rPr>
        <w:t>80% Tepung Edamame</w:t>
      </w:r>
      <w:r w:rsidRPr="0087764B">
        <w:rPr>
          <w:rFonts w:ascii="Times New Roman" w:hAnsi="Times New Roman"/>
          <w:szCs w:val="20"/>
        </w:rPr>
        <w:t xml:space="preserve"> </w:t>
      </w:r>
      <w:r w:rsidRPr="0087764B">
        <w:rPr>
          <w:rFonts w:ascii="Times New Roman" w:hAnsi="Times New Roman"/>
          <w:szCs w:val="20"/>
          <w:lang w:val="en-US"/>
        </w:rPr>
        <w:t>dan 20% Tepung Kacang Hijau</w:t>
      </w:r>
    </w:p>
    <w:p w14:paraId="6C5A7544" w14:textId="77777777" w:rsidR="001C1B37" w:rsidRPr="0087764B" w:rsidRDefault="001C1B37" w:rsidP="001C1B37">
      <w:pPr>
        <w:pStyle w:val="ListParagraph"/>
        <w:spacing w:after="0" w:line="240" w:lineRule="auto"/>
        <w:ind w:left="0" w:firstLine="387"/>
        <w:jc w:val="both"/>
        <w:rPr>
          <w:rFonts w:ascii="Times New Roman" w:hAnsi="Times New Roman"/>
          <w:szCs w:val="20"/>
          <w:lang w:val="en-US"/>
        </w:rPr>
        <w:sectPr w:rsidR="001C1B37" w:rsidRPr="0087764B" w:rsidSect="001C1B37">
          <w:type w:val="continuous"/>
          <w:pgSz w:w="11906" w:h="16838"/>
          <w:pgMar w:top="1440" w:right="1440" w:bottom="1440" w:left="1440" w:header="708" w:footer="708" w:gutter="0"/>
          <w:cols w:space="708"/>
          <w:docGrid w:linePitch="360"/>
        </w:sectPr>
      </w:pPr>
      <w:r w:rsidRPr="0087764B">
        <w:rPr>
          <w:rFonts w:ascii="Times New Roman" w:hAnsi="Times New Roman"/>
          <w:szCs w:val="20"/>
        </w:rPr>
        <w:t xml:space="preserve">F3: </w:t>
      </w:r>
      <w:r w:rsidRPr="0087764B">
        <w:rPr>
          <w:rFonts w:ascii="Times New Roman" w:hAnsi="Times New Roman"/>
          <w:szCs w:val="20"/>
          <w:lang w:val="en-US"/>
        </w:rPr>
        <w:t>70% Tepung Edamame</w:t>
      </w:r>
      <w:r w:rsidRPr="0087764B">
        <w:rPr>
          <w:rFonts w:ascii="Times New Roman" w:hAnsi="Times New Roman"/>
          <w:szCs w:val="20"/>
        </w:rPr>
        <w:t xml:space="preserve"> </w:t>
      </w:r>
      <w:r w:rsidRPr="0087764B">
        <w:rPr>
          <w:rFonts w:ascii="Times New Roman" w:hAnsi="Times New Roman"/>
          <w:szCs w:val="20"/>
          <w:lang w:val="en-US"/>
        </w:rPr>
        <w:t>dan 30% Tepung Kacang Hijau</w:t>
      </w:r>
    </w:p>
    <w:p w14:paraId="78C2CAA2" w14:textId="676A8CD0" w:rsidR="001C1B37" w:rsidRDefault="001C1B37" w:rsidP="004D1EDA">
      <w:pPr>
        <w:spacing w:after="0" w:line="240" w:lineRule="auto"/>
        <w:rPr>
          <w:rFonts w:ascii="Times New Roman" w:hAnsi="Times New Roman"/>
          <w:b/>
          <w:i/>
          <w:sz w:val="24"/>
          <w:szCs w:val="24"/>
          <w:lang w:val="en-US"/>
        </w:rPr>
      </w:pPr>
    </w:p>
    <w:p w14:paraId="7DA8FD1F" w14:textId="77777777" w:rsidR="001C1B37" w:rsidRPr="0087764B" w:rsidRDefault="001C1B37" w:rsidP="004D1EDA">
      <w:pPr>
        <w:spacing w:after="0" w:line="240" w:lineRule="auto"/>
        <w:rPr>
          <w:rFonts w:ascii="Times New Roman" w:hAnsi="Times New Roman"/>
          <w:b/>
          <w:i/>
          <w:sz w:val="24"/>
          <w:szCs w:val="24"/>
          <w:lang w:val="en-US"/>
        </w:rPr>
      </w:pPr>
    </w:p>
    <w:p w14:paraId="523EEB86" w14:textId="6693C773" w:rsidR="003532B7" w:rsidRPr="0087764B" w:rsidRDefault="003532B7" w:rsidP="004D1EDA">
      <w:pPr>
        <w:spacing w:after="0" w:line="240" w:lineRule="auto"/>
        <w:rPr>
          <w:rFonts w:ascii="Times New Roman" w:hAnsi="Times New Roman"/>
          <w:b/>
          <w:sz w:val="24"/>
          <w:szCs w:val="24"/>
          <w:lang w:val="en-US"/>
        </w:rPr>
      </w:pPr>
      <w:r w:rsidRPr="0087764B">
        <w:rPr>
          <w:rFonts w:ascii="Times New Roman" w:hAnsi="Times New Roman"/>
          <w:b/>
          <w:sz w:val="24"/>
          <w:szCs w:val="24"/>
          <w:lang w:val="en-US"/>
        </w:rPr>
        <w:lastRenderedPageBreak/>
        <w:t>Kadar Air</w:t>
      </w:r>
    </w:p>
    <w:p w14:paraId="2CF40B48" w14:textId="3DA58732" w:rsidR="00A17FB5" w:rsidRPr="0087764B" w:rsidRDefault="001071ED" w:rsidP="00A17FB5">
      <w:pPr>
        <w:spacing w:after="0" w:line="240" w:lineRule="auto"/>
        <w:ind w:firstLine="720"/>
        <w:jc w:val="both"/>
        <w:rPr>
          <w:rFonts w:ascii="Times New Roman" w:hAnsi="Times New Roman"/>
          <w:sz w:val="24"/>
          <w:szCs w:val="24"/>
          <w:lang w:val="en-US"/>
        </w:rPr>
      </w:pPr>
      <w:r w:rsidRPr="0087764B">
        <w:rPr>
          <w:rFonts w:ascii="Times New Roman" w:hAnsi="Times New Roman"/>
          <w:b/>
          <w:sz w:val="24"/>
          <w:szCs w:val="24"/>
          <w:lang w:val="en-US"/>
        </w:rPr>
        <w:t xml:space="preserve">Tabel 1 </w:t>
      </w:r>
      <w:r w:rsidRPr="0087764B">
        <w:rPr>
          <w:rFonts w:ascii="Times New Roman" w:hAnsi="Times New Roman"/>
          <w:sz w:val="24"/>
          <w:szCs w:val="24"/>
          <w:lang w:val="en-US"/>
        </w:rPr>
        <w:t xml:space="preserve">menunjukkan bahwa </w:t>
      </w:r>
      <w:r w:rsidRPr="0087764B">
        <w:rPr>
          <w:rFonts w:ascii="Times New Roman" w:hAnsi="Times New Roman"/>
          <w:i/>
          <w:sz w:val="24"/>
          <w:szCs w:val="24"/>
          <w:lang w:val="en-US"/>
        </w:rPr>
        <w:t xml:space="preserve">snack bar </w:t>
      </w:r>
      <w:r w:rsidRPr="0087764B">
        <w:rPr>
          <w:rFonts w:ascii="Times New Roman" w:hAnsi="Times New Roman"/>
          <w:sz w:val="24"/>
          <w:szCs w:val="24"/>
          <w:lang w:val="en-US"/>
        </w:rPr>
        <w:t xml:space="preserve">dengan variasi rasio tepung edamame dan tepung kacang hijau saling berbeda nyata terhadap analisis kadar air. Sedangkan untuk </w:t>
      </w:r>
      <w:r w:rsidRPr="0087764B">
        <w:rPr>
          <w:rFonts w:ascii="Times New Roman" w:hAnsi="Times New Roman"/>
          <w:i/>
          <w:sz w:val="24"/>
          <w:szCs w:val="24"/>
          <w:lang w:val="en-US"/>
        </w:rPr>
        <w:t>snack bar</w:t>
      </w:r>
      <w:r w:rsidRPr="0087764B">
        <w:rPr>
          <w:rFonts w:ascii="Times New Roman" w:hAnsi="Times New Roman"/>
          <w:sz w:val="24"/>
          <w:szCs w:val="24"/>
          <w:lang w:val="en-US"/>
        </w:rPr>
        <w:t xml:space="preserve"> formula kontrol tidak berbeda nyata dengan </w:t>
      </w:r>
      <w:r w:rsidRPr="0087764B">
        <w:rPr>
          <w:rFonts w:ascii="Times New Roman" w:hAnsi="Times New Roman"/>
          <w:i/>
          <w:sz w:val="24"/>
          <w:szCs w:val="24"/>
          <w:lang w:val="en-US"/>
        </w:rPr>
        <w:t xml:space="preserve">snack bar </w:t>
      </w:r>
      <w:r w:rsidRPr="0087764B">
        <w:rPr>
          <w:rFonts w:ascii="Times New Roman" w:hAnsi="Times New Roman"/>
          <w:sz w:val="24"/>
          <w:szCs w:val="24"/>
          <w:lang w:val="en-US"/>
        </w:rPr>
        <w:t xml:space="preserve">formula F1. </w:t>
      </w:r>
      <w:r w:rsidR="00A17FB5" w:rsidRPr="0087764B">
        <w:rPr>
          <w:rFonts w:ascii="Times New Roman" w:hAnsi="Times New Roman"/>
          <w:sz w:val="24"/>
          <w:szCs w:val="24"/>
          <w:lang w:val="en-US"/>
        </w:rPr>
        <w:t xml:space="preserve">Standar kadar air </w:t>
      </w:r>
      <w:r w:rsidR="00A17FB5" w:rsidRPr="0087764B">
        <w:rPr>
          <w:rFonts w:ascii="Times New Roman" w:hAnsi="Times New Roman"/>
          <w:i/>
          <w:sz w:val="24"/>
          <w:szCs w:val="24"/>
          <w:lang w:val="en-US"/>
        </w:rPr>
        <w:t>snack bar</w:t>
      </w:r>
      <w:r w:rsidR="00A17FB5" w:rsidRPr="0087764B">
        <w:rPr>
          <w:rFonts w:ascii="Times New Roman" w:hAnsi="Times New Roman"/>
          <w:sz w:val="24"/>
          <w:szCs w:val="24"/>
          <w:lang w:val="en-US"/>
        </w:rPr>
        <w:t xml:space="preserve"> menurut USDA</w:t>
      </w:r>
      <w:r w:rsidR="00A17FB5" w:rsidRPr="0087764B">
        <w:rPr>
          <w:rFonts w:ascii="Times New Roman" w:hAnsi="Times New Roman"/>
          <w:sz w:val="24"/>
          <w:szCs w:val="24"/>
          <w:vertAlign w:val="superscript"/>
          <w:lang w:val="en-US"/>
        </w:rPr>
        <w:t>a</w:t>
      </w:r>
      <w:r w:rsidR="00A17FB5" w:rsidRPr="0087764B">
        <w:rPr>
          <w:rFonts w:ascii="Times New Roman" w:hAnsi="Times New Roman"/>
          <w:sz w:val="24"/>
          <w:szCs w:val="24"/>
          <w:lang w:val="en-US"/>
        </w:rPr>
        <w:t xml:space="preserve"> (2018) adalah maksimal sebesar 6,10%. Kadar air </w:t>
      </w:r>
      <w:r w:rsidR="00A17FB5" w:rsidRPr="0087764B">
        <w:rPr>
          <w:rFonts w:ascii="Times New Roman" w:hAnsi="Times New Roman"/>
          <w:i/>
          <w:sz w:val="24"/>
          <w:szCs w:val="24"/>
          <w:lang w:val="en-US"/>
        </w:rPr>
        <w:t xml:space="preserve">snack bar </w:t>
      </w:r>
      <w:r w:rsidR="00A17FB5" w:rsidRPr="0087764B">
        <w:rPr>
          <w:rFonts w:ascii="Times New Roman" w:hAnsi="Times New Roman"/>
          <w:sz w:val="24"/>
          <w:szCs w:val="24"/>
          <w:lang w:val="en-US"/>
        </w:rPr>
        <w:t xml:space="preserve">untuk formulasi </w:t>
      </w:r>
      <w:r w:rsidR="00A17FB5" w:rsidRPr="0087764B">
        <w:rPr>
          <w:rFonts w:ascii="Times New Roman" w:hAnsi="Times New Roman"/>
          <w:i/>
          <w:sz w:val="24"/>
          <w:szCs w:val="24"/>
          <w:lang w:val="en-US"/>
        </w:rPr>
        <w:t xml:space="preserve">snack bar </w:t>
      </w:r>
      <w:r w:rsidR="00A17FB5" w:rsidRPr="0087764B">
        <w:rPr>
          <w:rFonts w:ascii="Times New Roman" w:hAnsi="Times New Roman"/>
          <w:sz w:val="24"/>
          <w:szCs w:val="24"/>
          <w:lang w:val="en-US"/>
        </w:rPr>
        <w:t>F3 telah memenuhi standar.</w:t>
      </w:r>
    </w:p>
    <w:p w14:paraId="78B32A4D" w14:textId="1814B1D6" w:rsidR="001071ED" w:rsidRPr="0087764B" w:rsidRDefault="001071ED" w:rsidP="004D1EDA">
      <w:pPr>
        <w:spacing w:after="0" w:line="240" w:lineRule="auto"/>
        <w:ind w:firstLine="720"/>
        <w:jc w:val="both"/>
        <w:rPr>
          <w:rFonts w:ascii="Times New Roman" w:hAnsi="Times New Roman"/>
          <w:sz w:val="24"/>
          <w:szCs w:val="24"/>
          <w:lang w:val="en-US"/>
        </w:rPr>
      </w:pPr>
      <w:r w:rsidRPr="0087764B">
        <w:rPr>
          <w:rFonts w:ascii="Times New Roman" w:hAnsi="Times New Roman"/>
          <w:sz w:val="24"/>
          <w:szCs w:val="24"/>
          <w:lang w:val="en-US"/>
        </w:rPr>
        <w:t xml:space="preserve">Semakin banyak tepung edamame yang ditambahkan maka kadar air </w:t>
      </w:r>
      <w:r w:rsidRPr="0087764B">
        <w:rPr>
          <w:rFonts w:ascii="Times New Roman" w:hAnsi="Times New Roman"/>
          <w:i/>
          <w:sz w:val="24"/>
          <w:szCs w:val="24"/>
          <w:lang w:val="en-US"/>
        </w:rPr>
        <w:t xml:space="preserve">snack bar </w:t>
      </w:r>
      <w:r w:rsidRPr="0087764B">
        <w:rPr>
          <w:rFonts w:ascii="Times New Roman" w:hAnsi="Times New Roman"/>
          <w:sz w:val="24"/>
          <w:szCs w:val="24"/>
          <w:lang w:val="en-US"/>
        </w:rPr>
        <w:t xml:space="preserve">akan meningkat. Hal ini dikarenakan kandungan air dari bahan penyusun </w:t>
      </w:r>
      <w:r w:rsidRPr="0087764B">
        <w:rPr>
          <w:rFonts w:ascii="Times New Roman" w:hAnsi="Times New Roman"/>
          <w:i/>
          <w:sz w:val="24"/>
          <w:szCs w:val="24"/>
          <w:lang w:val="en-US"/>
        </w:rPr>
        <w:t>snack bar</w:t>
      </w:r>
      <w:r w:rsidRPr="0087764B">
        <w:rPr>
          <w:rFonts w:ascii="Times New Roman" w:hAnsi="Times New Roman"/>
          <w:sz w:val="24"/>
          <w:szCs w:val="24"/>
          <w:lang w:val="en-US"/>
        </w:rPr>
        <w:t xml:space="preserve"> yaitu tepung edamame dan tepung kacang hijau yang memiliki kadar air masing-masing sebesar 14,39% dan 9,9% (Yani, 2006; Skylas </w:t>
      </w:r>
      <w:r w:rsidRPr="0087764B">
        <w:rPr>
          <w:rFonts w:ascii="Times New Roman" w:hAnsi="Times New Roman"/>
          <w:i/>
          <w:sz w:val="24"/>
          <w:szCs w:val="24"/>
          <w:lang w:val="en-US"/>
        </w:rPr>
        <w:t>et al</w:t>
      </w:r>
      <w:r w:rsidRPr="0087764B">
        <w:rPr>
          <w:rFonts w:ascii="Times New Roman" w:hAnsi="Times New Roman"/>
          <w:sz w:val="24"/>
          <w:szCs w:val="24"/>
          <w:lang w:val="en-US"/>
        </w:rPr>
        <w:t>., 2018), sedangkan tepung terigu memiliki kadar air sejumlah 14% (DKBM, 2004).</w:t>
      </w:r>
    </w:p>
    <w:p w14:paraId="6CF72360" w14:textId="4CECD634" w:rsidR="001071ED" w:rsidRPr="0087764B" w:rsidRDefault="001071ED" w:rsidP="004D1EDA">
      <w:pPr>
        <w:spacing w:after="0" w:line="240" w:lineRule="auto"/>
        <w:ind w:firstLine="720"/>
        <w:jc w:val="both"/>
        <w:rPr>
          <w:rFonts w:ascii="Times New Roman" w:hAnsi="Times New Roman"/>
          <w:sz w:val="24"/>
          <w:szCs w:val="24"/>
          <w:lang w:val="en-US"/>
        </w:rPr>
      </w:pPr>
      <w:r w:rsidRPr="0087764B">
        <w:rPr>
          <w:rFonts w:ascii="Times New Roman" w:hAnsi="Times New Roman"/>
          <w:sz w:val="24"/>
          <w:szCs w:val="24"/>
          <w:lang w:val="en-US"/>
        </w:rPr>
        <w:t xml:space="preserve">Faktor lain yang mempengaruhi kadai air </w:t>
      </w:r>
      <w:r w:rsidRPr="0087764B">
        <w:rPr>
          <w:rFonts w:ascii="Times New Roman" w:hAnsi="Times New Roman"/>
          <w:i/>
          <w:sz w:val="24"/>
          <w:szCs w:val="24"/>
          <w:lang w:val="en-US"/>
        </w:rPr>
        <w:t xml:space="preserve">snack bar </w:t>
      </w:r>
      <w:r w:rsidRPr="0087764B">
        <w:rPr>
          <w:rFonts w:ascii="Times New Roman" w:hAnsi="Times New Roman"/>
          <w:sz w:val="24"/>
          <w:szCs w:val="24"/>
          <w:lang w:val="en-US"/>
        </w:rPr>
        <w:t xml:space="preserve">adalah kadar protein. Semakin banyak jumlah tepung kacang hijau yang ditambahkan, kadar air </w:t>
      </w:r>
      <w:r w:rsidRPr="0087764B">
        <w:rPr>
          <w:rFonts w:ascii="Times New Roman" w:hAnsi="Times New Roman"/>
          <w:i/>
          <w:sz w:val="24"/>
          <w:szCs w:val="24"/>
          <w:lang w:val="en-US"/>
        </w:rPr>
        <w:t>snack bar</w:t>
      </w:r>
      <w:r w:rsidRPr="0087764B">
        <w:rPr>
          <w:rFonts w:ascii="Times New Roman" w:hAnsi="Times New Roman"/>
          <w:sz w:val="24"/>
          <w:szCs w:val="24"/>
          <w:lang w:val="en-US"/>
        </w:rPr>
        <w:t xml:space="preserve"> semakin berkurang karena kandungan protein kacang hijau yang tinggi. Menurut Triyono (2010) protein akan bersifat hidrofilik apabila rantai peptida mengandung sebagian gugus polar. Molekul protein mempunyai beberapa gugus yang mengandung atom N atau O yang tidak berpasangan. Atom N pada rantai peptida bermuatan negatif sehingga mampu menarik atom H dari air yang bermuatan positif. Ikatan anatara atom N dan atom H dari air menghasilkan senyawa hidrat. Senyawa hidrat memiliki sifat ikatan ionik sehingga sulit untuk diuapkan.</w:t>
      </w:r>
    </w:p>
    <w:p w14:paraId="76A4AC69" w14:textId="0D725128" w:rsidR="001071ED" w:rsidRPr="0087764B" w:rsidRDefault="001071ED" w:rsidP="001071ED">
      <w:pPr>
        <w:spacing w:after="0" w:line="240" w:lineRule="auto"/>
        <w:rPr>
          <w:rFonts w:ascii="Times New Roman" w:hAnsi="Times New Roman"/>
          <w:b/>
          <w:sz w:val="24"/>
          <w:szCs w:val="24"/>
          <w:lang w:val="en-US"/>
        </w:rPr>
      </w:pPr>
      <w:r w:rsidRPr="0087764B">
        <w:rPr>
          <w:rFonts w:ascii="Times New Roman" w:hAnsi="Times New Roman"/>
          <w:b/>
          <w:sz w:val="24"/>
          <w:szCs w:val="24"/>
          <w:lang w:val="en-US"/>
        </w:rPr>
        <w:t>Kadar Abu</w:t>
      </w:r>
    </w:p>
    <w:p w14:paraId="2797AB9B" w14:textId="5F4F54EF" w:rsidR="00A17FB5" w:rsidRPr="0087764B" w:rsidRDefault="001071ED" w:rsidP="004D1EDA">
      <w:pPr>
        <w:spacing w:after="0" w:line="240" w:lineRule="auto"/>
        <w:ind w:firstLine="720"/>
        <w:jc w:val="both"/>
        <w:rPr>
          <w:rFonts w:ascii="Times New Roman" w:hAnsi="Times New Roman"/>
          <w:sz w:val="24"/>
          <w:szCs w:val="24"/>
          <w:lang w:val="en-US"/>
        </w:rPr>
      </w:pPr>
      <w:r w:rsidRPr="0087764B">
        <w:rPr>
          <w:rFonts w:ascii="Times New Roman" w:hAnsi="Times New Roman"/>
          <w:b/>
          <w:sz w:val="24"/>
          <w:szCs w:val="24"/>
          <w:lang w:val="en-US"/>
        </w:rPr>
        <w:t xml:space="preserve">Tabel 1 </w:t>
      </w:r>
      <w:r w:rsidRPr="0087764B">
        <w:rPr>
          <w:rFonts w:ascii="Times New Roman" w:hAnsi="Times New Roman"/>
          <w:sz w:val="24"/>
          <w:szCs w:val="24"/>
          <w:lang w:val="en-US"/>
        </w:rPr>
        <w:t xml:space="preserve">menunjukkan bahwa seluruh formula </w:t>
      </w:r>
      <w:r w:rsidRPr="0087764B">
        <w:rPr>
          <w:rFonts w:ascii="Times New Roman" w:hAnsi="Times New Roman"/>
          <w:i/>
          <w:sz w:val="24"/>
          <w:szCs w:val="24"/>
          <w:lang w:val="en-US"/>
        </w:rPr>
        <w:t xml:space="preserve">snack bar </w:t>
      </w:r>
      <w:r w:rsidRPr="0087764B">
        <w:rPr>
          <w:rFonts w:ascii="Times New Roman" w:hAnsi="Times New Roman"/>
          <w:sz w:val="24"/>
          <w:szCs w:val="24"/>
          <w:lang w:val="en-US"/>
        </w:rPr>
        <w:t xml:space="preserve">saling berbeda nyata terhadap analisis kadar abu. </w:t>
      </w:r>
      <w:r w:rsidR="00A17FB5" w:rsidRPr="0087764B">
        <w:rPr>
          <w:rFonts w:ascii="Times New Roman" w:hAnsi="Times New Roman"/>
          <w:sz w:val="24"/>
          <w:szCs w:val="24"/>
          <w:lang w:val="en-US"/>
        </w:rPr>
        <w:t xml:space="preserve">Standar kadar abu </w:t>
      </w:r>
      <w:r w:rsidR="00A17FB5" w:rsidRPr="0087764B">
        <w:rPr>
          <w:rFonts w:ascii="Times New Roman" w:hAnsi="Times New Roman"/>
          <w:i/>
          <w:sz w:val="24"/>
          <w:szCs w:val="24"/>
          <w:lang w:val="en-US"/>
        </w:rPr>
        <w:t>snack bar</w:t>
      </w:r>
      <w:r w:rsidR="00A17FB5" w:rsidRPr="0087764B">
        <w:rPr>
          <w:rFonts w:ascii="Times New Roman" w:hAnsi="Times New Roman"/>
          <w:sz w:val="24"/>
          <w:szCs w:val="24"/>
          <w:lang w:val="en-US"/>
        </w:rPr>
        <w:t xml:space="preserve"> menurut USDA</w:t>
      </w:r>
      <w:r w:rsidR="00A17FB5" w:rsidRPr="0087764B">
        <w:rPr>
          <w:rFonts w:ascii="Times New Roman" w:hAnsi="Times New Roman"/>
          <w:sz w:val="24"/>
          <w:szCs w:val="24"/>
          <w:vertAlign w:val="superscript"/>
          <w:lang w:val="en-US"/>
        </w:rPr>
        <w:t>a</w:t>
      </w:r>
      <w:r w:rsidR="00A17FB5" w:rsidRPr="0087764B">
        <w:rPr>
          <w:rFonts w:ascii="Times New Roman" w:hAnsi="Times New Roman"/>
          <w:sz w:val="24"/>
          <w:szCs w:val="24"/>
          <w:lang w:val="en-US"/>
        </w:rPr>
        <w:t xml:space="preserve"> (2018) adalah maksimal sebesar 1,9%. Kadar abu </w:t>
      </w:r>
      <w:r w:rsidR="00A17FB5" w:rsidRPr="0087764B">
        <w:rPr>
          <w:rFonts w:ascii="Times New Roman" w:hAnsi="Times New Roman"/>
          <w:i/>
          <w:sz w:val="24"/>
          <w:szCs w:val="24"/>
          <w:lang w:val="en-US"/>
        </w:rPr>
        <w:t xml:space="preserve">snack bar </w:t>
      </w:r>
      <w:r w:rsidR="00A17FB5" w:rsidRPr="0087764B">
        <w:rPr>
          <w:rFonts w:ascii="Times New Roman" w:hAnsi="Times New Roman"/>
          <w:sz w:val="24"/>
          <w:szCs w:val="24"/>
          <w:lang w:val="en-US"/>
        </w:rPr>
        <w:t xml:space="preserve">untuk formulasi </w:t>
      </w:r>
      <w:r w:rsidR="00A17FB5" w:rsidRPr="0087764B">
        <w:rPr>
          <w:rFonts w:ascii="Times New Roman" w:hAnsi="Times New Roman"/>
          <w:i/>
          <w:sz w:val="24"/>
          <w:szCs w:val="24"/>
          <w:lang w:val="en-US"/>
        </w:rPr>
        <w:t xml:space="preserve">snack bar </w:t>
      </w:r>
      <w:r w:rsidR="00A17FB5" w:rsidRPr="0087764B">
        <w:rPr>
          <w:rFonts w:ascii="Times New Roman" w:hAnsi="Times New Roman"/>
          <w:sz w:val="24"/>
          <w:szCs w:val="24"/>
          <w:lang w:val="en-US"/>
        </w:rPr>
        <w:t xml:space="preserve">kontrol dan F3 telah memenuhi standar </w:t>
      </w:r>
    </w:p>
    <w:p w14:paraId="461CF34F" w14:textId="70E8313F" w:rsidR="001071ED" w:rsidRPr="0087764B" w:rsidRDefault="00A17FB5" w:rsidP="004D1EDA">
      <w:pPr>
        <w:spacing w:after="0" w:line="240" w:lineRule="auto"/>
        <w:ind w:firstLine="720"/>
        <w:jc w:val="both"/>
        <w:rPr>
          <w:rFonts w:ascii="Times New Roman" w:hAnsi="Times New Roman"/>
          <w:sz w:val="24"/>
          <w:szCs w:val="24"/>
          <w:lang w:val="en-US"/>
        </w:rPr>
      </w:pPr>
      <w:r w:rsidRPr="0087764B">
        <w:rPr>
          <w:rFonts w:ascii="Times New Roman" w:hAnsi="Times New Roman"/>
          <w:sz w:val="24"/>
          <w:szCs w:val="24"/>
          <w:lang w:val="en-US"/>
        </w:rPr>
        <w:t>S</w:t>
      </w:r>
      <w:r w:rsidR="001071ED" w:rsidRPr="0087764B">
        <w:rPr>
          <w:rFonts w:ascii="Times New Roman" w:hAnsi="Times New Roman"/>
          <w:sz w:val="24"/>
          <w:szCs w:val="24"/>
          <w:lang w:val="en-US"/>
        </w:rPr>
        <w:t xml:space="preserve">emakin banyak tepung edamame yang ditambahkan akan meningkatkan kadar abu </w:t>
      </w:r>
      <w:r w:rsidR="001071ED" w:rsidRPr="0087764B">
        <w:rPr>
          <w:rFonts w:ascii="Times New Roman" w:hAnsi="Times New Roman"/>
          <w:i/>
          <w:sz w:val="24"/>
          <w:szCs w:val="24"/>
          <w:lang w:val="en-US"/>
        </w:rPr>
        <w:t xml:space="preserve">snack bar. </w:t>
      </w:r>
      <w:r w:rsidR="001071ED" w:rsidRPr="0087764B">
        <w:rPr>
          <w:rFonts w:ascii="Times New Roman" w:hAnsi="Times New Roman"/>
          <w:sz w:val="24"/>
          <w:szCs w:val="24"/>
          <w:lang w:val="en-US"/>
        </w:rPr>
        <w:t>Tepung edamame memiliki kadar abu sebesar 5,86% (Yani, 2016), tepung kacang hijau memiliki kadar abu sebesar 3,5% (</w:t>
      </w:r>
      <w:r w:rsidR="001071ED" w:rsidRPr="0087764B">
        <w:rPr>
          <w:rFonts w:ascii="Times New Roman" w:hAnsi="Times New Roman"/>
          <w:sz w:val="24"/>
          <w:szCs w:val="24"/>
        </w:rPr>
        <w:t xml:space="preserve">Skylas </w:t>
      </w:r>
      <w:r w:rsidR="001071ED" w:rsidRPr="0087764B">
        <w:rPr>
          <w:rFonts w:ascii="Times New Roman" w:hAnsi="Times New Roman"/>
          <w:i/>
          <w:sz w:val="24"/>
          <w:szCs w:val="24"/>
          <w:lang w:val="en-US"/>
        </w:rPr>
        <w:t>et al</w:t>
      </w:r>
      <w:r w:rsidR="001071ED" w:rsidRPr="0087764B">
        <w:rPr>
          <w:rFonts w:ascii="Times New Roman" w:hAnsi="Times New Roman"/>
          <w:sz w:val="24"/>
          <w:szCs w:val="24"/>
          <w:lang w:val="en-US"/>
        </w:rPr>
        <w:t>., 2018). Sedangkan tepung terigu memiliki kadar abu sebesar 0,5% (DKBM. 2004).</w:t>
      </w:r>
    </w:p>
    <w:p w14:paraId="16B64296" w14:textId="499D12F6" w:rsidR="00A17FB5" w:rsidRPr="0087764B" w:rsidRDefault="00A17FB5" w:rsidP="00A17FB5">
      <w:pPr>
        <w:spacing w:after="0" w:line="240" w:lineRule="auto"/>
        <w:rPr>
          <w:rFonts w:ascii="Times New Roman" w:hAnsi="Times New Roman"/>
          <w:sz w:val="24"/>
          <w:szCs w:val="24"/>
          <w:lang w:val="en-US"/>
        </w:rPr>
      </w:pPr>
      <w:r w:rsidRPr="0087764B">
        <w:rPr>
          <w:rFonts w:ascii="Times New Roman" w:hAnsi="Times New Roman"/>
          <w:b/>
          <w:sz w:val="24"/>
          <w:szCs w:val="24"/>
          <w:lang w:val="en-US"/>
        </w:rPr>
        <w:t>Kadar Protein</w:t>
      </w:r>
    </w:p>
    <w:p w14:paraId="4AC7280C" w14:textId="196FD72C" w:rsidR="00A17FB5" w:rsidRPr="0087764B" w:rsidRDefault="00A17FB5" w:rsidP="004D1EDA">
      <w:pPr>
        <w:spacing w:after="0" w:line="240" w:lineRule="auto"/>
        <w:ind w:firstLine="720"/>
        <w:jc w:val="both"/>
        <w:rPr>
          <w:rFonts w:ascii="Times New Roman" w:hAnsi="Times New Roman"/>
          <w:sz w:val="24"/>
          <w:szCs w:val="24"/>
          <w:lang w:val="en-US"/>
        </w:rPr>
      </w:pPr>
      <w:r w:rsidRPr="0087764B">
        <w:rPr>
          <w:rFonts w:ascii="Times New Roman" w:hAnsi="Times New Roman"/>
          <w:b/>
          <w:sz w:val="24"/>
          <w:szCs w:val="24"/>
          <w:lang w:val="en-US"/>
        </w:rPr>
        <w:t xml:space="preserve">Tabel 1 </w:t>
      </w:r>
      <w:r w:rsidRPr="0087764B">
        <w:rPr>
          <w:rFonts w:ascii="Times New Roman" w:hAnsi="Times New Roman"/>
          <w:sz w:val="24"/>
          <w:szCs w:val="24"/>
          <w:lang w:val="en-US"/>
        </w:rPr>
        <w:t xml:space="preserve">menunjukkan bahwa </w:t>
      </w:r>
      <w:r w:rsidRPr="0087764B">
        <w:rPr>
          <w:rFonts w:ascii="Times New Roman" w:hAnsi="Times New Roman"/>
          <w:i/>
          <w:sz w:val="24"/>
          <w:szCs w:val="24"/>
          <w:lang w:val="en-US"/>
        </w:rPr>
        <w:t xml:space="preserve">snack bar </w:t>
      </w:r>
      <w:r w:rsidRPr="0087764B">
        <w:rPr>
          <w:rFonts w:ascii="Times New Roman" w:hAnsi="Times New Roman"/>
          <w:sz w:val="24"/>
          <w:szCs w:val="24"/>
          <w:lang w:val="en-US"/>
        </w:rPr>
        <w:t>formula F1 dan F2 serta</w:t>
      </w:r>
      <w:r w:rsidRPr="0087764B">
        <w:rPr>
          <w:rFonts w:ascii="Times New Roman" w:hAnsi="Times New Roman"/>
          <w:i/>
          <w:sz w:val="24"/>
          <w:szCs w:val="24"/>
          <w:lang w:val="en-US"/>
        </w:rPr>
        <w:t xml:space="preserve"> snack bar </w:t>
      </w:r>
      <w:r w:rsidRPr="0087764B">
        <w:rPr>
          <w:rFonts w:ascii="Times New Roman" w:hAnsi="Times New Roman"/>
          <w:sz w:val="24"/>
          <w:szCs w:val="24"/>
          <w:lang w:val="en-US"/>
        </w:rPr>
        <w:t xml:space="preserve">formula F2 dan F3 saling tidak berbeda nyata terhadap analisis kadar protein. Sedangkan untuk </w:t>
      </w:r>
      <w:r w:rsidRPr="0087764B">
        <w:rPr>
          <w:rFonts w:ascii="Times New Roman" w:hAnsi="Times New Roman"/>
          <w:i/>
          <w:sz w:val="24"/>
          <w:szCs w:val="24"/>
          <w:lang w:val="en-US"/>
        </w:rPr>
        <w:t>snack bar</w:t>
      </w:r>
      <w:r w:rsidRPr="0087764B">
        <w:rPr>
          <w:rFonts w:ascii="Times New Roman" w:hAnsi="Times New Roman"/>
          <w:sz w:val="24"/>
          <w:szCs w:val="24"/>
          <w:lang w:val="en-US"/>
        </w:rPr>
        <w:t xml:space="preserve"> formula kontrol berbeda nyata dengan </w:t>
      </w:r>
      <w:r w:rsidRPr="0087764B">
        <w:rPr>
          <w:rFonts w:ascii="Times New Roman" w:hAnsi="Times New Roman"/>
          <w:i/>
          <w:sz w:val="24"/>
          <w:szCs w:val="24"/>
          <w:lang w:val="en-US"/>
        </w:rPr>
        <w:t xml:space="preserve">snack bar </w:t>
      </w:r>
      <w:r w:rsidRPr="0087764B">
        <w:rPr>
          <w:rFonts w:ascii="Times New Roman" w:hAnsi="Times New Roman"/>
          <w:sz w:val="24"/>
          <w:szCs w:val="24"/>
          <w:lang w:val="en-US"/>
        </w:rPr>
        <w:t xml:space="preserve">dengan penambahan tepung edamame dan tepung kacang hijau. Standar kadar protein </w:t>
      </w:r>
      <w:r w:rsidRPr="0087764B">
        <w:rPr>
          <w:rFonts w:ascii="Times New Roman" w:hAnsi="Times New Roman"/>
          <w:i/>
          <w:sz w:val="24"/>
          <w:szCs w:val="24"/>
          <w:lang w:val="en-US"/>
        </w:rPr>
        <w:t>snack bar</w:t>
      </w:r>
      <w:r w:rsidRPr="0087764B">
        <w:rPr>
          <w:rFonts w:ascii="Times New Roman" w:hAnsi="Times New Roman"/>
          <w:sz w:val="24"/>
          <w:szCs w:val="24"/>
          <w:lang w:val="en-US"/>
        </w:rPr>
        <w:t xml:space="preserve"> menurut USDA</w:t>
      </w:r>
      <w:r w:rsidRPr="0087764B">
        <w:rPr>
          <w:rFonts w:ascii="Times New Roman" w:hAnsi="Times New Roman"/>
          <w:sz w:val="24"/>
          <w:szCs w:val="24"/>
          <w:vertAlign w:val="superscript"/>
          <w:lang w:val="en-US"/>
        </w:rPr>
        <w:t>a</w:t>
      </w:r>
      <w:r w:rsidRPr="0087764B">
        <w:rPr>
          <w:rFonts w:ascii="Times New Roman" w:hAnsi="Times New Roman"/>
          <w:sz w:val="24"/>
          <w:szCs w:val="24"/>
          <w:lang w:val="en-US"/>
        </w:rPr>
        <w:t xml:space="preserve"> (2018) adalah minimal sebesar 8%. Kadar protein </w:t>
      </w:r>
      <w:r w:rsidRPr="0087764B">
        <w:rPr>
          <w:rFonts w:ascii="Times New Roman" w:hAnsi="Times New Roman"/>
          <w:i/>
          <w:sz w:val="24"/>
          <w:szCs w:val="24"/>
          <w:lang w:val="en-US"/>
        </w:rPr>
        <w:t xml:space="preserve">snack bar </w:t>
      </w:r>
      <w:r w:rsidRPr="0087764B">
        <w:rPr>
          <w:rFonts w:ascii="Times New Roman" w:hAnsi="Times New Roman"/>
          <w:sz w:val="24"/>
          <w:szCs w:val="24"/>
          <w:lang w:val="en-US"/>
        </w:rPr>
        <w:t xml:space="preserve">untuk semua formulasi </w:t>
      </w:r>
      <w:r w:rsidRPr="0087764B">
        <w:rPr>
          <w:rFonts w:ascii="Times New Roman" w:hAnsi="Times New Roman"/>
          <w:i/>
          <w:sz w:val="24"/>
          <w:szCs w:val="24"/>
          <w:lang w:val="en-US"/>
        </w:rPr>
        <w:t xml:space="preserve">snack bar </w:t>
      </w:r>
      <w:r w:rsidRPr="0087764B">
        <w:rPr>
          <w:rFonts w:ascii="Times New Roman" w:hAnsi="Times New Roman"/>
          <w:sz w:val="24"/>
          <w:szCs w:val="24"/>
          <w:lang w:val="en-US"/>
        </w:rPr>
        <w:t>telah memenuhi standar.</w:t>
      </w:r>
    </w:p>
    <w:p w14:paraId="05C2050A" w14:textId="48B91BF0" w:rsidR="0027695B" w:rsidRPr="0087764B" w:rsidRDefault="00A17FB5" w:rsidP="0027695B">
      <w:pPr>
        <w:spacing w:after="0" w:line="240" w:lineRule="auto"/>
        <w:ind w:firstLine="720"/>
        <w:jc w:val="both"/>
        <w:rPr>
          <w:rFonts w:ascii="Times New Roman" w:hAnsi="Times New Roman"/>
          <w:b/>
          <w:sz w:val="24"/>
          <w:szCs w:val="24"/>
        </w:rPr>
        <w:sectPr w:rsidR="0027695B" w:rsidRPr="0087764B" w:rsidSect="001C1B37">
          <w:type w:val="continuous"/>
          <w:pgSz w:w="11906" w:h="16838"/>
          <w:pgMar w:top="1440" w:right="1440" w:bottom="1440" w:left="1440" w:header="708" w:footer="708" w:gutter="0"/>
          <w:cols w:space="708"/>
          <w:docGrid w:linePitch="360"/>
        </w:sectPr>
      </w:pPr>
      <w:r w:rsidRPr="0087764B">
        <w:rPr>
          <w:rFonts w:ascii="Times New Roman" w:hAnsi="Times New Roman"/>
          <w:sz w:val="24"/>
          <w:szCs w:val="24"/>
          <w:lang w:val="en-US"/>
        </w:rPr>
        <w:t>Kadar protein meningkat seiring bertambahnya rasio tepung kacang hijau.</w:t>
      </w:r>
      <w:r w:rsidRPr="0087764B">
        <w:rPr>
          <w:rFonts w:ascii="Times New Roman" w:hAnsi="Times New Roman"/>
          <w:i/>
          <w:sz w:val="24"/>
          <w:szCs w:val="24"/>
          <w:lang w:val="en-US"/>
        </w:rPr>
        <w:t xml:space="preserve"> </w:t>
      </w:r>
      <w:r w:rsidRPr="0087764B">
        <w:rPr>
          <w:rFonts w:ascii="Times New Roman" w:hAnsi="Times New Roman"/>
          <w:sz w:val="24"/>
          <w:szCs w:val="24"/>
          <w:lang w:val="en-US"/>
        </w:rPr>
        <w:t xml:space="preserve">Hal ini dikarenakan komponen penyusun </w:t>
      </w:r>
      <w:r w:rsidRPr="0087764B">
        <w:rPr>
          <w:rFonts w:ascii="Times New Roman" w:hAnsi="Times New Roman"/>
          <w:i/>
          <w:sz w:val="24"/>
          <w:szCs w:val="24"/>
          <w:lang w:val="en-US"/>
        </w:rPr>
        <w:t>snack bar</w:t>
      </w:r>
      <w:r w:rsidRPr="0087764B">
        <w:rPr>
          <w:rFonts w:ascii="Times New Roman" w:hAnsi="Times New Roman"/>
          <w:sz w:val="24"/>
          <w:szCs w:val="24"/>
          <w:lang w:val="en-US"/>
        </w:rPr>
        <w:t xml:space="preserve"> yaitu tepung edamame yang mempunyai kandungan protein sebesar 10,92% (Yani, 2016) dan tepung kacang hijau dengan kandungan protein sebesar 27,6% (</w:t>
      </w:r>
      <w:r w:rsidRPr="0087764B">
        <w:rPr>
          <w:rFonts w:ascii="Times New Roman" w:hAnsi="Times New Roman"/>
          <w:sz w:val="24"/>
          <w:szCs w:val="24"/>
        </w:rPr>
        <w:t xml:space="preserve">Skylas </w:t>
      </w:r>
      <w:r w:rsidRPr="0087764B">
        <w:rPr>
          <w:rFonts w:ascii="Times New Roman" w:hAnsi="Times New Roman"/>
          <w:i/>
          <w:sz w:val="24"/>
          <w:szCs w:val="24"/>
          <w:lang w:val="en-US"/>
        </w:rPr>
        <w:t>et al</w:t>
      </w:r>
      <w:r w:rsidRPr="0087764B">
        <w:rPr>
          <w:rFonts w:ascii="Times New Roman" w:hAnsi="Times New Roman"/>
          <w:sz w:val="24"/>
          <w:szCs w:val="24"/>
          <w:lang w:val="en-US"/>
        </w:rPr>
        <w:t>., 2018). Sedangkan protein dari tepung terigu hanya sebesar 8,9% (DKBM. 2004).</w:t>
      </w:r>
    </w:p>
    <w:p w14:paraId="4F6FE222" w14:textId="59C990C1" w:rsidR="00A17FB5" w:rsidRPr="0087764B" w:rsidRDefault="00A17FB5" w:rsidP="00A17FB5">
      <w:pPr>
        <w:spacing w:after="0" w:line="240" w:lineRule="auto"/>
        <w:rPr>
          <w:rFonts w:ascii="Times New Roman" w:hAnsi="Times New Roman"/>
          <w:sz w:val="24"/>
          <w:szCs w:val="24"/>
          <w:lang w:val="en-US"/>
        </w:rPr>
      </w:pPr>
      <w:bookmarkStart w:id="3" w:name="_Hlk24709285"/>
      <w:r w:rsidRPr="0087764B">
        <w:rPr>
          <w:rFonts w:ascii="Times New Roman" w:hAnsi="Times New Roman"/>
          <w:b/>
          <w:sz w:val="24"/>
          <w:szCs w:val="24"/>
          <w:lang w:val="en-US"/>
        </w:rPr>
        <w:t>Kadar Lemak</w:t>
      </w:r>
    </w:p>
    <w:p w14:paraId="5F2692B0" w14:textId="50A7679C" w:rsidR="0027695B" w:rsidRPr="0087764B" w:rsidRDefault="00A17FB5" w:rsidP="00A17FB5">
      <w:pPr>
        <w:spacing w:after="0" w:line="240" w:lineRule="auto"/>
        <w:ind w:firstLine="720"/>
        <w:jc w:val="both"/>
        <w:rPr>
          <w:rFonts w:ascii="Times New Roman" w:hAnsi="Times New Roman"/>
          <w:sz w:val="24"/>
          <w:szCs w:val="24"/>
          <w:lang w:val="en-US"/>
        </w:rPr>
      </w:pPr>
      <w:r w:rsidRPr="0087764B">
        <w:rPr>
          <w:rFonts w:ascii="Times New Roman" w:hAnsi="Times New Roman"/>
          <w:b/>
          <w:sz w:val="24"/>
          <w:szCs w:val="24"/>
          <w:lang w:val="en-US"/>
        </w:rPr>
        <w:t xml:space="preserve">Tabel 1 </w:t>
      </w:r>
      <w:r w:rsidRPr="0087764B">
        <w:rPr>
          <w:rFonts w:ascii="Times New Roman" w:hAnsi="Times New Roman"/>
          <w:sz w:val="24"/>
          <w:szCs w:val="24"/>
          <w:lang w:val="en-US"/>
        </w:rPr>
        <w:t xml:space="preserve">menunjukkan bahwa seluruh formula </w:t>
      </w:r>
      <w:r w:rsidRPr="0087764B">
        <w:rPr>
          <w:rFonts w:ascii="Times New Roman" w:hAnsi="Times New Roman"/>
          <w:i/>
          <w:sz w:val="24"/>
          <w:szCs w:val="24"/>
          <w:lang w:val="en-US"/>
        </w:rPr>
        <w:t xml:space="preserve">snack bar </w:t>
      </w:r>
      <w:r w:rsidRPr="0087764B">
        <w:rPr>
          <w:rFonts w:ascii="Times New Roman" w:hAnsi="Times New Roman"/>
          <w:sz w:val="24"/>
          <w:szCs w:val="24"/>
          <w:lang w:val="en-US"/>
        </w:rPr>
        <w:t xml:space="preserve">saling berbeda nyata terhadap analisis kadar lemak. Standar kadar lemak </w:t>
      </w:r>
      <w:r w:rsidRPr="0087764B">
        <w:rPr>
          <w:rFonts w:ascii="Times New Roman" w:hAnsi="Times New Roman"/>
          <w:i/>
          <w:sz w:val="24"/>
          <w:szCs w:val="24"/>
          <w:lang w:val="en-US"/>
        </w:rPr>
        <w:t>snack bar</w:t>
      </w:r>
      <w:r w:rsidRPr="0087764B">
        <w:rPr>
          <w:rFonts w:ascii="Times New Roman" w:hAnsi="Times New Roman"/>
          <w:sz w:val="24"/>
          <w:szCs w:val="24"/>
          <w:lang w:val="en-US"/>
        </w:rPr>
        <w:t xml:space="preserve"> menurut USDA</w:t>
      </w:r>
      <w:r w:rsidRPr="0087764B">
        <w:rPr>
          <w:rFonts w:ascii="Times New Roman" w:hAnsi="Times New Roman"/>
          <w:sz w:val="24"/>
          <w:szCs w:val="24"/>
          <w:vertAlign w:val="superscript"/>
          <w:lang w:val="en-US"/>
        </w:rPr>
        <w:t>a</w:t>
      </w:r>
      <w:r w:rsidRPr="0087764B">
        <w:rPr>
          <w:rFonts w:ascii="Times New Roman" w:hAnsi="Times New Roman"/>
          <w:sz w:val="24"/>
          <w:szCs w:val="24"/>
          <w:lang w:val="en-US"/>
        </w:rPr>
        <w:t xml:space="preserve"> (2018) adalah maksimal sebesar 20,40%. Kadar lemak </w:t>
      </w:r>
      <w:r w:rsidRPr="0087764B">
        <w:rPr>
          <w:rFonts w:ascii="Times New Roman" w:hAnsi="Times New Roman"/>
          <w:i/>
          <w:sz w:val="24"/>
          <w:szCs w:val="24"/>
          <w:lang w:val="en-US"/>
        </w:rPr>
        <w:t xml:space="preserve">snack bar </w:t>
      </w:r>
      <w:r w:rsidRPr="0087764B">
        <w:rPr>
          <w:rFonts w:ascii="Times New Roman" w:hAnsi="Times New Roman"/>
          <w:sz w:val="24"/>
          <w:szCs w:val="24"/>
          <w:lang w:val="en-US"/>
        </w:rPr>
        <w:t xml:space="preserve">untuk </w:t>
      </w:r>
      <w:r w:rsidR="0027695B" w:rsidRPr="0087764B">
        <w:rPr>
          <w:rFonts w:ascii="Times New Roman" w:hAnsi="Times New Roman"/>
          <w:sz w:val="24"/>
          <w:szCs w:val="24"/>
          <w:lang w:val="en-US"/>
        </w:rPr>
        <w:t xml:space="preserve">semua formulasi </w:t>
      </w:r>
      <w:r w:rsidR="0027695B" w:rsidRPr="0087764B">
        <w:rPr>
          <w:rFonts w:ascii="Times New Roman" w:hAnsi="Times New Roman"/>
          <w:i/>
          <w:sz w:val="24"/>
          <w:szCs w:val="24"/>
          <w:lang w:val="en-US"/>
        </w:rPr>
        <w:t xml:space="preserve">snack bar </w:t>
      </w:r>
      <w:r w:rsidR="0027695B" w:rsidRPr="0087764B">
        <w:rPr>
          <w:rFonts w:ascii="Times New Roman" w:hAnsi="Times New Roman"/>
          <w:sz w:val="24"/>
          <w:szCs w:val="24"/>
          <w:lang w:val="en-US"/>
        </w:rPr>
        <w:t>sesuai standar.</w:t>
      </w:r>
    </w:p>
    <w:p w14:paraId="5F889AF9" w14:textId="57038E3D" w:rsidR="00A17FB5" w:rsidRDefault="00A17FB5" w:rsidP="00A17FB5">
      <w:pPr>
        <w:spacing w:after="0" w:line="240" w:lineRule="auto"/>
        <w:ind w:firstLine="720"/>
        <w:jc w:val="both"/>
        <w:rPr>
          <w:rFonts w:ascii="Times New Roman" w:hAnsi="Times New Roman"/>
          <w:sz w:val="24"/>
          <w:szCs w:val="24"/>
          <w:lang w:val="en-US"/>
        </w:rPr>
      </w:pPr>
      <w:r w:rsidRPr="0087764B">
        <w:rPr>
          <w:rFonts w:ascii="Times New Roman" w:hAnsi="Times New Roman"/>
          <w:sz w:val="24"/>
          <w:szCs w:val="24"/>
          <w:lang w:val="en-US"/>
        </w:rPr>
        <w:t xml:space="preserve">Kadar lemak meningkat seiring bertambahnya rasio tepung edamame. Semakin tinggi jumlah tepung edamame yang ditambahkan, maka kadar lemak snack bar meningkat. Hal ini dikarenakan kandungan lemak tepung edamame yang tinggi yaitu sejumlah 23,58% (Yani, 2018) sedangkan kandungan lemak tepung kacang hijau hanya sejumlah 1,9% (Skylas </w:t>
      </w:r>
      <w:r w:rsidRPr="0087764B">
        <w:rPr>
          <w:rFonts w:ascii="Times New Roman" w:hAnsi="Times New Roman"/>
          <w:i/>
          <w:sz w:val="24"/>
          <w:szCs w:val="24"/>
          <w:lang w:val="en-US"/>
        </w:rPr>
        <w:t>et al</w:t>
      </w:r>
      <w:r w:rsidRPr="0087764B">
        <w:rPr>
          <w:rFonts w:ascii="Times New Roman" w:hAnsi="Times New Roman"/>
          <w:sz w:val="24"/>
          <w:szCs w:val="24"/>
          <w:lang w:val="en-US"/>
        </w:rPr>
        <w:t>., 2018). Formulasi snack bar kontrol mempunyai kandungan lemak yang paling kecil dikarenakan kandungan lemak dari tepung terigu hanya sebesar 1% (DKBM, 2014).</w:t>
      </w:r>
    </w:p>
    <w:p w14:paraId="3E749D4A" w14:textId="77777777" w:rsidR="001C1B37" w:rsidRPr="0087764B" w:rsidRDefault="001C1B37" w:rsidP="00A17FB5">
      <w:pPr>
        <w:spacing w:after="0" w:line="240" w:lineRule="auto"/>
        <w:ind w:firstLine="720"/>
        <w:jc w:val="both"/>
        <w:rPr>
          <w:rFonts w:ascii="Times New Roman" w:hAnsi="Times New Roman"/>
          <w:sz w:val="24"/>
          <w:szCs w:val="24"/>
          <w:lang w:val="en-US"/>
        </w:rPr>
      </w:pPr>
    </w:p>
    <w:p w14:paraId="052D2FB7" w14:textId="0034B261" w:rsidR="00DE7C00" w:rsidRPr="0087764B" w:rsidRDefault="00DE7C00" w:rsidP="00DE7C00">
      <w:pPr>
        <w:spacing w:after="0" w:line="240" w:lineRule="auto"/>
        <w:rPr>
          <w:rFonts w:ascii="Times New Roman" w:hAnsi="Times New Roman"/>
          <w:b/>
          <w:sz w:val="24"/>
          <w:szCs w:val="24"/>
          <w:lang w:val="en-US"/>
        </w:rPr>
      </w:pPr>
      <w:r w:rsidRPr="0087764B">
        <w:rPr>
          <w:rFonts w:ascii="Times New Roman" w:hAnsi="Times New Roman"/>
          <w:b/>
          <w:sz w:val="24"/>
          <w:szCs w:val="24"/>
          <w:lang w:val="en-US"/>
        </w:rPr>
        <w:lastRenderedPageBreak/>
        <w:t>Kadar Karbohidrat</w:t>
      </w:r>
    </w:p>
    <w:p w14:paraId="7F09EF5C" w14:textId="76AD89B4" w:rsidR="00DE7C00" w:rsidRPr="0087764B" w:rsidRDefault="00DE7C00" w:rsidP="00DE7C00">
      <w:pPr>
        <w:spacing w:after="0" w:line="240" w:lineRule="auto"/>
        <w:ind w:firstLine="720"/>
        <w:jc w:val="both"/>
        <w:rPr>
          <w:rFonts w:ascii="Times New Roman" w:hAnsi="Times New Roman"/>
          <w:sz w:val="24"/>
          <w:szCs w:val="24"/>
          <w:lang w:val="en-US"/>
        </w:rPr>
      </w:pPr>
      <w:r w:rsidRPr="0087764B">
        <w:rPr>
          <w:rFonts w:ascii="Times New Roman" w:hAnsi="Times New Roman"/>
          <w:b/>
          <w:sz w:val="24"/>
          <w:szCs w:val="24"/>
          <w:lang w:val="en-US"/>
        </w:rPr>
        <w:t xml:space="preserve">Tabel 1 </w:t>
      </w:r>
      <w:r w:rsidRPr="0087764B">
        <w:rPr>
          <w:rFonts w:ascii="Times New Roman" w:hAnsi="Times New Roman"/>
          <w:sz w:val="24"/>
          <w:szCs w:val="24"/>
          <w:lang w:val="en-US"/>
        </w:rPr>
        <w:t xml:space="preserve">menunjukkan bahwa seluruh formula </w:t>
      </w:r>
      <w:r w:rsidRPr="0087764B">
        <w:rPr>
          <w:rFonts w:ascii="Times New Roman" w:hAnsi="Times New Roman"/>
          <w:i/>
          <w:sz w:val="24"/>
          <w:szCs w:val="24"/>
          <w:lang w:val="en-US"/>
        </w:rPr>
        <w:t xml:space="preserve">snack bar </w:t>
      </w:r>
      <w:r w:rsidRPr="0087764B">
        <w:rPr>
          <w:rFonts w:ascii="Times New Roman" w:hAnsi="Times New Roman"/>
          <w:sz w:val="24"/>
          <w:szCs w:val="24"/>
          <w:lang w:val="en-US"/>
        </w:rPr>
        <w:t>saling berbeda nyata terhadap analisis kadar karbohidrat.</w:t>
      </w:r>
      <w:r w:rsidR="00FE58CF" w:rsidRPr="0087764B">
        <w:rPr>
          <w:rFonts w:ascii="Times New Roman" w:hAnsi="Times New Roman"/>
          <w:sz w:val="24"/>
          <w:szCs w:val="24"/>
          <w:lang w:val="en-US"/>
        </w:rPr>
        <w:t xml:space="preserve"> Standar kadar karbohidrat </w:t>
      </w:r>
      <w:r w:rsidR="00FE58CF" w:rsidRPr="0087764B">
        <w:rPr>
          <w:rFonts w:ascii="Times New Roman" w:hAnsi="Times New Roman"/>
          <w:i/>
          <w:sz w:val="24"/>
          <w:szCs w:val="24"/>
          <w:lang w:val="en-US"/>
        </w:rPr>
        <w:t>snack bar</w:t>
      </w:r>
      <w:r w:rsidR="00FE58CF" w:rsidRPr="0087764B">
        <w:rPr>
          <w:rFonts w:ascii="Times New Roman" w:hAnsi="Times New Roman"/>
          <w:sz w:val="24"/>
          <w:szCs w:val="24"/>
          <w:lang w:val="en-US"/>
        </w:rPr>
        <w:t xml:space="preserve"> menurut USDA</w:t>
      </w:r>
      <w:r w:rsidR="00FE58CF" w:rsidRPr="0087764B">
        <w:rPr>
          <w:rFonts w:ascii="Times New Roman" w:hAnsi="Times New Roman"/>
          <w:sz w:val="24"/>
          <w:szCs w:val="24"/>
          <w:vertAlign w:val="superscript"/>
          <w:lang w:val="en-US"/>
        </w:rPr>
        <w:t>a</w:t>
      </w:r>
      <w:r w:rsidR="00FE58CF" w:rsidRPr="0087764B">
        <w:rPr>
          <w:rFonts w:ascii="Times New Roman" w:hAnsi="Times New Roman"/>
          <w:sz w:val="24"/>
          <w:szCs w:val="24"/>
          <w:lang w:val="en-US"/>
        </w:rPr>
        <w:t xml:space="preserve"> (2018) adalah maksimal sebesar 63,60%. Kadar protein </w:t>
      </w:r>
      <w:r w:rsidR="00FE58CF" w:rsidRPr="0087764B">
        <w:rPr>
          <w:rFonts w:ascii="Times New Roman" w:hAnsi="Times New Roman"/>
          <w:i/>
          <w:sz w:val="24"/>
          <w:szCs w:val="24"/>
          <w:lang w:val="en-US"/>
        </w:rPr>
        <w:t xml:space="preserve">snack bar </w:t>
      </w:r>
      <w:r w:rsidR="00FE58CF" w:rsidRPr="0087764B">
        <w:rPr>
          <w:rFonts w:ascii="Times New Roman" w:hAnsi="Times New Roman"/>
          <w:sz w:val="24"/>
          <w:szCs w:val="24"/>
          <w:lang w:val="en-US"/>
        </w:rPr>
        <w:t xml:space="preserve">untuk semua formulasi </w:t>
      </w:r>
      <w:r w:rsidR="00FE58CF" w:rsidRPr="0087764B">
        <w:rPr>
          <w:rFonts w:ascii="Times New Roman" w:hAnsi="Times New Roman"/>
          <w:i/>
          <w:sz w:val="24"/>
          <w:szCs w:val="24"/>
          <w:lang w:val="en-US"/>
        </w:rPr>
        <w:t xml:space="preserve">snack bar </w:t>
      </w:r>
      <w:r w:rsidR="00FE58CF" w:rsidRPr="0087764B">
        <w:rPr>
          <w:rFonts w:ascii="Times New Roman" w:hAnsi="Times New Roman"/>
          <w:sz w:val="24"/>
          <w:szCs w:val="24"/>
          <w:lang w:val="en-US"/>
        </w:rPr>
        <w:t xml:space="preserve">telah memenuhi standar </w:t>
      </w:r>
      <w:r w:rsidR="00FE58CF" w:rsidRPr="0087764B">
        <w:rPr>
          <w:rFonts w:ascii="Times New Roman" w:hAnsi="Times New Roman"/>
          <w:i/>
          <w:sz w:val="24"/>
          <w:szCs w:val="24"/>
          <w:lang w:val="en-US"/>
        </w:rPr>
        <w:t>snack bar</w:t>
      </w:r>
      <w:r w:rsidR="00FE58CF" w:rsidRPr="0087764B">
        <w:rPr>
          <w:rFonts w:ascii="Times New Roman" w:hAnsi="Times New Roman"/>
          <w:sz w:val="24"/>
          <w:szCs w:val="24"/>
          <w:lang w:val="en-US"/>
        </w:rPr>
        <w:t xml:space="preserve"> menurut USDA</w:t>
      </w:r>
      <w:r w:rsidR="00FE58CF" w:rsidRPr="0087764B">
        <w:rPr>
          <w:rFonts w:ascii="Times New Roman" w:hAnsi="Times New Roman"/>
          <w:sz w:val="24"/>
          <w:szCs w:val="24"/>
          <w:vertAlign w:val="superscript"/>
          <w:lang w:val="en-US"/>
        </w:rPr>
        <w:t>a</w:t>
      </w:r>
      <w:r w:rsidR="00FE58CF" w:rsidRPr="0087764B">
        <w:rPr>
          <w:rFonts w:ascii="Times New Roman" w:hAnsi="Times New Roman"/>
          <w:sz w:val="24"/>
          <w:szCs w:val="24"/>
          <w:lang w:val="en-US"/>
        </w:rPr>
        <w:t xml:space="preserve"> (2018) kecuali formula </w:t>
      </w:r>
      <w:r w:rsidR="00FE58CF" w:rsidRPr="0087764B">
        <w:rPr>
          <w:rFonts w:ascii="Times New Roman" w:hAnsi="Times New Roman"/>
          <w:i/>
          <w:sz w:val="24"/>
          <w:szCs w:val="24"/>
          <w:lang w:val="en-US"/>
        </w:rPr>
        <w:t xml:space="preserve">snack bar </w:t>
      </w:r>
      <w:r w:rsidR="00FE58CF" w:rsidRPr="0087764B">
        <w:rPr>
          <w:rFonts w:ascii="Times New Roman" w:hAnsi="Times New Roman"/>
          <w:sz w:val="24"/>
          <w:szCs w:val="24"/>
          <w:lang w:val="en-US"/>
        </w:rPr>
        <w:t>kontrol</w:t>
      </w:r>
    </w:p>
    <w:p w14:paraId="16C2BA79" w14:textId="659AE415" w:rsidR="00A17FB5" w:rsidRPr="0087764B" w:rsidRDefault="00A17FB5" w:rsidP="00DE7C00">
      <w:pPr>
        <w:spacing w:after="0" w:line="240" w:lineRule="auto"/>
        <w:ind w:firstLine="720"/>
        <w:jc w:val="both"/>
        <w:rPr>
          <w:rFonts w:ascii="Times New Roman" w:hAnsi="Times New Roman"/>
          <w:sz w:val="24"/>
          <w:szCs w:val="24"/>
          <w:lang w:val="en-US"/>
        </w:rPr>
      </w:pPr>
      <w:r w:rsidRPr="0087764B">
        <w:rPr>
          <w:rFonts w:ascii="Times New Roman" w:hAnsi="Times New Roman"/>
          <w:sz w:val="24"/>
          <w:szCs w:val="24"/>
          <w:lang w:val="en-US"/>
        </w:rPr>
        <w:t xml:space="preserve">Kadar karbohidrat menginkat seiring bertambahnya tepung kacang hijau. Hal ini dikarenakan kandungan karbohidrat pada tepung kacang hijau yang cukup tinggi yaitu sejumlah 57,1% (Skylas </w:t>
      </w:r>
      <w:r w:rsidRPr="0087764B">
        <w:rPr>
          <w:rFonts w:ascii="Times New Roman" w:hAnsi="Times New Roman"/>
          <w:i/>
          <w:sz w:val="24"/>
          <w:szCs w:val="24"/>
          <w:lang w:val="en-US"/>
        </w:rPr>
        <w:t>et al</w:t>
      </w:r>
      <w:r w:rsidRPr="0087764B">
        <w:rPr>
          <w:rFonts w:ascii="Times New Roman" w:hAnsi="Times New Roman"/>
          <w:sz w:val="24"/>
          <w:szCs w:val="24"/>
          <w:lang w:val="en-US"/>
        </w:rPr>
        <w:t>., 2018), sedangkan tepung edamame memiliki kadar karbohidrat sejumlah 45,25% (Yani, 2018). Formulasi snack bar kontrol mempunyai kandungan karbohidrat yang paling tinggi dikarenakan kandungan karbohidrat dari tepung terigu hanya sebesar 77,20% (DKBM, 2014).</w:t>
      </w:r>
    </w:p>
    <w:p w14:paraId="0E68A0DF" w14:textId="74EC70D2" w:rsidR="00FE58CF" w:rsidRPr="0087764B" w:rsidRDefault="00FE58CF" w:rsidP="00FE58CF">
      <w:pPr>
        <w:spacing w:after="0" w:line="240" w:lineRule="auto"/>
        <w:rPr>
          <w:rFonts w:ascii="Times New Roman" w:hAnsi="Times New Roman"/>
          <w:b/>
          <w:sz w:val="24"/>
          <w:szCs w:val="24"/>
          <w:lang w:val="en-US"/>
        </w:rPr>
      </w:pPr>
      <w:r w:rsidRPr="0087764B">
        <w:rPr>
          <w:rFonts w:ascii="Times New Roman" w:hAnsi="Times New Roman"/>
          <w:b/>
          <w:sz w:val="24"/>
          <w:szCs w:val="24"/>
          <w:lang w:val="en-US"/>
        </w:rPr>
        <w:t>Total Kalori</w:t>
      </w:r>
    </w:p>
    <w:p w14:paraId="5EF039B1" w14:textId="67E8CBEA" w:rsidR="00FE58CF" w:rsidRPr="0087764B" w:rsidRDefault="0027695B" w:rsidP="00FE58CF">
      <w:pPr>
        <w:spacing w:after="0" w:line="240" w:lineRule="auto"/>
        <w:ind w:firstLine="720"/>
        <w:jc w:val="both"/>
        <w:rPr>
          <w:rFonts w:ascii="Times New Roman" w:hAnsi="Times New Roman"/>
          <w:sz w:val="24"/>
          <w:szCs w:val="24"/>
          <w:lang w:val="en-US"/>
        </w:rPr>
      </w:pPr>
      <w:r w:rsidRPr="0087764B">
        <w:rPr>
          <w:rFonts w:ascii="Times New Roman" w:hAnsi="Times New Roman"/>
          <w:b/>
          <w:sz w:val="24"/>
          <w:szCs w:val="24"/>
          <w:lang w:val="en-US"/>
        </w:rPr>
        <w:t>T</w:t>
      </w:r>
      <w:r w:rsidR="00FE58CF" w:rsidRPr="0087764B">
        <w:rPr>
          <w:rFonts w:ascii="Times New Roman" w:hAnsi="Times New Roman"/>
          <w:b/>
          <w:sz w:val="24"/>
          <w:szCs w:val="24"/>
          <w:lang w:val="en-US"/>
        </w:rPr>
        <w:t xml:space="preserve">abel 1 </w:t>
      </w:r>
      <w:r w:rsidR="00FE58CF" w:rsidRPr="0087764B">
        <w:rPr>
          <w:rFonts w:ascii="Times New Roman" w:hAnsi="Times New Roman"/>
          <w:sz w:val="24"/>
          <w:szCs w:val="24"/>
          <w:lang w:val="en-US"/>
        </w:rPr>
        <w:t xml:space="preserve">menunjukkan bahwa </w:t>
      </w:r>
      <w:r w:rsidR="00FE58CF" w:rsidRPr="0087764B">
        <w:rPr>
          <w:rFonts w:ascii="Times New Roman" w:hAnsi="Times New Roman"/>
          <w:i/>
          <w:sz w:val="24"/>
          <w:szCs w:val="24"/>
          <w:lang w:val="en-US"/>
        </w:rPr>
        <w:t xml:space="preserve">snack bar </w:t>
      </w:r>
      <w:r w:rsidR="00FE58CF" w:rsidRPr="0087764B">
        <w:rPr>
          <w:rFonts w:ascii="Times New Roman" w:hAnsi="Times New Roman"/>
          <w:sz w:val="24"/>
          <w:szCs w:val="24"/>
          <w:lang w:val="en-US"/>
        </w:rPr>
        <w:t xml:space="preserve">dengan variasi rasio tepung edamame dan tepung kacang hijau saling berbeda nyata terhadap analisis total kalori, sedangkan untuk </w:t>
      </w:r>
      <w:r w:rsidR="00FE58CF" w:rsidRPr="0087764B">
        <w:rPr>
          <w:rFonts w:ascii="Times New Roman" w:hAnsi="Times New Roman"/>
          <w:i/>
          <w:sz w:val="24"/>
          <w:szCs w:val="24"/>
          <w:lang w:val="en-US"/>
        </w:rPr>
        <w:t>snack bar</w:t>
      </w:r>
      <w:r w:rsidR="00FE58CF" w:rsidRPr="0087764B">
        <w:rPr>
          <w:rFonts w:ascii="Times New Roman" w:hAnsi="Times New Roman"/>
          <w:sz w:val="24"/>
          <w:szCs w:val="24"/>
          <w:lang w:val="en-US"/>
        </w:rPr>
        <w:t xml:space="preserve"> formula kontrol tidak berbeda nyata dengan </w:t>
      </w:r>
      <w:r w:rsidR="00FE58CF" w:rsidRPr="0087764B">
        <w:rPr>
          <w:rFonts w:ascii="Times New Roman" w:hAnsi="Times New Roman"/>
          <w:i/>
          <w:sz w:val="24"/>
          <w:szCs w:val="24"/>
          <w:lang w:val="en-US"/>
        </w:rPr>
        <w:t xml:space="preserve">snack bar </w:t>
      </w:r>
      <w:r w:rsidR="00FE58CF" w:rsidRPr="0087764B">
        <w:rPr>
          <w:rFonts w:ascii="Times New Roman" w:hAnsi="Times New Roman"/>
          <w:sz w:val="24"/>
          <w:szCs w:val="24"/>
          <w:lang w:val="en-US"/>
        </w:rPr>
        <w:t xml:space="preserve">formula F3. Total kalori </w:t>
      </w:r>
      <w:r w:rsidR="00FE58CF" w:rsidRPr="0087764B">
        <w:rPr>
          <w:rFonts w:ascii="Times New Roman" w:hAnsi="Times New Roman"/>
          <w:i/>
          <w:sz w:val="24"/>
          <w:szCs w:val="24"/>
          <w:lang w:val="en-US"/>
        </w:rPr>
        <w:t>snack bar</w:t>
      </w:r>
      <w:r w:rsidR="00FE58CF" w:rsidRPr="0087764B">
        <w:rPr>
          <w:rFonts w:ascii="Times New Roman" w:hAnsi="Times New Roman"/>
          <w:sz w:val="24"/>
          <w:szCs w:val="24"/>
          <w:lang w:val="en-US"/>
        </w:rPr>
        <w:t xml:space="preserve"> menurut USDA</w:t>
      </w:r>
      <w:r w:rsidR="00FE58CF" w:rsidRPr="0087764B">
        <w:rPr>
          <w:rFonts w:ascii="Times New Roman" w:hAnsi="Times New Roman"/>
          <w:sz w:val="24"/>
          <w:szCs w:val="24"/>
          <w:vertAlign w:val="superscript"/>
          <w:lang w:val="en-US"/>
        </w:rPr>
        <w:t>a</w:t>
      </w:r>
      <w:r w:rsidR="00FE58CF" w:rsidRPr="0087764B">
        <w:rPr>
          <w:rFonts w:ascii="Times New Roman" w:hAnsi="Times New Roman"/>
          <w:sz w:val="24"/>
          <w:szCs w:val="24"/>
          <w:lang w:val="en-US"/>
        </w:rPr>
        <w:t xml:space="preserve"> (2018) adalah maksimal sebesar 454 kkal. Total kalori </w:t>
      </w:r>
      <w:r w:rsidR="00FE58CF" w:rsidRPr="0087764B">
        <w:rPr>
          <w:rFonts w:ascii="Times New Roman" w:hAnsi="Times New Roman"/>
          <w:i/>
          <w:sz w:val="24"/>
          <w:szCs w:val="24"/>
          <w:lang w:val="en-US"/>
        </w:rPr>
        <w:t xml:space="preserve">snack bar </w:t>
      </w:r>
      <w:r w:rsidR="00FE58CF" w:rsidRPr="0087764B">
        <w:rPr>
          <w:rFonts w:ascii="Times New Roman" w:hAnsi="Times New Roman"/>
          <w:sz w:val="24"/>
          <w:szCs w:val="24"/>
          <w:lang w:val="en-US"/>
        </w:rPr>
        <w:t xml:space="preserve">untuk formula </w:t>
      </w:r>
      <w:r w:rsidR="00FE58CF" w:rsidRPr="0087764B">
        <w:rPr>
          <w:rFonts w:ascii="Times New Roman" w:hAnsi="Times New Roman"/>
          <w:i/>
          <w:sz w:val="24"/>
          <w:szCs w:val="24"/>
          <w:lang w:val="en-US"/>
        </w:rPr>
        <w:t xml:space="preserve">snack bar </w:t>
      </w:r>
      <w:r w:rsidR="00FE58CF" w:rsidRPr="0087764B">
        <w:rPr>
          <w:rFonts w:ascii="Times New Roman" w:hAnsi="Times New Roman"/>
          <w:sz w:val="24"/>
          <w:szCs w:val="24"/>
          <w:lang w:val="en-US"/>
        </w:rPr>
        <w:t>kontrol dan F3 telah memenuhi standar.</w:t>
      </w:r>
    </w:p>
    <w:p w14:paraId="022CDEB6" w14:textId="78B9F8CF" w:rsidR="00FE58CF" w:rsidRPr="0087764B" w:rsidRDefault="00FE58CF" w:rsidP="00DE7C00">
      <w:pPr>
        <w:spacing w:after="0" w:line="240" w:lineRule="auto"/>
        <w:ind w:firstLine="720"/>
        <w:jc w:val="both"/>
        <w:rPr>
          <w:rFonts w:ascii="Times New Roman" w:hAnsi="Times New Roman"/>
          <w:sz w:val="24"/>
          <w:szCs w:val="24"/>
          <w:lang w:val="en-US"/>
        </w:rPr>
      </w:pPr>
      <w:r w:rsidRPr="0087764B">
        <w:rPr>
          <w:rFonts w:ascii="Times New Roman" w:hAnsi="Times New Roman"/>
          <w:sz w:val="24"/>
          <w:szCs w:val="24"/>
          <w:lang w:val="en-US"/>
        </w:rPr>
        <w:t>Total kalori meningkat seiring bertambahnya rasio tepung edamame. Hal ini dikarenakan total kalori pada tepung edamame yang lebih tinggi dibandingkan tepung kacang hijau yaitu sejumlah 417,28 kkal/100g (Yani, 2016), sedangkan tepung kacang hijau memiliki total kalori sejumlah 336,84 kkal/100g (Skylas et al., 2018). Formula snack bar kontrol mempunyai total kalori yang tidak terlalu tinggi dikarenakan total kalori dari tepung terigu hanya sebesar 333 kkal/100g (DKBM, 2014).</w:t>
      </w:r>
    </w:p>
    <w:p w14:paraId="1DB22FAC" w14:textId="400496C4" w:rsidR="00FE58CF" w:rsidRPr="0087764B" w:rsidRDefault="00FE58CF" w:rsidP="00FE58CF">
      <w:pPr>
        <w:spacing w:after="0" w:line="240" w:lineRule="auto"/>
        <w:rPr>
          <w:rFonts w:ascii="Times New Roman" w:hAnsi="Times New Roman"/>
          <w:b/>
          <w:sz w:val="24"/>
          <w:szCs w:val="24"/>
          <w:lang w:val="en-US"/>
        </w:rPr>
      </w:pPr>
      <w:r w:rsidRPr="0087764B">
        <w:rPr>
          <w:rFonts w:ascii="Times New Roman" w:hAnsi="Times New Roman"/>
          <w:b/>
          <w:sz w:val="24"/>
          <w:szCs w:val="24"/>
          <w:lang w:val="en-US"/>
        </w:rPr>
        <w:t>Total Serat Pangan</w:t>
      </w:r>
    </w:p>
    <w:p w14:paraId="3DCC3F70" w14:textId="04478B20" w:rsidR="00FE58CF" w:rsidRPr="0087764B" w:rsidRDefault="00FE58CF" w:rsidP="00FE58CF">
      <w:pPr>
        <w:spacing w:after="0" w:line="240" w:lineRule="auto"/>
        <w:ind w:firstLine="720"/>
        <w:jc w:val="both"/>
        <w:rPr>
          <w:rFonts w:ascii="Times New Roman" w:hAnsi="Times New Roman"/>
          <w:sz w:val="24"/>
          <w:szCs w:val="24"/>
          <w:lang w:val="en-US"/>
        </w:rPr>
      </w:pPr>
      <w:r w:rsidRPr="0087764B">
        <w:rPr>
          <w:rFonts w:ascii="Times New Roman" w:hAnsi="Times New Roman"/>
          <w:b/>
          <w:sz w:val="24"/>
          <w:szCs w:val="24"/>
          <w:lang w:val="en-US"/>
        </w:rPr>
        <w:t xml:space="preserve">Tabel 1 </w:t>
      </w:r>
      <w:r w:rsidRPr="0087764B">
        <w:rPr>
          <w:rFonts w:ascii="Times New Roman" w:hAnsi="Times New Roman"/>
          <w:sz w:val="24"/>
          <w:szCs w:val="24"/>
          <w:lang w:val="en-US"/>
        </w:rPr>
        <w:t xml:space="preserve">menunjukkan bahwa seluruh formula </w:t>
      </w:r>
      <w:r w:rsidRPr="0087764B">
        <w:rPr>
          <w:rFonts w:ascii="Times New Roman" w:hAnsi="Times New Roman"/>
          <w:i/>
          <w:sz w:val="24"/>
          <w:szCs w:val="24"/>
          <w:lang w:val="en-US"/>
        </w:rPr>
        <w:t xml:space="preserve">snack bar </w:t>
      </w:r>
      <w:r w:rsidRPr="0087764B">
        <w:rPr>
          <w:rFonts w:ascii="Times New Roman" w:hAnsi="Times New Roman"/>
          <w:sz w:val="24"/>
          <w:szCs w:val="24"/>
          <w:lang w:val="en-US"/>
        </w:rPr>
        <w:t>saling berbeda nyata terhadap analisis total serat pangan. Snack bar pada penelitian ini termasuk produk pangan kaya serat. Badan Pengawas Obat dan Makanan menyatakan bahwa makanna yang tinggi atau kaya serat memiliki syarat kandungan serat yang tidak kurang dari 6 gram per 100 gran.</w:t>
      </w:r>
    </w:p>
    <w:p w14:paraId="47B10285" w14:textId="099F0155" w:rsidR="00FE58CF" w:rsidRPr="0087764B" w:rsidRDefault="00020F31" w:rsidP="00FE58CF">
      <w:pPr>
        <w:spacing w:after="0" w:line="240" w:lineRule="auto"/>
        <w:ind w:firstLine="720"/>
        <w:jc w:val="both"/>
        <w:rPr>
          <w:rFonts w:ascii="Times New Roman" w:hAnsi="Times New Roman"/>
          <w:sz w:val="24"/>
          <w:szCs w:val="24"/>
          <w:lang w:val="en-US"/>
        </w:rPr>
      </w:pPr>
      <w:r w:rsidRPr="0087764B">
        <w:rPr>
          <w:rFonts w:ascii="Times New Roman" w:hAnsi="Times New Roman"/>
          <w:sz w:val="24"/>
          <w:szCs w:val="24"/>
          <w:lang w:val="en-US"/>
        </w:rPr>
        <w:t>Total serat pangan meningkat</w:t>
      </w:r>
      <w:r w:rsidR="00FE58CF" w:rsidRPr="0087764B">
        <w:rPr>
          <w:rFonts w:ascii="Times New Roman" w:hAnsi="Times New Roman"/>
          <w:sz w:val="24"/>
          <w:szCs w:val="24"/>
          <w:lang w:val="en-US"/>
        </w:rPr>
        <w:t xml:space="preserve"> seiring bertambahnya rasio tepung edamame. Menurut laporan nutrisi USDA</w:t>
      </w:r>
      <w:r w:rsidR="00FE58CF" w:rsidRPr="0087764B">
        <w:rPr>
          <w:rFonts w:ascii="Times New Roman" w:hAnsi="Times New Roman"/>
          <w:sz w:val="24"/>
          <w:szCs w:val="24"/>
          <w:vertAlign w:val="superscript"/>
          <w:lang w:val="en-US"/>
        </w:rPr>
        <w:t>b</w:t>
      </w:r>
      <w:r w:rsidR="00FE58CF" w:rsidRPr="0087764B">
        <w:rPr>
          <w:rFonts w:ascii="Times New Roman" w:hAnsi="Times New Roman"/>
          <w:sz w:val="24"/>
          <w:szCs w:val="24"/>
          <w:lang w:val="en-US"/>
        </w:rPr>
        <w:t xml:space="preserve"> (2018), dalam 100 gram edamame kering yang telah dipanggang mengandung 26,7 gram serat pangan. Sedangkan tepung kacang hijau memiliki total serat pangan sejumlah 10,6 g/100g (</w:t>
      </w:r>
      <w:r w:rsidR="00FE58CF" w:rsidRPr="0087764B">
        <w:rPr>
          <w:rFonts w:ascii="Times New Roman" w:hAnsi="Times New Roman"/>
          <w:sz w:val="24"/>
          <w:szCs w:val="24"/>
        </w:rPr>
        <w:t xml:space="preserve">Skylas </w:t>
      </w:r>
      <w:r w:rsidR="00FE58CF" w:rsidRPr="0087764B">
        <w:rPr>
          <w:rFonts w:ascii="Times New Roman" w:hAnsi="Times New Roman"/>
          <w:i/>
          <w:sz w:val="24"/>
          <w:szCs w:val="24"/>
          <w:lang w:val="en-US"/>
        </w:rPr>
        <w:t>et al</w:t>
      </w:r>
      <w:r w:rsidR="00FE58CF" w:rsidRPr="0087764B">
        <w:rPr>
          <w:rFonts w:ascii="Times New Roman" w:hAnsi="Times New Roman"/>
          <w:sz w:val="24"/>
          <w:szCs w:val="24"/>
          <w:lang w:val="en-US"/>
        </w:rPr>
        <w:t xml:space="preserve">., 2018, 2018). </w:t>
      </w:r>
      <w:r w:rsidR="00FE58CF" w:rsidRPr="0087764B">
        <w:rPr>
          <w:rFonts w:ascii="Times New Roman" w:hAnsi="Times New Roman"/>
          <w:i/>
          <w:sz w:val="24"/>
          <w:szCs w:val="24"/>
          <w:lang w:val="en-US"/>
        </w:rPr>
        <w:t xml:space="preserve">Snack bar </w:t>
      </w:r>
      <w:r w:rsidR="00FE58CF" w:rsidRPr="0087764B">
        <w:rPr>
          <w:rFonts w:ascii="Times New Roman" w:hAnsi="Times New Roman"/>
          <w:sz w:val="24"/>
          <w:szCs w:val="24"/>
          <w:lang w:val="en-US"/>
        </w:rPr>
        <w:t>formula kontrol memiliki kandungan total serat yang rendah karena tepung terigu hanya memiliki kandungan serat sebanyak 2,7% (Kent, 1983).</w:t>
      </w:r>
    </w:p>
    <w:p w14:paraId="4D4325C6" w14:textId="1EFE2449" w:rsidR="004D1EDA" w:rsidRPr="0087764B" w:rsidRDefault="004D1EDA" w:rsidP="004D1EDA">
      <w:pPr>
        <w:spacing w:after="0" w:line="240" w:lineRule="auto"/>
        <w:jc w:val="both"/>
        <w:rPr>
          <w:rFonts w:ascii="Times New Roman" w:hAnsi="Times New Roman"/>
          <w:b/>
          <w:sz w:val="24"/>
          <w:szCs w:val="24"/>
        </w:rPr>
      </w:pPr>
      <w:r w:rsidRPr="0087764B">
        <w:rPr>
          <w:rFonts w:ascii="Times New Roman" w:hAnsi="Times New Roman"/>
          <w:b/>
          <w:sz w:val="24"/>
          <w:szCs w:val="24"/>
        </w:rPr>
        <w:t>Karakteristik Fisik</w:t>
      </w:r>
    </w:p>
    <w:p w14:paraId="240CFCC4" w14:textId="44F26CA6" w:rsidR="004D1EDA" w:rsidRPr="0087764B" w:rsidRDefault="004D1EDA" w:rsidP="004D1EDA">
      <w:pPr>
        <w:spacing w:after="0" w:line="240" w:lineRule="auto"/>
        <w:jc w:val="both"/>
        <w:rPr>
          <w:rFonts w:ascii="Times New Roman" w:hAnsi="Times New Roman"/>
          <w:b/>
          <w:sz w:val="24"/>
          <w:szCs w:val="24"/>
          <w:lang w:val="en-US"/>
        </w:rPr>
      </w:pPr>
      <w:r w:rsidRPr="0087764B">
        <w:rPr>
          <w:rFonts w:ascii="Times New Roman" w:hAnsi="Times New Roman"/>
          <w:b/>
          <w:sz w:val="24"/>
          <w:szCs w:val="24"/>
        </w:rPr>
        <w:t xml:space="preserve">Daya </w:t>
      </w:r>
      <w:r w:rsidR="00FE58CF" w:rsidRPr="0087764B">
        <w:rPr>
          <w:rFonts w:ascii="Times New Roman" w:hAnsi="Times New Roman"/>
          <w:b/>
          <w:sz w:val="24"/>
          <w:szCs w:val="24"/>
          <w:lang w:val="en-US"/>
        </w:rPr>
        <w:t>Patah</w:t>
      </w:r>
    </w:p>
    <w:p w14:paraId="41021890" w14:textId="3E184175" w:rsidR="00C40B66" w:rsidRPr="0087764B" w:rsidRDefault="00C40B66" w:rsidP="004D1EDA">
      <w:pPr>
        <w:spacing w:after="0" w:line="240" w:lineRule="auto"/>
        <w:ind w:firstLine="720"/>
        <w:jc w:val="both"/>
        <w:rPr>
          <w:rFonts w:ascii="Times New Roman" w:hAnsi="Times New Roman"/>
          <w:sz w:val="24"/>
          <w:szCs w:val="24"/>
          <w:lang w:val="en-US"/>
        </w:rPr>
      </w:pPr>
      <w:r w:rsidRPr="0087764B">
        <w:rPr>
          <w:rFonts w:ascii="Times New Roman" w:hAnsi="Times New Roman"/>
          <w:i/>
          <w:sz w:val="24"/>
          <w:szCs w:val="24"/>
        </w:rPr>
        <w:t>Fracrability</w:t>
      </w:r>
      <w:r w:rsidRPr="0087764B">
        <w:rPr>
          <w:rFonts w:ascii="Times New Roman" w:hAnsi="Times New Roman"/>
          <w:sz w:val="24"/>
          <w:szCs w:val="24"/>
        </w:rPr>
        <w:t xml:space="preserve"> dapat diartikan sebagai gaya minimum yang dibutuhkan untuk menimbulkan patahan pada gigitan pertama (Sahin dan Servet, 2006)</w:t>
      </w:r>
      <w:r w:rsidRPr="0087764B">
        <w:rPr>
          <w:rFonts w:ascii="Times New Roman" w:hAnsi="Times New Roman"/>
          <w:sz w:val="24"/>
          <w:szCs w:val="24"/>
          <w:lang w:val="en-US"/>
        </w:rPr>
        <w:t xml:space="preserve">. </w:t>
      </w:r>
      <w:r w:rsidR="004D1EDA" w:rsidRPr="0087764B">
        <w:rPr>
          <w:rFonts w:ascii="Times New Roman" w:hAnsi="Times New Roman"/>
          <w:b/>
          <w:sz w:val="24"/>
          <w:szCs w:val="24"/>
        </w:rPr>
        <w:t>Tabel 2</w:t>
      </w:r>
      <w:r w:rsidR="004D1EDA" w:rsidRPr="0087764B">
        <w:rPr>
          <w:rFonts w:ascii="Times New Roman" w:hAnsi="Times New Roman"/>
          <w:sz w:val="24"/>
          <w:szCs w:val="24"/>
        </w:rPr>
        <w:t xml:space="preserve"> </w:t>
      </w:r>
      <w:r w:rsidRPr="0087764B">
        <w:rPr>
          <w:rFonts w:ascii="Times New Roman" w:hAnsi="Times New Roman"/>
          <w:sz w:val="24"/>
          <w:szCs w:val="24"/>
          <w:lang w:val="en-US"/>
        </w:rPr>
        <w:t xml:space="preserve">menunjukkan bahwa </w:t>
      </w:r>
      <w:r w:rsidRPr="0087764B">
        <w:rPr>
          <w:rFonts w:ascii="Times New Roman" w:hAnsi="Times New Roman"/>
          <w:i/>
          <w:sz w:val="24"/>
          <w:szCs w:val="24"/>
          <w:lang w:val="en-US"/>
        </w:rPr>
        <w:t xml:space="preserve">snack bar </w:t>
      </w:r>
      <w:r w:rsidRPr="0087764B">
        <w:rPr>
          <w:rFonts w:ascii="Times New Roman" w:hAnsi="Times New Roman"/>
          <w:sz w:val="24"/>
          <w:szCs w:val="24"/>
          <w:lang w:val="en-US"/>
        </w:rPr>
        <w:t xml:space="preserve">dengan variasi rasio tepung edamame dan tepung kacang hijau saling berbeda nyata terhadap analisis daya patah. Sedangkan untuk </w:t>
      </w:r>
      <w:r w:rsidRPr="0087764B">
        <w:rPr>
          <w:rFonts w:ascii="Times New Roman" w:hAnsi="Times New Roman"/>
          <w:i/>
          <w:sz w:val="24"/>
          <w:szCs w:val="24"/>
          <w:lang w:val="en-US"/>
        </w:rPr>
        <w:t>snack bar</w:t>
      </w:r>
      <w:r w:rsidRPr="0087764B">
        <w:rPr>
          <w:rFonts w:ascii="Times New Roman" w:hAnsi="Times New Roman"/>
          <w:sz w:val="24"/>
          <w:szCs w:val="24"/>
          <w:lang w:val="en-US"/>
        </w:rPr>
        <w:t xml:space="preserve"> formula kontrol tidak berbeda nyata dengan </w:t>
      </w:r>
      <w:r w:rsidRPr="0087764B">
        <w:rPr>
          <w:rFonts w:ascii="Times New Roman" w:hAnsi="Times New Roman"/>
          <w:i/>
          <w:sz w:val="24"/>
          <w:szCs w:val="24"/>
          <w:lang w:val="en-US"/>
        </w:rPr>
        <w:t xml:space="preserve">snack bar </w:t>
      </w:r>
      <w:r w:rsidRPr="0087764B">
        <w:rPr>
          <w:rFonts w:ascii="Times New Roman" w:hAnsi="Times New Roman"/>
          <w:sz w:val="24"/>
          <w:szCs w:val="24"/>
          <w:lang w:val="en-US"/>
        </w:rPr>
        <w:t>formula F3.</w:t>
      </w:r>
    </w:p>
    <w:p w14:paraId="7E9686C0" w14:textId="2455158C" w:rsidR="00C40B66" w:rsidRPr="0087764B" w:rsidRDefault="00C40B66" w:rsidP="00C40B66">
      <w:pPr>
        <w:spacing w:after="0" w:line="240" w:lineRule="auto"/>
        <w:ind w:firstLine="720"/>
        <w:jc w:val="both"/>
        <w:rPr>
          <w:rFonts w:ascii="Times New Roman" w:hAnsi="Times New Roman"/>
          <w:sz w:val="24"/>
          <w:szCs w:val="24"/>
          <w:lang w:val="en-US"/>
        </w:rPr>
      </w:pPr>
      <w:r w:rsidRPr="0087764B">
        <w:rPr>
          <w:rFonts w:ascii="Times New Roman" w:hAnsi="Times New Roman"/>
          <w:sz w:val="24"/>
          <w:szCs w:val="24"/>
          <w:lang w:val="en-US"/>
        </w:rPr>
        <w:t xml:space="preserve">Nilai daya patah </w:t>
      </w:r>
      <w:r w:rsidRPr="0087764B">
        <w:rPr>
          <w:rFonts w:ascii="Times New Roman" w:hAnsi="Times New Roman"/>
          <w:i/>
          <w:sz w:val="24"/>
          <w:szCs w:val="24"/>
          <w:lang w:val="en-US"/>
        </w:rPr>
        <w:t xml:space="preserve">snack bar </w:t>
      </w:r>
      <w:r w:rsidRPr="0087764B">
        <w:rPr>
          <w:rFonts w:ascii="Times New Roman" w:hAnsi="Times New Roman"/>
          <w:sz w:val="24"/>
          <w:szCs w:val="24"/>
          <w:lang w:val="en-US"/>
        </w:rPr>
        <w:t xml:space="preserve">formula F1, F2 dan F3 berturut turut semakin tinggi (1,36 N, 1,63 N dan 1,93 N) seiring dengan menurunnya kadar air </w:t>
      </w:r>
      <w:r w:rsidRPr="0087764B">
        <w:rPr>
          <w:rFonts w:ascii="Times New Roman" w:hAnsi="Times New Roman"/>
          <w:i/>
          <w:sz w:val="24"/>
          <w:szCs w:val="24"/>
          <w:lang w:val="en-US"/>
        </w:rPr>
        <w:t xml:space="preserve">snack bar </w:t>
      </w:r>
      <w:r w:rsidRPr="0087764B">
        <w:rPr>
          <w:rFonts w:ascii="Times New Roman" w:hAnsi="Times New Roman"/>
          <w:sz w:val="24"/>
          <w:szCs w:val="24"/>
          <w:lang w:val="en-US"/>
        </w:rPr>
        <w:t xml:space="preserve">(7,11%, 6,17% dan 5,78%). Hasil penelitian ini sesuai dengan hasil penelitian Siswanto dkk. (2015) yaitu semakin tinggi kadar air </w:t>
      </w:r>
      <w:r w:rsidRPr="0087764B">
        <w:rPr>
          <w:rFonts w:ascii="Times New Roman" w:hAnsi="Times New Roman"/>
          <w:i/>
          <w:sz w:val="24"/>
          <w:szCs w:val="24"/>
          <w:lang w:val="en-US"/>
        </w:rPr>
        <w:t xml:space="preserve">cookies </w:t>
      </w:r>
      <w:r w:rsidRPr="0087764B">
        <w:rPr>
          <w:rFonts w:ascii="Times New Roman" w:hAnsi="Times New Roman"/>
          <w:sz w:val="24"/>
          <w:szCs w:val="24"/>
          <w:lang w:val="en-US"/>
        </w:rPr>
        <w:t xml:space="preserve">maka daya patah </w:t>
      </w:r>
      <w:r w:rsidRPr="0087764B">
        <w:rPr>
          <w:rFonts w:ascii="Times New Roman" w:hAnsi="Times New Roman"/>
          <w:i/>
          <w:sz w:val="24"/>
          <w:szCs w:val="24"/>
          <w:lang w:val="en-US"/>
        </w:rPr>
        <w:t xml:space="preserve">cookies </w:t>
      </w:r>
      <w:r w:rsidRPr="0087764B">
        <w:rPr>
          <w:rFonts w:ascii="Times New Roman" w:hAnsi="Times New Roman"/>
          <w:sz w:val="24"/>
          <w:szCs w:val="24"/>
          <w:lang w:val="en-US"/>
        </w:rPr>
        <w:t xml:space="preserve">akan semakin rendah.  Semakin tinggi kadar air maka semakin rendah daya patah yang dihasilkan karena tekstur </w:t>
      </w:r>
      <w:r w:rsidRPr="0087764B">
        <w:rPr>
          <w:rFonts w:ascii="Times New Roman" w:hAnsi="Times New Roman"/>
          <w:i/>
          <w:sz w:val="24"/>
          <w:szCs w:val="24"/>
          <w:lang w:val="en-US"/>
        </w:rPr>
        <w:t>snack bar</w:t>
      </w:r>
      <w:r w:rsidRPr="0087764B">
        <w:rPr>
          <w:rFonts w:ascii="Times New Roman" w:hAnsi="Times New Roman"/>
          <w:sz w:val="24"/>
          <w:szCs w:val="24"/>
          <w:lang w:val="en-US"/>
        </w:rPr>
        <w:t xml:space="preserve"> menjadi lebih lembut atau lembek (Jauhariah dan Fitriyono, 2013. Adanya air didalam adonan akan menyebabkan pati mengalami penyerapan air, sehingga granula pati akan menggelembung. Bila dalam keadaan tersebut dipanaskan, pati akan tergelatinisasi, gel pati akan mengalami proses dehidrasi sehingga akhirnya gel membentuk kerangka yang rapuh (Meyer, 1985).</w:t>
      </w:r>
    </w:p>
    <w:p w14:paraId="47BFC0DE" w14:textId="77777777" w:rsidR="004D1EDA" w:rsidRPr="0087764B" w:rsidRDefault="00C40B66" w:rsidP="00C40B66">
      <w:pPr>
        <w:spacing w:after="0" w:line="240" w:lineRule="auto"/>
        <w:ind w:firstLine="720"/>
        <w:jc w:val="both"/>
        <w:rPr>
          <w:rFonts w:ascii="Times New Roman" w:hAnsi="Times New Roman"/>
          <w:sz w:val="24"/>
          <w:szCs w:val="24"/>
          <w:lang w:val="en-US"/>
        </w:rPr>
      </w:pPr>
      <w:r w:rsidRPr="0087764B">
        <w:rPr>
          <w:rFonts w:ascii="Times New Roman" w:hAnsi="Times New Roman"/>
          <w:sz w:val="24"/>
          <w:szCs w:val="24"/>
          <w:lang w:val="en-US"/>
        </w:rPr>
        <w:lastRenderedPageBreak/>
        <w:t xml:space="preserve">Kandungan pati dalam bahan menjadi faktor terpenting dalam penentuan mutu tekstur. Semakin tinggi kandungan amilosa maka akan meningkatkan tingkat kerenyahan pada produk (Pithasari, 2005). Amilosa memiliki kemampuan retrogradasi yang lebih besar. Retrogradasi merupakan proses terbentuknya ikatan antar amilosa-amilosa yang telah terdispersi. Semakin banyak amilosa yang terdispersi, maka proses retrogradasi pati semakin mungkin terjadi dan semakin keras produk pangan yang dihasilkan (Tan </w:t>
      </w:r>
      <w:r w:rsidRPr="0087764B">
        <w:rPr>
          <w:rFonts w:ascii="Times New Roman" w:hAnsi="Times New Roman"/>
          <w:i/>
          <w:sz w:val="24"/>
          <w:szCs w:val="24"/>
          <w:lang w:val="en-US"/>
        </w:rPr>
        <w:t>et al</w:t>
      </w:r>
      <w:r w:rsidRPr="0087764B">
        <w:rPr>
          <w:rFonts w:ascii="Times New Roman" w:hAnsi="Times New Roman"/>
          <w:sz w:val="24"/>
          <w:szCs w:val="24"/>
          <w:lang w:val="en-US"/>
        </w:rPr>
        <w:t xml:space="preserve">., 2009). Semakin tinggi jumlah tepung kacang hijau yang ditambahkan maka daya patah </w:t>
      </w:r>
      <w:r w:rsidRPr="0087764B">
        <w:rPr>
          <w:rFonts w:ascii="Times New Roman" w:hAnsi="Times New Roman"/>
          <w:i/>
          <w:sz w:val="24"/>
          <w:szCs w:val="24"/>
          <w:lang w:val="en-US"/>
        </w:rPr>
        <w:t xml:space="preserve">snack bar </w:t>
      </w:r>
      <w:r w:rsidRPr="0087764B">
        <w:rPr>
          <w:rFonts w:ascii="Times New Roman" w:hAnsi="Times New Roman"/>
          <w:sz w:val="24"/>
          <w:szCs w:val="24"/>
          <w:lang w:val="en-US"/>
        </w:rPr>
        <w:t xml:space="preserve">akan meningkat. Kacang hijau memiliki kandungan amilosa sebesar 54,35% (Al’afif, 2015). Edamame memiliki kadar amilosa sebesar 19-22% (Stevenson </w:t>
      </w:r>
      <w:r w:rsidRPr="0087764B">
        <w:rPr>
          <w:rFonts w:ascii="Times New Roman" w:hAnsi="Times New Roman"/>
          <w:i/>
          <w:sz w:val="24"/>
          <w:szCs w:val="24"/>
          <w:lang w:val="en-US"/>
        </w:rPr>
        <w:t>et al.,</w:t>
      </w:r>
      <w:r w:rsidRPr="0087764B">
        <w:rPr>
          <w:rFonts w:ascii="Times New Roman" w:hAnsi="Times New Roman"/>
          <w:sz w:val="24"/>
          <w:szCs w:val="24"/>
          <w:lang w:val="en-US"/>
        </w:rPr>
        <w:t>2006). Sedangkan kandungan pati pada tepung terigu hanya sekitar 20% (Belitz and Grosch, 1987).</w:t>
      </w:r>
    </w:p>
    <w:bookmarkEnd w:id="3"/>
    <w:p w14:paraId="00F6EF82" w14:textId="77777777" w:rsidR="00BB5F2F" w:rsidRPr="0087764B" w:rsidRDefault="00BB5F2F" w:rsidP="005C79DC">
      <w:pPr>
        <w:pStyle w:val="ListParagraph"/>
        <w:numPr>
          <w:ilvl w:val="0"/>
          <w:numId w:val="7"/>
        </w:numPr>
        <w:spacing w:after="0" w:line="240" w:lineRule="auto"/>
        <w:jc w:val="both"/>
        <w:rPr>
          <w:rFonts w:ascii="Times New Roman" w:hAnsi="Times New Roman" w:cs="Times New Roman"/>
          <w:szCs w:val="24"/>
        </w:rPr>
        <w:sectPr w:rsidR="00BB5F2F" w:rsidRPr="0087764B" w:rsidSect="001C1B37">
          <w:type w:val="continuous"/>
          <w:pgSz w:w="11906" w:h="16838"/>
          <w:pgMar w:top="1440" w:right="1440" w:bottom="1440" w:left="1440" w:header="708" w:footer="708" w:gutter="0"/>
          <w:cols w:space="708"/>
          <w:docGrid w:linePitch="360"/>
        </w:sectPr>
      </w:pPr>
    </w:p>
    <w:p w14:paraId="78EBB135" w14:textId="095316DD" w:rsidR="00255CE8" w:rsidRPr="0087764B" w:rsidRDefault="00C45A4E" w:rsidP="003532B7">
      <w:pPr>
        <w:spacing w:after="0" w:line="240" w:lineRule="auto"/>
        <w:jc w:val="both"/>
        <w:rPr>
          <w:rFonts w:ascii="Times New Roman" w:hAnsi="Times New Roman"/>
          <w:b/>
          <w:sz w:val="24"/>
          <w:lang w:val="en-US"/>
        </w:rPr>
      </w:pPr>
      <w:r w:rsidRPr="0087764B">
        <w:rPr>
          <w:rFonts w:ascii="Times New Roman" w:hAnsi="Times New Roman"/>
          <w:b/>
          <w:sz w:val="24"/>
          <w:lang w:val="en-US"/>
        </w:rPr>
        <w:t>Karakteristik Sensoris</w:t>
      </w:r>
    </w:p>
    <w:p w14:paraId="5A46C969" w14:textId="182FB415" w:rsidR="00C45A4E" w:rsidRPr="0087764B" w:rsidRDefault="00C45A4E" w:rsidP="00C45A4E">
      <w:pPr>
        <w:spacing w:after="0" w:line="240" w:lineRule="auto"/>
        <w:jc w:val="both"/>
        <w:rPr>
          <w:rFonts w:ascii="Times New Roman" w:hAnsi="Times New Roman"/>
          <w:b/>
          <w:sz w:val="24"/>
          <w:szCs w:val="24"/>
          <w:lang w:val="en-US"/>
        </w:rPr>
      </w:pPr>
      <w:r w:rsidRPr="0087764B">
        <w:rPr>
          <w:rFonts w:ascii="Times New Roman" w:hAnsi="Times New Roman"/>
          <w:b/>
          <w:sz w:val="24"/>
          <w:szCs w:val="24"/>
          <w:lang w:val="en-US"/>
        </w:rPr>
        <w:t>Warna</w:t>
      </w:r>
    </w:p>
    <w:p w14:paraId="7E7D44D3" w14:textId="64D6A4A3" w:rsidR="00C45A4E" w:rsidRPr="0087764B" w:rsidRDefault="00020F31" w:rsidP="005C79DC">
      <w:pPr>
        <w:spacing w:after="0" w:line="240" w:lineRule="auto"/>
        <w:ind w:firstLine="720"/>
        <w:jc w:val="both"/>
        <w:rPr>
          <w:rFonts w:ascii="Times New Roman" w:hAnsi="Times New Roman"/>
          <w:sz w:val="24"/>
          <w:szCs w:val="24"/>
        </w:rPr>
      </w:pPr>
      <w:r w:rsidRPr="0087764B">
        <w:rPr>
          <w:rFonts w:ascii="Times New Roman" w:hAnsi="Times New Roman"/>
          <w:sz w:val="24"/>
          <w:szCs w:val="24"/>
        </w:rPr>
        <w:t xml:space="preserve">Hasil </w:t>
      </w:r>
      <w:r w:rsidRPr="0087764B">
        <w:rPr>
          <w:rFonts w:ascii="Times New Roman" w:hAnsi="Times New Roman"/>
          <w:sz w:val="24"/>
          <w:szCs w:val="24"/>
          <w:lang w:val="en-US"/>
        </w:rPr>
        <w:t>analisis</w:t>
      </w:r>
      <w:r w:rsidRPr="0087764B">
        <w:rPr>
          <w:rFonts w:ascii="Times New Roman" w:hAnsi="Times New Roman"/>
          <w:sz w:val="24"/>
          <w:szCs w:val="24"/>
        </w:rPr>
        <w:t xml:space="preserve"> </w:t>
      </w:r>
      <w:r w:rsidRPr="0087764B">
        <w:rPr>
          <w:rFonts w:ascii="Times New Roman" w:hAnsi="Times New Roman"/>
          <w:sz w:val="24"/>
          <w:szCs w:val="24"/>
          <w:lang w:val="en-US"/>
        </w:rPr>
        <w:t>statstik</w:t>
      </w:r>
      <w:r w:rsidRPr="0087764B">
        <w:rPr>
          <w:rFonts w:ascii="Times New Roman" w:hAnsi="Times New Roman"/>
          <w:sz w:val="24"/>
          <w:szCs w:val="24"/>
        </w:rPr>
        <w:t xml:space="preserve"> menunjukkan </w:t>
      </w:r>
      <w:r w:rsidR="00C45A4E" w:rsidRPr="0087764B">
        <w:rPr>
          <w:rFonts w:ascii="Times New Roman" w:hAnsi="Times New Roman"/>
          <w:sz w:val="24"/>
          <w:szCs w:val="24"/>
          <w:lang w:val="en-US"/>
        </w:rPr>
        <w:t xml:space="preserve">rasio tepung edamame dan tepung kacang hijau tidak memberikan perbedaan yang nyata pada tingkat kesukaan atribut warna. </w:t>
      </w:r>
      <w:r w:rsidR="00C45A4E" w:rsidRPr="0087764B">
        <w:rPr>
          <w:rFonts w:ascii="Times New Roman" w:hAnsi="Times New Roman"/>
          <w:sz w:val="24"/>
          <w:szCs w:val="24"/>
        </w:rPr>
        <w:t xml:space="preserve">Nilai rata-rata yang diperoleh berdasar penilaian panelis antara 3,18 ± 0,77 hingga 3,46 ± 0,54. </w:t>
      </w:r>
      <w:r w:rsidR="00C45A4E" w:rsidRPr="0087764B">
        <w:rPr>
          <w:rFonts w:ascii="Times New Roman" w:hAnsi="Times New Roman"/>
          <w:i/>
          <w:sz w:val="24"/>
          <w:szCs w:val="24"/>
        </w:rPr>
        <w:t>Snack bar</w:t>
      </w:r>
      <w:r w:rsidR="00C45A4E" w:rsidRPr="0087764B">
        <w:rPr>
          <w:rFonts w:ascii="Times New Roman" w:hAnsi="Times New Roman"/>
          <w:sz w:val="24"/>
          <w:szCs w:val="24"/>
        </w:rPr>
        <w:t xml:space="preserve"> yang paling disukai pada atribut warna adalah formula snack bar F3, sedangkan </w:t>
      </w:r>
      <w:r w:rsidR="00C45A4E" w:rsidRPr="0087764B">
        <w:rPr>
          <w:rFonts w:ascii="Times New Roman" w:hAnsi="Times New Roman"/>
          <w:i/>
          <w:sz w:val="24"/>
          <w:szCs w:val="24"/>
        </w:rPr>
        <w:t>snack bar</w:t>
      </w:r>
      <w:r w:rsidR="00C45A4E" w:rsidRPr="0087764B">
        <w:rPr>
          <w:rFonts w:ascii="Times New Roman" w:hAnsi="Times New Roman"/>
          <w:sz w:val="24"/>
          <w:szCs w:val="24"/>
        </w:rPr>
        <w:t xml:space="preserve"> yang paling tidak disukai adalah formula snack bar kontrol.</w:t>
      </w:r>
    </w:p>
    <w:p w14:paraId="63266139" w14:textId="3EC08D7E" w:rsidR="00C45A4E" w:rsidRPr="0087764B" w:rsidRDefault="00C45A4E" w:rsidP="001C1B37">
      <w:pPr>
        <w:spacing w:after="0" w:line="240" w:lineRule="auto"/>
        <w:jc w:val="center"/>
        <w:rPr>
          <w:rFonts w:ascii="Times New Roman" w:hAnsi="Times New Roman"/>
          <w:sz w:val="24"/>
          <w:szCs w:val="24"/>
        </w:rPr>
      </w:pPr>
      <w:r w:rsidRPr="0087764B">
        <w:rPr>
          <w:noProof/>
        </w:rPr>
        <w:drawing>
          <wp:inline distT="0" distB="0" distL="0" distR="0" wp14:anchorId="7C00F668" wp14:editId="576F2E05">
            <wp:extent cx="2640965" cy="1017270"/>
            <wp:effectExtent l="0" t="0" r="6985"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a:srcRect l="12825" t="32326" r="21102" b="35857"/>
                    <a:stretch/>
                  </pic:blipFill>
                  <pic:spPr bwMode="auto">
                    <a:xfrm>
                      <a:off x="0" y="0"/>
                      <a:ext cx="2640965" cy="1017270"/>
                    </a:xfrm>
                    <a:prstGeom prst="rect">
                      <a:avLst/>
                    </a:prstGeom>
                    <a:ln>
                      <a:noFill/>
                    </a:ln>
                    <a:extLst>
                      <a:ext uri="{53640926-AAD7-44D8-BBD7-CCE9431645EC}">
                        <a14:shadowObscured xmlns:a14="http://schemas.microsoft.com/office/drawing/2010/main"/>
                      </a:ext>
                    </a:extLst>
                  </pic:spPr>
                </pic:pic>
              </a:graphicData>
            </a:graphic>
          </wp:inline>
        </w:drawing>
      </w:r>
    </w:p>
    <w:p w14:paraId="7B348F71" w14:textId="00C0C57C" w:rsidR="00C45A4E" w:rsidRPr="0087764B" w:rsidRDefault="00C45A4E" w:rsidP="001C1B37">
      <w:pPr>
        <w:spacing w:after="0" w:line="240" w:lineRule="auto"/>
        <w:jc w:val="center"/>
        <w:rPr>
          <w:rFonts w:ascii="Times New Roman" w:hAnsi="Times New Roman"/>
          <w:i/>
          <w:sz w:val="24"/>
          <w:szCs w:val="24"/>
          <w:lang w:val="en-US"/>
        </w:rPr>
      </w:pPr>
      <w:r w:rsidRPr="0087764B">
        <w:rPr>
          <w:rFonts w:ascii="Times New Roman" w:hAnsi="Times New Roman"/>
          <w:b/>
          <w:sz w:val="24"/>
          <w:szCs w:val="24"/>
          <w:lang w:val="en-US"/>
        </w:rPr>
        <w:t xml:space="preserve">Gambar 1 </w:t>
      </w:r>
      <w:r w:rsidRPr="0087764B">
        <w:rPr>
          <w:rFonts w:ascii="Times New Roman" w:hAnsi="Times New Roman"/>
          <w:sz w:val="24"/>
          <w:szCs w:val="24"/>
          <w:lang w:val="en-US"/>
        </w:rPr>
        <w:t xml:space="preserve">Kenampakan  </w:t>
      </w:r>
      <w:r w:rsidRPr="0087764B">
        <w:rPr>
          <w:rFonts w:ascii="Times New Roman" w:hAnsi="Times New Roman"/>
          <w:i/>
          <w:sz w:val="24"/>
          <w:szCs w:val="24"/>
          <w:lang w:val="en-US"/>
        </w:rPr>
        <w:t>Snack Bar</w:t>
      </w:r>
    </w:p>
    <w:p w14:paraId="0E25CA54" w14:textId="0A5CA3C7" w:rsidR="00C45A4E" w:rsidRDefault="00C45A4E" w:rsidP="005C79DC">
      <w:pPr>
        <w:spacing w:after="0" w:line="240" w:lineRule="auto"/>
        <w:ind w:firstLine="720"/>
        <w:jc w:val="both"/>
        <w:rPr>
          <w:rFonts w:ascii="Times New Roman" w:hAnsi="Times New Roman"/>
          <w:sz w:val="24"/>
          <w:szCs w:val="24"/>
        </w:rPr>
      </w:pPr>
      <w:r w:rsidRPr="0087764B">
        <w:rPr>
          <w:rFonts w:ascii="Times New Roman" w:hAnsi="Times New Roman"/>
          <w:b/>
          <w:sz w:val="24"/>
          <w:szCs w:val="24"/>
        </w:rPr>
        <w:t xml:space="preserve">Gambar </w:t>
      </w:r>
      <w:r w:rsidRPr="0087764B">
        <w:rPr>
          <w:rFonts w:ascii="Times New Roman" w:hAnsi="Times New Roman"/>
          <w:b/>
          <w:sz w:val="24"/>
          <w:szCs w:val="24"/>
          <w:lang w:val="en-US"/>
        </w:rPr>
        <w:t>1</w:t>
      </w:r>
      <w:r w:rsidRPr="0087764B">
        <w:rPr>
          <w:rFonts w:ascii="Times New Roman" w:hAnsi="Times New Roman"/>
          <w:sz w:val="24"/>
          <w:szCs w:val="24"/>
        </w:rPr>
        <w:t xml:space="preserve"> menunjukkan bahwa snack bar memiliki warna dominan yaitu coklat kehijauan. Warna coklat yang timbul disebabkan karena reaksi maillard</w:t>
      </w:r>
      <w:r w:rsidRPr="0087764B">
        <w:rPr>
          <w:rFonts w:ascii="Times New Roman" w:hAnsi="Times New Roman"/>
          <w:sz w:val="24"/>
          <w:szCs w:val="24"/>
          <w:lang w:val="en-US"/>
        </w:rPr>
        <w:t xml:space="preserve"> yang terjadi melalui </w:t>
      </w:r>
      <w:r w:rsidRPr="0087764B">
        <w:rPr>
          <w:rFonts w:ascii="Times New Roman" w:hAnsi="Times New Roman"/>
          <w:sz w:val="24"/>
          <w:szCs w:val="24"/>
        </w:rPr>
        <w:t>interaksi gugus amino dari protein dan karbohidrat membentuk pigmen melanoidin</w:t>
      </w:r>
      <w:r w:rsidRPr="0087764B">
        <w:rPr>
          <w:rFonts w:ascii="Times New Roman" w:hAnsi="Times New Roman"/>
          <w:sz w:val="24"/>
          <w:szCs w:val="24"/>
          <w:lang w:val="en-US"/>
        </w:rPr>
        <w:t xml:space="preserve"> </w:t>
      </w:r>
      <w:r w:rsidRPr="0087764B">
        <w:rPr>
          <w:rFonts w:ascii="Times New Roman" w:hAnsi="Times New Roman"/>
          <w:sz w:val="24"/>
          <w:szCs w:val="24"/>
        </w:rPr>
        <w:t xml:space="preserve">(Murtiningsih dkk, 2013). </w:t>
      </w:r>
      <w:r w:rsidRPr="0087764B">
        <w:rPr>
          <w:rFonts w:ascii="Times New Roman" w:hAnsi="Times New Roman"/>
          <w:sz w:val="24"/>
          <w:szCs w:val="24"/>
          <w:lang w:val="en-US"/>
        </w:rPr>
        <w:t>W</w:t>
      </w:r>
      <w:r w:rsidRPr="0087764B">
        <w:rPr>
          <w:rFonts w:ascii="Times New Roman" w:hAnsi="Times New Roman"/>
          <w:sz w:val="24"/>
          <w:szCs w:val="24"/>
        </w:rPr>
        <w:t xml:space="preserve">arna hijau yang timbul disebabkan oleh kandungan pigmen klorofil pada edamame dan kacang hijau yang menyebabkan warna </w:t>
      </w:r>
      <w:r w:rsidRPr="0087764B">
        <w:rPr>
          <w:rFonts w:ascii="Times New Roman" w:hAnsi="Times New Roman"/>
          <w:i/>
          <w:sz w:val="24"/>
          <w:szCs w:val="24"/>
        </w:rPr>
        <w:t>snack bar</w:t>
      </w:r>
      <w:r w:rsidRPr="0087764B">
        <w:rPr>
          <w:rFonts w:ascii="Times New Roman" w:hAnsi="Times New Roman"/>
          <w:sz w:val="24"/>
          <w:szCs w:val="24"/>
        </w:rPr>
        <w:t xml:space="preserve"> menjadi kehijauan</w:t>
      </w:r>
      <w:r w:rsidRPr="0087764B">
        <w:rPr>
          <w:rFonts w:ascii="Times New Roman" w:hAnsi="Times New Roman"/>
          <w:sz w:val="24"/>
          <w:szCs w:val="24"/>
          <w:lang w:val="en-US"/>
        </w:rPr>
        <w:t>, namun melalui proses pemanasan konsentrasi klorofil dapat menurun</w:t>
      </w:r>
      <w:r w:rsidRPr="0087764B">
        <w:rPr>
          <w:rFonts w:ascii="Times New Roman" w:hAnsi="Times New Roman"/>
          <w:sz w:val="24"/>
          <w:szCs w:val="24"/>
        </w:rPr>
        <w:t xml:space="preserve"> </w:t>
      </w:r>
      <w:r w:rsidRPr="0087764B">
        <w:rPr>
          <w:rFonts w:ascii="Times New Roman" w:hAnsi="Times New Roman"/>
          <w:sz w:val="24"/>
          <w:szCs w:val="24"/>
          <w:lang w:val="en-US"/>
        </w:rPr>
        <w:t>(</w:t>
      </w:r>
      <w:r w:rsidRPr="0087764B">
        <w:rPr>
          <w:rFonts w:ascii="Times New Roman" w:hAnsi="Times New Roman"/>
          <w:sz w:val="24"/>
          <w:szCs w:val="24"/>
        </w:rPr>
        <w:t>Madalena et al.</w:t>
      </w:r>
      <w:r w:rsidRPr="0087764B">
        <w:rPr>
          <w:rFonts w:ascii="Times New Roman" w:hAnsi="Times New Roman"/>
          <w:sz w:val="24"/>
          <w:szCs w:val="24"/>
          <w:lang w:val="en-US"/>
        </w:rPr>
        <w:t xml:space="preserve">, </w:t>
      </w:r>
      <w:r w:rsidRPr="0087764B">
        <w:rPr>
          <w:rFonts w:ascii="Times New Roman" w:hAnsi="Times New Roman"/>
          <w:sz w:val="24"/>
          <w:szCs w:val="24"/>
        </w:rPr>
        <w:t>2007)</w:t>
      </w:r>
      <w:r w:rsidRPr="0087764B">
        <w:rPr>
          <w:rFonts w:ascii="Times New Roman" w:hAnsi="Times New Roman"/>
          <w:sz w:val="24"/>
          <w:szCs w:val="24"/>
          <w:lang w:val="en-US"/>
        </w:rPr>
        <w:t>.</w:t>
      </w:r>
      <w:r w:rsidRPr="0087764B">
        <w:rPr>
          <w:rFonts w:ascii="Times New Roman" w:hAnsi="Times New Roman"/>
          <w:sz w:val="24"/>
          <w:szCs w:val="24"/>
        </w:rPr>
        <w:t xml:space="preserve"> </w:t>
      </w:r>
      <w:r w:rsidRPr="0087764B">
        <w:rPr>
          <w:rFonts w:ascii="Times New Roman" w:hAnsi="Times New Roman"/>
          <w:i/>
          <w:sz w:val="24"/>
          <w:szCs w:val="24"/>
          <w:lang w:val="en-US"/>
        </w:rPr>
        <w:t>S</w:t>
      </w:r>
      <w:r w:rsidRPr="0087764B">
        <w:rPr>
          <w:rFonts w:ascii="Times New Roman" w:hAnsi="Times New Roman"/>
          <w:i/>
          <w:sz w:val="24"/>
          <w:szCs w:val="24"/>
        </w:rPr>
        <w:t>nack bar</w:t>
      </w:r>
      <w:r w:rsidRPr="0087764B">
        <w:rPr>
          <w:rFonts w:ascii="Times New Roman" w:hAnsi="Times New Roman"/>
          <w:sz w:val="24"/>
          <w:szCs w:val="24"/>
        </w:rPr>
        <w:t xml:space="preserve"> formula Kontrol memiliki tingkat penerimaan panelis yang paling rendah pada atribut warna. Hal ini dikarenakan tepung terigu tidak memiliki pigmen warna sehingga menimbulkan warna snack bar yang lebih pucat (Kent, 1983).</w:t>
      </w:r>
    </w:p>
    <w:p w14:paraId="6E6D77BA" w14:textId="77777777" w:rsidR="001C1B37" w:rsidRPr="0087764B" w:rsidRDefault="001C1B37" w:rsidP="001C1B37">
      <w:pPr>
        <w:pStyle w:val="Caption"/>
        <w:ind w:left="0"/>
        <w:rPr>
          <w:szCs w:val="24"/>
        </w:rPr>
      </w:pPr>
      <w:r w:rsidRPr="0087764B">
        <w:t xml:space="preserve">Tabel </w:t>
      </w:r>
      <w:r>
        <w:t>2</w:t>
      </w:r>
      <w:r w:rsidRPr="0087764B">
        <w:rPr>
          <w:b w:val="0"/>
        </w:rPr>
        <w:t xml:space="preserve"> Hasil Analisis Karakteristik Sensoris Formula </w:t>
      </w:r>
      <w:r w:rsidRPr="0087764B">
        <w:rPr>
          <w:b w:val="0"/>
          <w:i/>
        </w:rPr>
        <w:t>Snack Bar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4"/>
        <w:gridCol w:w="1478"/>
        <w:gridCol w:w="1565"/>
        <w:gridCol w:w="1489"/>
        <w:gridCol w:w="1565"/>
        <w:gridCol w:w="1565"/>
      </w:tblGrid>
      <w:tr w:rsidR="001C1B37" w:rsidRPr="0087764B" w14:paraId="21E0F582" w14:textId="77777777" w:rsidTr="00B948A5">
        <w:tc>
          <w:tcPr>
            <w:tcW w:w="755" w:type="pct"/>
            <w:tcBorders>
              <w:top w:val="single" w:sz="8" w:space="0" w:color="auto"/>
              <w:left w:val="nil"/>
              <w:bottom w:val="single" w:sz="4" w:space="0" w:color="auto"/>
              <w:right w:val="nil"/>
            </w:tcBorders>
            <w:hideMark/>
          </w:tcPr>
          <w:p w14:paraId="789704D1" w14:textId="77777777" w:rsidR="001C1B37" w:rsidRPr="0087764B" w:rsidRDefault="001C1B37" w:rsidP="00B948A5">
            <w:pPr>
              <w:pStyle w:val="ListParagraph"/>
              <w:ind w:left="0"/>
              <w:jc w:val="center"/>
              <w:rPr>
                <w:rFonts w:ascii="Times New Roman" w:hAnsi="Times New Roman"/>
                <w:b/>
                <w:sz w:val="24"/>
                <w:szCs w:val="20"/>
                <w:lang w:val="en-US"/>
              </w:rPr>
            </w:pPr>
            <w:r w:rsidRPr="0087764B">
              <w:rPr>
                <w:rFonts w:ascii="Times New Roman" w:hAnsi="Times New Roman"/>
                <w:b/>
                <w:sz w:val="24"/>
                <w:lang w:val="en-US"/>
              </w:rPr>
              <w:t>Formulasi</w:t>
            </w:r>
          </w:p>
        </w:tc>
        <w:tc>
          <w:tcPr>
            <w:tcW w:w="819" w:type="pct"/>
            <w:tcBorders>
              <w:top w:val="single" w:sz="8" w:space="0" w:color="auto"/>
              <w:left w:val="nil"/>
              <w:bottom w:val="single" w:sz="4" w:space="0" w:color="auto"/>
              <w:right w:val="nil"/>
            </w:tcBorders>
            <w:hideMark/>
          </w:tcPr>
          <w:p w14:paraId="54A0B5A5" w14:textId="77777777" w:rsidR="001C1B37" w:rsidRPr="0087764B" w:rsidRDefault="001C1B37" w:rsidP="00B948A5">
            <w:pPr>
              <w:pStyle w:val="ListParagraph"/>
              <w:ind w:left="0"/>
              <w:jc w:val="center"/>
              <w:rPr>
                <w:rFonts w:ascii="Times New Roman" w:hAnsi="Times New Roman"/>
                <w:b/>
                <w:sz w:val="24"/>
                <w:lang w:val="en-US"/>
              </w:rPr>
            </w:pPr>
            <w:r w:rsidRPr="0087764B">
              <w:rPr>
                <w:rFonts w:ascii="Times New Roman" w:hAnsi="Times New Roman"/>
                <w:b/>
                <w:sz w:val="24"/>
              </w:rPr>
              <w:t>Warna</w:t>
            </w:r>
          </w:p>
        </w:tc>
        <w:tc>
          <w:tcPr>
            <w:tcW w:w="867" w:type="pct"/>
            <w:tcBorders>
              <w:top w:val="single" w:sz="8" w:space="0" w:color="auto"/>
              <w:left w:val="nil"/>
              <w:bottom w:val="single" w:sz="4" w:space="0" w:color="auto"/>
              <w:right w:val="nil"/>
            </w:tcBorders>
            <w:hideMark/>
          </w:tcPr>
          <w:p w14:paraId="34654E30" w14:textId="77777777" w:rsidR="001C1B37" w:rsidRPr="0087764B" w:rsidRDefault="001C1B37" w:rsidP="00B948A5">
            <w:pPr>
              <w:pStyle w:val="ListParagraph"/>
              <w:ind w:left="0"/>
              <w:jc w:val="center"/>
              <w:rPr>
                <w:rFonts w:ascii="Times New Roman" w:hAnsi="Times New Roman"/>
                <w:b/>
                <w:sz w:val="24"/>
                <w:lang w:val="en-US"/>
              </w:rPr>
            </w:pPr>
            <w:r w:rsidRPr="0087764B">
              <w:rPr>
                <w:rFonts w:ascii="Times New Roman" w:hAnsi="Times New Roman"/>
                <w:b/>
                <w:sz w:val="24"/>
              </w:rPr>
              <w:t>Aroma</w:t>
            </w:r>
          </w:p>
        </w:tc>
        <w:tc>
          <w:tcPr>
            <w:tcW w:w="825" w:type="pct"/>
            <w:tcBorders>
              <w:top w:val="single" w:sz="8" w:space="0" w:color="auto"/>
              <w:left w:val="nil"/>
              <w:bottom w:val="single" w:sz="4" w:space="0" w:color="auto"/>
              <w:right w:val="nil"/>
            </w:tcBorders>
            <w:hideMark/>
          </w:tcPr>
          <w:p w14:paraId="2D7559B6" w14:textId="77777777" w:rsidR="001C1B37" w:rsidRPr="0087764B" w:rsidRDefault="001C1B37" w:rsidP="00B948A5">
            <w:pPr>
              <w:pStyle w:val="ListParagraph"/>
              <w:ind w:left="0"/>
              <w:jc w:val="center"/>
              <w:rPr>
                <w:rFonts w:ascii="Times New Roman" w:hAnsi="Times New Roman"/>
                <w:b/>
                <w:sz w:val="24"/>
              </w:rPr>
            </w:pPr>
            <w:r w:rsidRPr="0087764B">
              <w:rPr>
                <w:rFonts w:ascii="Times New Roman" w:hAnsi="Times New Roman"/>
                <w:b/>
                <w:sz w:val="24"/>
              </w:rPr>
              <w:t>Tekstur</w:t>
            </w:r>
          </w:p>
        </w:tc>
        <w:tc>
          <w:tcPr>
            <w:tcW w:w="867" w:type="pct"/>
            <w:tcBorders>
              <w:top w:val="single" w:sz="8" w:space="0" w:color="auto"/>
              <w:left w:val="nil"/>
              <w:bottom w:val="single" w:sz="4" w:space="0" w:color="auto"/>
              <w:right w:val="nil"/>
            </w:tcBorders>
            <w:hideMark/>
          </w:tcPr>
          <w:p w14:paraId="09FF5F88" w14:textId="77777777" w:rsidR="001C1B37" w:rsidRPr="0087764B" w:rsidRDefault="001C1B37" w:rsidP="00B948A5">
            <w:pPr>
              <w:pStyle w:val="ListParagraph"/>
              <w:ind w:left="0"/>
              <w:jc w:val="center"/>
              <w:rPr>
                <w:rFonts w:ascii="Times New Roman" w:hAnsi="Times New Roman"/>
                <w:b/>
                <w:sz w:val="24"/>
                <w:lang w:val="en-US"/>
              </w:rPr>
            </w:pPr>
            <w:r w:rsidRPr="0087764B">
              <w:rPr>
                <w:rFonts w:ascii="Times New Roman" w:hAnsi="Times New Roman"/>
                <w:b/>
                <w:sz w:val="24"/>
              </w:rPr>
              <w:t>Rasa</w:t>
            </w:r>
          </w:p>
        </w:tc>
        <w:tc>
          <w:tcPr>
            <w:tcW w:w="867" w:type="pct"/>
            <w:tcBorders>
              <w:top w:val="single" w:sz="8" w:space="0" w:color="auto"/>
              <w:left w:val="nil"/>
              <w:bottom w:val="single" w:sz="4" w:space="0" w:color="auto"/>
              <w:right w:val="nil"/>
            </w:tcBorders>
            <w:hideMark/>
          </w:tcPr>
          <w:p w14:paraId="250091AA" w14:textId="77777777" w:rsidR="001C1B37" w:rsidRPr="0087764B" w:rsidRDefault="001C1B37" w:rsidP="00B948A5">
            <w:pPr>
              <w:pStyle w:val="ListParagraph"/>
              <w:ind w:left="0"/>
              <w:jc w:val="center"/>
              <w:rPr>
                <w:rFonts w:ascii="Times New Roman" w:hAnsi="Times New Roman"/>
                <w:b/>
                <w:sz w:val="24"/>
                <w:lang w:val="en-US"/>
              </w:rPr>
            </w:pPr>
            <w:r w:rsidRPr="0087764B">
              <w:rPr>
                <w:rFonts w:ascii="Times New Roman" w:hAnsi="Times New Roman"/>
                <w:b/>
                <w:sz w:val="24"/>
              </w:rPr>
              <w:t>Overall</w:t>
            </w:r>
          </w:p>
        </w:tc>
      </w:tr>
      <w:tr w:rsidR="001C1B37" w:rsidRPr="0087764B" w14:paraId="79047856" w14:textId="77777777" w:rsidTr="00B948A5">
        <w:tc>
          <w:tcPr>
            <w:tcW w:w="755" w:type="pct"/>
            <w:tcBorders>
              <w:top w:val="single" w:sz="4" w:space="0" w:color="auto"/>
              <w:left w:val="nil"/>
              <w:bottom w:val="nil"/>
              <w:right w:val="nil"/>
            </w:tcBorders>
            <w:hideMark/>
          </w:tcPr>
          <w:p w14:paraId="4E375265" w14:textId="77777777" w:rsidR="001C1B37" w:rsidRPr="0087764B" w:rsidRDefault="001C1B37" w:rsidP="00B948A5">
            <w:pPr>
              <w:pStyle w:val="ListParagraph"/>
              <w:spacing w:line="360" w:lineRule="auto"/>
              <w:ind w:left="0"/>
              <w:jc w:val="center"/>
              <w:rPr>
                <w:rFonts w:ascii="Times New Roman" w:hAnsi="Times New Roman"/>
                <w:sz w:val="24"/>
                <w:lang w:val="en-US"/>
              </w:rPr>
            </w:pPr>
            <w:r w:rsidRPr="0087764B">
              <w:rPr>
                <w:rFonts w:ascii="Times New Roman" w:hAnsi="Times New Roman"/>
                <w:sz w:val="24"/>
                <w:lang w:val="en-US"/>
              </w:rPr>
              <w:t>Kontrol</w:t>
            </w:r>
          </w:p>
        </w:tc>
        <w:tc>
          <w:tcPr>
            <w:tcW w:w="819" w:type="pct"/>
            <w:tcBorders>
              <w:top w:val="single" w:sz="4" w:space="0" w:color="auto"/>
              <w:left w:val="nil"/>
              <w:bottom w:val="nil"/>
              <w:right w:val="nil"/>
            </w:tcBorders>
            <w:hideMark/>
          </w:tcPr>
          <w:p w14:paraId="3B60C22F" w14:textId="77777777" w:rsidR="001C1B37" w:rsidRPr="0087764B" w:rsidRDefault="001C1B37" w:rsidP="00B948A5">
            <w:pPr>
              <w:pStyle w:val="ListParagraph"/>
              <w:spacing w:line="360" w:lineRule="auto"/>
              <w:ind w:left="0"/>
              <w:jc w:val="center"/>
              <w:rPr>
                <w:rFonts w:ascii="Times New Roman" w:hAnsi="Times New Roman"/>
                <w:b/>
                <w:sz w:val="24"/>
                <w:lang w:val="en-US"/>
              </w:rPr>
            </w:pPr>
            <w:r w:rsidRPr="0087764B">
              <w:rPr>
                <w:rFonts w:ascii="Times New Roman" w:hAnsi="Times New Roman"/>
                <w:sz w:val="24"/>
                <w:lang w:val="en-US"/>
              </w:rPr>
              <w:t>3,18</w:t>
            </w:r>
            <w:r w:rsidRPr="0087764B">
              <w:rPr>
                <w:rFonts w:ascii="Times New Roman" w:hAnsi="Times New Roman"/>
                <w:sz w:val="24"/>
                <w:vertAlign w:val="superscript"/>
                <w:lang w:val="en-US"/>
              </w:rPr>
              <w:t>a</w:t>
            </w:r>
            <w:r w:rsidRPr="0087764B">
              <w:rPr>
                <w:rFonts w:ascii="Times New Roman" w:hAnsi="Times New Roman"/>
                <w:sz w:val="24"/>
              </w:rPr>
              <w:t xml:space="preserve"> ± 0,</w:t>
            </w:r>
            <w:r w:rsidRPr="0087764B">
              <w:rPr>
                <w:rFonts w:ascii="Times New Roman" w:hAnsi="Times New Roman"/>
                <w:sz w:val="24"/>
                <w:lang w:val="en-US"/>
              </w:rPr>
              <w:t>77</w:t>
            </w:r>
          </w:p>
        </w:tc>
        <w:tc>
          <w:tcPr>
            <w:tcW w:w="867" w:type="pct"/>
            <w:tcBorders>
              <w:top w:val="single" w:sz="4" w:space="0" w:color="auto"/>
              <w:left w:val="nil"/>
              <w:bottom w:val="nil"/>
              <w:right w:val="nil"/>
            </w:tcBorders>
            <w:hideMark/>
          </w:tcPr>
          <w:p w14:paraId="0A066895" w14:textId="77777777" w:rsidR="001C1B37" w:rsidRPr="0087764B" w:rsidRDefault="001C1B37" w:rsidP="00B948A5">
            <w:pPr>
              <w:pStyle w:val="ListParagraph"/>
              <w:spacing w:line="360" w:lineRule="auto"/>
              <w:ind w:left="0"/>
              <w:jc w:val="center"/>
              <w:rPr>
                <w:rFonts w:ascii="Times New Roman" w:hAnsi="Times New Roman"/>
                <w:b/>
                <w:sz w:val="24"/>
                <w:lang w:val="en-US"/>
              </w:rPr>
            </w:pPr>
            <w:r w:rsidRPr="0087764B">
              <w:rPr>
                <w:rFonts w:ascii="Times New Roman" w:hAnsi="Times New Roman"/>
                <w:sz w:val="24"/>
                <w:lang w:val="en-US"/>
              </w:rPr>
              <w:t>3,14</w:t>
            </w:r>
            <w:r w:rsidRPr="0087764B">
              <w:rPr>
                <w:rFonts w:ascii="Times New Roman" w:hAnsi="Times New Roman"/>
                <w:sz w:val="24"/>
                <w:vertAlign w:val="superscript"/>
                <w:lang w:val="en-US"/>
              </w:rPr>
              <w:t>a</w:t>
            </w:r>
            <w:r w:rsidRPr="0087764B">
              <w:rPr>
                <w:rFonts w:ascii="Times New Roman" w:hAnsi="Times New Roman"/>
                <w:sz w:val="24"/>
              </w:rPr>
              <w:t xml:space="preserve"> ± 0,</w:t>
            </w:r>
            <w:r w:rsidRPr="0087764B">
              <w:rPr>
                <w:rFonts w:ascii="Times New Roman" w:hAnsi="Times New Roman"/>
                <w:sz w:val="24"/>
                <w:lang w:val="en-US"/>
              </w:rPr>
              <w:t>76</w:t>
            </w:r>
          </w:p>
        </w:tc>
        <w:tc>
          <w:tcPr>
            <w:tcW w:w="825" w:type="pct"/>
            <w:tcBorders>
              <w:top w:val="single" w:sz="4" w:space="0" w:color="auto"/>
              <w:left w:val="nil"/>
              <w:bottom w:val="nil"/>
              <w:right w:val="nil"/>
            </w:tcBorders>
            <w:vAlign w:val="center"/>
            <w:hideMark/>
          </w:tcPr>
          <w:p w14:paraId="32E6D7FF" w14:textId="77777777" w:rsidR="001C1B37" w:rsidRPr="0087764B" w:rsidRDefault="001C1B37" w:rsidP="00B948A5">
            <w:pPr>
              <w:pStyle w:val="ListParagraph"/>
              <w:spacing w:line="360" w:lineRule="auto"/>
              <w:ind w:left="0"/>
              <w:jc w:val="center"/>
              <w:rPr>
                <w:rFonts w:ascii="Times New Roman" w:hAnsi="Times New Roman"/>
                <w:sz w:val="24"/>
                <w:lang w:val="en-US"/>
              </w:rPr>
            </w:pPr>
            <w:r w:rsidRPr="0087764B">
              <w:rPr>
                <w:rFonts w:ascii="Times New Roman" w:hAnsi="Times New Roman"/>
                <w:sz w:val="24"/>
                <w:lang w:val="en-US"/>
              </w:rPr>
              <w:t>2,92</w:t>
            </w:r>
            <w:r w:rsidRPr="0087764B">
              <w:rPr>
                <w:rFonts w:ascii="Times New Roman" w:hAnsi="Times New Roman"/>
                <w:sz w:val="24"/>
                <w:vertAlign w:val="superscript"/>
              </w:rPr>
              <w:t>a</w:t>
            </w:r>
            <w:r w:rsidRPr="0087764B">
              <w:rPr>
                <w:rFonts w:ascii="Times New Roman" w:hAnsi="Times New Roman"/>
                <w:sz w:val="24"/>
              </w:rPr>
              <w:t xml:space="preserve"> ± 0,72</w:t>
            </w:r>
          </w:p>
        </w:tc>
        <w:tc>
          <w:tcPr>
            <w:tcW w:w="867" w:type="pct"/>
            <w:tcBorders>
              <w:top w:val="single" w:sz="4" w:space="0" w:color="auto"/>
              <w:left w:val="nil"/>
              <w:bottom w:val="nil"/>
              <w:right w:val="nil"/>
            </w:tcBorders>
            <w:vAlign w:val="center"/>
            <w:hideMark/>
          </w:tcPr>
          <w:p w14:paraId="5CF9307F" w14:textId="77777777" w:rsidR="001C1B37" w:rsidRPr="0087764B" w:rsidRDefault="001C1B37" w:rsidP="00B948A5">
            <w:pPr>
              <w:pStyle w:val="ListParagraph"/>
              <w:spacing w:line="360" w:lineRule="auto"/>
              <w:ind w:left="0"/>
              <w:jc w:val="center"/>
              <w:rPr>
                <w:rFonts w:ascii="Times New Roman" w:hAnsi="Times New Roman"/>
                <w:b/>
                <w:sz w:val="24"/>
                <w:lang w:val="en-US"/>
              </w:rPr>
            </w:pPr>
            <w:r w:rsidRPr="0087764B">
              <w:rPr>
                <w:rFonts w:ascii="Times New Roman" w:hAnsi="Times New Roman"/>
                <w:sz w:val="24"/>
                <w:lang w:val="en-US"/>
              </w:rPr>
              <w:t>3,20</w:t>
            </w:r>
            <w:r w:rsidRPr="0087764B">
              <w:rPr>
                <w:rFonts w:ascii="Times New Roman" w:hAnsi="Times New Roman"/>
                <w:sz w:val="24"/>
                <w:vertAlign w:val="superscript"/>
              </w:rPr>
              <w:t>a</w:t>
            </w:r>
            <w:r w:rsidRPr="0087764B">
              <w:rPr>
                <w:rFonts w:ascii="Times New Roman" w:hAnsi="Times New Roman"/>
                <w:sz w:val="24"/>
              </w:rPr>
              <w:t xml:space="preserve"> ± 0,76</w:t>
            </w:r>
          </w:p>
        </w:tc>
        <w:tc>
          <w:tcPr>
            <w:tcW w:w="867" w:type="pct"/>
            <w:tcBorders>
              <w:top w:val="single" w:sz="4" w:space="0" w:color="auto"/>
              <w:left w:val="nil"/>
              <w:bottom w:val="nil"/>
              <w:right w:val="nil"/>
            </w:tcBorders>
            <w:vAlign w:val="center"/>
            <w:hideMark/>
          </w:tcPr>
          <w:p w14:paraId="5EC65053" w14:textId="77777777" w:rsidR="001C1B37" w:rsidRPr="0087764B" w:rsidRDefault="001C1B37" w:rsidP="00B948A5">
            <w:pPr>
              <w:pStyle w:val="ListParagraph"/>
              <w:spacing w:line="360" w:lineRule="auto"/>
              <w:ind w:left="0"/>
              <w:jc w:val="center"/>
              <w:rPr>
                <w:rFonts w:ascii="Times New Roman" w:hAnsi="Times New Roman"/>
                <w:b/>
                <w:sz w:val="24"/>
                <w:lang w:val="en-US"/>
              </w:rPr>
            </w:pPr>
            <w:r w:rsidRPr="0087764B">
              <w:rPr>
                <w:rFonts w:ascii="Times New Roman" w:hAnsi="Times New Roman"/>
                <w:sz w:val="24"/>
              </w:rPr>
              <w:t>3,</w:t>
            </w:r>
            <w:r w:rsidRPr="0087764B">
              <w:rPr>
                <w:rFonts w:ascii="Times New Roman" w:hAnsi="Times New Roman"/>
                <w:sz w:val="24"/>
                <w:lang w:val="en-US"/>
              </w:rPr>
              <w:t>06</w:t>
            </w:r>
            <w:r w:rsidRPr="0087764B">
              <w:rPr>
                <w:rFonts w:ascii="Times New Roman" w:hAnsi="Times New Roman"/>
                <w:sz w:val="24"/>
                <w:vertAlign w:val="superscript"/>
                <w:lang w:val="en-US"/>
              </w:rPr>
              <w:t>a</w:t>
            </w:r>
            <w:r w:rsidRPr="0087764B">
              <w:rPr>
                <w:rFonts w:ascii="Times New Roman" w:hAnsi="Times New Roman"/>
                <w:sz w:val="24"/>
              </w:rPr>
              <w:t xml:space="preserve"> ± 0,</w:t>
            </w:r>
            <w:r w:rsidRPr="0087764B">
              <w:rPr>
                <w:rFonts w:ascii="Times New Roman" w:hAnsi="Times New Roman"/>
                <w:sz w:val="24"/>
                <w:lang w:val="en-US"/>
              </w:rPr>
              <w:t>65</w:t>
            </w:r>
          </w:p>
        </w:tc>
      </w:tr>
      <w:tr w:rsidR="001C1B37" w:rsidRPr="0087764B" w14:paraId="5443C601" w14:textId="77777777" w:rsidTr="00B948A5">
        <w:tc>
          <w:tcPr>
            <w:tcW w:w="755" w:type="pct"/>
            <w:hideMark/>
          </w:tcPr>
          <w:p w14:paraId="3B896292" w14:textId="77777777" w:rsidR="001C1B37" w:rsidRPr="0087764B" w:rsidRDefault="001C1B37" w:rsidP="00B948A5">
            <w:pPr>
              <w:pStyle w:val="ListParagraph"/>
              <w:spacing w:line="360" w:lineRule="auto"/>
              <w:ind w:left="0"/>
              <w:jc w:val="center"/>
              <w:rPr>
                <w:rFonts w:ascii="Times New Roman" w:hAnsi="Times New Roman"/>
                <w:sz w:val="24"/>
                <w:lang w:val="en-US"/>
              </w:rPr>
            </w:pPr>
            <w:r w:rsidRPr="0087764B">
              <w:rPr>
                <w:rFonts w:ascii="Times New Roman" w:hAnsi="Times New Roman"/>
                <w:sz w:val="24"/>
                <w:lang w:val="en-US"/>
              </w:rPr>
              <w:t>F1</w:t>
            </w:r>
          </w:p>
        </w:tc>
        <w:tc>
          <w:tcPr>
            <w:tcW w:w="819" w:type="pct"/>
            <w:hideMark/>
          </w:tcPr>
          <w:p w14:paraId="20974119" w14:textId="77777777" w:rsidR="001C1B37" w:rsidRPr="0087764B" w:rsidRDefault="001C1B37" w:rsidP="00B948A5">
            <w:pPr>
              <w:pStyle w:val="ListParagraph"/>
              <w:spacing w:line="360" w:lineRule="auto"/>
              <w:ind w:left="0"/>
              <w:jc w:val="center"/>
              <w:rPr>
                <w:rFonts w:ascii="Times New Roman" w:hAnsi="Times New Roman"/>
                <w:b/>
                <w:sz w:val="24"/>
                <w:lang w:val="en-US"/>
              </w:rPr>
            </w:pPr>
            <w:r w:rsidRPr="0087764B">
              <w:rPr>
                <w:rFonts w:ascii="Times New Roman" w:hAnsi="Times New Roman"/>
                <w:sz w:val="24"/>
                <w:lang w:val="en-US"/>
              </w:rPr>
              <w:t>3,34</w:t>
            </w:r>
            <w:r w:rsidRPr="0087764B">
              <w:rPr>
                <w:rFonts w:ascii="Times New Roman" w:hAnsi="Times New Roman"/>
                <w:sz w:val="24"/>
                <w:vertAlign w:val="superscript"/>
                <w:lang w:val="en-US"/>
              </w:rPr>
              <w:t>a</w:t>
            </w:r>
            <w:r w:rsidRPr="0087764B">
              <w:rPr>
                <w:rFonts w:ascii="Times New Roman" w:hAnsi="Times New Roman"/>
                <w:sz w:val="24"/>
              </w:rPr>
              <w:t xml:space="preserve"> ± 0,77</w:t>
            </w:r>
          </w:p>
        </w:tc>
        <w:tc>
          <w:tcPr>
            <w:tcW w:w="867" w:type="pct"/>
            <w:vAlign w:val="center"/>
            <w:hideMark/>
          </w:tcPr>
          <w:p w14:paraId="65A92F8D" w14:textId="77777777" w:rsidR="001C1B37" w:rsidRPr="0087764B" w:rsidRDefault="001C1B37" w:rsidP="00B948A5">
            <w:pPr>
              <w:pStyle w:val="ListParagraph"/>
              <w:spacing w:line="360" w:lineRule="auto"/>
              <w:ind w:left="0"/>
              <w:jc w:val="center"/>
              <w:rPr>
                <w:rFonts w:ascii="Times New Roman" w:hAnsi="Times New Roman"/>
                <w:b/>
                <w:sz w:val="24"/>
                <w:lang w:val="en-US"/>
              </w:rPr>
            </w:pPr>
            <w:r w:rsidRPr="0087764B">
              <w:rPr>
                <w:rFonts w:ascii="Times New Roman" w:hAnsi="Times New Roman"/>
                <w:sz w:val="24"/>
                <w:lang w:val="en-US"/>
              </w:rPr>
              <w:t>3,34</w:t>
            </w:r>
            <w:r w:rsidRPr="0087764B">
              <w:rPr>
                <w:rFonts w:ascii="Times New Roman" w:hAnsi="Times New Roman"/>
                <w:sz w:val="24"/>
                <w:vertAlign w:val="superscript"/>
                <w:lang w:val="en-US"/>
              </w:rPr>
              <w:t>ab</w:t>
            </w:r>
            <w:r w:rsidRPr="0087764B">
              <w:rPr>
                <w:rFonts w:ascii="Times New Roman" w:hAnsi="Times New Roman"/>
                <w:sz w:val="24"/>
              </w:rPr>
              <w:t xml:space="preserve"> ± 0,</w:t>
            </w:r>
            <w:r w:rsidRPr="0087764B">
              <w:rPr>
                <w:rFonts w:ascii="Times New Roman" w:hAnsi="Times New Roman"/>
                <w:sz w:val="24"/>
                <w:lang w:val="en-US"/>
              </w:rPr>
              <w:t>80</w:t>
            </w:r>
          </w:p>
        </w:tc>
        <w:tc>
          <w:tcPr>
            <w:tcW w:w="825" w:type="pct"/>
            <w:vAlign w:val="center"/>
            <w:hideMark/>
          </w:tcPr>
          <w:p w14:paraId="26921B67" w14:textId="77777777" w:rsidR="001C1B37" w:rsidRPr="0087764B" w:rsidRDefault="001C1B37" w:rsidP="00B948A5">
            <w:pPr>
              <w:pStyle w:val="ListParagraph"/>
              <w:spacing w:line="360" w:lineRule="auto"/>
              <w:ind w:left="0"/>
              <w:jc w:val="center"/>
              <w:rPr>
                <w:rFonts w:ascii="Times New Roman" w:hAnsi="Times New Roman"/>
                <w:sz w:val="24"/>
                <w:lang w:val="en-US"/>
              </w:rPr>
            </w:pPr>
            <w:r w:rsidRPr="0087764B">
              <w:rPr>
                <w:rFonts w:ascii="Times New Roman" w:hAnsi="Times New Roman"/>
                <w:sz w:val="24"/>
                <w:lang w:val="en-US"/>
              </w:rPr>
              <w:t>3</w:t>
            </w:r>
            <w:r w:rsidRPr="0087764B">
              <w:rPr>
                <w:rFonts w:ascii="Times New Roman" w:hAnsi="Times New Roman"/>
                <w:sz w:val="24"/>
              </w:rPr>
              <w:t>,</w:t>
            </w:r>
            <w:r w:rsidRPr="0087764B">
              <w:rPr>
                <w:rFonts w:ascii="Times New Roman" w:hAnsi="Times New Roman"/>
                <w:sz w:val="24"/>
                <w:lang w:val="en-US"/>
              </w:rPr>
              <w:t>46</w:t>
            </w:r>
            <w:r w:rsidRPr="0087764B">
              <w:rPr>
                <w:rFonts w:ascii="Times New Roman" w:hAnsi="Times New Roman"/>
                <w:sz w:val="24"/>
                <w:vertAlign w:val="superscript"/>
                <w:lang w:val="en-US"/>
              </w:rPr>
              <w:t>b</w:t>
            </w:r>
            <w:r w:rsidRPr="0087764B">
              <w:rPr>
                <w:rFonts w:ascii="Times New Roman" w:hAnsi="Times New Roman"/>
                <w:sz w:val="24"/>
              </w:rPr>
              <w:t xml:space="preserve"> ± </w:t>
            </w:r>
            <w:r w:rsidRPr="0087764B">
              <w:rPr>
                <w:rFonts w:ascii="Times New Roman" w:hAnsi="Times New Roman"/>
                <w:sz w:val="24"/>
                <w:lang w:val="en-US"/>
              </w:rPr>
              <w:t>0,73</w:t>
            </w:r>
          </w:p>
        </w:tc>
        <w:tc>
          <w:tcPr>
            <w:tcW w:w="867" w:type="pct"/>
            <w:vAlign w:val="center"/>
            <w:hideMark/>
          </w:tcPr>
          <w:p w14:paraId="4E31F677" w14:textId="77777777" w:rsidR="001C1B37" w:rsidRPr="0087764B" w:rsidRDefault="001C1B37" w:rsidP="00B948A5">
            <w:pPr>
              <w:pStyle w:val="ListParagraph"/>
              <w:spacing w:line="360" w:lineRule="auto"/>
              <w:ind w:left="0"/>
              <w:jc w:val="center"/>
              <w:rPr>
                <w:rFonts w:ascii="Times New Roman" w:hAnsi="Times New Roman"/>
                <w:b/>
                <w:sz w:val="24"/>
                <w:lang w:val="en-US"/>
              </w:rPr>
            </w:pPr>
            <w:r w:rsidRPr="0087764B">
              <w:rPr>
                <w:rFonts w:ascii="Times New Roman" w:hAnsi="Times New Roman"/>
                <w:sz w:val="24"/>
                <w:lang w:val="en-US"/>
              </w:rPr>
              <w:t>3</w:t>
            </w:r>
            <w:r w:rsidRPr="0087764B">
              <w:rPr>
                <w:rFonts w:ascii="Times New Roman" w:hAnsi="Times New Roman"/>
                <w:sz w:val="24"/>
              </w:rPr>
              <w:t>,34</w:t>
            </w:r>
            <w:r w:rsidRPr="0087764B">
              <w:rPr>
                <w:rFonts w:ascii="Times New Roman" w:hAnsi="Times New Roman"/>
                <w:sz w:val="24"/>
                <w:vertAlign w:val="superscript"/>
                <w:lang w:val="en-US"/>
              </w:rPr>
              <w:t>ab</w:t>
            </w:r>
            <w:r w:rsidRPr="0087764B">
              <w:rPr>
                <w:rFonts w:ascii="Times New Roman" w:hAnsi="Times New Roman"/>
                <w:sz w:val="24"/>
              </w:rPr>
              <w:t xml:space="preserve"> ± </w:t>
            </w:r>
            <w:r w:rsidRPr="0087764B">
              <w:rPr>
                <w:rFonts w:ascii="Times New Roman" w:hAnsi="Times New Roman"/>
                <w:sz w:val="24"/>
                <w:lang w:val="en-US"/>
              </w:rPr>
              <w:t>0,85</w:t>
            </w:r>
          </w:p>
        </w:tc>
        <w:tc>
          <w:tcPr>
            <w:tcW w:w="867" w:type="pct"/>
            <w:vAlign w:val="center"/>
            <w:hideMark/>
          </w:tcPr>
          <w:p w14:paraId="6DC907F9" w14:textId="77777777" w:rsidR="001C1B37" w:rsidRPr="0087764B" w:rsidRDefault="001C1B37" w:rsidP="00B948A5">
            <w:pPr>
              <w:pStyle w:val="ListParagraph"/>
              <w:spacing w:line="360" w:lineRule="auto"/>
              <w:ind w:left="0"/>
              <w:jc w:val="center"/>
              <w:rPr>
                <w:rFonts w:ascii="Times New Roman" w:hAnsi="Times New Roman"/>
                <w:b/>
                <w:sz w:val="24"/>
                <w:lang w:val="en-US"/>
              </w:rPr>
            </w:pPr>
            <w:r w:rsidRPr="0087764B">
              <w:rPr>
                <w:rFonts w:ascii="Times New Roman" w:hAnsi="Times New Roman"/>
                <w:sz w:val="24"/>
              </w:rPr>
              <w:t>3,22</w:t>
            </w:r>
            <w:r w:rsidRPr="0087764B">
              <w:rPr>
                <w:rFonts w:ascii="Times New Roman" w:hAnsi="Times New Roman"/>
                <w:sz w:val="24"/>
                <w:vertAlign w:val="superscript"/>
                <w:lang w:val="en-US"/>
              </w:rPr>
              <w:t>ab</w:t>
            </w:r>
            <w:r w:rsidRPr="0087764B">
              <w:rPr>
                <w:rFonts w:ascii="Times New Roman" w:hAnsi="Times New Roman"/>
                <w:sz w:val="24"/>
              </w:rPr>
              <w:t xml:space="preserve"> ± </w:t>
            </w:r>
            <w:r w:rsidRPr="0087764B">
              <w:rPr>
                <w:rFonts w:ascii="Times New Roman" w:hAnsi="Times New Roman"/>
                <w:sz w:val="24"/>
                <w:lang w:val="en-US"/>
              </w:rPr>
              <w:t>0,61</w:t>
            </w:r>
          </w:p>
        </w:tc>
      </w:tr>
      <w:tr w:rsidR="001C1B37" w:rsidRPr="0087764B" w14:paraId="5341A2CD" w14:textId="77777777" w:rsidTr="00B948A5">
        <w:tc>
          <w:tcPr>
            <w:tcW w:w="755" w:type="pct"/>
            <w:hideMark/>
          </w:tcPr>
          <w:p w14:paraId="470FF997" w14:textId="77777777" w:rsidR="001C1B37" w:rsidRPr="0087764B" w:rsidRDefault="001C1B37" w:rsidP="00B948A5">
            <w:pPr>
              <w:pStyle w:val="ListParagraph"/>
              <w:spacing w:line="360" w:lineRule="auto"/>
              <w:ind w:left="0"/>
              <w:jc w:val="center"/>
              <w:rPr>
                <w:rFonts w:ascii="Times New Roman" w:hAnsi="Times New Roman"/>
                <w:sz w:val="24"/>
                <w:lang w:val="en-US"/>
              </w:rPr>
            </w:pPr>
            <w:r w:rsidRPr="0087764B">
              <w:rPr>
                <w:rFonts w:ascii="Times New Roman" w:hAnsi="Times New Roman"/>
                <w:sz w:val="24"/>
                <w:lang w:val="en-US"/>
              </w:rPr>
              <w:t>F2</w:t>
            </w:r>
          </w:p>
        </w:tc>
        <w:tc>
          <w:tcPr>
            <w:tcW w:w="819" w:type="pct"/>
            <w:hideMark/>
          </w:tcPr>
          <w:p w14:paraId="4AE6FEE8" w14:textId="77777777" w:rsidR="001C1B37" w:rsidRPr="0087764B" w:rsidRDefault="001C1B37" w:rsidP="00B948A5">
            <w:pPr>
              <w:pStyle w:val="ListParagraph"/>
              <w:spacing w:line="360" w:lineRule="auto"/>
              <w:ind w:left="0"/>
              <w:jc w:val="center"/>
              <w:rPr>
                <w:rFonts w:ascii="Times New Roman" w:hAnsi="Times New Roman"/>
                <w:b/>
                <w:sz w:val="24"/>
                <w:lang w:val="en-US"/>
              </w:rPr>
            </w:pPr>
            <w:r w:rsidRPr="0087764B">
              <w:rPr>
                <w:rFonts w:ascii="Times New Roman" w:hAnsi="Times New Roman"/>
                <w:sz w:val="24"/>
                <w:lang w:val="en-US"/>
              </w:rPr>
              <w:t>3,32</w:t>
            </w:r>
            <w:r w:rsidRPr="0087764B">
              <w:rPr>
                <w:rFonts w:ascii="Times New Roman" w:hAnsi="Times New Roman"/>
                <w:sz w:val="24"/>
                <w:vertAlign w:val="superscript"/>
                <w:lang w:val="en-US"/>
              </w:rPr>
              <w:t>a</w:t>
            </w:r>
            <w:r w:rsidRPr="0087764B">
              <w:rPr>
                <w:rFonts w:ascii="Times New Roman" w:hAnsi="Times New Roman"/>
                <w:sz w:val="24"/>
              </w:rPr>
              <w:t xml:space="preserve"> ± 0,8</w:t>
            </w:r>
            <w:r w:rsidRPr="0087764B">
              <w:rPr>
                <w:rFonts w:ascii="Times New Roman" w:hAnsi="Times New Roman"/>
                <w:sz w:val="24"/>
                <w:lang w:val="en-US"/>
              </w:rPr>
              <w:t>4</w:t>
            </w:r>
          </w:p>
        </w:tc>
        <w:tc>
          <w:tcPr>
            <w:tcW w:w="867" w:type="pct"/>
            <w:vAlign w:val="center"/>
            <w:hideMark/>
          </w:tcPr>
          <w:p w14:paraId="1ACDD716" w14:textId="77777777" w:rsidR="001C1B37" w:rsidRPr="0087764B" w:rsidRDefault="001C1B37" w:rsidP="00B948A5">
            <w:pPr>
              <w:pStyle w:val="ListParagraph"/>
              <w:spacing w:line="360" w:lineRule="auto"/>
              <w:ind w:left="0"/>
              <w:jc w:val="center"/>
              <w:rPr>
                <w:rFonts w:ascii="Times New Roman" w:hAnsi="Times New Roman"/>
                <w:b/>
                <w:sz w:val="24"/>
                <w:lang w:val="en-US"/>
              </w:rPr>
            </w:pPr>
            <w:r w:rsidRPr="0087764B">
              <w:rPr>
                <w:rFonts w:ascii="Times New Roman" w:hAnsi="Times New Roman"/>
                <w:sz w:val="24"/>
                <w:lang w:val="en-US"/>
              </w:rPr>
              <w:t>3,42</w:t>
            </w:r>
            <w:r w:rsidRPr="0087764B">
              <w:rPr>
                <w:rFonts w:ascii="Times New Roman" w:hAnsi="Times New Roman"/>
                <w:sz w:val="24"/>
                <w:vertAlign w:val="superscript"/>
                <w:lang w:val="en-US"/>
              </w:rPr>
              <w:t>ab</w:t>
            </w:r>
            <w:r w:rsidRPr="0087764B">
              <w:rPr>
                <w:rFonts w:ascii="Times New Roman" w:hAnsi="Times New Roman"/>
                <w:sz w:val="24"/>
              </w:rPr>
              <w:t xml:space="preserve"> ± 0,</w:t>
            </w:r>
            <w:r w:rsidRPr="0087764B">
              <w:rPr>
                <w:rFonts w:ascii="Times New Roman" w:hAnsi="Times New Roman"/>
                <w:sz w:val="24"/>
                <w:lang w:val="en-US"/>
              </w:rPr>
              <w:t>79</w:t>
            </w:r>
          </w:p>
        </w:tc>
        <w:tc>
          <w:tcPr>
            <w:tcW w:w="825" w:type="pct"/>
            <w:vAlign w:val="center"/>
            <w:hideMark/>
          </w:tcPr>
          <w:p w14:paraId="65C1216F" w14:textId="77777777" w:rsidR="001C1B37" w:rsidRPr="0087764B" w:rsidRDefault="001C1B37" w:rsidP="00B948A5">
            <w:pPr>
              <w:pStyle w:val="ListParagraph"/>
              <w:spacing w:line="360" w:lineRule="auto"/>
              <w:ind w:left="0"/>
              <w:jc w:val="center"/>
              <w:rPr>
                <w:rFonts w:ascii="Times New Roman" w:hAnsi="Times New Roman"/>
                <w:sz w:val="24"/>
                <w:lang w:val="en-US"/>
              </w:rPr>
            </w:pPr>
            <w:r w:rsidRPr="0087764B">
              <w:rPr>
                <w:rFonts w:ascii="Times New Roman" w:hAnsi="Times New Roman"/>
                <w:sz w:val="24"/>
                <w:lang w:val="en-US"/>
              </w:rPr>
              <w:t>3</w:t>
            </w:r>
            <w:r w:rsidRPr="0087764B">
              <w:rPr>
                <w:rFonts w:ascii="Times New Roman" w:hAnsi="Times New Roman"/>
                <w:sz w:val="24"/>
              </w:rPr>
              <w:t>,</w:t>
            </w:r>
            <w:r w:rsidRPr="0087764B">
              <w:rPr>
                <w:rFonts w:ascii="Times New Roman" w:hAnsi="Times New Roman"/>
                <w:sz w:val="24"/>
                <w:lang w:val="en-US"/>
              </w:rPr>
              <w:t>38</w:t>
            </w:r>
            <w:r w:rsidRPr="0087764B">
              <w:rPr>
                <w:rFonts w:ascii="Times New Roman" w:hAnsi="Times New Roman"/>
                <w:sz w:val="24"/>
                <w:vertAlign w:val="superscript"/>
                <w:lang w:val="en-US"/>
              </w:rPr>
              <w:t>b</w:t>
            </w:r>
            <w:r w:rsidRPr="0087764B">
              <w:rPr>
                <w:rFonts w:ascii="Times New Roman" w:hAnsi="Times New Roman"/>
                <w:sz w:val="24"/>
              </w:rPr>
              <w:t xml:space="preserve"> ± 0,</w:t>
            </w:r>
            <w:r w:rsidRPr="0087764B">
              <w:rPr>
                <w:rFonts w:ascii="Times New Roman" w:hAnsi="Times New Roman"/>
                <w:sz w:val="24"/>
                <w:lang w:val="en-US"/>
              </w:rPr>
              <w:t>81</w:t>
            </w:r>
          </w:p>
        </w:tc>
        <w:tc>
          <w:tcPr>
            <w:tcW w:w="867" w:type="pct"/>
            <w:vAlign w:val="center"/>
            <w:hideMark/>
          </w:tcPr>
          <w:p w14:paraId="3D2C933D" w14:textId="77777777" w:rsidR="001C1B37" w:rsidRPr="0087764B" w:rsidRDefault="001C1B37" w:rsidP="00B948A5">
            <w:pPr>
              <w:pStyle w:val="ListParagraph"/>
              <w:spacing w:line="360" w:lineRule="auto"/>
              <w:ind w:left="0"/>
              <w:jc w:val="center"/>
              <w:rPr>
                <w:rFonts w:ascii="Times New Roman" w:hAnsi="Times New Roman"/>
                <w:b/>
                <w:sz w:val="24"/>
                <w:lang w:val="en-US"/>
              </w:rPr>
            </w:pPr>
            <w:r w:rsidRPr="0087764B">
              <w:rPr>
                <w:rFonts w:ascii="Times New Roman" w:hAnsi="Times New Roman"/>
                <w:sz w:val="24"/>
                <w:lang w:val="en-US"/>
              </w:rPr>
              <w:t>3</w:t>
            </w:r>
            <w:r w:rsidRPr="0087764B">
              <w:rPr>
                <w:rFonts w:ascii="Times New Roman" w:hAnsi="Times New Roman"/>
                <w:sz w:val="24"/>
              </w:rPr>
              <w:t>,</w:t>
            </w:r>
            <w:r w:rsidRPr="0087764B">
              <w:rPr>
                <w:rFonts w:ascii="Times New Roman" w:hAnsi="Times New Roman"/>
                <w:sz w:val="24"/>
                <w:lang w:val="en-US"/>
              </w:rPr>
              <w:t>36</w:t>
            </w:r>
            <w:r w:rsidRPr="0087764B">
              <w:rPr>
                <w:rFonts w:ascii="Times New Roman" w:hAnsi="Times New Roman"/>
                <w:sz w:val="24"/>
                <w:vertAlign w:val="superscript"/>
                <w:lang w:val="en-US"/>
              </w:rPr>
              <w:t>ab</w:t>
            </w:r>
            <w:r w:rsidRPr="0087764B">
              <w:rPr>
                <w:rFonts w:ascii="Times New Roman" w:hAnsi="Times New Roman"/>
                <w:sz w:val="24"/>
              </w:rPr>
              <w:t xml:space="preserve"> ± 0,9</w:t>
            </w:r>
            <w:r w:rsidRPr="0087764B">
              <w:rPr>
                <w:rFonts w:ascii="Times New Roman" w:hAnsi="Times New Roman"/>
                <w:sz w:val="24"/>
                <w:lang w:val="en-US"/>
              </w:rPr>
              <w:t>0</w:t>
            </w:r>
          </w:p>
        </w:tc>
        <w:tc>
          <w:tcPr>
            <w:tcW w:w="867" w:type="pct"/>
            <w:vAlign w:val="center"/>
            <w:hideMark/>
          </w:tcPr>
          <w:p w14:paraId="721964EC" w14:textId="77777777" w:rsidR="001C1B37" w:rsidRPr="0087764B" w:rsidRDefault="001C1B37" w:rsidP="00B948A5">
            <w:pPr>
              <w:pStyle w:val="ListParagraph"/>
              <w:spacing w:line="360" w:lineRule="auto"/>
              <w:ind w:left="0"/>
              <w:jc w:val="center"/>
              <w:rPr>
                <w:rFonts w:ascii="Times New Roman" w:hAnsi="Times New Roman"/>
                <w:b/>
                <w:sz w:val="24"/>
                <w:lang w:val="en-US"/>
              </w:rPr>
            </w:pPr>
            <w:r w:rsidRPr="0087764B">
              <w:rPr>
                <w:rFonts w:ascii="Times New Roman" w:hAnsi="Times New Roman"/>
                <w:sz w:val="24"/>
                <w:lang w:val="en-US"/>
              </w:rPr>
              <w:t>3</w:t>
            </w:r>
            <w:r w:rsidRPr="0087764B">
              <w:rPr>
                <w:rFonts w:ascii="Times New Roman" w:hAnsi="Times New Roman"/>
                <w:sz w:val="24"/>
              </w:rPr>
              <w:t>,</w:t>
            </w:r>
            <w:r w:rsidRPr="0087764B">
              <w:rPr>
                <w:rFonts w:ascii="Times New Roman" w:hAnsi="Times New Roman"/>
                <w:sz w:val="24"/>
                <w:lang w:val="en-US"/>
              </w:rPr>
              <w:t>30</w:t>
            </w:r>
            <w:r w:rsidRPr="0087764B">
              <w:rPr>
                <w:rFonts w:ascii="Times New Roman" w:hAnsi="Times New Roman"/>
                <w:sz w:val="24"/>
                <w:vertAlign w:val="superscript"/>
                <w:lang w:val="en-US"/>
              </w:rPr>
              <w:t>ab</w:t>
            </w:r>
            <w:r w:rsidRPr="0087764B">
              <w:rPr>
                <w:rFonts w:ascii="Times New Roman" w:hAnsi="Times New Roman"/>
                <w:sz w:val="24"/>
              </w:rPr>
              <w:t xml:space="preserve"> ± 0,</w:t>
            </w:r>
            <w:r w:rsidRPr="0087764B">
              <w:rPr>
                <w:rFonts w:ascii="Times New Roman" w:hAnsi="Times New Roman"/>
                <w:sz w:val="24"/>
                <w:lang w:val="en-US"/>
              </w:rPr>
              <w:t>71</w:t>
            </w:r>
          </w:p>
        </w:tc>
      </w:tr>
      <w:tr w:rsidR="001C1B37" w:rsidRPr="0087764B" w14:paraId="1CF323C9" w14:textId="77777777" w:rsidTr="00B948A5">
        <w:tc>
          <w:tcPr>
            <w:tcW w:w="755" w:type="pct"/>
            <w:tcBorders>
              <w:top w:val="nil"/>
              <w:left w:val="nil"/>
              <w:bottom w:val="single" w:sz="8" w:space="0" w:color="auto"/>
              <w:right w:val="nil"/>
            </w:tcBorders>
            <w:hideMark/>
          </w:tcPr>
          <w:p w14:paraId="180F7010" w14:textId="77777777" w:rsidR="001C1B37" w:rsidRPr="0087764B" w:rsidRDefault="001C1B37" w:rsidP="00B948A5">
            <w:pPr>
              <w:pStyle w:val="ListParagraph"/>
              <w:spacing w:line="360" w:lineRule="auto"/>
              <w:ind w:left="0"/>
              <w:jc w:val="center"/>
              <w:rPr>
                <w:rFonts w:ascii="Times New Roman" w:hAnsi="Times New Roman"/>
                <w:sz w:val="24"/>
                <w:lang w:val="en-US"/>
              </w:rPr>
            </w:pPr>
            <w:r w:rsidRPr="0087764B">
              <w:rPr>
                <w:rFonts w:ascii="Times New Roman" w:hAnsi="Times New Roman"/>
                <w:sz w:val="24"/>
                <w:lang w:val="en-US"/>
              </w:rPr>
              <w:t>F3</w:t>
            </w:r>
          </w:p>
        </w:tc>
        <w:tc>
          <w:tcPr>
            <w:tcW w:w="819" w:type="pct"/>
            <w:tcBorders>
              <w:top w:val="nil"/>
              <w:left w:val="nil"/>
              <w:bottom w:val="single" w:sz="8" w:space="0" w:color="auto"/>
              <w:right w:val="nil"/>
            </w:tcBorders>
            <w:vAlign w:val="center"/>
            <w:hideMark/>
          </w:tcPr>
          <w:p w14:paraId="234AC445" w14:textId="77777777" w:rsidR="001C1B37" w:rsidRPr="0087764B" w:rsidRDefault="001C1B37" w:rsidP="00B948A5">
            <w:pPr>
              <w:pStyle w:val="ListParagraph"/>
              <w:spacing w:line="360" w:lineRule="auto"/>
              <w:ind w:left="0"/>
              <w:jc w:val="center"/>
              <w:rPr>
                <w:rFonts w:ascii="Times New Roman" w:hAnsi="Times New Roman"/>
                <w:b/>
                <w:sz w:val="24"/>
                <w:lang w:val="en-US"/>
              </w:rPr>
            </w:pPr>
            <w:r w:rsidRPr="0087764B">
              <w:rPr>
                <w:rFonts w:ascii="Times New Roman" w:hAnsi="Times New Roman"/>
                <w:sz w:val="24"/>
                <w:lang w:val="en-US"/>
              </w:rPr>
              <w:t>3,46</w:t>
            </w:r>
            <w:r w:rsidRPr="0087764B">
              <w:rPr>
                <w:rFonts w:ascii="Times New Roman" w:hAnsi="Times New Roman"/>
                <w:sz w:val="24"/>
                <w:vertAlign w:val="superscript"/>
                <w:lang w:val="en-US"/>
              </w:rPr>
              <w:t>a</w:t>
            </w:r>
            <w:r w:rsidRPr="0087764B">
              <w:rPr>
                <w:rFonts w:ascii="Times New Roman" w:hAnsi="Times New Roman"/>
                <w:sz w:val="24"/>
              </w:rPr>
              <w:t xml:space="preserve"> ± </w:t>
            </w:r>
            <w:r w:rsidRPr="0087764B">
              <w:rPr>
                <w:rFonts w:ascii="Times New Roman" w:hAnsi="Times New Roman"/>
                <w:sz w:val="24"/>
                <w:lang w:val="en-US"/>
              </w:rPr>
              <w:t>0,54</w:t>
            </w:r>
          </w:p>
        </w:tc>
        <w:tc>
          <w:tcPr>
            <w:tcW w:w="867" w:type="pct"/>
            <w:tcBorders>
              <w:top w:val="nil"/>
              <w:left w:val="nil"/>
              <w:bottom w:val="single" w:sz="8" w:space="0" w:color="auto"/>
              <w:right w:val="nil"/>
            </w:tcBorders>
            <w:vAlign w:val="center"/>
            <w:hideMark/>
          </w:tcPr>
          <w:p w14:paraId="06585639" w14:textId="77777777" w:rsidR="001C1B37" w:rsidRPr="0087764B" w:rsidRDefault="001C1B37" w:rsidP="00B948A5">
            <w:pPr>
              <w:pStyle w:val="ListParagraph"/>
              <w:spacing w:line="360" w:lineRule="auto"/>
              <w:ind w:left="0"/>
              <w:jc w:val="center"/>
              <w:rPr>
                <w:rFonts w:ascii="Times New Roman" w:hAnsi="Times New Roman"/>
                <w:b/>
                <w:sz w:val="24"/>
                <w:lang w:val="en-US"/>
              </w:rPr>
            </w:pPr>
            <w:r w:rsidRPr="0087764B">
              <w:rPr>
                <w:rFonts w:ascii="Times New Roman" w:hAnsi="Times New Roman"/>
                <w:sz w:val="24"/>
                <w:lang w:val="en-US"/>
              </w:rPr>
              <w:t>3,54</w:t>
            </w:r>
            <w:r w:rsidRPr="0087764B">
              <w:rPr>
                <w:rFonts w:ascii="Times New Roman" w:hAnsi="Times New Roman"/>
                <w:sz w:val="24"/>
                <w:vertAlign w:val="superscript"/>
                <w:lang w:val="en-US"/>
              </w:rPr>
              <w:t>b</w:t>
            </w:r>
            <w:r w:rsidRPr="0087764B">
              <w:rPr>
                <w:rFonts w:ascii="Times New Roman" w:hAnsi="Times New Roman"/>
                <w:sz w:val="24"/>
              </w:rPr>
              <w:t xml:space="preserve"> ± 0,73</w:t>
            </w:r>
          </w:p>
        </w:tc>
        <w:tc>
          <w:tcPr>
            <w:tcW w:w="825" w:type="pct"/>
            <w:tcBorders>
              <w:top w:val="nil"/>
              <w:left w:val="nil"/>
              <w:bottom w:val="single" w:sz="8" w:space="0" w:color="auto"/>
              <w:right w:val="nil"/>
            </w:tcBorders>
            <w:vAlign w:val="center"/>
            <w:hideMark/>
          </w:tcPr>
          <w:p w14:paraId="05F0834E" w14:textId="77777777" w:rsidR="001C1B37" w:rsidRPr="0087764B" w:rsidRDefault="001C1B37" w:rsidP="00B948A5">
            <w:pPr>
              <w:pStyle w:val="ListParagraph"/>
              <w:spacing w:line="360" w:lineRule="auto"/>
              <w:ind w:left="0"/>
              <w:jc w:val="center"/>
              <w:rPr>
                <w:rFonts w:ascii="Times New Roman" w:hAnsi="Times New Roman"/>
                <w:sz w:val="24"/>
                <w:lang w:val="en-US"/>
              </w:rPr>
            </w:pPr>
            <w:r w:rsidRPr="0087764B">
              <w:rPr>
                <w:rFonts w:ascii="Times New Roman" w:hAnsi="Times New Roman"/>
                <w:sz w:val="24"/>
                <w:lang w:val="en-US"/>
              </w:rPr>
              <w:t>3,24</w:t>
            </w:r>
            <w:r w:rsidRPr="0087764B">
              <w:rPr>
                <w:rFonts w:ascii="Times New Roman" w:hAnsi="Times New Roman"/>
                <w:sz w:val="24"/>
                <w:vertAlign w:val="superscript"/>
                <w:lang w:val="en-US"/>
              </w:rPr>
              <w:t>b</w:t>
            </w:r>
            <w:r w:rsidRPr="0087764B">
              <w:rPr>
                <w:rFonts w:ascii="Times New Roman" w:hAnsi="Times New Roman"/>
                <w:sz w:val="24"/>
              </w:rPr>
              <w:t xml:space="preserve"> ± </w:t>
            </w:r>
            <w:r w:rsidRPr="0087764B">
              <w:rPr>
                <w:rFonts w:ascii="Times New Roman" w:hAnsi="Times New Roman"/>
                <w:sz w:val="24"/>
                <w:lang w:val="en-US"/>
              </w:rPr>
              <w:t>0,80</w:t>
            </w:r>
          </w:p>
        </w:tc>
        <w:tc>
          <w:tcPr>
            <w:tcW w:w="867" w:type="pct"/>
            <w:tcBorders>
              <w:top w:val="nil"/>
              <w:left w:val="nil"/>
              <w:bottom w:val="single" w:sz="8" w:space="0" w:color="auto"/>
              <w:right w:val="nil"/>
            </w:tcBorders>
            <w:vAlign w:val="center"/>
            <w:hideMark/>
          </w:tcPr>
          <w:p w14:paraId="76E9FC75" w14:textId="77777777" w:rsidR="001C1B37" w:rsidRPr="0087764B" w:rsidRDefault="001C1B37" w:rsidP="00B948A5">
            <w:pPr>
              <w:pStyle w:val="ListParagraph"/>
              <w:spacing w:line="360" w:lineRule="auto"/>
              <w:ind w:left="0"/>
              <w:jc w:val="center"/>
              <w:rPr>
                <w:rFonts w:ascii="Times New Roman" w:hAnsi="Times New Roman"/>
                <w:b/>
                <w:sz w:val="24"/>
                <w:lang w:val="en-US"/>
              </w:rPr>
            </w:pPr>
            <w:r w:rsidRPr="0087764B">
              <w:rPr>
                <w:rFonts w:ascii="Times New Roman" w:hAnsi="Times New Roman"/>
                <w:sz w:val="24"/>
                <w:lang w:val="en-US"/>
              </w:rPr>
              <w:t>3</w:t>
            </w:r>
            <w:r w:rsidRPr="0087764B">
              <w:rPr>
                <w:rFonts w:ascii="Times New Roman" w:hAnsi="Times New Roman"/>
                <w:sz w:val="24"/>
              </w:rPr>
              <w:t>,58</w:t>
            </w:r>
            <w:r w:rsidRPr="0087764B">
              <w:rPr>
                <w:rFonts w:ascii="Times New Roman" w:hAnsi="Times New Roman"/>
                <w:sz w:val="24"/>
                <w:vertAlign w:val="superscript"/>
                <w:lang w:val="en-US"/>
              </w:rPr>
              <w:t>b</w:t>
            </w:r>
            <w:r w:rsidRPr="0087764B">
              <w:rPr>
                <w:rFonts w:ascii="Times New Roman" w:hAnsi="Times New Roman"/>
                <w:sz w:val="24"/>
              </w:rPr>
              <w:t xml:space="preserve">± </w:t>
            </w:r>
            <w:r w:rsidRPr="0087764B">
              <w:rPr>
                <w:rFonts w:ascii="Times New Roman" w:hAnsi="Times New Roman"/>
                <w:sz w:val="24"/>
                <w:lang w:val="en-US"/>
              </w:rPr>
              <w:t>0,76</w:t>
            </w:r>
          </w:p>
        </w:tc>
        <w:tc>
          <w:tcPr>
            <w:tcW w:w="867" w:type="pct"/>
            <w:tcBorders>
              <w:top w:val="nil"/>
              <w:left w:val="nil"/>
              <w:bottom w:val="single" w:sz="8" w:space="0" w:color="auto"/>
              <w:right w:val="nil"/>
            </w:tcBorders>
            <w:vAlign w:val="center"/>
            <w:hideMark/>
          </w:tcPr>
          <w:p w14:paraId="09870C65" w14:textId="77777777" w:rsidR="001C1B37" w:rsidRPr="0087764B" w:rsidRDefault="001C1B37" w:rsidP="00B948A5">
            <w:pPr>
              <w:pStyle w:val="ListParagraph"/>
              <w:spacing w:line="360" w:lineRule="auto"/>
              <w:ind w:left="0"/>
              <w:jc w:val="center"/>
              <w:rPr>
                <w:rFonts w:ascii="Times New Roman" w:hAnsi="Times New Roman"/>
                <w:b/>
                <w:sz w:val="24"/>
                <w:lang w:val="en-US"/>
              </w:rPr>
            </w:pPr>
            <w:r w:rsidRPr="0087764B">
              <w:rPr>
                <w:rFonts w:ascii="Times New Roman" w:hAnsi="Times New Roman"/>
                <w:sz w:val="24"/>
              </w:rPr>
              <w:t>3,</w:t>
            </w:r>
            <w:r w:rsidRPr="0087764B">
              <w:rPr>
                <w:rFonts w:ascii="Times New Roman" w:hAnsi="Times New Roman"/>
                <w:sz w:val="24"/>
                <w:lang w:val="en-US"/>
              </w:rPr>
              <w:t>48</w:t>
            </w:r>
            <w:r w:rsidRPr="0087764B">
              <w:rPr>
                <w:rFonts w:ascii="Times New Roman" w:hAnsi="Times New Roman"/>
                <w:sz w:val="24"/>
                <w:vertAlign w:val="superscript"/>
                <w:lang w:val="en-US"/>
              </w:rPr>
              <w:t>b</w:t>
            </w:r>
            <w:r w:rsidRPr="0087764B">
              <w:rPr>
                <w:rFonts w:ascii="Times New Roman" w:hAnsi="Times New Roman"/>
                <w:sz w:val="24"/>
              </w:rPr>
              <w:t xml:space="preserve"> ± </w:t>
            </w:r>
            <w:r w:rsidRPr="0087764B">
              <w:rPr>
                <w:rFonts w:ascii="Times New Roman" w:hAnsi="Times New Roman"/>
                <w:sz w:val="24"/>
                <w:lang w:val="en-US"/>
              </w:rPr>
              <w:t>0,58</w:t>
            </w:r>
          </w:p>
        </w:tc>
      </w:tr>
    </w:tbl>
    <w:p w14:paraId="36B08620" w14:textId="77777777" w:rsidR="001C1B37" w:rsidRPr="0087764B" w:rsidRDefault="001C1B37" w:rsidP="001C1B37">
      <w:pPr>
        <w:spacing w:after="0" w:line="240" w:lineRule="auto"/>
        <w:ind w:left="1276" w:hanging="1260"/>
        <w:jc w:val="both"/>
        <w:rPr>
          <w:rFonts w:ascii="Times New Roman" w:hAnsi="Times New Roman"/>
          <w:lang w:val="en-US"/>
        </w:rPr>
      </w:pPr>
      <w:r w:rsidRPr="0087764B">
        <w:rPr>
          <w:rFonts w:ascii="Times New Roman" w:hAnsi="Times New Roman"/>
          <w:lang w:val="en-US"/>
        </w:rPr>
        <w:t>Keterangan: notasi huruf yang sama pada kolom yang sama menunjukkan tidak beda nyata pada taraf signifikansi 0,05.</w:t>
      </w:r>
    </w:p>
    <w:p w14:paraId="2D1644A1" w14:textId="77777777" w:rsidR="001C1B37" w:rsidRPr="0087764B" w:rsidRDefault="001C1B37" w:rsidP="001C1B37">
      <w:pPr>
        <w:spacing w:after="0" w:line="240" w:lineRule="auto"/>
        <w:ind w:left="1276" w:hanging="142"/>
        <w:jc w:val="both"/>
        <w:rPr>
          <w:rFonts w:ascii="Times New Roman" w:hAnsi="Times New Roman"/>
          <w:lang w:val="en-US"/>
        </w:rPr>
      </w:pPr>
      <w:r w:rsidRPr="0087764B">
        <w:rPr>
          <w:rFonts w:ascii="Times New Roman" w:hAnsi="Times New Roman"/>
          <w:lang w:val="en-US"/>
        </w:rPr>
        <w:t>1 = sangat tidak suka, 2 = tidak suka, 3 = netral, 4 = suka, 5 = sangat suka</w:t>
      </w:r>
    </w:p>
    <w:p w14:paraId="4A53A782" w14:textId="77777777" w:rsidR="001C1B37" w:rsidRPr="0087764B" w:rsidRDefault="001C1B37" w:rsidP="001C1B37">
      <w:pPr>
        <w:spacing w:after="0" w:line="240" w:lineRule="auto"/>
        <w:ind w:left="426"/>
        <w:contextualSpacing/>
        <w:jc w:val="both"/>
        <w:rPr>
          <w:rFonts w:ascii="Times New Roman" w:hAnsi="Times New Roman"/>
          <w:lang w:val="en-US" w:eastAsia="id-ID"/>
        </w:rPr>
      </w:pPr>
      <w:r w:rsidRPr="0087764B">
        <w:rPr>
          <w:rFonts w:ascii="Times New Roman" w:hAnsi="Times New Roman"/>
          <w:lang w:val="en-US" w:eastAsia="id-ID"/>
        </w:rPr>
        <w:t>Kontrol: 100% Tepung Terigu</w:t>
      </w:r>
    </w:p>
    <w:p w14:paraId="064E09F6" w14:textId="77777777" w:rsidR="001C1B37" w:rsidRPr="0087764B" w:rsidRDefault="001C1B37" w:rsidP="001C1B37">
      <w:pPr>
        <w:spacing w:after="0" w:line="240" w:lineRule="auto"/>
        <w:ind w:left="426"/>
        <w:contextualSpacing/>
        <w:jc w:val="both"/>
        <w:rPr>
          <w:rFonts w:ascii="Times New Roman" w:hAnsi="Times New Roman"/>
          <w:lang w:val="en-US" w:eastAsia="id-ID"/>
        </w:rPr>
      </w:pPr>
      <w:r w:rsidRPr="0087764B">
        <w:rPr>
          <w:rFonts w:ascii="Times New Roman" w:hAnsi="Times New Roman"/>
          <w:lang w:eastAsia="id-ID"/>
        </w:rPr>
        <w:t xml:space="preserve">F1: </w:t>
      </w:r>
      <w:r w:rsidRPr="0087764B">
        <w:rPr>
          <w:rFonts w:ascii="Times New Roman" w:hAnsi="Times New Roman"/>
          <w:lang w:val="en-US" w:eastAsia="id-ID"/>
        </w:rPr>
        <w:t>90% Tepung Edamame</w:t>
      </w:r>
      <w:r w:rsidRPr="0087764B">
        <w:rPr>
          <w:rFonts w:ascii="Times New Roman" w:hAnsi="Times New Roman"/>
          <w:lang w:eastAsia="id-ID"/>
        </w:rPr>
        <w:t xml:space="preserve"> </w:t>
      </w:r>
      <w:r w:rsidRPr="0087764B">
        <w:rPr>
          <w:rFonts w:ascii="Times New Roman" w:hAnsi="Times New Roman"/>
          <w:lang w:val="en-US" w:eastAsia="id-ID"/>
        </w:rPr>
        <w:t>dan 10% Tepung Kacang Hijau</w:t>
      </w:r>
    </w:p>
    <w:p w14:paraId="7AE0CCC6" w14:textId="77777777" w:rsidR="001C1B37" w:rsidRPr="0087764B" w:rsidRDefault="001C1B37" w:rsidP="001C1B37">
      <w:pPr>
        <w:spacing w:after="0" w:line="240" w:lineRule="auto"/>
        <w:ind w:left="426"/>
        <w:contextualSpacing/>
        <w:jc w:val="both"/>
        <w:rPr>
          <w:rFonts w:ascii="Times New Roman" w:hAnsi="Times New Roman"/>
          <w:lang w:val="en-US" w:eastAsia="id-ID"/>
        </w:rPr>
      </w:pPr>
      <w:r w:rsidRPr="0087764B">
        <w:rPr>
          <w:rFonts w:ascii="Times New Roman" w:hAnsi="Times New Roman"/>
          <w:lang w:eastAsia="id-ID"/>
        </w:rPr>
        <w:t>F2:</w:t>
      </w:r>
      <w:r w:rsidRPr="0087764B">
        <w:rPr>
          <w:rFonts w:ascii="Times New Roman" w:hAnsi="Times New Roman"/>
          <w:lang w:val="en-US" w:eastAsia="id-ID"/>
        </w:rPr>
        <w:t xml:space="preserve"> 80% Tepung Edamame</w:t>
      </w:r>
      <w:r w:rsidRPr="0087764B">
        <w:rPr>
          <w:rFonts w:ascii="Times New Roman" w:hAnsi="Times New Roman"/>
          <w:lang w:eastAsia="id-ID"/>
        </w:rPr>
        <w:t xml:space="preserve"> </w:t>
      </w:r>
      <w:r w:rsidRPr="0087764B">
        <w:rPr>
          <w:rFonts w:ascii="Times New Roman" w:hAnsi="Times New Roman"/>
          <w:lang w:val="en-US" w:eastAsia="id-ID"/>
        </w:rPr>
        <w:t>dan 20% Tepung Kacang Hijau</w:t>
      </w:r>
    </w:p>
    <w:p w14:paraId="1D1CC0CB" w14:textId="77777777" w:rsidR="001C1B37" w:rsidRPr="0087764B" w:rsidRDefault="001C1B37" w:rsidP="001C1B37">
      <w:pPr>
        <w:spacing w:line="240" w:lineRule="auto"/>
        <w:ind w:left="426"/>
        <w:contextualSpacing/>
        <w:jc w:val="both"/>
        <w:rPr>
          <w:rFonts w:ascii="Times New Roman" w:hAnsi="Times New Roman"/>
          <w:lang w:val="en-US" w:eastAsia="id-ID"/>
        </w:rPr>
      </w:pPr>
      <w:r w:rsidRPr="0087764B">
        <w:rPr>
          <w:rFonts w:ascii="Times New Roman" w:hAnsi="Times New Roman"/>
          <w:lang w:eastAsia="id-ID"/>
        </w:rPr>
        <w:t xml:space="preserve">F3: </w:t>
      </w:r>
      <w:r w:rsidRPr="0087764B">
        <w:rPr>
          <w:rFonts w:ascii="Times New Roman" w:hAnsi="Times New Roman"/>
          <w:lang w:val="en-US" w:eastAsia="id-ID"/>
        </w:rPr>
        <w:t>70% Tepung Edamame</w:t>
      </w:r>
      <w:r w:rsidRPr="0087764B">
        <w:rPr>
          <w:rFonts w:ascii="Times New Roman" w:hAnsi="Times New Roman"/>
          <w:lang w:eastAsia="id-ID"/>
        </w:rPr>
        <w:t xml:space="preserve"> </w:t>
      </w:r>
      <w:r w:rsidRPr="0087764B">
        <w:rPr>
          <w:rFonts w:ascii="Times New Roman" w:hAnsi="Times New Roman"/>
          <w:lang w:val="en-US" w:eastAsia="id-ID"/>
        </w:rPr>
        <w:t>dan 30% Tepung Kacang Hijau</w:t>
      </w:r>
    </w:p>
    <w:p w14:paraId="1F03C371" w14:textId="1AC305A3" w:rsidR="001C1B37" w:rsidRDefault="001C1B37" w:rsidP="005C79DC">
      <w:pPr>
        <w:spacing w:after="0" w:line="240" w:lineRule="auto"/>
        <w:ind w:firstLine="720"/>
        <w:jc w:val="both"/>
        <w:rPr>
          <w:rFonts w:ascii="Times New Roman" w:hAnsi="Times New Roman"/>
          <w:sz w:val="24"/>
          <w:szCs w:val="24"/>
        </w:rPr>
      </w:pPr>
    </w:p>
    <w:p w14:paraId="46BC0B51" w14:textId="370AF8BE" w:rsidR="001C1B37" w:rsidRDefault="001C1B37" w:rsidP="005C79DC">
      <w:pPr>
        <w:spacing w:after="0" w:line="240" w:lineRule="auto"/>
        <w:ind w:firstLine="720"/>
        <w:jc w:val="both"/>
        <w:rPr>
          <w:rFonts w:ascii="Times New Roman" w:hAnsi="Times New Roman"/>
          <w:sz w:val="24"/>
          <w:szCs w:val="24"/>
        </w:rPr>
      </w:pPr>
    </w:p>
    <w:p w14:paraId="3AF57474" w14:textId="77777777" w:rsidR="001C1B37" w:rsidRPr="0087764B" w:rsidRDefault="001C1B37" w:rsidP="005C79DC">
      <w:pPr>
        <w:spacing w:after="0" w:line="240" w:lineRule="auto"/>
        <w:ind w:firstLine="720"/>
        <w:jc w:val="both"/>
        <w:rPr>
          <w:rFonts w:ascii="Times New Roman" w:hAnsi="Times New Roman"/>
          <w:sz w:val="24"/>
          <w:szCs w:val="24"/>
        </w:rPr>
      </w:pPr>
    </w:p>
    <w:p w14:paraId="62879752" w14:textId="7A9923B6" w:rsidR="00C45A4E" w:rsidRPr="0087764B" w:rsidRDefault="00EB432E" w:rsidP="00C45A4E">
      <w:pPr>
        <w:spacing w:after="0" w:line="240" w:lineRule="auto"/>
        <w:jc w:val="both"/>
        <w:rPr>
          <w:rFonts w:ascii="Times New Roman" w:hAnsi="Times New Roman"/>
          <w:b/>
          <w:sz w:val="24"/>
          <w:szCs w:val="24"/>
          <w:lang w:val="en-US"/>
        </w:rPr>
      </w:pPr>
      <w:r w:rsidRPr="0087764B">
        <w:rPr>
          <w:rFonts w:ascii="Times New Roman" w:hAnsi="Times New Roman"/>
          <w:b/>
          <w:sz w:val="24"/>
          <w:szCs w:val="24"/>
          <w:lang w:val="en-US"/>
        </w:rPr>
        <w:lastRenderedPageBreak/>
        <w:t>Aroma</w:t>
      </w:r>
    </w:p>
    <w:p w14:paraId="789A07D4" w14:textId="37795A7B" w:rsidR="00EB432E" w:rsidRPr="0087764B" w:rsidRDefault="00020F31" w:rsidP="00C45A4E">
      <w:pPr>
        <w:spacing w:after="0" w:line="240" w:lineRule="auto"/>
        <w:ind w:firstLine="720"/>
        <w:jc w:val="both"/>
        <w:rPr>
          <w:rFonts w:ascii="Times New Roman" w:hAnsi="Times New Roman"/>
          <w:sz w:val="24"/>
          <w:szCs w:val="24"/>
        </w:rPr>
      </w:pPr>
      <w:r w:rsidRPr="0087764B">
        <w:rPr>
          <w:rFonts w:ascii="Times New Roman" w:hAnsi="Times New Roman"/>
          <w:sz w:val="24"/>
          <w:szCs w:val="24"/>
        </w:rPr>
        <w:t xml:space="preserve">Hasil </w:t>
      </w:r>
      <w:r w:rsidRPr="0087764B">
        <w:rPr>
          <w:rFonts w:ascii="Times New Roman" w:hAnsi="Times New Roman"/>
          <w:sz w:val="24"/>
          <w:szCs w:val="24"/>
          <w:lang w:val="en-US"/>
        </w:rPr>
        <w:t>analisis</w:t>
      </w:r>
      <w:r w:rsidRPr="0087764B">
        <w:rPr>
          <w:rFonts w:ascii="Times New Roman" w:hAnsi="Times New Roman"/>
          <w:sz w:val="24"/>
          <w:szCs w:val="24"/>
        </w:rPr>
        <w:t xml:space="preserve"> </w:t>
      </w:r>
      <w:r w:rsidRPr="0087764B">
        <w:rPr>
          <w:rFonts w:ascii="Times New Roman" w:hAnsi="Times New Roman"/>
          <w:sz w:val="24"/>
          <w:szCs w:val="24"/>
          <w:lang w:val="en-US"/>
        </w:rPr>
        <w:t>statstik</w:t>
      </w:r>
      <w:r w:rsidRPr="0087764B">
        <w:rPr>
          <w:rFonts w:ascii="Times New Roman" w:hAnsi="Times New Roman"/>
          <w:sz w:val="24"/>
          <w:szCs w:val="24"/>
        </w:rPr>
        <w:t xml:space="preserve"> menunjukkan </w:t>
      </w:r>
      <w:r w:rsidR="00EB432E" w:rsidRPr="0087764B">
        <w:rPr>
          <w:rFonts w:ascii="Times New Roman" w:hAnsi="Times New Roman"/>
          <w:sz w:val="24"/>
          <w:szCs w:val="24"/>
        </w:rPr>
        <w:t xml:space="preserve">rasio tepung edamame dan tepung kacang hijau tidak memberikan perbedaan yang nyata pada tingkat kesukaan atribut aroma. Nilai rata-rata yang diperoleh berdasar penilaian panelis antara 3,14 ± 0,76 hingga 3,54 ± 0,73. </w:t>
      </w:r>
      <w:r w:rsidR="00EB432E" w:rsidRPr="0087764B">
        <w:rPr>
          <w:rFonts w:ascii="Times New Roman" w:hAnsi="Times New Roman"/>
          <w:i/>
          <w:sz w:val="24"/>
          <w:szCs w:val="24"/>
        </w:rPr>
        <w:t>Snack bar</w:t>
      </w:r>
      <w:r w:rsidR="00EB432E" w:rsidRPr="0087764B">
        <w:rPr>
          <w:rFonts w:ascii="Times New Roman" w:hAnsi="Times New Roman"/>
          <w:sz w:val="24"/>
          <w:szCs w:val="24"/>
        </w:rPr>
        <w:t xml:space="preserve"> yang paling disukai pada atribut aroma adalah formula snack bar F3, sedangkan </w:t>
      </w:r>
      <w:r w:rsidR="00EB432E" w:rsidRPr="0087764B">
        <w:rPr>
          <w:rFonts w:ascii="Times New Roman" w:hAnsi="Times New Roman"/>
          <w:i/>
          <w:sz w:val="24"/>
          <w:szCs w:val="24"/>
        </w:rPr>
        <w:t>snack bar</w:t>
      </w:r>
      <w:r w:rsidR="00EB432E" w:rsidRPr="0087764B">
        <w:rPr>
          <w:rFonts w:ascii="Times New Roman" w:hAnsi="Times New Roman"/>
          <w:sz w:val="24"/>
          <w:szCs w:val="24"/>
        </w:rPr>
        <w:t xml:space="preserve"> yang paling tidak disukai adalah formula </w:t>
      </w:r>
      <w:r w:rsidR="00EB432E" w:rsidRPr="0087764B">
        <w:rPr>
          <w:rFonts w:ascii="Times New Roman" w:hAnsi="Times New Roman"/>
          <w:i/>
          <w:sz w:val="24"/>
          <w:szCs w:val="24"/>
        </w:rPr>
        <w:t>snack bar</w:t>
      </w:r>
      <w:r w:rsidR="00EB432E" w:rsidRPr="0087764B">
        <w:rPr>
          <w:rFonts w:ascii="Times New Roman" w:hAnsi="Times New Roman"/>
          <w:sz w:val="24"/>
          <w:szCs w:val="24"/>
        </w:rPr>
        <w:t xml:space="preserve"> kontrol.</w:t>
      </w:r>
    </w:p>
    <w:p w14:paraId="5E6C0467" w14:textId="479EE189" w:rsidR="00EB432E" w:rsidRPr="0087764B" w:rsidRDefault="00EB432E" w:rsidP="00EB432E">
      <w:pPr>
        <w:spacing w:after="0" w:line="240" w:lineRule="auto"/>
        <w:jc w:val="both"/>
        <w:rPr>
          <w:rFonts w:ascii="Times New Roman" w:hAnsi="Times New Roman"/>
          <w:b/>
          <w:sz w:val="24"/>
          <w:szCs w:val="24"/>
          <w:lang w:val="en-US"/>
        </w:rPr>
      </w:pPr>
      <w:r w:rsidRPr="0087764B">
        <w:rPr>
          <w:rFonts w:ascii="Times New Roman" w:hAnsi="Times New Roman"/>
          <w:b/>
          <w:sz w:val="24"/>
          <w:szCs w:val="24"/>
          <w:lang w:val="en-US"/>
        </w:rPr>
        <w:t>Tekstur</w:t>
      </w:r>
    </w:p>
    <w:p w14:paraId="66637602" w14:textId="2A8339F9" w:rsidR="00EB432E" w:rsidRPr="0087764B" w:rsidRDefault="00020F31" w:rsidP="005C79DC">
      <w:pPr>
        <w:spacing w:after="0" w:line="240" w:lineRule="auto"/>
        <w:ind w:firstLine="720"/>
        <w:jc w:val="both"/>
        <w:rPr>
          <w:rFonts w:ascii="Times New Roman" w:hAnsi="Times New Roman"/>
          <w:sz w:val="24"/>
          <w:szCs w:val="24"/>
        </w:rPr>
      </w:pPr>
      <w:r w:rsidRPr="0087764B">
        <w:rPr>
          <w:rFonts w:ascii="Times New Roman" w:hAnsi="Times New Roman"/>
          <w:sz w:val="24"/>
          <w:szCs w:val="24"/>
        </w:rPr>
        <w:t xml:space="preserve">Hasil </w:t>
      </w:r>
      <w:r w:rsidRPr="0087764B">
        <w:rPr>
          <w:rFonts w:ascii="Times New Roman" w:hAnsi="Times New Roman"/>
          <w:sz w:val="24"/>
          <w:szCs w:val="24"/>
          <w:lang w:val="en-US"/>
        </w:rPr>
        <w:t>analisis</w:t>
      </w:r>
      <w:r w:rsidRPr="0087764B">
        <w:rPr>
          <w:rFonts w:ascii="Times New Roman" w:hAnsi="Times New Roman"/>
          <w:sz w:val="24"/>
          <w:szCs w:val="24"/>
        </w:rPr>
        <w:t xml:space="preserve"> </w:t>
      </w:r>
      <w:r w:rsidRPr="0087764B">
        <w:rPr>
          <w:rFonts w:ascii="Times New Roman" w:hAnsi="Times New Roman"/>
          <w:sz w:val="24"/>
          <w:szCs w:val="24"/>
          <w:lang w:val="en-US"/>
        </w:rPr>
        <w:t>statstik</w:t>
      </w:r>
      <w:r w:rsidRPr="0087764B">
        <w:rPr>
          <w:rFonts w:ascii="Times New Roman" w:hAnsi="Times New Roman"/>
          <w:sz w:val="24"/>
          <w:szCs w:val="24"/>
        </w:rPr>
        <w:t xml:space="preserve"> menunjukkan </w:t>
      </w:r>
      <w:r w:rsidR="00EB432E" w:rsidRPr="0087764B">
        <w:rPr>
          <w:rFonts w:ascii="Times New Roman" w:hAnsi="Times New Roman"/>
          <w:sz w:val="24"/>
          <w:szCs w:val="24"/>
          <w:lang w:val="en-US"/>
        </w:rPr>
        <w:t xml:space="preserve">variasi </w:t>
      </w:r>
      <w:r w:rsidR="00EB432E" w:rsidRPr="0087764B">
        <w:rPr>
          <w:rFonts w:ascii="Times New Roman" w:hAnsi="Times New Roman"/>
          <w:sz w:val="24"/>
          <w:szCs w:val="24"/>
        </w:rPr>
        <w:t xml:space="preserve">rasio tepung edamame dan tepung kacang hijau tidak memberikan perbedaan yang nyata pada tingkat kesukaan atribut tekstur. </w:t>
      </w:r>
      <w:r w:rsidR="00EB432E" w:rsidRPr="0087764B">
        <w:rPr>
          <w:rFonts w:ascii="Times New Roman" w:hAnsi="Times New Roman"/>
          <w:i/>
          <w:sz w:val="24"/>
          <w:szCs w:val="24"/>
        </w:rPr>
        <w:t>Snack bar</w:t>
      </w:r>
      <w:r w:rsidR="00EB432E" w:rsidRPr="0087764B">
        <w:rPr>
          <w:rFonts w:ascii="Times New Roman" w:hAnsi="Times New Roman"/>
          <w:sz w:val="24"/>
          <w:szCs w:val="24"/>
        </w:rPr>
        <w:t xml:space="preserve"> formula Kontrol memiliki perbedaan yang nyata pada atribut tekstur dengan </w:t>
      </w:r>
      <w:r w:rsidR="00EB432E" w:rsidRPr="0087764B">
        <w:rPr>
          <w:rFonts w:ascii="Times New Roman" w:hAnsi="Times New Roman"/>
          <w:i/>
          <w:sz w:val="24"/>
          <w:szCs w:val="24"/>
        </w:rPr>
        <w:t>snack bar</w:t>
      </w:r>
      <w:r w:rsidR="00EB432E" w:rsidRPr="0087764B">
        <w:rPr>
          <w:rFonts w:ascii="Times New Roman" w:hAnsi="Times New Roman"/>
          <w:sz w:val="24"/>
          <w:szCs w:val="24"/>
        </w:rPr>
        <w:t xml:space="preserve"> dengan penambahan tepung edamame dan tepung kacang hijau.</w:t>
      </w:r>
    </w:p>
    <w:p w14:paraId="4FADA42A" w14:textId="753AD0FD" w:rsidR="00EB432E" w:rsidRPr="0087764B" w:rsidRDefault="00EB432E" w:rsidP="005C79DC">
      <w:pPr>
        <w:spacing w:after="0" w:line="240" w:lineRule="auto"/>
        <w:ind w:firstLine="720"/>
        <w:jc w:val="both"/>
        <w:rPr>
          <w:rFonts w:ascii="Times New Roman" w:hAnsi="Times New Roman"/>
          <w:sz w:val="24"/>
          <w:szCs w:val="24"/>
        </w:rPr>
      </w:pPr>
      <w:r w:rsidRPr="0087764B">
        <w:rPr>
          <w:rFonts w:ascii="Times New Roman" w:hAnsi="Times New Roman"/>
          <w:sz w:val="24"/>
          <w:szCs w:val="24"/>
        </w:rPr>
        <w:t xml:space="preserve">Formula </w:t>
      </w:r>
      <w:r w:rsidRPr="0087764B">
        <w:rPr>
          <w:rFonts w:ascii="Times New Roman" w:hAnsi="Times New Roman"/>
          <w:i/>
          <w:sz w:val="24"/>
          <w:szCs w:val="24"/>
        </w:rPr>
        <w:t>snack bar</w:t>
      </w:r>
      <w:r w:rsidRPr="0087764B">
        <w:rPr>
          <w:rFonts w:ascii="Times New Roman" w:hAnsi="Times New Roman"/>
          <w:sz w:val="24"/>
          <w:szCs w:val="24"/>
        </w:rPr>
        <w:t xml:space="preserve"> kontrol adalah formula yang paling tidak disukai karena diduga snack bar formla kontrol memiliki tekstur yang paling lembut. Hal ini dikarenakan tepung terigu memiliki pati dan gluten yang saling berikatan kuat. Adanya gluten dalam tepung terigu dapat membentuk matriks protein-pati yang kompak sehingga snack bar formula kontrol memiliki tekstur yang elastis dan lembut (Siswanto dkk., 2015).</w:t>
      </w:r>
    </w:p>
    <w:p w14:paraId="6C70759D" w14:textId="5749EB54" w:rsidR="00020F31" w:rsidRPr="0087764B" w:rsidRDefault="00020F31" w:rsidP="00020F31">
      <w:pPr>
        <w:spacing w:after="0" w:line="240" w:lineRule="auto"/>
        <w:jc w:val="both"/>
        <w:rPr>
          <w:rFonts w:ascii="Times New Roman" w:hAnsi="Times New Roman"/>
          <w:b/>
          <w:sz w:val="24"/>
          <w:szCs w:val="24"/>
          <w:lang w:val="en-US"/>
        </w:rPr>
      </w:pPr>
      <w:r w:rsidRPr="0087764B">
        <w:rPr>
          <w:rFonts w:ascii="Times New Roman" w:hAnsi="Times New Roman"/>
          <w:b/>
          <w:sz w:val="24"/>
          <w:szCs w:val="24"/>
          <w:lang w:val="en-US"/>
        </w:rPr>
        <w:t>Rasa</w:t>
      </w:r>
    </w:p>
    <w:p w14:paraId="25ADAF68" w14:textId="132EED92" w:rsidR="001C1B37" w:rsidRPr="0087764B" w:rsidRDefault="00020F31" w:rsidP="001C1B37">
      <w:pPr>
        <w:spacing w:after="0" w:line="240" w:lineRule="auto"/>
        <w:ind w:firstLine="720"/>
        <w:jc w:val="both"/>
        <w:rPr>
          <w:rFonts w:ascii="Times New Roman" w:hAnsi="Times New Roman"/>
          <w:sz w:val="24"/>
          <w:szCs w:val="24"/>
        </w:rPr>
      </w:pPr>
      <w:r w:rsidRPr="0087764B">
        <w:rPr>
          <w:rFonts w:ascii="Times New Roman" w:hAnsi="Times New Roman"/>
          <w:sz w:val="24"/>
          <w:szCs w:val="24"/>
        </w:rPr>
        <w:t xml:space="preserve">Hasil </w:t>
      </w:r>
      <w:r w:rsidRPr="0087764B">
        <w:rPr>
          <w:rFonts w:ascii="Times New Roman" w:hAnsi="Times New Roman"/>
          <w:sz w:val="24"/>
          <w:szCs w:val="24"/>
          <w:lang w:val="en-US"/>
        </w:rPr>
        <w:t>analisis</w:t>
      </w:r>
      <w:r w:rsidRPr="0087764B">
        <w:rPr>
          <w:rFonts w:ascii="Times New Roman" w:hAnsi="Times New Roman"/>
          <w:sz w:val="24"/>
          <w:szCs w:val="24"/>
        </w:rPr>
        <w:t xml:space="preserve"> </w:t>
      </w:r>
      <w:r w:rsidRPr="0087764B">
        <w:rPr>
          <w:rFonts w:ascii="Times New Roman" w:hAnsi="Times New Roman"/>
          <w:sz w:val="24"/>
          <w:szCs w:val="24"/>
          <w:lang w:val="en-US"/>
        </w:rPr>
        <w:t>statstik</w:t>
      </w:r>
      <w:r w:rsidRPr="0087764B">
        <w:rPr>
          <w:rFonts w:ascii="Times New Roman" w:hAnsi="Times New Roman"/>
          <w:sz w:val="24"/>
          <w:szCs w:val="24"/>
        </w:rPr>
        <w:t xml:space="preserve"> menunjukkan </w:t>
      </w:r>
      <w:r w:rsidRPr="0087764B">
        <w:rPr>
          <w:rFonts w:ascii="Times New Roman" w:hAnsi="Times New Roman"/>
          <w:sz w:val="24"/>
          <w:szCs w:val="24"/>
          <w:lang w:val="en-US"/>
        </w:rPr>
        <w:t xml:space="preserve">rasio tepung edamame dan tepung kacang hijau tidak memberikan perbedaan yang nyata pada tingkat kesukaan atribut rasa. Nilai rata-rata yang diperoleh berdasar penilaian panelis antara 3,20 ± 0,76 hingga 3,58± 0,76. </w:t>
      </w:r>
      <w:r w:rsidRPr="0087764B">
        <w:rPr>
          <w:rFonts w:ascii="Times New Roman" w:hAnsi="Times New Roman"/>
          <w:i/>
          <w:sz w:val="24"/>
          <w:szCs w:val="24"/>
          <w:lang w:val="en-US"/>
        </w:rPr>
        <w:t>Snack bar</w:t>
      </w:r>
      <w:r w:rsidRPr="0087764B">
        <w:rPr>
          <w:rFonts w:ascii="Times New Roman" w:hAnsi="Times New Roman"/>
          <w:sz w:val="24"/>
          <w:szCs w:val="24"/>
          <w:lang w:val="en-US"/>
        </w:rPr>
        <w:t xml:space="preserve"> yang paling disukai pada atribut rasa adalah formula </w:t>
      </w:r>
      <w:r w:rsidRPr="0087764B">
        <w:rPr>
          <w:rFonts w:ascii="Times New Roman" w:hAnsi="Times New Roman"/>
          <w:i/>
          <w:sz w:val="24"/>
          <w:szCs w:val="24"/>
          <w:lang w:val="en-US"/>
        </w:rPr>
        <w:t xml:space="preserve">snack bar </w:t>
      </w:r>
      <w:r w:rsidRPr="0087764B">
        <w:rPr>
          <w:rFonts w:ascii="Times New Roman" w:hAnsi="Times New Roman"/>
          <w:sz w:val="24"/>
          <w:szCs w:val="24"/>
          <w:lang w:val="en-US"/>
        </w:rPr>
        <w:t xml:space="preserve">F3, sedangkan </w:t>
      </w:r>
      <w:r w:rsidRPr="0087764B">
        <w:rPr>
          <w:rFonts w:ascii="Times New Roman" w:hAnsi="Times New Roman"/>
          <w:i/>
          <w:sz w:val="24"/>
          <w:szCs w:val="24"/>
          <w:lang w:val="en-US"/>
        </w:rPr>
        <w:t xml:space="preserve">snack bar </w:t>
      </w:r>
      <w:r w:rsidRPr="0087764B">
        <w:rPr>
          <w:rFonts w:ascii="Times New Roman" w:hAnsi="Times New Roman"/>
          <w:sz w:val="24"/>
          <w:szCs w:val="24"/>
          <w:lang w:val="en-US"/>
        </w:rPr>
        <w:t xml:space="preserve">yang paling tidak disukai adalah formula </w:t>
      </w:r>
      <w:r w:rsidRPr="0087764B">
        <w:rPr>
          <w:rFonts w:ascii="Times New Roman" w:hAnsi="Times New Roman"/>
          <w:i/>
          <w:sz w:val="24"/>
          <w:szCs w:val="24"/>
          <w:lang w:val="en-US"/>
        </w:rPr>
        <w:t xml:space="preserve">snack bar </w:t>
      </w:r>
      <w:r w:rsidRPr="0087764B">
        <w:rPr>
          <w:rFonts w:ascii="Times New Roman" w:hAnsi="Times New Roman"/>
          <w:sz w:val="24"/>
          <w:szCs w:val="24"/>
          <w:lang w:val="en-US"/>
        </w:rPr>
        <w:t>kontrol.</w:t>
      </w:r>
      <w:r w:rsidRPr="0087764B">
        <w:rPr>
          <w:rFonts w:ascii="Times New Roman" w:hAnsi="Times New Roman"/>
          <w:sz w:val="24"/>
          <w:szCs w:val="24"/>
        </w:rPr>
        <w:t xml:space="preserve"> </w:t>
      </w:r>
    </w:p>
    <w:p w14:paraId="7FF656EC" w14:textId="13A16452" w:rsidR="00020F31" w:rsidRPr="0087764B" w:rsidRDefault="00020F31" w:rsidP="00020F31">
      <w:pPr>
        <w:spacing w:after="0" w:line="240" w:lineRule="auto"/>
        <w:jc w:val="both"/>
        <w:rPr>
          <w:rFonts w:ascii="Times New Roman" w:hAnsi="Times New Roman"/>
          <w:b/>
          <w:i/>
          <w:sz w:val="24"/>
          <w:szCs w:val="24"/>
          <w:lang w:val="en-US"/>
        </w:rPr>
      </w:pPr>
      <w:r w:rsidRPr="0087764B">
        <w:rPr>
          <w:rFonts w:ascii="Times New Roman" w:hAnsi="Times New Roman"/>
          <w:b/>
          <w:i/>
          <w:sz w:val="24"/>
          <w:szCs w:val="24"/>
          <w:lang w:val="en-US"/>
        </w:rPr>
        <w:t>Overall</w:t>
      </w:r>
    </w:p>
    <w:p w14:paraId="3FCB88D8" w14:textId="2DDBBD4B" w:rsidR="00EB432E" w:rsidRPr="0087764B" w:rsidRDefault="00020F31" w:rsidP="005C79DC">
      <w:pPr>
        <w:spacing w:after="0" w:line="240" w:lineRule="auto"/>
        <w:ind w:firstLine="720"/>
        <w:jc w:val="both"/>
        <w:rPr>
          <w:rFonts w:ascii="Times New Roman" w:hAnsi="Times New Roman"/>
          <w:sz w:val="24"/>
          <w:szCs w:val="24"/>
        </w:rPr>
      </w:pPr>
      <w:r w:rsidRPr="0087764B">
        <w:rPr>
          <w:rFonts w:ascii="Times New Roman" w:hAnsi="Times New Roman"/>
          <w:sz w:val="24"/>
          <w:szCs w:val="24"/>
        </w:rPr>
        <w:t xml:space="preserve">Hasil </w:t>
      </w:r>
      <w:r w:rsidRPr="0087764B">
        <w:rPr>
          <w:rFonts w:ascii="Times New Roman" w:hAnsi="Times New Roman"/>
          <w:sz w:val="24"/>
          <w:szCs w:val="24"/>
          <w:lang w:val="en-US"/>
        </w:rPr>
        <w:t>analisis</w:t>
      </w:r>
      <w:r w:rsidRPr="0087764B">
        <w:rPr>
          <w:rFonts w:ascii="Times New Roman" w:hAnsi="Times New Roman"/>
          <w:sz w:val="24"/>
          <w:szCs w:val="24"/>
        </w:rPr>
        <w:t xml:space="preserve"> </w:t>
      </w:r>
      <w:r w:rsidRPr="0087764B">
        <w:rPr>
          <w:rFonts w:ascii="Times New Roman" w:hAnsi="Times New Roman"/>
          <w:sz w:val="24"/>
          <w:szCs w:val="24"/>
          <w:lang w:val="en-US"/>
        </w:rPr>
        <w:t>statstik</w:t>
      </w:r>
      <w:r w:rsidRPr="0087764B">
        <w:rPr>
          <w:rFonts w:ascii="Times New Roman" w:hAnsi="Times New Roman"/>
          <w:sz w:val="24"/>
          <w:szCs w:val="24"/>
        </w:rPr>
        <w:t xml:space="preserve"> menunjukkan rasio tepung edamame dan tepung kacang hijau memberikan perbedaan yang nyata pada formula </w:t>
      </w:r>
      <w:r w:rsidRPr="0087764B">
        <w:rPr>
          <w:rFonts w:ascii="Times New Roman" w:hAnsi="Times New Roman"/>
          <w:i/>
          <w:sz w:val="24"/>
          <w:szCs w:val="24"/>
        </w:rPr>
        <w:t>snack bar</w:t>
      </w:r>
      <w:r w:rsidRPr="0087764B">
        <w:rPr>
          <w:rFonts w:ascii="Times New Roman" w:hAnsi="Times New Roman"/>
          <w:sz w:val="24"/>
          <w:szCs w:val="24"/>
        </w:rPr>
        <w:t xml:space="preserve"> Kontrol dan F3 pada tingkat kesukaan atribut overall. Rasio tepung edamame dan tepung kacang hijau tidak memberikan perbedaan nyata pada formula F1, F2 dan F3. Nilai rata-rata yang diperoleh berdasar penilaian panelis antara 3,06 ± 0,65 hingga 3,48 ± 0,58. </w:t>
      </w:r>
      <w:r w:rsidRPr="0087764B">
        <w:rPr>
          <w:rFonts w:ascii="Times New Roman" w:hAnsi="Times New Roman"/>
          <w:i/>
          <w:sz w:val="24"/>
          <w:szCs w:val="24"/>
        </w:rPr>
        <w:t>Snack bar</w:t>
      </w:r>
      <w:r w:rsidRPr="0087764B">
        <w:rPr>
          <w:rFonts w:ascii="Times New Roman" w:hAnsi="Times New Roman"/>
          <w:sz w:val="24"/>
          <w:szCs w:val="24"/>
        </w:rPr>
        <w:t xml:space="preserve"> yang paling disukai pada atribut rasa adalah formula snack bar F3, sedangkan </w:t>
      </w:r>
      <w:r w:rsidRPr="0087764B">
        <w:rPr>
          <w:rFonts w:ascii="Times New Roman" w:hAnsi="Times New Roman"/>
          <w:i/>
          <w:sz w:val="24"/>
          <w:szCs w:val="24"/>
        </w:rPr>
        <w:t>snack bar</w:t>
      </w:r>
      <w:r w:rsidRPr="0087764B">
        <w:rPr>
          <w:rFonts w:ascii="Times New Roman" w:hAnsi="Times New Roman"/>
          <w:sz w:val="24"/>
          <w:szCs w:val="24"/>
        </w:rPr>
        <w:t xml:space="preserve"> yang paling tidak disukai adalah formula </w:t>
      </w:r>
      <w:r w:rsidRPr="0087764B">
        <w:rPr>
          <w:rFonts w:ascii="Times New Roman" w:hAnsi="Times New Roman"/>
          <w:i/>
          <w:sz w:val="24"/>
          <w:szCs w:val="24"/>
        </w:rPr>
        <w:t>snack bar</w:t>
      </w:r>
      <w:r w:rsidRPr="0087764B">
        <w:rPr>
          <w:rFonts w:ascii="Times New Roman" w:hAnsi="Times New Roman"/>
          <w:sz w:val="24"/>
          <w:szCs w:val="24"/>
        </w:rPr>
        <w:t xml:space="preserve"> kontrol.</w:t>
      </w:r>
    </w:p>
    <w:p w14:paraId="7B92E39A" w14:textId="77777777" w:rsidR="00EB432E" w:rsidRPr="0087764B" w:rsidRDefault="00EB432E" w:rsidP="00EB432E">
      <w:pPr>
        <w:pStyle w:val="Caption"/>
        <w:ind w:left="426"/>
        <w:sectPr w:rsidR="00EB432E" w:rsidRPr="0087764B" w:rsidSect="001C1B37">
          <w:type w:val="continuous"/>
          <w:pgSz w:w="11906" w:h="16838"/>
          <w:pgMar w:top="1440" w:right="1440" w:bottom="1440" w:left="1440" w:header="708" w:footer="708" w:gutter="0"/>
          <w:cols w:space="708"/>
          <w:docGrid w:linePitch="360"/>
        </w:sectPr>
      </w:pPr>
      <w:bookmarkStart w:id="4" w:name="_Toc21325785"/>
    </w:p>
    <w:bookmarkEnd w:id="4"/>
    <w:p w14:paraId="2A844555" w14:textId="77777777" w:rsidR="0027695B" w:rsidRPr="0087764B" w:rsidRDefault="0027695B" w:rsidP="005C79DC">
      <w:pPr>
        <w:spacing w:after="0" w:line="240" w:lineRule="auto"/>
        <w:jc w:val="center"/>
        <w:rPr>
          <w:rFonts w:ascii="Times New Roman" w:hAnsi="Times New Roman" w:cs="Times New Roman"/>
          <w:b/>
          <w:sz w:val="24"/>
          <w:szCs w:val="24"/>
          <w:lang w:val="en-US"/>
        </w:rPr>
      </w:pPr>
    </w:p>
    <w:p w14:paraId="732142AC" w14:textId="130B107D" w:rsidR="004F73BE" w:rsidRPr="0087764B" w:rsidRDefault="0027695B" w:rsidP="00A6130C">
      <w:pPr>
        <w:spacing w:line="240" w:lineRule="auto"/>
        <w:jc w:val="center"/>
        <w:rPr>
          <w:rFonts w:ascii="Times New Roman" w:hAnsi="Times New Roman" w:cs="Times New Roman"/>
          <w:b/>
          <w:sz w:val="24"/>
          <w:szCs w:val="24"/>
        </w:rPr>
      </w:pPr>
      <w:r w:rsidRPr="0087764B">
        <w:rPr>
          <w:rFonts w:ascii="Times New Roman" w:hAnsi="Times New Roman" w:cs="Times New Roman"/>
          <w:b/>
          <w:sz w:val="24"/>
          <w:szCs w:val="24"/>
          <w:lang w:val="en-US"/>
        </w:rPr>
        <w:t>K</w:t>
      </w:r>
      <w:r w:rsidR="00B60D8B" w:rsidRPr="0087764B">
        <w:rPr>
          <w:rFonts w:ascii="Times New Roman" w:hAnsi="Times New Roman" w:cs="Times New Roman"/>
          <w:b/>
          <w:sz w:val="24"/>
          <w:szCs w:val="24"/>
        </w:rPr>
        <w:t>ESIMPULAN</w:t>
      </w:r>
    </w:p>
    <w:p w14:paraId="0BC9A313" w14:textId="5E6ABC40" w:rsidR="0027695B" w:rsidRDefault="004F73BE" w:rsidP="00A6130C">
      <w:pPr>
        <w:spacing w:after="0" w:line="240" w:lineRule="auto"/>
        <w:ind w:firstLine="720"/>
        <w:jc w:val="both"/>
        <w:rPr>
          <w:rFonts w:ascii="Times New Roman" w:hAnsi="Times New Roman" w:cs="Times New Roman"/>
          <w:sz w:val="24"/>
        </w:rPr>
      </w:pPr>
      <w:r w:rsidRPr="0087764B">
        <w:rPr>
          <w:rFonts w:ascii="Times New Roman" w:hAnsi="Times New Roman"/>
          <w:sz w:val="24"/>
          <w:szCs w:val="24"/>
        </w:rPr>
        <w:t>Pada penelitian ini, dapat diambil kesimpulan yaitu</w:t>
      </w:r>
      <w:r w:rsidR="00A6130C">
        <w:rPr>
          <w:rFonts w:ascii="Times New Roman" w:hAnsi="Times New Roman" w:cs="Times New Roman"/>
          <w:b/>
          <w:sz w:val="24"/>
          <w:szCs w:val="24"/>
          <w:lang w:val="en-US"/>
        </w:rPr>
        <w:t xml:space="preserve"> </w:t>
      </w:r>
      <w:r w:rsidR="00A6130C">
        <w:rPr>
          <w:rFonts w:ascii="Times New Roman" w:eastAsia="Calibri" w:hAnsi="Times New Roman" w:cs="Times New Roman"/>
          <w:sz w:val="24"/>
          <w:szCs w:val="24"/>
          <w:lang w:val="en-US"/>
        </w:rPr>
        <w:t>se</w:t>
      </w:r>
      <w:r w:rsidR="0027695B" w:rsidRPr="00A6130C">
        <w:rPr>
          <w:rFonts w:ascii="Times New Roman" w:eastAsia="Calibri" w:hAnsi="Times New Roman" w:cs="Times New Roman"/>
          <w:sz w:val="24"/>
          <w:szCs w:val="24"/>
          <w:lang w:val="en-US"/>
        </w:rPr>
        <w:t>makin tinggi jumlah tepung edamame dan semakin rendah jumlah tepung kacang hijau yang ditambahkan akan meningkatkan kadar air, kadar abu, kadar lemak, kadar karbohidrat, total kalori</w:t>
      </w:r>
      <w:r w:rsidR="00A6130C">
        <w:rPr>
          <w:rFonts w:ascii="Times New Roman" w:eastAsia="Calibri" w:hAnsi="Times New Roman" w:cs="Times New Roman"/>
          <w:sz w:val="24"/>
          <w:szCs w:val="24"/>
          <w:lang w:val="en-US"/>
        </w:rPr>
        <w:t>,</w:t>
      </w:r>
      <w:r w:rsidR="0027695B" w:rsidRPr="00A6130C">
        <w:rPr>
          <w:rFonts w:ascii="Times New Roman" w:eastAsia="Calibri" w:hAnsi="Times New Roman" w:cs="Times New Roman"/>
          <w:sz w:val="24"/>
          <w:szCs w:val="24"/>
          <w:lang w:val="en-US"/>
        </w:rPr>
        <w:t xml:space="preserve"> total serat pangan</w:t>
      </w:r>
      <w:r w:rsidR="00A6130C">
        <w:rPr>
          <w:rFonts w:ascii="Times New Roman" w:eastAsia="Calibri" w:hAnsi="Times New Roman" w:cs="Times New Roman"/>
          <w:sz w:val="24"/>
          <w:szCs w:val="24"/>
          <w:lang w:val="en-US"/>
        </w:rPr>
        <w:t xml:space="preserve"> dan </w:t>
      </w:r>
      <w:r w:rsidR="00A6130C" w:rsidRPr="0087764B">
        <w:rPr>
          <w:rFonts w:ascii="Times New Roman" w:hAnsi="Times New Roman"/>
          <w:sz w:val="24"/>
          <w:szCs w:val="24"/>
          <w:lang w:val="en-US"/>
        </w:rPr>
        <w:t xml:space="preserve">nilai </w:t>
      </w:r>
      <w:r w:rsidR="00A6130C" w:rsidRPr="0087764B">
        <w:rPr>
          <w:rFonts w:ascii="Times New Roman" w:hAnsi="Times New Roman"/>
          <w:i/>
          <w:sz w:val="24"/>
          <w:szCs w:val="24"/>
        </w:rPr>
        <w:t>fracturability</w:t>
      </w:r>
      <w:r w:rsidR="0027695B" w:rsidRPr="00A6130C">
        <w:rPr>
          <w:rFonts w:ascii="Times New Roman" w:eastAsia="Calibri" w:hAnsi="Times New Roman" w:cs="Times New Roman"/>
          <w:sz w:val="24"/>
          <w:szCs w:val="24"/>
          <w:lang w:val="en-US"/>
        </w:rPr>
        <w:t xml:space="preserve"> pada </w:t>
      </w:r>
      <w:r w:rsidR="0027695B" w:rsidRPr="00A6130C">
        <w:rPr>
          <w:rFonts w:ascii="Times New Roman" w:eastAsia="Calibri" w:hAnsi="Times New Roman" w:cs="Times New Roman"/>
          <w:i/>
          <w:sz w:val="24"/>
          <w:szCs w:val="24"/>
          <w:lang w:val="en-US"/>
        </w:rPr>
        <w:t>snack bar,</w:t>
      </w:r>
      <w:r w:rsidR="0027695B" w:rsidRPr="00A6130C">
        <w:rPr>
          <w:rFonts w:ascii="Times New Roman" w:eastAsia="Calibri" w:hAnsi="Times New Roman" w:cs="Times New Roman"/>
          <w:sz w:val="24"/>
          <w:szCs w:val="24"/>
          <w:lang w:val="en-US"/>
        </w:rPr>
        <w:t xml:space="preserve"> sedangkan untuk kadar karbohidrat dan protein akan menurun.</w:t>
      </w:r>
      <w:r w:rsidR="00A6130C">
        <w:rPr>
          <w:lang w:val="en-US"/>
        </w:rPr>
        <w:t xml:space="preserve"> </w:t>
      </w:r>
      <w:r w:rsidR="0027695B" w:rsidRPr="0087764B">
        <w:rPr>
          <w:rFonts w:ascii="Times New Roman" w:hAnsi="Times New Roman" w:cs="Times New Roman"/>
          <w:sz w:val="24"/>
        </w:rPr>
        <w:t xml:space="preserve">Rasio tepung edamame dan tepung kacang hijau tidak memberikan perbedaan yang nyata pada tingkat kesukaan panelis terhadap uji sensoris </w:t>
      </w:r>
      <w:r w:rsidR="0027695B" w:rsidRPr="0087764B">
        <w:rPr>
          <w:rFonts w:ascii="Times New Roman" w:hAnsi="Times New Roman" w:cs="Times New Roman"/>
          <w:i/>
          <w:sz w:val="24"/>
        </w:rPr>
        <w:t>snack bar</w:t>
      </w:r>
      <w:r w:rsidR="0027695B" w:rsidRPr="0087764B">
        <w:rPr>
          <w:rFonts w:ascii="Times New Roman" w:hAnsi="Times New Roman" w:cs="Times New Roman"/>
          <w:sz w:val="24"/>
        </w:rPr>
        <w:t xml:space="preserve"> pada atribut warna, aroma dan rasa. Tingkat penerimaan panlis terhadap snack bar penambahan tepung edamame dan tepung kacang hijau pada atribut tekstur dan </w:t>
      </w:r>
      <w:r w:rsidR="0027695B" w:rsidRPr="0087764B">
        <w:rPr>
          <w:rFonts w:ascii="Times New Roman" w:hAnsi="Times New Roman" w:cs="Times New Roman"/>
          <w:i/>
          <w:sz w:val="24"/>
        </w:rPr>
        <w:t>overall</w:t>
      </w:r>
      <w:r w:rsidR="0027695B" w:rsidRPr="0087764B">
        <w:rPr>
          <w:rFonts w:ascii="Times New Roman" w:hAnsi="Times New Roman" w:cs="Times New Roman"/>
          <w:sz w:val="24"/>
        </w:rPr>
        <w:t xml:space="preserve"> lebih tinggi dibandingkan </w:t>
      </w:r>
      <w:r w:rsidR="0027695B" w:rsidRPr="0087764B">
        <w:rPr>
          <w:rFonts w:ascii="Times New Roman" w:hAnsi="Times New Roman" w:cs="Times New Roman"/>
          <w:i/>
          <w:sz w:val="24"/>
        </w:rPr>
        <w:t>snack bar</w:t>
      </w:r>
      <w:r w:rsidR="0027695B" w:rsidRPr="0087764B">
        <w:rPr>
          <w:rFonts w:ascii="Times New Roman" w:hAnsi="Times New Roman" w:cs="Times New Roman"/>
          <w:sz w:val="24"/>
        </w:rPr>
        <w:t xml:space="preserve"> formula kontrol. </w:t>
      </w:r>
    </w:p>
    <w:p w14:paraId="3FC4D31E" w14:textId="7CE40701" w:rsidR="00175BDA" w:rsidRDefault="00175BDA" w:rsidP="00A6130C">
      <w:pPr>
        <w:spacing w:after="0" w:line="240" w:lineRule="auto"/>
        <w:ind w:firstLine="720"/>
        <w:jc w:val="both"/>
        <w:rPr>
          <w:rFonts w:ascii="Times New Roman" w:hAnsi="Times New Roman" w:cs="Times New Roman"/>
          <w:sz w:val="24"/>
        </w:rPr>
      </w:pPr>
    </w:p>
    <w:p w14:paraId="292D83DF" w14:textId="77777777" w:rsidR="00DD2C30" w:rsidRPr="0087764B" w:rsidRDefault="00DD2C30" w:rsidP="00A6130C">
      <w:pPr>
        <w:pStyle w:val="Default"/>
        <w:spacing w:after="240"/>
        <w:jc w:val="center"/>
        <w:rPr>
          <w:b/>
          <w:color w:val="auto"/>
        </w:rPr>
      </w:pPr>
      <w:r w:rsidRPr="0087764B">
        <w:rPr>
          <w:b/>
          <w:color w:val="auto"/>
        </w:rPr>
        <w:t>DAFTAR PUSTAKA</w:t>
      </w:r>
    </w:p>
    <w:p w14:paraId="3A01E123" w14:textId="514A7D69" w:rsidR="0087764B" w:rsidRPr="0087764B" w:rsidRDefault="0087764B" w:rsidP="001C1B37">
      <w:pPr>
        <w:autoSpaceDE w:val="0"/>
        <w:autoSpaceDN w:val="0"/>
        <w:adjustRightInd w:val="0"/>
        <w:spacing w:after="0" w:line="240" w:lineRule="auto"/>
        <w:ind w:left="482" w:hanging="482"/>
        <w:jc w:val="both"/>
        <w:rPr>
          <w:rFonts w:ascii="Times New Roman" w:hAnsi="Times New Roman"/>
          <w:bCs/>
          <w:sz w:val="24"/>
          <w:szCs w:val="24"/>
        </w:rPr>
      </w:pPr>
      <w:r w:rsidRPr="0087764B">
        <w:rPr>
          <w:rFonts w:ascii="Times New Roman" w:hAnsi="Times New Roman"/>
          <w:bCs/>
          <w:sz w:val="24"/>
          <w:szCs w:val="24"/>
        </w:rPr>
        <w:t xml:space="preserve">Al’afif, Moch Abdullah. 2015. </w:t>
      </w:r>
      <w:r w:rsidRPr="0087764B">
        <w:rPr>
          <w:rFonts w:ascii="Times New Roman" w:hAnsi="Times New Roman"/>
          <w:bCs/>
          <w:i/>
          <w:sz w:val="24"/>
          <w:szCs w:val="24"/>
        </w:rPr>
        <w:t>Karakterisasi Pati Kacang Hijau (Phaseolus Radiatus L) Dan Pemanfaatannya Sebagai Bahan Pembuatan Puding Susu</w:t>
      </w:r>
      <w:r w:rsidRPr="0087764B">
        <w:rPr>
          <w:rFonts w:ascii="Times New Roman" w:hAnsi="Times New Roman"/>
          <w:bCs/>
          <w:sz w:val="24"/>
          <w:szCs w:val="24"/>
          <w:lang w:val="en-US"/>
        </w:rPr>
        <w:t xml:space="preserve">. </w:t>
      </w:r>
      <w:r w:rsidRPr="0087764B">
        <w:rPr>
          <w:rFonts w:ascii="Times New Roman" w:hAnsi="Times New Roman"/>
          <w:bCs/>
          <w:sz w:val="24"/>
          <w:szCs w:val="24"/>
        </w:rPr>
        <w:t xml:space="preserve">Skripsi. </w:t>
      </w:r>
      <w:r w:rsidRPr="0087764B">
        <w:rPr>
          <w:rFonts w:ascii="Times New Roman" w:hAnsi="Times New Roman"/>
          <w:bCs/>
          <w:sz w:val="24"/>
          <w:szCs w:val="24"/>
          <w:lang w:val="en-US"/>
        </w:rPr>
        <w:t>Universitas Gadjah Mada</w:t>
      </w:r>
      <w:r w:rsidRPr="0087764B">
        <w:rPr>
          <w:rFonts w:ascii="Times New Roman" w:hAnsi="Times New Roman"/>
          <w:bCs/>
          <w:sz w:val="24"/>
          <w:szCs w:val="24"/>
        </w:rPr>
        <w:t>.</w:t>
      </w:r>
    </w:p>
    <w:p w14:paraId="7526D45A" w14:textId="77777777" w:rsidR="0087764B" w:rsidRPr="0087764B" w:rsidRDefault="0087764B" w:rsidP="008022AD">
      <w:pPr>
        <w:spacing w:after="0" w:line="240" w:lineRule="auto"/>
        <w:ind w:left="482" w:hanging="482"/>
        <w:jc w:val="both"/>
        <w:rPr>
          <w:rFonts w:ascii="Times New Roman" w:hAnsi="Times New Roman"/>
          <w:sz w:val="24"/>
          <w:szCs w:val="24"/>
          <w:lang w:val="en-US"/>
        </w:rPr>
      </w:pPr>
      <w:r w:rsidRPr="0087764B">
        <w:rPr>
          <w:rFonts w:ascii="Times New Roman" w:hAnsi="Times New Roman"/>
          <w:sz w:val="24"/>
          <w:szCs w:val="24"/>
          <w:lang w:val="en-US"/>
        </w:rPr>
        <w:t xml:space="preserve">AOAC [Association of Analytical Communities]. 2005. </w:t>
      </w:r>
      <w:r w:rsidRPr="0087764B">
        <w:rPr>
          <w:rFonts w:ascii="Times New Roman" w:hAnsi="Times New Roman"/>
          <w:i/>
          <w:sz w:val="24"/>
          <w:szCs w:val="24"/>
          <w:lang w:val="en-US"/>
        </w:rPr>
        <w:t>Official Methods of Analysis of The Association of Official Analytical Chemist</w:t>
      </w:r>
      <w:r w:rsidRPr="0087764B">
        <w:rPr>
          <w:rFonts w:ascii="Times New Roman" w:hAnsi="Times New Roman"/>
          <w:sz w:val="24"/>
          <w:szCs w:val="24"/>
          <w:lang w:val="en-US"/>
        </w:rPr>
        <w:t>. Washington: AOAC Inc.</w:t>
      </w:r>
    </w:p>
    <w:p w14:paraId="6DAD7C53" w14:textId="77777777" w:rsidR="0087764B" w:rsidRPr="0087764B" w:rsidRDefault="0087764B" w:rsidP="008022AD">
      <w:pPr>
        <w:autoSpaceDE w:val="0"/>
        <w:autoSpaceDN w:val="0"/>
        <w:adjustRightInd w:val="0"/>
        <w:spacing w:after="0" w:line="240" w:lineRule="auto"/>
        <w:ind w:left="482" w:hanging="482"/>
        <w:jc w:val="both"/>
        <w:rPr>
          <w:rFonts w:ascii="Times New Roman" w:hAnsi="Times New Roman"/>
          <w:bCs/>
          <w:sz w:val="24"/>
          <w:szCs w:val="24"/>
          <w:lang w:val="en-US"/>
        </w:rPr>
      </w:pPr>
      <w:r w:rsidRPr="0087764B">
        <w:rPr>
          <w:rFonts w:ascii="Times New Roman" w:hAnsi="Times New Roman"/>
          <w:bCs/>
          <w:sz w:val="24"/>
          <w:szCs w:val="24"/>
        </w:rPr>
        <w:lastRenderedPageBreak/>
        <w:t xml:space="preserve">Belitz., H, D., dan </w:t>
      </w:r>
      <w:r w:rsidRPr="0087764B">
        <w:rPr>
          <w:rFonts w:ascii="Times New Roman" w:hAnsi="Times New Roman"/>
          <w:bCs/>
          <w:sz w:val="24"/>
          <w:szCs w:val="24"/>
          <w:lang w:val="en-US"/>
        </w:rPr>
        <w:t xml:space="preserve">W. </w:t>
      </w:r>
      <w:r w:rsidRPr="0087764B">
        <w:rPr>
          <w:rFonts w:ascii="Times New Roman" w:hAnsi="Times New Roman"/>
          <w:bCs/>
          <w:sz w:val="24"/>
          <w:szCs w:val="24"/>
        </w:rPr>
        <w:t xml:space="preserve">Grosch, 1987, </w:t>
      </w:r>
      <w:r w:rsidRPr="0087764B">
        <w:rPr>
          <w:rFonts w:ascii="Times New Roman" w:hAnsi="Times New Roman"/>
          <w:bCs/>
          <w:i/>
          <w:sz w:val="24"/>
          <w:szCs w:val="24"/>
        </w:rPr>
        <w:t>Food Chemistry</w:t>
      </w:r>
      <w:r w:rsidRPr="0087764B">
        <w:rPr>
          <w:rFonts w:ascii="Times New Roman" w:hAnsi="Times New Roman"/>
          <w:bCs/>
          <w:i/>
          <w:sz w:val="24"/>
          <w:szCs w:val="24"/>
          <w:lang w:val="en-US"/>
        </w:rPr>
        <w:t xml:space="preserve">. </w:t>
      </w:r>
      <w:r w:rsidRPr="0087764B">
        <w:rPr>
          <w:rFonts w:ascii="Times New Roman" w:hAnsi="Times New Roman"/>
          <w:bCs/>
          <w:sz w:val="24"/>
          <w:szCs w:val="24"/>
        </w:rPr>
        <w:t>New York</w:t>
      </w:r>
      <w:r w:rsidRPr="0087764B">
        <w:rPr>
          <w:rFonts w:ascii="Times New Roman" w:hAnsi="Times New Roman"/>
          <w:bCs/>
          <w:sz w:val="24"/>
          <w:szCs w:val="24"/>
          <w:lang w:val="en-US"/>
        </w:rPr>
        <w:t xml:space="preserve">: </w:t>
      </w:r>
      <w:r w:rsidRPr="0087764B">
        <w:rPr>
          <w:rFonts w:ascii="Times New Roman" w:hAnsi="Times New Roman"/>
          <w:bCs/>
          <w:sz w:val="24"/>
          <w:szCs w:val="24"/>
        </w:rPr>
        <w:t>Springer Verlag Berlin Heldenberg</w:t>
      </w:r>
      <w:r w:rsidRPr="0087764B">
        <w:rPr>
          <w:rFonts w:ascii="Times New Roman" w:hAnsi="Times New Roman"/>
          <w:bCs/>
          <w:sz w:val="24"/>
          <w:szCs w:val="24"/>
          <w:lang w:val="en-US"/>
        </w:rPr>
        <w:t>.</w:t>
      </w:r>
    </w:p>
    <w:p w14:paraId="33877144" w14:textId="77777777" w:rsidR="0087764B" w:rsidRPr="0087764B" w:rsidRDefault="0087764B" w:rsidP="008022AD">
      <w:pPr>
        <w:spacing w:after="0" w:line="240" w:lineRule="auto"/>
        <w:ind w:left="482" w:hanging="482"/>
        <w:jc w:val="both"/>
        <w:rPr>
          <w:rFonts w:ascii="Times New Roman" w:hAnsi="Times New Roman"/>
          <w:sz w:val="24"/>
          <w:szCs w:val="24"/>
        </w:rPr>
      </w:pPr>
      <w:r w:rsidRPr="0087764B">
        <w:rPr>
          <w:rFonts w:ascii="Times New Roman" w:hAnsi="Times New Roman"/>
          <w:sz w:val="24"/>
          <w:szCs w:val="24"/>
        </w:rPr>
        <w:t>Catherwood, D.J., Savage, G.P., Mason, S.M., Scheffer, J.J.C., dan Douglas, J.A. 2007. Oxalate content of cornels of Japanese taro (</w:t>
      </w:r>
      <w:r w:rsidRPr="0087764B">
        <w:rPr>
          <w:rFonts w:ascii="Times New Roman" w:hAnsi="Times New Roman"/>
          <w:i/>
          <w:sz w:val="24"/>
          <w:szCs w:val="24"/>
        </w:rPr>
        <w:t>Colocaisa esculenta</w:t>
      </w:r>
      <w:r w:rsidRPr="0087764B">
        <w:rPr>
          <w:rFonts w:ascii="Times New Roman" w:hAnsi="Times New Roman"/>
          <w:sz w:val="24"/>
          <w:szCs w:val="24"/>
        </w:rPr>
        <w:t xml:space="preserve"> L) and the effect of cooking.</w:t>
      </w:r>
      <w:r w:rsidRPr="0087764B">
        <w:rPr>
          <w:rFonts w:ascii="Times New Roman" w:hAnsi="Times New Roman"/>
          <w:i/>
          <w:sz w:val="24"/>
          <w:szCs w:val="24"/>
        </w:rPr>
        <w:t xml:space="preserve"> J. Food Composition and Analysis</w:t>
      </w:r>
      <w:r w:rsidRPr="0087764B">
        <w:rPr>
          <w:rFonts w:ascii="Times New Roman" w:hAnsi="Times New Roman"/>
          <w:sz w:val="24"/>
          <w:szCs w:val="24"/>
        </w:rPr>
        <w:t xml:space="preserve">, Volume </w:t>
      </w:r>
      <w:r w:rsidRPr="0087764B">
        <w:rPr>
          <w:rFonts w:ascii="Times New Roman" w:hAnsi="Times New Roman"/>
          <w:sz w:val="24"/>
          <w:szCs w:val="24"/>
          <w:lang w:val="en-US"/>
        </w:rPr>
        <w:t>20</w:t>
      </w:r>
      <w:r w:rsidRPr="0087764B">
        <w:rPr>
          <w:rFonts w:ascii="Times New Roman" w:hAnsi="Times New Roman"/>
          <w:sz w:val="24"/>
          <w:szCs w:val="24"/>
        </w:rPr>
        <w:t xml:space="preserve">, </w:t>
      </w:r>
      <w:r w:rsidRPr="0087764B">
        <w:rPr>
          <w:rFonts w:ascii="Times New Roman" w:hAnsi="Times New Roman"/>
          <w:sz w:val="24"/>
          <w:szCs w:val="24"/>
          <w:lang w:val="en-US"/>
        </w:rPr>
        <w:t>Halaman</w:t>
      </w:r>
      <w:r w:rsidRPr="0087764B">
        <w:rPr>
          <w:rFonts w:ascii="Times New Roman" w:hAnsi="Times New Roman"/>
          <w:sz w:val="24"/>
          <w:szCs w:val="24"/>
        </w:rPr>
        <w:t xml:space="preserve"> 147-151.</w:t>
      </w:r>
    </w:p>
    <w:p w14:paraId="6E1113F1" w14:textId="77777777" w:rsidR="0087764B" w:rsidRPr="0087764B" w:rsidRDefault="0087764B" w:rsidP="008022AD">
      <w:pPr>
        <w:autoSpaceDE w:val="0"/>
        <w:autoSpaceDN w:val="0"/>
        <w:adjustRightInd w:val="0"/>
        <w:spacing w:after="0" w:line="240" w:lineRule="auto"/>
        <w:ind w:left="482" w:hanging="482"/>
        <w:jc w:val="both"/>
        <w:rPr>
          <w:rFonts w:ascii="Times New Roman" w:hAnsi="Times New Roman"/>
          <w:sz w:val="24"/>
          <w:szCs w:val="24"/>
          <w:lang w:val="en-US"/>
        </w:rPr>
      </w:pPr>
      <w:r w:rsidRPr="0087764B">
        <w:rPr>
          <w:rFonts w:ascii="Times New Roman" w:hAnsi="Times New Roman"/>
          <w:sz w:val="24"/>
          <w:szCs w:val="24"/>
          <w:lang w:val="en-US"/>
        </w:rPr>
        <w:t>Departemen Kesehatan RI. 2004.</w:t>
      </w:r>
      <w:r w:rsidRPr="0087764B">
        <w:rPr>
          <w:rFonts w:ascii="Times New Roman" w:hAnsi="Times New Roman"/>
          <w:i/>
          <w:sz w:val="24"/>
          <w:szCs w:val="24"/>
          <w:lang w:val="en-US"/>
        </w:rPr>
        <w:t xml:space="preserve"> DKBM (Daftar Komposisi Bahan Makanan). </w:t>
      </w:r>
      <w:r w:rsidRPr="0087764B">
        <w:rPr>
          <w:rFonts w:ascii="Times New Roman" w:hAnsi="Times New Roman"/>
          <w:sz w:val="24"/>
          <w:szCs w:val="24"/>
          <w:lang w:val="en-US"/>
        </w:rPr>
        <w:t>Departemen Kesehatan RI:. Jakarta.</w:t>
      </w:r>
    </w:p>
    <w:p w14:paraId="20370761" w14:textId="77777777" w:rsidR="0087764B" w:rsidRPr="0087764B" w:rsidRDefault="0087764B" w:rsidP="008022AD">
      <w:pPr>
        <w:spacing w:after="0" w:line="240" w:lineRule="auto"/>
        <w:ind w:left="482" w:hanging="482"/>
        <w:jc w:val="both"/>
        <w:rPr>
          <w:rFonts w:ascii="Times New Roman" w:hAnsi="Times New Roman"/>
          <w:sz w:val="24"/>
          <w:szCs w:val="24"/>
          <w:lang w:val="en-US" w:eastAsia="id-ID"/>
        </w:rPr>
      </w:pPr>
      <w:r w:rsidRPr="0087764B">
        <w:rPr>
          <w:rFonts w:ascii="Times New Roman" w:hAnsi="Times New Roman"/>
          <w:sz w:val="24"/>
          <w:szCs w:val="24"/>
          <w:lang w:val="en-US" w:eastAsia="id-ID"/>
        </w:rPr>
        <w:t xml:space="preserve">Hakim, Verina Permatasari dan Fitriyono Ayustaningwarno. 2013. Analisis Aktivitas Antioksidan, Kandungan Zat Gizi Makro dan Mikro </w:t>
      </w:r>
      <w:r w:rsidRPr="0087764B">
        <w:rPr>
          <w:rFonts w:ascii="Times New Roman" w:hAnsi="Times New Roman"/>
          <w:i/>
          <w:sz w:val="24"/>
          <w:szCs w:val="24"/>
          <w:lang w:val="en-US" w:eastAsia="id-ID"/>
        </w:rPr>
        <w:t>Snack bar</w:t>
      </w:r>
      <w:r w:rsidRPr="0087764B">
        <w:rPr>
          <w:rFonts w:ascii="Times New Roman" w:hAnsi="Times New Roman"/>
          <w:sz w:val="24"/>
          <w:szCs w:val="24"/>
          <w:lang w:val="en-US" w:eastAsia="id-ID"/>
        </w:rPr>
        <w:t xml:space="preserve"> Beras Warna Sebagai Makanan Selingan Penderita Nefropati Diabetik. </w:t>
      </w:r>
      <w:r w:rsidRPr="0087764B">
        <w:rPr>
          <w:rFonts w:ascii="Times New Roman" w:hAnsi="Times New Roman"/>
          <w:i/>
          <w:sz w:val="24"/>
          <w:szCs w:val="24"/>
          <w:lang w:val="en-US" w:eastAsia="id-ID"/>
        </w:rPr>
        <w:t>Journal of Nutrition College</w:t>
      </w:r>
      <w:r w:rsidRPr="0087764B">
        <w:rPr>
          <w:rFonts w:ascii="Times New Roman" w:hAnsi="Times New Roman"/>
          <w:sz w:val="24"/>
          <w:szCs w:val="24"/>
          <w:lang w:val="en-US" w:eastAsia="id-ID"/>
        </w:rPr>
        <w:t>, Volume 2, Nomor 4, Halaman 431-438.</w:t>
      </w:r>
    </w:p>
    <w:p w14:paraId="7A22CD68" w14:textId="77777777" w:rsidR="0087764B" w:rsidRPr="0087764B" w:rsidRDefault="0087764B" w:rsidP="008022AD">
      <w:pPr>
        <w:spacing w:after="0" w:line="240" w:lineRule="auto"/>
        <w:ind w:left="482" w:hanging="482"/>
        <w:jc w:val="both"/>
        <w:rPr>
          <w:rFonts w:ascii="Times New Roman" w:hAnsi="Times New Roman"/>
          <w:sz w:val="24"/>
          <w:szCs w:val="24"/>
        </w:rPr>
      </w:pPr>
      <w:r w:rsidRPr="0087764B">
        <w:rPr>
          <w:rFonts w:ascii="Times New Roman" w:hAnsi="Times New Roman"/>
          <w:sz w:val="24"/>
          <w:szCs w:val="24"/>
        </w:rPr>
        <w:t xml:space="preserve">Handajani, H. dan Wahyu W. 2010. </w:t>
      </w:r>
      <w:r w:rsidRPr="0087764B">
        <w:rPr>
          <w:rFonts w:ascii="Times New Roman" w:hAnsi="Times New Roman"/>
          <w:i/>
          <w:sz w:val="24"/>
          <w:szCs w:val="24"/>
        </w:rPr>
        <w:t>Nutrisi Ikan</w:t>
      </w:r>
      <w:r w:rsidRPr="0087764B">
        <w:rPr>
          <w:rFonts w:ascii="Times New Roman" w:hAnsi="Times New Roman"/>
          <w:sz w:val="24"/>
          <w:szCs w:val="24"/>
        </w:rPr>
        <w:t>. Malang : UMM Press.</w:t>
      </w:r>
    </w:p>
    <w:p w14:paraId="242EFF53" w14:textId="77777777" w:rsidR="0087764B" w:rsidRPr="0087764B" w:rsidRDefault="0087764B" w:rsidP="008022AD">
      <w:pPr>
        <w:spacing w:after="0" w:line="240" w:lineRule="auto"/>
        <w:ind w:left="482" w:hanging="482"/>
        <w:jc w:val="both"/>
        <w:rPr>
          <w:rFonts w:ascii="Times New Roman" w:hAnsi="Times New Roman"/>
          <w:sz w:val="24"/>
          <w:szCs w:val="24"/>
          <w:lang w:val="en-US"/>
        </w:rPr>
      </w:pPr>
      <w:r w:rsidRPr="0087764B">
        <w:rPr>
          <w:rFonts w:ascii="Times New Roman" w:hAnsi="Times New Roman"/>
          <w:sz w:val="24"/>
          <w:szCs w:val="24"/>
          <w:lang w:val="en-US"/>
        </w:rPr>
        <w:t xml:space="preserve">Jauhariah, Durotul dan Fitriyono Ayustaningwarno. 2013. Snack Bar Rendah Fosfor Dan Protein Berbasis Produk Olahan Beras. </w:t>
      </w:r>
      <w:r w:rsidRPr="0087764B">
        <w:rPr>
          <w:rFonts w:ascii="Times New Roman" w:hAnsi="Times New Roman"/>
          <w:i/>
          <w:sz w:val="24"/>
          <w:szCs w:val="24"/>
          <w:lang w:val="en-US"/>
        </w:rPr>
        <w:t>Journal of Nutrition College</w:t>
      </w:r>
      <w:r w:rsidRPr="0087764B">
        <w:rPr>
          <w:rFonts w:ascii="Times New Roman" w:hAnsi="Times New Roman"/>
          <w:sz w:val="24"/>
          <w:szCs w:val="24"/>
          <w:lang w:val="en-US"/>
        </w:rPr>
        <w:t>, Volume 2, Nomor 2, Halaman 250-261</w:t>
      </w:r>
    </w:p>
    <w:p w14:paraId="3A05E666" w14:textId="77777777" w:rsidR="0087764B" w:rsidRPr="0087764B" w:rsidRDefault="0087764B" w:rsidP="008022AD">
      <w:pPr>
        <w:spacing w:after="0" w:line="240" w:lineRule="auto"/>
        <w:ind w:left="482" w:hanging="482"/>
        <w:jc w:val="both"/>
        <w:rPr>
          <w:rFonts w:ascii="Times New Roman" w:hAnsi="Times New Roman"/>
          <w:sz w:val="24"/>
          <w:szCs w:val="24"/>
          <w:lang w:val="en-US"/>
        </w:rPr>
      </w:pPr>
      <w:r w:rsidRPr="0087764B">
        <w:rPr>
          <w:rFonts w:ascii="Times New Roman" w:hAnsi="Times New Roman"/>
          <w:sz w:val="24"/>
          <w:szCs w:val="24"/>
          <w:lang w:val="en-US"/>
        </w:rPr>
        <w:t xml:space="preserve">Kent, N.L. 1983. </w:t>
      </w:r>
      <w:r w:rsidRPr="0087764B">
        <w:rPr>
          <w:rFonts w:ascii="Times New Roman" w:hAnsi="Times New Roman"/>
          <w:i/>
          <w:sz w:val="24"/>
          <w:szCs w:val="24"/>
          <w:lang w:val="en-US"/>
        </w:rPr>
        <w:t>Technology of Cereal (3</w:t>
      </w:r>
      <w:r w:rsidRPr="0087764B">
        <w:rPr>
          <w:rFonts w:ascii="Times New Roman" w:hAnsi="Times New Roman"/>
          <w:i/>
          <w:sz w:val="24"/>
          <w:szCs w:val="24"/>
          <w:vertAlign w:val="superscript"/>
          <w:lang w:val="en-US"/>
        </w:rPr>
        <w:t>rd</w:t>
      </w:r>
      <w:r w:rsidRPr="0087764B">
        <w:rPr>
          <w:rFonts w:ascii="Times New Roman" w:hAnsi="Times New Roman"/>
          <w:i/>
          <w:sz w:val="24"/>
          <w:szCs w:val="24"/>
          <w:lang w:val="en-US"/>
        </w:rPr>
        <w:t xml:space="preserve"> ed</w:t>
      </w:r>
      <w:r w:rsidRPr="0087764B">
        <w:rPr>
          <w:rFonts w:ascii="Times New Roman" w:hAnsi="Times New Roman"/>
          <w:sz w:val="24"/>
          <w:szCs w:val="24"/>
          <w:lang w:val="en-US"/>
        </w:rPr>
        <w:t>). Sydney: Pergamon Press</w:t>
      </w:r>
    </w:p>
    <w:p w14:paraId="0F64A954" w14:textId="77777777" w:rsidR="0087764B" w:rsidRPr="0087764B" w:rsidRDefault="0087764B" w:rsidP="008022AD">
      <w:pPr>
        <w:spacing w:after="0" w:line="240" w:lineRule="auto"/>
        <w:ind w:left="482" w:hanging="482"/>
        <w:jc w:val="both"/>
        <w:rPr>
          <w:rFonts w:ascii="Times New Roman" w:hAnsi="Times New Roman"/>
          <w:sz w:val="24"/>
          <w:szCs w:val="24"/>
          <w:lang w:val="en-US"/>
        </w:rPr>
      </w:pPr>
      <w:r w:rsidRPr="0087764B">
        <w:rPr>
          <w:rFonts w:ascii="Times New Roman" w:hAnsi="Times New Roman"/>
          <w:sz w:val="24"/>
          <w:szCs w:val="24"/>
          <w:lang w:val="en-US"/>
        </w:rPr>
        <w:t xml:space="preserve">Laila N. 2015. </w:t>
      </w:r>
      <w:r w:rsidRPr="0087764B">
        <w:rPr>
          <w:rFonts w:ascii="Times New Roman" w:hAnsi="Times New Roman"/>
          <w:i/>
          <w:sz w:val="24"/>
          <w:szCs w:val="24"/>
          <w:lang w:val="en-US"/>
        </w:rPr>
        <w:t xml:space="preserve">Makanan siap santap tinggi kalsium berbahan dasar tepung jagung dengan penambahan tepung ikan lele dumbo (Clarias gariepinus sp.) bagi pekerja full-time. </w:t>
      </w:r>
      <w:r w:rsidRPr="0087764B">
        <w:rPr>
          <w:rFonts w:ascii="Times New Roman" w:hAnsi="Times New Roman"/>
          <w:sz w:val="24"/>
          <w:szCs w:val="24"/>
          <w:lang w:val="en-US"/>
        </w:rPr>
        <w:t>Skripsi. Institut Pertanian Bogor.</w:t>
      </w:r>
    </w:p>
    <w:p w14:paraId="23C0BFED" w14:textId="77777777" w:rsidR="0087764B" w:rsidRPr="0087764B" w:rsidRDefault="0087764B" w:rsidP="008022AD">
      <w:pPr>
        <w:autoSpaceDE w:val="0"/>
        <w:autoSpaceDN w:val="0"/>
        <w:adjustRightInd w:val="0"/>
        <w:spacing w:after="0" w:line="240" w:lineRule="auto"/>
        <w:ind w:left="482" w:hanging="482"/>
        <w:jc w:val="both"/>
        <w:rPr>
          <w:rFonts w:ascii="Times New Roman" w:hAnsi="Times New Roman"/>
          <w:bCs/>
          <w:sz w:val="24"/>
          <w:szCs w:val="24"/>
        </w:rPr>
      </w:pPr>
      <w:r w:rsidRPr="0087764B">
        <w:rPr>
          <w:rFonts w:ascii="Times New Roman" w:hAnsi="Times New Roman"/>
          <w:bCs/>
          <w:sz w:val="24"/>
          <w:szCs w:val="24"/>
        </w:rPr>
        <w:t xml:space="preserve">Madalena, Heriyanto, Hastuti SP, Leenawaty L. 2007. The Effect Of Heating Time To The Content Of Pigments And Vitamin A In Cassava (Manihot Esculenta Crantz) and Creara-Rubber (Manihot glaziovii Muell. Arg) Leaves. Indonesian </w:t>
      </w:r>
      <w:r w:rsidRPr="0087764B">
        <w:rPr>
          <w:rFonts w:ascii="Times New Roman" w:hAnsi="Times New Roman"/>
          <w:bCs/>
          <w:i/>
          <w:sz w:val="24"/>
          <w:szCs w:val="24"/>
        </w:rPr>
        <w:t>Journal of Chemistry</w:t>
      </w:r>
      <w:r w:rsidRPr="0087764B">
        <w:rPr>
          <w:rFonts w:ascii="Times New Roman" w:hAnsi="Times New Roman"/>
          <w:sz w:val="24"/>
          <w:szCs w:val="24"/>
          <w:lang w:val="en-US"/>
        </w:rPr>
        <w:t xml:space="preserve">, Volume 7, Nomor 1, Halaman </w:t>
      </w:r>
      <w:r w:rsidRPr="0087764B">
        <w:rPr>
          <w:rFonts w:ascii="Times New Roman" w:hAnsi="Times New Roman"/>
          <w:bCs/>
          <w:sz w:val="24"/>
          <w:szCs w:val="24"/>
        </w:rPr>
        <w:t>105-</w:t>
      </w:r>
      <w:r w:rsidRPr="0087764B">
        <w:rPr>
          <w:rFonts w:ascii="Times New Roman" w:hAnsi="Times New Roman"/>
          <w:bCs/>
          <w:sz w:val="24"/>
          <w:szCs w:val="24"/>
          <w:lang w:val="en-US"/>
        </w:rPr>
        <w:t>1</w:t>
      </w:r>
      <w:r w:rsidRPr="0087764B">
        <w:rPr>
          <w:rFonts w:ascii="Times New Roman" w:hAnsi="Times New Roman"/>
          <w:bCs/>
          <w:sz w:val="24"/>
          <w:szCs w:val="24"/>
        </w:rPr>
        <w:t>10.</w:t>
      </w:r>
    </w:p>
    <w:p w14:paraId="348FBAB8" w14:textId="77777777" w:rsidR="0087764B" w:rsidRPr="0087764B" w:rsidRDefault="0087764B" w:rsidP="008022AD">
      <w:pPr>
        <w:spacing w:after="0" w:line="240" w:lineRule="auto"/>
        <w:ind w:left="482" w:hanging="482"/>
        <w:jc w:val="both"/>
        <w:rPr>
          <w:rFonts w:ascii="Times New Roman" w:hAnsi="Times New Roman"/>
          <w:sz w:val="24"/>
          <w:szCs w:val="24"/>
          <w:lang w:val="en-US"/>
        </w:rPr>
      </w:pPr>
      <w:r w:rsidRPr="0087764B">
        <w:rPr>
          <w:rFonts w:ascii="Times New Roman" w:hAnsi="Times New Roman"/>
          <w:sz w:val="24"/>
          <w:szCs w:val="24"/>
          <w:lang w:val="en-US"/>
        </w:rPr>
        <w:t xml:space="preserve">Meyer, H., 1985. </w:t>
      </w:r>
      <w:r w:rsidRPr="0087764B">
        <w:rPr>
          <w:rFonts w:ascii="Times New Roman" w:hAnsi="Times New Roman"/>
          <w:i/>
          <w:sz w:val="24"/>
          <w:szCs w:val="24"/>
          <w:lang w:val="en-US"/>
        </w:rPr>
        <w:t>Food Chemistry</w:t>
      </w:r>
      <w:r w:rsidRPr="0087764B">
        <w:rPr>
          <w:rFonts w:ascii="Times New Roman" w:hAnsi="Times New Roman"/>
          <w:sz w:val="24"/>
          <w:szCs w:val="24"/>
          <w:lang w:val="en-US"/>
        </w:rPr>
        <w:t>. Reinhold Publishing Corporation, New York.</w:t>
      </w:r>
    </w:p>
    <w:p w14:paraId="08FAF399" w14:textId="77777777" w:rsidR="0087764B" w:rsidRPr="0087764B" w:rsidRDefault="0087764B" w:rsidP="008022AD">
      <w:pPr>
        <w:autoSpaceDE w:val="0"/>
        <w:autoSpaceDN w:val="0"/>
        <w:adjustRightInd w:val="0"/>
        <w:spacing w:after="0" w:line="240" w:lineRule="auto"/>
        <w:ind w:left="482" w:hanging="482"/>
        <w:jc w:val="both"/>
        <w:rPr>
          <w:rFonts w:ascii="Times New Roman" w:hAnsi="Times New Roman"/>
          <w:bCs/>
          <w:sz w:val="24"/>
          <w:szCs w:val="24"/>
        </w:rPr>
      </w:pPr>
      <w:r w:rsidRPr="0087764B">
        <w:rPr>
          <w:rFonts w:ascii="Times New Roman" w:hAnsi="Times New Roman"/>
          <w:bCs/>
          <w:sz w:val="24"/>
          <w:szCs w:val="24"/>
        </w:rPr>
        <w:t xml:space="preserve">Murtiningsih, Latifah, dan Andriyani. 2013. Kajian Kualitas Biskuit Jagung. </w:t>
      </w:r>
      <w:r w:rsidRPr="0087764B">
        <w:rPr>
          <w:rFonts w:ascii="Times New Roman" w:hAnsi="Times New Roman"/>
          <w:bCs/>
          <w:i/>
          <w:sz w:val="24"/>
          <w:szCs w:val="24"/>
        </w:rPr>
        <w:t>Jurnal Rekapangan</w:t>
      </w:r>
      <w:r w:rsidRPr="0087764B">
        <w:rPr>
          <w:rFonts w:ascii="Times New Roman" w:hAnsi="Times New Roman"/>
          <w:bCs/>
          <w:i/>
          <w:sz w:val="24"/>
          <w:szCs w:val="24"/>
          <w:lang w:val="en-US"/>
        </w:rPr>
        <w:t xml:space="preserve">, </w:t>
      </w:r>
      <w:r w:rsidRPr="0087764B">
        <w:rPr>
          <w:rFonts w:ascii="Times New Roman" w:hAnsi="Times New Roman"/>
          <w:sz w:val="24"/>
          <w:szCs w:val="24"/>
          <w:lang w:val="en-US"/>
        </w:rPr>
        <w:t>Volume 7, Nomor 1, Halaman</w:t>
      </w:r>
      <w:r w:rsidRPr="0087764B">
        <w:rPr>
          <w:rFonts w:ascii="Times New Roman" w:hAnsi="Times New Roman"/>
          <w:bCs/>
          <w:sz w:val="24"/>
          <w:szCs w:val="24"/>
        </w:rPr>
        <w:t>: 111-122.</w:t>
      </w:r>
    </w:p>
    <w:p w14:paraId="1E5FE463" w14:textId="77777777" w:rsidR="0087764B" w:rsidRPr="0087764B" w:rsidRDefault="0087764B" w:rsidP="008022AD">
      <w:pPr>
        <w:spacing w:after="0" w:line="240" w:lineRule="auto"/>
        <w:ind w:left="482" w:hanging="482"/>
        <w:jc w:val="both"/>
        <w:rPr>
          <w:rFonts w:ascii="Times New Roman" w:hAnsi="Times New Roman"/>
          <w:sz w:val="24"/>
          <w:szCs w:val="24"/>
          <w:lang w:val="en-US" w:eastAsia="id-ID"/>
        </w:rPr>
      </w:pPr>
      <w:r w:rsidRPr="0087764B">
        <w:rPr>
          <w:rFonts w:ascii="Times New Roman" w:hAnsi="Times New Roman"/>
          <w:sz w:val="24"/>
          <w:szCs w:val="24"/>
          <w:lang w:val="en-US"/>
        </w:rPr>
        <w:t xml:space="preserve">Nurjanah, Listi. 2017. </w:t>
      </w:r>
      <w:r w:rsidRPr="0087764B">
        <w:rPr>
          <w:rFonts w:ascii="Times New Roman" w:hAnsi="Times New Roman"/>
          <w:i/>
          <w:sz w:val="24"/>
          <w:szCs w:val="24"/>
          <w:lang w:val="en-US"/>
        </w:rPr>
        <w:t>Formulasi Torsang Snack bar: Tepung Pisang Dan Kacang Hijau Dengan Penambahan Torbangun (Coleus amboinicus Lour) Sebagai Upaya Meringankan Keluhan Sindrom Pramenstruas</w:t>
      </w:r>
      <w:r w:rsidRPr="0087764B">
        <w:rPr>
          <w:rFonts w:ascii="Times New Roman" w:hAnsi="Times New Roman"/>
          <w:sz w:val="24"/>
          <w:szCs w:val="24"/>
          <w:lang w:val="en-US"/>
        </w:rPr>
        <w:t>.</w:t>
      </w:r>
      <w:r w:rsidRPr="0087764B">
        <w:rPr>
          <w:rFonts w:ascii="Times New Roman" w:hAnsi="Times New Roman"/>
          <w:i/>
          <w:sz w:val="24"/>
          <w:szCs w:val="24"/>
          <w:lang w:val="en-US"/>
        </w:rPr>
        <w:t xml:space="preserve"> </w:t>
      </w:r>
      <w:r w:rsidRPr="0087764B">
        <w:rPr>
          <w:rFonts w:ascii="Times New Roman" w:hAnsi="Times New Roman"/>
          <w:sz w:val="24"/>
          <w:szCs w:val="24"/>
          <w:lang w:val="en-US"/>
        </w:rPr>
        <w:t>Skripsi</w:t>
      </w:r>
      <w:r w:rsidRPr="0087764B">
        <w:rPr>
          <w:rFonts w:ascii="Times New Roman" w:hAnsi="Times New Roman"/>
          <w:i/>
          <w:sz w:val="24"/>
          <w:szCs w:val="24"/>
          <w:lang w:val="en-US"/>
        </w:rPr>
        <w:t>.</w:t>
      </w:r>
      <w:r w:rsidRPr="0087764B">
        <w:rPr>
          <w:rFonts w:ascii="Times New Roman" w:hAnsi="Times New Roman"/>
          <w:sz w:val="24"/>
          <w:szCs w:val="24"/>
          <w:lang w:val="en-US" w:eastAsia="id-ID"/>
        </w:rPr>
        <w:t xml:space="preserve"> Institut Pertanian Bogor</w:t>
      </w:r>
    </w:p>
    <w:p w14:paraId="5FC97F75" w14:textId="77777777" w:rsidR="0087764B" w:rsidRPr="0087764B" w:rsidRDefault="0087764B" w:rsidP="008022AD">
      <w:pPr>
        <w:autoSpaceDE w:val="0"/>
        <w:autoSpaceDN w:val="0"/>
        <w:adjustRightInd w:val="0"/>
        <w:spacing w:after="0" w:line="240" w:lineRule="auto"/>
        <w:ind w:left="482" w:hanging="482"/>
        <w:jc w:val="both"/>
        <w:rPr>
          <w:rFonts w:ascii="Times New Roman" w:hAnsi="Times New Roman"/>
          <w:bCs/>
          <w:sz w:val="24"/>
          <w:szCs w:val="24"/>
          <w:lang w:val="en-US"/>
        </w:rPr>
      </w:pPr>
      <w:r w:rsidRPr="0087764B">
        <w:rPr>
          <w:rFonts w:ascii="Times New Roman" w:hAnsi="Times New Roman"/>
          <w:bCs/>
          <w:sz w:val="24"/>
          <w:szCs w:val="24"/>
        </w:rPr>
        <w:t>Pithasari, W.A., 2005. Pengaruh Konsesntrasi Bahan Pengisi dan Konsentrasi Kuning Telur Terhadap Karakteristik Nugget Kelapa</w:t>
      </w:r>
      <w:r w:rsidRPr="0087764B">
        <w:rPr>
          <w:rFonts w:ascii="Times New Roman" w:hAnsi="Times New Roman"/>
          <w:bCs/>
          <w:sz w:val="24"/>
          <w:szCs w:val="24"/>
          <w:lang w:val="en-US"/>
        </w:rPr>
        <w:t>. Skripsi.</w:t>
      </w:r>
      <w:r w:rsidRPr="0087764B">
        <w:rPr>
          <w:rFonts w:ascii="Times New Roman" w:hAnsi="Times New Roman"/>
          <w:bCs/>
          <w:sz w:val="24"/>
          <w:szCs w:val="24"/>
        </w:rPr>
        <w:t xml:space="preserve"> </w:t>
      </w:r>
      <w:r w:rsidRPr="0087764B">
        <w:rPr>
          <w:rFonts w:ascii="Times New Roman" w:hAnsi="Times New Roman"/>
          <w:bCs/>
          <w:sz w:val="24"/>
          <w:szCs w:val="24"/>
          <w:lang w:val="en-US"/>
        </w:rPr>
        <w:t>Universitas Pasundan</w:t>
      </w:r>
    </w:p>
    <w:p w14:paraId="502B8F02" w14:textId="77777777" w:rsidR="0087764B" w:rsidRPr="0087764B" w:rsidRDefault="0087764B" w:rsidP="008022AD">
      <w:pPr>
        <w:spacing w:after="0" w:line="240" w:lineRule="auto"/>
        <w:ind w:left="482" w:hanging="482"/>
        <w:jc w:val="both"/>
        <w:rPr>
          <w:rFonts w:ascii="Times New Roman" w:hAnsi="Times New Roman"/>
          <w:sz w:val="24"/>
          <w:szCs w:val="24"/>
        </w:rPr>
      </w:pPr>
      <w:r w:rsidRPr="0087764B">
        <w:rPr>
          <w:rFonts w:ascii="Times New Roman" w:hAnsi="Times New Roman"/>
          <w:sz w:val="24"/>
          <w:szCs w:val="24"/>
        </w:rPr>
        <w:t xml:space="preserve">Siswanto, Vesta, Anita Maya Sutedja dan Yustinus Marsono. 2015.  Karakteristik Cookies Dengan Variasi Terigu Dan Tepung Pisang Tanduk Pregelatinisasi. </w:t>
      </w:r>
      <w:r w:rsidRPr="0087764B">
        <w:rPr>
          <w:rFonts w:ascii="Times New Roman" w:hAnsi="Times New Roman"/>
          <w:i/>
          <w:sz w:val="24"/>
          <w:szCs w:val="24"/>
        </w:rPr>
        <w:t>Jurnal Teknologi Pangan dan Gizi</w:t>
      </w:r>
      <w:r w:rsidRPr="0087764B">
        <w:rPr>
          <w:rFonts w:ascii="Times New Roman" w:hAnsi="Times New Roman"/>
          <w:sz w:val="24"/>
          <w:szCs w:val="24"/>
        </w:rPr>
        <w:t>, Volume 14, Nomor 1, Halaman 17-21.</w:t>
      </w:r>
    </w:p>
    <w:p w14:paraId="321A21F5" w14:textId="77777777" w:rsidR="0087764B" w:rsidRPr="0087764B" w:rsidRDefault="0087764B" w:rsidP="008022AD">
      <w:pPr>
        <w:spacing w:after="0" w:line="240" w:lineRule="auto"/>
        <w:ind w:left="482" w:hanging="482"/>
        <w:jc w:val="both"/>
        <w:rPr>
          <w:rFonts w:ascii="Times New Roman" w:hAnsi="Times New Roman"/>
          <w:sz w:val="24"/>
          <w:szCs w:val="24"/>
          <w:lang w:val="en-US"/>
        </w:rPr>
      </w:pPr>
      <w:r w:rsidRPr="0087764B">
        <w:rPr>
          <w:rFonts w:ascii="Times New Roman" w:hAnsi="Times New Roman"/>
          <w:sz w:val="24"/>
          <w:szCs w:val="24"/>
          <w:lang w:val="en-US"/>
        </w:rPr>
        <w:t xml:space="preserve">Skylas, Daniel J., Mark P. Molloy, Robert D. Willows, Hayfa Salman, Christopher L. Blanchard &amp; Ken J. Quail. 2018. Effect of Processing on Mungbean (Vigna radiata) Flour Nutritional Properties and Protein Composition. </w:t>
      </w:r>
      <w:r w:rsidRPr="0087764B">
        <w:rPr>
          <w:rFonts w:ascii="Times New Roman" w:hAnsi="Times New Roman"/>
          <w:i/>
          <w:sz w:val="24"/>
          <w:szCs w:val="24"/>
          <w:lang w:val="en-US"/>
        </w:rPr>
        <w:t>Journal of Agricultural Science</w:t>
      </w:r>
      <w:r w:rsidRPr="0087764B">
        <w:rPr>
          <w:rFonts w:ascii="Times New Roman" w:hAnsi="Times New Roman"/>
          <w:sz w:val="24"/>
          <w:szCs w:val="24"/>
          <w:lang w:val="en-US"/>
        </w:rPr>
        <w:t>; Volume 10, Nomor 11, Halaman</w:t>
      </w:r>
      <w:r w:rsidRPr="0087764B">
        <w:rPr>
          <w:rFonts w:ascii="Times New Roman" w:hAnsi="Times New Roman"/>
          <w:bCs/>
          <w:sz w:val="24"/>
          <w:szCs w:val="24"/>
        </w:rPr>
        <w:t xml:space="preserve"> </w:t>
      </w:r>
      <w:r w:rsidRPr="0087764B">
        <w:rPr>
          <w:rFonts w:ascii="Times New Roman" w:hAnsi="Times New Roman"/>
          <w:iCs/>
          <w:sz w:val="24"/>
          <w:szCs w:val="24"/>
          <w:lang w:val="en-US" w:eastAsia="id-ID"/>
        </w:rPr>
        <w:t>70–75.</w:t>
      </w:r>
    </w:p>
    <w:p w14:paraId="2F9592DD" w14:textId="77777777" w:rsidR="0087764B" w:rsidRPr="0087764B" w:rsidRDefault="0087764B" w:rsidP="008022AD">
      <w:pPr>
        <w:spacing w:after="0" w:line="240" w:lineRule="auto"/>
        <w:ind w:left="482" w:hanging="482"/>
        <w:jc w:val="both"/>
        <w:rPr>
          <w:rFonts w:ascii="Times New Roman" w:hAnsi="Times New Roman"/>
          <w:sz w:val="24"/>
          <w:szCs w:val="24"/>
          <w:lang w:val="en-US"/>
        </w:rPr>
      </w:pPr>
      <w:r w:rsidRPr="0087764B">
        <w:rPr>
          <w:rFonts w:ascii="Times New Roman" w:hAnsi="Times New Roman"/>
          <w:sz w:val="24"/>
          <w:szCs w:val="24"/>
        </w:rPr>
        <w:t>Stevenson</w:t>
      </w:r>
      <w:r w:rsidRPr="0087764B">
        <w:rPr>
          <w:rFonts w:ascii="Times New Roman" w:hAnsi="Times New Roman"/>
          <w:sz w:val="24"/>
          <w:szCs w:val="24"/>
          <w:lang w:val="en-US"/>
        </w:rPr>
        <w:t>,</w:t>
      </w:r>
      <w:r w:rsidRPr="0087764B">
        <w:rPr>
          <w:rFonts w:ascii="Times New Roman" w:hAnsi="Times New Roman"/>
          <w:sz w:val="24"/>
          <w:szCs w:val="24"/>
        </w:rPr>
        <w:t xml:space="preserve"> David G.</w:t>
      </w:r>
      <w:r w:rsidRPr="0087764B">
        <w:rPr>
          <w:rFonts w:ascii="Times New Roman" w:hAnsi="Times New Roman"/>
          <w:sz w:val="24"/>
          <w:szCs w:val="24"/>
          <w:lang w:val="en-US"/>
        </w:rPr>
        <w:t>,</w:t>
      </w:r>
      <w:r w:rsidRPr="0087764B">
        <w:rPr>
          <w:rFonts w:ascii="Times New Roman" w:hAnsi="Times New Roman"/>
          <w:sz w:val="24"/>
          <w:szCs w:val="24"/>
        </w:rPr>
        <w:t xml:space="preserve"> Russell K. Doorenbos</w:t>
      </w:r>
      <w:r w:rsidRPr="0087764B">
        <w:rPr>
          <w:rFonts w:ascii="Times New Roman" w:hAnsi="Times New Roman"/>
          <w:sz w:val="24"/>
          <w:szCs w:val="24"/>
          <w:lang w:val="en-US"/>
        </w:rPr>
        <w:t>,</w:t>
      </w:r>
      <w:r w:rsidRPr="0087764B">
        <w:rPr>
          <w:rFonts w:ascii="Times New Roman" w:hAnsi="Times New Roman"/>
          <w:sz w:val="24"/>
          <w:szCs w:val="24"/>
        </w:rPr>
        <w:t xml:space="preserve"> Jay-lin Jane</w:t>
      </w:r>
      <w:r w:rsidRPr="0087764B">
        <w:rPr>
          <w:rFonts w:ascii="Times New Roman" w:hAnsi="Times New Roman"/>
          <w:sz w:val="24"/>
          <w:szCs w:val="24"/>
          <w:lang w:val="en-US"/>
        </w:rPr>
        <w:t xml:space="preserve"> dan</w:t>
      </w:r>
      <w:r w:rsidRPr="0087764B">
        <w:rPr>
          <w:rFonts w:ascii="Times New Roman" w:hAnsi="Times New Roman"/>
          <w:sz w:val="24"/>
          <w:szCs w:val="24"/>
        </w:rPr>
        <w:t xml:space="preserve"> George E. Inglett</w:t>
      </w:r>
      <w:r w:rsidRPr="0087764B">
        <w:rPr>
          <w:rFonts w:ascii="Times New Roman" w:hAnsi="Times New Roman"/>
          <w:sz w:val="24"/>
          <w:szCs w:val="24"/>
          <w:lang w:val="en-US"/>
        </w:rPr>
        <w:t xml:space="preserve">. 2006. Structures and Functional Properties of Starch From Seeds of Three Soybean (Glycine max (L.) Merr.) Varieties. </w:t>
      </w:r>
      <w:r w:rsidRPr="0087764B">
        <w:rPr>
          <w:rFonts w:ascii="Times New Roman" w:hAnsi="Times New Roman"/>
          <w:i/>
          <w:sz w:val="24"/>
          <w:szCs w:val="24"/>
          <w:lang w:val="en-US"/>
        </w:rPr>
        <w:t>Starch/Stärke</w:t>
      </w:r>
      <w:r w:rsidRPr="0087764B">
        <w:rPr>
          <w:rFonts w:ascii="Times New Roman" w:hAnsi="Times New Roman"/>
          <w:sz w:val="24"/>
          <w:szCs w:val="24"/>
          <w:lang w:val="en-US"/>
        </w:rPr>
        <w:t xml:space="preserve"> </w:t>
      </w:r>
      <w:r w:rsidRPr="0087764B">
        <w:rPr>
          <w:rFonts w:ascii="Times New Roman" w:hAnsi="Times New Roman"/>
          <w:i/>
          <w:sz w:val="24"/>
          <w:szCs w:val="24"/>
          <w:lang w:val="en-US"/>
        </w:rPr>
        <w:t>Journal</w:t>
      </w:r>
      <w:r w:rsidRPr="0087764B">
        <w:rPr>
          <w:rFonts w:ascii="Times New Roman" w:hAnsi="Times New Roman"/>
          <w:sz w:val="24"/>
          <w:szCs w:val="24"/>
          <w:lang w:val="en-US"/>
        </w:rPr>
        <w:t>, Volume 58, Halaman 509-519.</w:t>
      </w:r>
    </w:p>
    <w:p w14:paraId="1830007A" w14:textId="77777777" w:rsidR="0087764B" w:rsidRPr="0087764B" w:rsidRDefault="0087764B" w:rsidP="008022AD">
      <w:pPr>
        <w:spacing w:after="0" w:line="240" w:lineRule="auto"/>
        <w:ind w:left="482" w:hanging="482"/>
        <w:jc w:val="both"/>
        <w:rPr>
          <w:rFonts w:ascii="Times New Roman" w:hAnsi="Times New Roman"/>
          <w:bCs/>
          <w:sz w:val="24"/>
          <w:szCs w:val="24"/>
          <w:lang w:val="en-US" w:eastAsia="id-ID"/>
        </w:rPr>
      </w:pPr>
      <w:r w:rsidRPr="0087764B">
        <w:rPr>
          <w:rFonts w:ascii="Times New Roman" w:hAnsi="Times New Roman"/>
          <w:iCs/>
          <w:sz w:val="24"/>
          <w:szCs w:val="24"/>
          <w:lang w:val="en-US" w:eastAsia="id-ID"/>
        </w:rPr>
        <w:t>Sukasih, Ermi., Setyadjit. 2012.</w:t>
      </w:r>
      <w:r w:rsidRPr="0087764B">
        <w:rPr>
          <w:rFonts w:ascii="Times New Roman" w:hAnsi="Times New Roman"/>
          <w:i/>
          <w:iCs/>
          <w:sz w:val="24"/>
          <w:szCs w:val="24"/>
          <w:lang w:val="en-US" w:eastAsia="id-ID"/>
        </w:rPr>
        <w:t xml:space="preserve"> </w:t>
      </w:r>
      <w:r w:rsidRPr="0087764B">
        <w:rPr>
          <w:rFonts w:ascii="Times New Roman" w:hAnsi="Times New Roman"/>
          <w:bCs/>
          <w:sz w:val="24"/>
          <w:szCs w:val="24"/>
          <w:lang w:val="en-US" w:eastAsia="id-ID"/>
        </w:rPr>
        <w:t>Formulasi Pembuatan Flake Berbasis Talas untuk Makanan</w:t>
      </w:r>
      <w:r w:rsidRPr="0087764B">
        <w:rPr>
          <w:rFonts w:ascii="Times New Roman" w:hAnsi="Times New Roman"/>
          <w:i/>
          <w:iCs/>
          <w:sz w:val="24"/>
          <w:szCs w:val="24"/>
          <w:lang w:val="en-US" w:eastAsia="id-ID"/>
        </w:rPr>
        <w:t xml:space="preserve"> </w:t>
      </w:r>
      <w:r w:rsidRPr="0087764B">
        <w:rPr>
          <w:rFonts w:ascii="Times New Roman" w:hAnsi="Times New Roman"/>
          <w:bCs/>
          <w:sz w:val="24"/>
          <w:szCs w:val="24"/>
          <w:lang w:val="en-US" w:eastAsia="id-ID"/>
        </w:rPr>
        <w:t>Sarapan (</w:t>
      </w:r>
      <w:r w:rsidRPr="0087764B">
        <w:rPr>
          <w:rFonts w:ascii="Times New Roman" w:hAnsi="Times New Roman"/>
          <w:bCs/>
          <w:i/>
          <w:iCs/>
          <w:sz w:val="24"/>
          <w:szCs w:val="24"/>
          <w:lang w:val="en-US" w:eastAsia="id-ID"/>
        </w:rPr>
        <w:t>Breakfast Meal</w:t>
      </w:r>
      <w:r w:rsidRPr="0087764B">
        <w:rPr>
          <w:rFonts w:ascii="Times New Roman" w:hAnsi="Times New Roman"/>
          <w:bCs/>
          <w:sz w:val="24"/>
          <w:szCs w:val="24"/>
          <w:lang w:val="en-US" w:eastAsia="id-ID"/>
        </w:rPr>
        <w:t xml:space="preserve">) Energi Tinggi dengan Metode Oven. </w:t>
      </w:r>
      <w:r w:rsidRPr="0087764B">
        <w:rPr>
          <w:rFonts w:ascii="Times New Roman" w:hAnsi="Times New Roman"/>
          <w:bCs/>
          <w:i/>
          <w:sz w:val="24"/>
          <w:szCs w:val="24"/>
          <w:lang w:val="en-US" w:eastAsia="id-ID"/>
        </w:rPr>
        <w:t>Jurnal Pascapanen,</w:t>
      </w:r>
      <w:r w:rsidRPr="0087764B">
        <w:rPr>
          <w:rFonts w:ascii="Times New Roman" w:hAnsi="Times New Roman"/>
          <w:bCs/>
          <w:sz w:val="24"/>
          <w:szCs w:val="24"/>
          <w:lang w:val="en-US" w:eastAsia="id-ID"/>
        </w:rPr>
        <w:t xml:space="preserve"> </w:t>
      </w:r>
      <w:r w:rsidRPr="0087764B">
        <w:rPr>
          <w:rFonts w:ascii="Times New Roman" w:hAnsi="Times New Roman"/>
          <w:sz w:val="24"/>
          <w:szCs w:val="24"/>
          <w:lang w:val="en-US"/>
        </w:rPr>
        <w:t>Volume 9, Nomor 2, Halaman</w:t>
      </w:r>
      <w:r w:rsidRPr="0087764B">
        <w:rPr>
          <w:rFonts w:ascii="Times New Roman" w:hAnsi="Times New Roman"/>
          <w:bCs/>
          <w:sz w:val="24"/>
          <w:szCs w:val="24"/>
        </w:rPr>
        <w:t xml:space="preserve"> </w:t>
      </w:r>
      <w:r w:rsidRPr="0087764B">
        <w:rPr>
          <w:rFonts w:ascii="Times New Roman" w:hAnsi="Times New Roman"/>
          <w:bCs/>
          <w:sz w:val="24"/>
          <w:szCs w:val="24"/>
          <w:lang w:val="en-US" w:eastAsia="id-ID"/>
        </w:rPr>
        <w:t>70-76.</w:t>
      </w:r>
    </w:p>
    <w:p w14:paraId="048F1A25" w14:textId="77777777" w:rsidR="0087764B" w:rsidRPr="0087764B" w:rsidRDefault="0087764B" w:rsidP="008022AD">
      <w:pPr>
        <w:spacing w:after="0" w:line="240" w:lineRule="auto"/>
        <w:ind w:left="482" w:hanging="482"/>
        <w:jc w:val="both"/>
        <w:rPr>
          <w:rFonts w:ascii="Times New Roman" w:hAnsi="Times New Roman"/>
          <w:sz w:val="24"/>
          <w:szCs w:val="24"/>
        </w:rPr>
      </w:pPr>
      <w:r w:rsidRPr="0087764B">
        <w:rPr>
          <w:rFonts w:ascii="Times New Roman" w:hAnsi="Times New Roman"/>
          <w:sz w:val="24"/>
          <w:szCs w:val="24"/>
        </w:rPr>
        <w:t xml:space="preserve">Syarifah, Wilda Yustisia. 2016. </w:t>
      </w:r>
      <w:r w:rsidRPr="0087764B">
        <w:rPr>
          <w:rFonts w:ascii="Times New Roman" w:hAnsi="Times New Roman"/>
          <w:i/>
          <w:sz w:val="24"/>
          <w:szCs w:val="24"/>
        </w:rPr>
        <w:t>Pemanfataan Edamame (Glycine max) dan Labu Kuning (Curcubita moschata) pada Pembuatan Kue Kering Sumber Beta Karoten untuk Anak Balita</w:t>
      </w:r>
      <w:r w:rsidRPr="0087764B">
        <w:rPr>
          <w:rFonts w:ascii="Times New Roman" w:hAnsi="Times New Roman"/>
          <w:sz w:val="24"/>
          <w:szCs w:val="24"/>
          <w:lang w:val="en-US"/>
        </w:rPr>
        <w:t>. Skripsi.</w:t>
      </w:r>
      <w:r w:rsidRPr="0087764B">
        <w:rPr>
          <w:rFonts w:ascii="Times New Roman" w:hAnsi="Times New Roman"/>
          <w:sz w:val="24"/>
          <w:szCs w:val="24"/>
        </w:rPr>
        <w:t xml:space="preserve"> Institut Pertanian Bogor.</w:t>
      </w:r>
    </w:p>
    <w:p w14:paraId="00EABE69" w14:textId="77777777" w:rsidR="0087764B" w:rsidRPr="0087764B" w:rsidRDefault="0087764B" w:rsidP="008022AD">
      <w:pPr>
        <w:spacing w:after="0" w:line="240" w:lineRule="auto"/>
        <w:ind w:left="482" w:hanging="482"/>
        <w:jc w:val="both"/>
        <w:rPr>
          <w:rFonts w:ascii="Times New Roman" w:hAnsi="Times New Roman"/>
          <w:sz w:val="24"/>
          <w:szCs w:val="24"/>
        </w:rPr>
      </w:pPr>
      <w:r w:rsidRPr="0087764B">
        <w:rPr>
          <w:rFonts w:ascii="Times New Roman" w:hAnsi="Times New Roman"/>
          <w:sz w:val="24"/>
          <w:szCs w:val="24"/>
        </w:rPr>
        <w:t xml:space="preserve">Tan, H.Z., Li, Z.G. dan Tan, B. 2009. Starch noodles: history, classification, materials, processing, structure, nutrition, quality evaluating and improving. </w:t>
      </w:r>
      <w:r w:rsidRPr="0087764B">
        <w:rPr>
          <w:rFonts w:ascii="Times New Roman" w:hAnsi="Times New Roman"/>
          <w:i/>
          <w:sz w:val="24"/>
          <w:szCs w:val="24"/>
        </w:rPr>
        <w:t>Food Research International</w:t>
      </w:r>
      <w:r w:rsidRPr="0087764B">
        <w:rPr>
          <w:rFonts w:ascii="Times New Roman" w:hAnsi="Times New Roman"/>
          <w:sz w:val="24"/>
          <w:szCs w:val="24"/>
        </w:rPr>
        <w:t>, Vol</w:t>
      </w:r>
      <w:r w:rsidRPr="0087764B">
        <w:rPr>
          <w:rFonts w:ascii="Times New Roman" w:hAnsi="Times New Roman"/>
          <w:sz w:val="24"/>
          <w:szCs w:val="24"/>
          <w:lang w:val="en-US"/>
        </w:rPr>
        <w:t>ume</w:t>
      </w:r>
      <w:r w:rsidRPr="0087764B">
        <w:rPr>
          <w:rFonts w:ascii="Times New Roman" w:hAnsi="Times New Roman"/>
          <w:sz w:val="24"/>
          <w:szCs w:val="24"/>
        </w:rPr>
        <w:t xml:space="preserve"> 42</w:t>
      </w:r>
      <w:r w:rsidRPr="0087764B">
        <w:rPr>
          <w:rFonts w:ascii="Times New Roman" w:hAnsi="Times New Roman"/>
          <w:sz w:val="24"/>
          <w:szCs w:val="24"/>
          <w:lang w:val="en-US"/>
        </w:rPr>
        <w:t xml:space="preserve"> Nomor 6</w:t>
      </w:r>
      <w:r w:rsidRPr="0087764B">
        <w:rPr>
          <w:rFonts w:ascii="Times New Roman" w:hAnsi="Times New Roman"/>
          <w:sz w:val="24"/>
          <w:szCs w:val="24"/>
        </w:rPr>
        <w:t>, Hal</w:t>
      </w:r>
      <w:r w:rsidRPr="0087764B">
        <w:rPr>
          <w:rFonts w:ascii="Times New Roman" w:hAnsi="Times New Roman"/>
          <w:sz w:val="24"/>
          <w:szCs w:val="24"/>
          <w:lang w:val="en-US"/>
        </w:rPr>
        <w:t>aman</w:t>
      </w:r>
      <w:r w:rsidRPr="0087764B">
        <w:rPr>
          <w:rFonts w:ascii="Times New Roman" w:hAnsi="Times New Roman"/>
          <w:sz w:val="24"/>
          <w:szCs w:val="24"/>
        </w:rPr>
        <w:t xml:space="preserve"> 551-576.</w:t>
      </w:r>
    </w:p>
    <w:p w14:paraId="489761C4" w14:textId="77777777" w:rsidR="0087764B" w:rsidRPr="0087764B" w:rsidRDefault="0087764B" w:rsidP="008022AD">
      <w:pPr>
        <w:spacing w:after="0" w:line="240" w:lineRule="auto"/>
        <w:ind w:left="482" w:hanging="482"/>
        <w:jc w:val="both"/>
        <w:rPr>
          <w:rFonts w:ascii="Times New Roman" w:hAnsi="Times New Roman"/>
          <w:sz w:val="24"/>
          <w:szCs w:val="24"/>
        </w:rPr>
      </w:pPr>
      <w:r w:rsidRPr="0087764B">
        <w:rPr>
          <w:rFonts w:ascii="Times New Roman" w:hAnsi="Times New Roman"/>
          <w:sz w:val="24"/>
          <w:szCs w:val="24"/>
        </w:rPr>
        <w:lastRenderedPageBreak/>
        <w:t>Triyono, Agus. 2010.  Mempelajari Pengaruh Penambahan Beberapa Asam pada Proses Isolasi Protein Terhadap Tepung Protein Isolat Kacang Hijau (</w:t>
      </w:r>
      <w:r w:rsidRPr="0087764B">
        <w:rPr>
          <w:rFonts w:ascii="Times New Roman" w:hAnsi="Times New Roman"/>
          <w:i/>
          <w:sz w:val="24"/>
          <w:szCs w:val="24"/>
        </w:rPr>
        <w:t>Phaseolus radiates</w:t>
      </w:r>
      <w:r w:rsidRPr="0087764B">
        <w:rPr>
          <w:rFonts w:ascii="Times New Roman" w:hAnsi="Times New Roman"/>
          <w:sz w:val="24"/>
          <w:szCs w:val="24"/>
        </w:rPr>
        <w:t xml:space="preserve"> L.). </w:t>
      </w:r>
      <w:r w:rsidRPr="0087764B">
        <w:rPr>
          <w:rFonts w:ascii="Times New Roman" w:hAnsi="Times New Roman"/>
          <w:i/>
          <w:sz w:val="24"/>
          <w:szCs w:val="24"/>
        </w:rPr>
        <w:t>Jurnal Rekayasa Kimia dan Proses</w:t>
      </w:r>
      <w:r w:rsidRPr="0087764B">
        <w:rPr>
          <w:rFonts w:ascii="Times New Roman" w:hAnsi="Times New Roman"/>
          <w:i/>
          <w:sz w:val="24"/>
          <w:szCs w:val="24"/>
          <w:lang w:val="en-US"/>
        </w:rPr>
        <w:t>,</w:t>
      </w:r>
      <w:r w:rsidRPr="0087764B">
        <w:rPr>
          <w:rFonts w:ascii="Times New Roman" w:hAnsi="Times New Roman"/>
          <w:sz w:val="24"/>
          <w:szCs w:val="24"/>
        </w:rPr>
        <w:t xml:space="preserve"> Vol</w:t>
      </w:r>
      <w:r w:rsidRPr="0087764B">
        <w:rPr>
          <w:rFonts w:ascii="Times New Roman" w:hAnsi="Times New Roman"/>
          <w:sz w:val="24"/>
          <w:szCs w:val="24"/>
          <w:lang w:val="en-US"/>
        </w:rPr>
        <w:t>ume</w:t>
      </w:r>
      <w:r w:rsidRPr="0087764B">
        <w:rPr>
          <w:rFonts w:ascii="Times New Roman" w:hAnsi="Times New Roman"/>
          <w:sz w:val="24"/>
          <w:szCs w:val="24"/>
        </w:rPr>
        <w:t xml:space="preserve"> 10 No</w:t>
      </w:r>
      <w:r w:rsidRPr="0087764B">
        <w:rPr>
          <w:rFonts w:ascii="Times New Roman" w:hAnsi="Times New Roman"/>
          <w:sz w:val="24"/>
          <w:szCs w:val="24"/>
          <w:lang w:val="en-US"/>
        </w:rPr>
        <w:t>mor</w:t>
      </w:r>
      <w:r w:rsidRPr="0087764B">
        <w:rPr>
          <w:rFonts w:ascii="Times New Roman" w:hAnsi="Times New Roman"/>
          <w:sz w:val="24"/>
          <w:szCs w:val="24"/>
        </w:rPr>
        <w:t xml:space="preserve"> 1</w:t>
      </w:r>
      <w:r w:rsidRPr="0087764B">
        <w:rPr>
          <w:rFonts w:ascii="Times New Roman" w:hAnsi="Times New Roman"/>
          <w:sz w:val="24"/>
          <w:szCs w:val="24"/>
          <w:lang w:val="en-US"/>
        </w:rPr>
        <w:t xml:space="preserve">, Halaman </w:t>
      </w:r>
      <w:r w:rsidRPr="0087764B">
        <w:rPr>
          <w:rFonts w:ascii="Times New Roman" w:hAnsi="Times New Roman"/>
          <w:sz w:val="24"/>
          <w:szCs w:val="24"/>
        </w:rPr>
        <w:t>4-5.</w:t>
      </w:r>
    </w:p>
    <w:p w14:paraId="728E68B4" w14:textId="77777777" w:rsidR="0087764B" w:rsidRPr="0087764B" w:rsidRDefault="0087764B" w:rsidP="008022AD">
      <w:pPr>
        <w:spacing w:after="0" w:line="240" w:lineRule="auto"/>
        <w:ind w:left="482" w:hanging="482"/>
        <w:jc w:val="both"/>
        <w:rPr>
          <w:rFonts w:ascii="Times New Roman" w:hAnsi="Times New Roman"/>
          <w:bCs/>
          <w:i/>
          <w:sz w:val="24"/>
          <w:szCs w:val="24"/>
          <w:lang w:val="en-US" w:eastAsia="id-ID"/>
        </w:rPr>
      </w:pPr>
      <w:r w:rsidRPr="0087764B">
        <w:rPr>
          <w:rFonts w:ascii="Times New Roman" w:hAnsi="Times New Roman"/>
          <w:sz w:val="24"/>
          <w:szCs w:val="24"/>
          <w:lang w:val="en-US" w:eastAsia="id-ID"/>
        </w:rPr>
        <w:t>USDA</w:t>
      </w:r>
      <w:r w:rsidRPr="0087764B">
        <w:rPr>
          <w:rFonts w:ascii="Times New Roman" w:hAnsi="Times New Roman"/>
          <w:sz w:val="24"/>
          <w:szCs w:val="24"/>
          <w:vertAlign w:val="superscript"/>
          <w:lang w:val="en-US" w:eastAsia="id-ID"/>
        </w:rPr>
        <w:t>a</w:t>
      </w:r>
      <w:r w:rsidRPr="0087764B">
        <w:rPr>
          <w:rFonts w:ascii="Times New Roman" w:hAnsi="Times New Roman"/>
          <w:sz w:val="24"/>
          <w:szCs w:val="24"/>
          <w:lang w:val="en-US" w:eastAsia="id-ID"/>
        </w:rPr>
        <w:t xml:space="preserve"> [United States Departement of Agriculture]. (USDA). 2018. </w:t>
      </w:r>
      <w:r w:rsidRPr="0087764B">
        <w:rPr>
          <w:rFonts w:ascii="Times New Roman" w:hAnsi="Times New Roman"/>
          <w:bCs/>
          <w:i/>
          <w:sz w:val="24"/>
          <w:szCs w:val="24"/>
          <w:lang w:val="en-US" w:eastAsia="id-ID"/>
        </w:rPr>
        <w:t>Full Report (All Nutrients) 19406, Snacks, Granola Bars, Soft, Uncoated, Nut and Raisin</w:t>
      </w:r>
      <w:r w:rsidRPr="0087764B">
        <w:rPr>
          <w:rFonts w:ascii="Times New Roman" w:hAnsi="Times New Roman"/>
          <w:bCs/>
          <w:sz w:val="24"/>
          <w:szCs w:val="24"/>
          <w:lang w:val="en-US" w:eastAsia="id-ID"/>
        </w:rPr>
        <w:t>. National Nutrient Database for Standard Reference</w:t>
      </w:r>
      <w:r w:rsidRPr="0087764B">
        <w:rPr>
          <w:rFonts w:ascii="Times New Roman" w:hAnsi="Times New Roman"/>
          <w:bCs/>
          <w:i/>
          <w:sz w:val="24"/>
          <w:szCs w:val="24"/>
          <w:lang w:val="en-US" w:eastAsia="id-ID"/>
        </w:rPr>
        <w:t>.</w:t>
      </w:r>
    </w:p>
    <w:p w14:paraId="5C53B827" w14:textId="77777777" w:rsidR="0087764B" w:rsidRPr="0087764B" w:rsidRDefault="0087764B" w:rsidP="008022AD">
      <w:pPr>
        <w:spacing w:after="0" w:line="240" w:lineRule="auto"/>
        <w:ind w:left="482" w:hanging="482"/>
        <w:jc w:val="both"/>
        <w:rPr>
          <w:rFonts w:ascii="Times New Roman" w:hAnsi="Times New Roman"/>
          <w:bCs/>
          <w:sz w:val="24"/>
          <w:szCs w:val="24"/>
          <w:lang w:val="en-US" w:eastAsia="id-ID"/>
        </w:rPr>
      </w:pPr>
      <w:r w:rsidRPr="0087764B">
        <w:rPr>
          <w:rFonts w:ascii="Times New Roman" w:hAnsi="Times New Roman"/>
          <w:sz w:val="24"/>
          <w:szCs w:val="24"/>
          <w:lang w:val="en-US" w:eastAsia="id-ID"/>
        </w:rPr>
        <w:t>USDA</w:t>
      </w:r>
      <w:r w:rsidRPr="0087764B">
        <w:rPr>
          <w:rFonts w:ascii="Times New Roman" w:hAnsi="Times New Roman"/>
          <w:sz w:val="24"/>
          <w:szCs w:val="24"/>
          <w:vertAlign w:val="superscript"/>
          <w:lang w:val="en-US" w:eastAsia="id-ID"/>
        </w:rPr>
        <w:t>b</w:t>
      </w:r>
      <w:r w:rsidRPr="0087764B">
        <w:rPr>
          <w:rFonts w:ascii="Times New Roman" w:hAnsi="Times New Roman"/>
          <w:sz w:val="24"/>
          <w:szCs w:val="24"/>
          <w:lang w:val="en-US" w:eastAsia="id-ID"/>
        </w:rPr>
        <w:t xml:space="preserve"> [United States Departement of Agriculture]. 2018. </w:t>
      </w:r>
      <w:r w:rsidRPr="0087764B">
        <w:rPr>
          <w:rFonts w:ascii="Times New Roman" w:hAnsi="Times New Roman"/>
          <w:i/>
          <w:sz w:val="24"/>
          <w:szCs w:val="24"/>
          <w:lang w:val="en-US" w:eastAsia="id-ID"/>
        </w:rPr>
        <w:t>Full Report (All Nutrients) 45338201, Dry Roasted Edamame, Upc 711575007898</w:t>
      </w:r>
      <w:r w:rsidRPr="0087764B">
        <w:rPr>
          <w:rFonts w:ascii="Times New Roman" w:hAnsi="Times New Roman"/>
          <w:sz w:val="24"/>
          <w:szCs w:val="24"/>
          <w:lang w:val="en-US" w:eastAsia="id-ID"/>
        </w:rPr>
        <w:t>.</w:t>
      </w:r>
      <w:r w:rsidRPr="0087764B">
        <w:rPr>
          <w:rFonts w:ascii="Times New Roman" w:hAnsi="Times New Roman"/>
          <w:bCs/>
          <w:sz w:val="24"/>
          <w:szCs w:val="24"/>
          <w:lang w:val="en-US" w:eastAsia="id-ID"/>
        </w:rPr>
        <w:t xml:space="preserve"> National Nutrient Database for Standard Reference</w:t>
      </w:r>
      <w:r w:rsidRPr="0087764B">
        <w:rPr>
          <w:rFonts w:ascii="Times New Roman" w:hAnsi="Times New Roman"/>
          <w:bCs/>
          <w:i/>
          <w:sz w:val="24"/>
          <w:szCs w:val="24"/>
          <w:lang w:val="en-US" w:eastAsia="id-ID"/>
        </w:rPr>
        <w:t>.</w:t>
      </w:r>
    </w:p>
    <w:p w14:paraId="12CC8643" w14:textId="77777777" w:rsidR="0087764B" w:rsidRPr="0087764B" w:rsidRDefault="0087764B" w:rsidP="008022AD">
      <w:pPr>
        <w:spacing w:after="0" w:line="240" w:lineRule="auto"/>
        <w:ind w:left="482" w:hanging="482"/>
        <w:jc w:val="both"/>
        <w:rPr>
          <w:rFonts w:ascii="Times New Roman" w:hAnsi="Times New Roman"/>
          <w:sz w:val="24"/>
          <w:szCs w:val="24"/>
        </w:rPr>
      </w:pPr>
      <w:r w:rsidRPr="0087764B">
        <w:rPr>
          <w:rFonts w:ascii="Times New Roman" w:hAnsi="Times New Roman"/>
          <w:sz w:val="24"/>
          <w:szCs w:val="24"/>
        </w:rPr>
        <w:t xml:space="preserve">Yani, Susi Dwi. 2016. </w:t>
      </w:r>
      <w:r w:rsidRPr="0087764B">
        <w:rPr>
          <w:rFonts w:ascii="Times New Roman" w:hAnsi="Times New Roman"/>
          <w:i/>
          <w:sz w:val="24"/>
          <w:szCs w:val="24"/>
        </w:rPr>
        <w:t>Karakteristik Bakso Dari Campuran Tepung Edamame Inferior (Glycine Max L.) Dan Gluten Dengan Variasi Jumlah Tapioka Sebagai Bahan Pengisi</w:t>
      </w:r>
      <w:r w:rsidRPr="0087764B">
        <w:rPr>
          <w:rFonts w:ascii="Times New Roman" w:hAnsi="Times New Roman"/>
          <w:sz w:val="24"/>
          <w:szCs w:val="24"/>
          <w:lang w:val="en-US"/>
        </w:rPr>
        <w:t xml:space="preserve">. Skripsi. </w:t>
      </w:r>
      <w:r w:rsidRPr="0087764B">
        <w:rPr>
          <w:rFonts w:ascii="Times New Roman" w:hAnsi="Times New Roman"/>
          <w:sz w:val="24"/>
          <w:szCs w:val="24"/>
        </w:rPr>
        <w:t>Universitas Jember.</w:t>
      </w:r>
    </w:p>
    <w:p w14:paraId="4B4786DD" w14:textId="77777777" w:rsidR="0087764B" w:rsidRPr="0087764B" w:rsidRDefault="0087764B" w:rsidP="008022AD">
      <w:pPr>
        <w:spacing w:after="0" w:line="240" w:lineRule="auto"/>
        <w:ind w:left="482" w:hanging="482"/>
        <w:jc w:val="both"/>
        <w:rPr>
          <w:rFonts w:ascii="Times New Roman" w:hAnsi="Times New Roman"/>
          <w:sz w:val="24"/>
          <w:szCs w:val="24"/>
          <w:lang w:val="en-US"/>
        </w:rPr>
      </w:pPr>
      <w:r w:rsidRPr="0087764B">
        <w:rPr>
          <w:rFonts w:ascii="Times New Roman" w:hAnsi="Times New Roman"/>
          <w:sz w:val="24"/>
          <w:szCs w:val="24"/>
        </w:rPr>
        <w:t xml:space="preserve">Yusuf, Nikmawatisusanti. 2011. </w:t>
      </w:r>
      <w:r w:rsidRPr="0087764B">
        <w:rPr>
          <w:rFonts w:ascii="Times New Roman" w:hAnsi="Times New Roman"/>
          <w:i/>
          <w:sz w:val="24"/>
          <w:szCs w:val="24"/>
        </w:rPr>
        <w:t>Karakterisasi Gizi Dan Pendugaan Umur Simpan Savory Chips Ikan Nike (Awaous melanocephalus)</w:t>
      </w:r>
      <w:r w:rsidRPr="0087764B">
        <w:rPr>
          <w:rFonts w:ascii="Times New Roman" w:hAnsi="Times New Roman"/>
          <w:i/>
          <w:sz w:val="24"/>
          <w:szCs w:val="24"/>
          <w:lang w:val="en-US"/>
        </w:rPr>
        <w:t>.</w:t>
      </w:r>
      <w:r w:rsidRPr="0087764B">
        <w:rPr>
          <w:rFonts w:ascii="Times New Roman" w:hAnsi="Times New Roman"/>
          <w:sz w:val="24"/>
          <w:szCs w:val="24"/>
          <w:lang w:val="en-US"/>
        </w:rPr>
        <w:t xml:space="preserve"> </w:t>
      </w:r>
      <w:r w:rsidRPr="0087764B">
        <w:rPr>
          <w:rFonts w:ascii="Times New Roman" w:hAnsi="Times New Roman"/>
          <w:sz w:val="24"/>
          <w:szCs w:val="24"/>
        </w:rPr>
        <w:t>Thesis. Institut Pertanian Bogor.</w:t>
      </w:r>
    </w:p>
    <w:p w14:paraId="5423F19F" w14:textId="415F0A2F" w:rsidR="00BD5088" w:rsidRPr="0087764B" w:rsidRDefault="00BD5088" w:rsidP="008022AD">
      <w:pPr>
        <w:spacing w:after="0" w:line="240" w:lineRule="auto"/>
        <w:ind w:left="482" w:hanging="482"/>
        <w:jc w:val="both"/>
        <w:rPr>
          <w:rFonts w:ascii="Times New Roman" w:hAnsi="Times New Roman" w:cs="Times New Roman"/>
          <w:sz w:val="24"/>
          <w:szCs w:val="24"/>
          <w:lang w:val="en-US"/>
        </w:rPr>
        <w:sectPr w:rsidR="00BD5088" w:rsidRPr="0087764B" w:rsidSect="001C1B37">
          <w:type w:val="continuous"/>
          <w:pgSz w:w="11906" w:h="16838"/>
          <w:pgMar w:top="1440" w:right="1440" w:bottom="1440" w:left="1440" w:header="708" w:footer="708" w:gutter="0"/>
          <w:cols w:space="708"/>
          <w:docGrid w:linePitch="360"/>
        </w:sectPr>
      </w:pPr>
      <w:bookmarkStart w:id="5" w:name="_Hlk24637215"/>
    </w:p>
    <w:bookmarkEnd w:id="5"/>
    <w:p w14:paraId="01F93968" w14:textId="77777777" w:rsidR="00DD2C30" w:rsidRPr="0087764B" w:rsidRDefault="00DD2C30" w:rsidP="008022AD">
      <w:pPr>
        <w:spacing w:after="0" w:line="240" w:lineRule="auto"/>
        <w:ind w:left="482" w:hanging="482"/>
        <w:rPr>
          <w:rFonts w:ascii="Times New Roman" w:hAnsi="Times New Roman" w:cs="Times New Roman"/>
          <w:b/>
          <w:sz w:val="24"/>
          <w:szCs w:val="24"/>
        </w:rPr>
      </w:pPr>
    </w:p>
    <w:sectPr w:rsidR="00DD2C30" w:rsidRPr="0087764B" w:rsidSect="001C1B3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4ABF4" w14:textId="77777777" w:rsidR="001A224A" w:rsidRDefault="001A224A" w:rsidP="00F17A2E">
      <w:pPr>
        <w:spacing w:after="0" w:line="240" w:lineRule="auto"/>
      </w:pPr>
      <w:r>
        <w:separator/>
      </w:r>
    </w:p>
  </w:endnote>
  <w:endnote w:type="continuationSeparator" w:id="0">
    <w:p w14:paraId="3155F2BC" w14:textId="77777777" w:rsidR="001A224A" w:rsidRDefault="001A224A" w:rsidP="00F17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0F8F" w14:textId="77777777" w:rsidR="00175BDA" w:rsidRPr="006715A0" w:rsidRDefault="00175BDA" w:rsidP="00175BDA">
    <w:pPr>
      <w:pStyle w:val="Footer"/>
      <w:rPr>
        <w:rFonts w:ascii="Times New Roman" w:hAnsi="Times New Roman"/>
      </w:rPr>
    </w:pPr>
  </w:p>
  <w:p w14:paraId="420ACDAC" w14:textId="5F6616C7" w:rsidR="00175BDA" w:rsidRPr="00175BDA" w:rsidRDefault="00175BDA" w:rsidP="00175BDA">
    <w:pPr>
      <w:pStyle w:val="Footer"/>
      <w:rPr>
        <w:rFonts w:ascii="Times New Roman" w:hAnsi="Times New Roman"/>
        <w:lang w:val="en-US"/>
      </w:rPr>
    </w:pPr>
    <w:r>
      <w:rPr>
        <w:rFonts w:ascii="Times New Roman" w:hAnsi="Times New Roman"/>
        <w:noProof/>
      </w:rPr>
      <mc:AlternateContent>
        <mc:Choice Requires="wps">
          <w:drawing>
            <wp:anchor distT="0" distB="0" distL="114300" distR="114300" simplePos="0" relativeHeight="251659264" behindDoc="0" locked="0" layoutInCell="1" allowOverlap="1" wp14:anchorId="26E00218" wp14:editId="38AF39B1">
              <wp:simplePos x="0" y="0"/>
              <wp:positionH relativeFrom="column">
                <wp:posOffset>1443355</wp:posOffset>
              </wp:positionH>
              <wp:positionV relativeFrom="paragraph">
                <wp:posOffset>-10795</wp:posOffset>
              </wp:positionV>
              <wp:extent cx="4299585" cy="0"/>
              <wp:effectExtent l="5080" t="8255" r="1016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9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4382B4" id="_x0000_t32" coordsize="21600,21600" o:spt="32" o:oned="t" path="m,l21600,21600e" filled="f">
              <v:path arrowok="t" fillok="f" o:connecttype="none"/>
              <o:lock v:ext="edit" shapetype="t"/>
            </v:shapetype>
            <v:shape id="Straight Arrow Connector 1" o:spid="_x0000_s1026" type="#_x0000_t32" style="position:absolute;margin-left:113.65pt;margin-top:-.85pt;width:338.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"/>
          </w:pict>
        </mc:Fallback>
      </mc:AlternateContent>
    </w:r>
    <w:r w:rsidRPr="006715A0">
      <w:rPr>
        <w:rFonts w:ascii="Times New Roman" w:hAnsi="Times New Roman"/>
      </w:rPr>
      <w:fldChar w:fldCharType="begin"/>
    </w:r>
    <w:r w:rsidRPr="006715A0">
      <w:rPr>
        <w:rFonts w:ascii="Times New Roman" w:hAnsi="Times New Roman"/>
      </w:rPr>
      <w:instrText xml:space="preserve"> PAGE   \* MERGEFORMAT </w:instrText>
    </w:r>
    <w:r w:rsidRPr="006715A0">
      <w:rPr>
        <w:rFonts w:ascii="Times New Roman" w:hAnsi="Times New Roman"/>
      </w:rPr>
      <w:fldChar w:fldCharType="separate"/>
    </w:r>
    <w:r>
      <w:rPr>
        <w:rFonts w:ascii="Times New Roman" w:hAnsi="Times New Roman"/>
      </w:rPr>
      <w:t>1</w:t>
    </w:r>
    <w:r w:rsidRPr="006715A0">
      <w:rPr>
        <w:rFonts w:ascii="Times New Roman" w:hAnsi="Times New Roman"/>
      </w:rPr>
      <w:fldChar w:fldCharType="end"/>
    </w:r>
    <w:r w:rsidRPr="006715A0">
      <w:rPr>
        <w:rFonts w:ascii="Times New Roman" w:hAnsi="Times New Roman"/>
        <w:i/>
      </w:rPr>
      <w:t xml:space="preserve"> </w:t>
    </w:r>
    <w:r w:rsidRPr="006715A0">
      <w:rPr>
        <w:rFonts w:ascii="Times New Roman" w:hAnsi="Times New Roman"/>
        <w:i/>
      </w:rPr>
      <w:tab/>
      <w:t xml:space="preserve">                                                    </w:t>
    </w:r>
    <w:r>
      <w:rPr>
        <w:rFonts w:ascii="Times New Roman" w:hAnsi="Times New Roman"/>
        <w:i/>
      </w:rPr>
      <w:t xml:space="preserve">    </w:t>
    </w:r>
    <w:r w:rsidRPr="006715A0">
      <w:rPr>
        <w:rFonts w:ascii="Times New Roman" w:hAnsi="Times New Roman"/>
        <w:i/>
      </w:rPr>
      <w:t xml:space="preserve">   Jurnal Teknologi Hasil Pertanian, Vol. </w:t>
    </w:r>
    <w:r>
      <w:rPr>
        <w:rFonts w:ascii="Times New Roman" w:hAnsi="Times New Roman"/>
        <w:i/>
      </w:rPr>
      <w:t>x</w:t>
    </w:r>
    <w:r w:rsidRPr="006715A0">
      <w:rPr>
        <w:rFonts w:ascii="Times New Roman" w:hAnsi="Times New Roman"/>
        <w:i/>
      </w:rPr>
      <w:t xml:space="preserve">, No. </w:t>
    </w:r>
    <w:r>
      <w:rPr>
        <w:rFonts w:ascii="Times New Roman" w:hAnsi="Times New Roman"/>
        <w:i/>
      </w:rPr>
      <w:t>x</w:t>
    </w:r>
    <w:r w:rsidRPr="006715A0">
      <w:rPr>
        <w:rFonts w:ascii="Times New Roman" w:hAnsi="Times New Roman"/>
        <w:i/>
      </w:rPr>
      <w:t xml:space="preserve">, </w:t>
    </w:r>
    <w:r>
      <w:rPr>
        <w:rFonts w:ascii="Times New Roman" w:hAnsi="Times New Roman"/>
        <w:i/>
      </w:rPr>
      <w:t xml:space="preserve">xxx </w:t>
    </w:r>
    <w:r w:rsidRPr="006715A0">
      <w:rPr>
        <w:rFonts w:ascii="Times New Roman" w:hAnsi="Times New Roman"/>
        <w:i/>
      </w:rPr>
      <w:t>20</w:t>
    </w:r>
    <w:r>
      <w:rPr>
        <w:rFonts w:ascii="Times New Roman" w:hAnsi="Times New Roman"/>
        <w:i/>
        <w:lang w:val="en-US"/>
      </w:rPr>
      <w:t>19</w:t>
    </w:r>
  </w:p>
  <w:p w14:paraId="4C28DA3C" w14:textId="77777777" w:rsidR="00175BDA" w:rsidRDefault="00175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D0C1D" w14:textId="77777777" w:rsidR="001A224A" w:rsidRDefault="001A224A" w:rsidP="00F17A2E">
      <w:pPr>
        <w:spacing w:after="0" w:line="240" w:lineRule="auto"/>
      </w:pPr>
      <w:r>
        <w:separator/>
      </w:r>
    </w:p>
  </w:footnote>
  <w:footnote w:type="continuationSeparator" w:id="0">
    <w:p w14:paraId="60B3598C" w14:textId="77777777" w:rsidR="001A224A" w:rsidRDefault="001A224A" w:rsidP="00F17A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94599"/>
    <w:multiLevelType w:val="hybridMultilevel"/>
    <w:tmpl w:val="28E40C7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E460B38"/>
    <w:multiLevelType w:val="hybridMultilevel"/>
    <w:tmpl w:val="1916E6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F2207D1"/>
    <w:multiLevelType w:val="hybridMultilevel"/>
    <w:tmpl w:val="8FDEACF4"/>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4F9A0DB2"/>
    <w:multiLevelType w:val="hybridMultilevel"/>
    <w:tmpl w:val="DE841BD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0161E5E"/>
    <w:multiLevelType w:val="hybridMultilevel"/>
    <w:tmpl w:val="64FC8A40"/>
    <w:lvl w:ilvl="0" w:tplc="2B00EFC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029764B"/>
    <w:multiLevelType w:val="hybridMultilevel"/>
    <w:tmpl w:val="D6D2E6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07C46C3"/>
    <w:multiLevelType w:val="hybridMultilevel"/>
    <w:tmpl w:val="AB1E31D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B810A8A"/>
    <w:multiLevelType w:val="hybridMultilevel"/>
    <w:tmpl w:val="7C3EB416"/>
    <w:lvl w:ilvl="0" w:tplc="345C07F4">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E51110"/>
    <w:multiLevelType w:val="hybridMultilevel"/>
    <w:tmpl w:val="9D80B14A"/>
    <w:lvl w:ilvl="0" w:tplc="15F2620A">
      <w:start w:val="1"/>
      <w:numFmt w:val="decimal"/>
      <w:lvlText w:val="%1."/>
      <w:lvlJc w:val="left"/>
      <w:pPr>
        <w:ind w:left="786" w:hanging="360"/>
      </w:pPr>
      <w:rPr>
        <w:rFonts w:ascii="Times New Roman" w:eastAsia="Calibr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 w:numId="2">
    <w:abstractNumId w:val="5"/>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2"/>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AA2"/>
    <w:rsid w:val="00020F31"/>
    <w:rsid w:val="00083D40"/>
    <w:rsid w:val="00094618"/>
    <w:rsid w:val="000B6F9E"/>
    <w:rsid w:val="001071ED"/>
    <w:rsid w:val="00114519"/>
    <w:rsid w:val="00127EB4"/>
    <w:rsid w:val="00133BD5"/>
    <w:rsid w:val="00175BDA"/>
    <w:rsid w:val="001A224A"/>
    <w:rsid w:val="001B0CCA"/>
    <w:rsid w:val="001C1B37"/>
    <w:rsid w:val="002178A0"/>
    <w:rsid w:val="00232BED"/>
    <w:rsid w:val="00255CE8"/>
    <w:rsid w:val="0027695B"/>
    <w:rsid w:val="003532B7"/>
    <w:rsid w:val="00476B56"/>
    <w:rsid w:val="004D1EDA"/>
    <w:rsid w:val="004E6B7C"/>
    <w:rsid w:val="004F73BE"/>
    <w:rsid w:val="0055655E"/>
    <w:rsid w:val="00565B93"/>
    <w:rsid w:val="0057108B"/>
    <w:rsid w:val="005839BE"/>
    <w:rsid w:val="00585889"/>
    <w:rsid w:val="005C79DC"/>
    <w:rsid w:val="005D1902"/>
    <w:rsid w:val="00642E4D"/>
    <w:rsid w:val="00644AB8"/>
    <w:rsid w:val="006A0254"/>
    <w:rsid w:val="006C5A1D"/>
    <w:rsid w:val="007019ED"/>
    <w:rsid w:val="007074E9"/>
    <w:rsid w:val="007359AF"/>
    <w:rsid w:val="0076613D"/>
    <w:rsid w:val="00796F7C"/>
    <w:rsid w:val="007E7B19"/>
    <w:rsid w:val="008022AD"/>
    <w:rsid w:val="00843262"/>
    <w:rsid w:val="0087764B"/>
    <w:rsid w:val="009205EE"/>
    <w:rsid w:val="00985919"/>
    <w:rsid w:val="009D3A02"/>
    <w:rsid w:val="00A17FB5"/>
    <w:rsid w:val="00A23016"/>
    <w:rsid w:val="00A3169F"/>
    <w:rsid w:val="00A54945"/>
    <w:rsid w:val="00A6130C"/>
    <w:rsid w:val="00A81BB3"/>
    <w:rsid w:val="00AA579F"/>
    <w:rsid w:val="00AF0A6B"/>
    <w:rsid w:val="00B16652"/>
    <w:rsid w:val="00B37CFB"/>
    <w:rsid w:val="00B45910"/>
    <w:rsid w:val="00B51B98"/>
    <w:rsid w:val="00B60D8B"/>
    <w:rsid w:val="00BB5F2F"/>
    <w:rsid w:val="00BD5088"/>
    <w:rsid w:val="00C40B66"/>
    <w:rsid w:val="00C45A4E"/>
    <w:rsid w:val="00CC7469"/>
    <w:rsid w:val="00CF43D2"/>
    <w:rsid w:val="00D32B95"/>
    <w:rsid w:val="00DD2C30"/>
    <w:rsid w:val="00DD5440"/>
    <w:rsid w:val="00DE316E"/>
    <w:rsid w:val="00DE7C00"/>
    <w:rsid w:val="00E63AA2"/>
    <w:rsid w:val="00E859F9"/>
    <w:rsid w:val="00EA00DF"/>
    <w:rsid w:val="00EB432E"/>
    <w:rsid w:val="00EF4BF0"/>
    <w:rsid w:val="00F17A2E"/>
    <w:rsid w:val="00FC11A7"/>
    <w:rsid w:val="00FE58CF"/>
    <w:rsid w:val="00FE680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E3D1A"/>
  <w15:docId w15:val="{A1C5AE22-3115-46AD-BE0A-994464FC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E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63AA2"/>
    <w:pPr>
      <w:ind w:left="720"/>
      <w:contextualSpacing/>
    </w:pPr>
  </w:style>
  <w:style w:type="character" w:styleId="Hyperlink">
    <w:name w:val="Hyperlink"/>
    <w:basedOn w:val="DefaultParagraphFont"/>
    <w:uiPriority w:val="99"/>
    <w:unhideWhenUsed/>
    <w:rsid w:val="00E63AA2"/>
    <w:rPr>
      <w:color w:val="0000FF" w:themeColor="hyperlink"/>
      <w:u w:val="single"/>
    </w:rPr>
  </w:style>
  <w:style w:type="character" w:customStyle="1" w:styleId="ListParagraphChar">
    <w:name w:val="List Paragraph Char"/>
    <w:link w:val="ListParagraph"/>
    <w:uiPriority w:val="34"/>
    <w:locked/>
    <w:rsid w:val="000B6F9E"/>
  </w:style>
  <w:style w:type="paragraph" w:styleId="BalloonText">
    <w:name w:val="Balloon Text"/>
    <w:basedOn w:val="Normal"/>
    <w:link w:val="BalloonTextChar"/>
    <w:uiPriority w:val="99"/>
    <w:semiHidden/>
    <w:unhideWhenUsed/>
    <w:rsid w:val="00EF4B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BF0"/>
    <w:rPr>
      <w:rFonts w:ascii="Tahoma" w:hAnsi="Tahoma" w:cs="Tahoma"/>
      <w:sz w:val="16"/>
      <w:szCs w:val="16"/>
    </w:rPr>
  </w:style>
  <w:style w:type="paragraph" w:customStyle="1" w:styleId="Default">
    <w:name w:val="Default"/>
    <w:rsid w:val="004F73BE"/>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DD2C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1"/>
    <w:semiHidden/>
    <w:unhideWhenUsed/>
    <w:qFormat/>
    <w:rsid w:val="007E7B19"/>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semiHidden/>
    <w:rsid w:val="007E7B19"/>
    <w:rPr>
      <w:rFonts w:ascii="Times New Roman" w:eastAsia="Times New Roman" w:hAnsi="Times New Roman" w:cs="Times New Roman"/>
      <w:lang w:val="en-US"/>
    </w:rPr>
  </w:style>
  <w:style w:type="paragraph" w:styleId="EndnoteText">
    <w:name w:val="endnote text"/>
    <w:basedOn w:val="Normal"/>
    <w:link w:val="EndnoteTextChar"/>
    <w:uiPriority w:val="99"/>
    <w:semiHidden/>
    <w:unhideWhenUsed/>
    <w:rsid w:val="00F17A2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17A2E"/>
    <w:rPr>
      <w:sz w:val="20"/>
      <w:szCs w:val="20"/>
    </w:rPr>
  </w:style>
  <w:style w:type="character" w:styleId="EndnoteReference">
    <w:name w:val="endnote reference"/>
    <w:basedOn w:val="DefaultParagraphFont"/>
    <w:uiPriority w:val="99"/>
    <w:semiHidden/>
    <w:unhideWhenUsed/>
    <w:rsid w:val="00F17A2E"/>
    <w:rPr>
      <w:vertAlign w:val="superscript"/>
    </w:rPr>
  </w:style>
  <w:style w:type="paragraph" w:styleId="Caption">
    <w:name w:val="caption"/>
    <w:basedOn w:val="Normal"/>
    <w:next w:val="Normal"/>
    <w:uiPriority w:val="35"/>
    <w:semiHidden/>
    <w:unhideWhenUsed/>
    <w:qFormat/>
    <w:rsid w:val="00EB432E"/>
    <w:pPr>
      <w:spacing w:after="0" w:line="240" w:lineRule="auto"/>
      <w:ind w:left="709"/>
    </w:pPr>
    <w:rPr>
      <w:rFonts w:ascii="Times New Roman" w:eastAsia="Calibri" w:hAnsi="Times New Roman" w:cs="Times New Roman"/>
      <w:b/>
      <w:iCs/>
      <w:sz w:val="24"/>
      <w:szCs w:val="18"/>
      <w:lang w:val="en-US"/>
    </w:rPr>
  </w:style>
  <w:style w:type="character" w:styleId="UnresolvedMention">
    <w:name w:val="Unresolved Mention"/>
    <w:basedOn w:val="DefaultParagraphFont"/>
    <w:uiPriority w:val="99"/>
    <w:semiHidden/>
    <w:unhideWhenUsed/>
    <w:rsid w:val="00A6130C"/>
    <w:rPr>
      <w:color w:val="605E5C"/>
      <w:shd w:val="clear" w:color="auto" w:fill="E1DFDD"/>
    </w:rPr>
  </w:style>
  <w:style w:type="paragraph" w:styleId="Header">
    <w:name w:val="header"/>
    <w:basedOn w:val="Normal"/>
    <w:link w:val="HeaderChar"/>
    <w:uiPriority w:val="99"/>
    <w:unhideWhenUsed/>
    <w:rsid w:val="00175B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BDA"/>
  </w:style>
  <w:style w:type="paragraph" w:styleId="Footer">
    <w:name w:val="footer"/>
    <w:basedOn w:val="Normal"/>
    <w:link w:val="FooterChar"/>
    <w:uiPriority w:val="99"/>
    <w:unhideWhenUsed/>
    <w:rsid w:val="00175B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2789">
      <w:bodyDiv w:val="1"/>
      <w:marLeft w:val="0"/>
      <w:marRight w:val="0"/>
      <w:marTop w:val="0"/>
      <w:marBottom w:val="0"/>
      <w:divBdr>
        <w:top w:val="none" w:sz="0" w:space="0" w:color="auto"/>
        <w:left w:val="none" w:sz="0" w:space="0" w:color="auto"/>
        <w:bottom w:val="none" w:sz="0" w:space="0" w:color="auto"/>
        <w:right w:val="none" w:sz="0" w:space="0" w:color="auto"/>
      </w:divBdr>
    </w:div>
    <w:div w:id="261885719">
      <w:bodyDiv w:val="1"/>
      <w:marLeft w:val="0"/>
      <w:marRight w:val="0"/>
      <w:marTop w:val="0"/>
      <w:marBottom w:val="0"/>
      <w:divBdr>
        <w:top w:val="none" w:sz="0" w:space="0" w:color="auto"/>
        <w:left w:val="none" w:sz="0" w:space="0" w:color="auto"/>
        <w:bottom w:val="none" w:sz="0" w:space="0" w:color="auto"/>
        <w:right w:val="none" w:sz="0" w:space="0" w:color="auto"/>
      </w:divBdr>
    </w:div>
    <w:div w:id="346717573">
      <w:bodyDiv w:val="1"/>
      <w:marLeft w:val="0"/>
      <w:marRight w:val="0"/>
      <w:marTop w:val="0"/>
      <w:marBottom w:val="0"/>
      <w:divBdr>
        <w:top w:val="none" w:sz="0" w:space="0" w:color="auto"/>
        <w:left w:val="none" w:sz="0" w:space="0" w:color="auto"/>
        <w:bottom w:val="none" w:sz="0" w:space="0" w:color="auto"/>
        <w:right w:val="none" w:sz="0" w:space="0" w:color="auto"/>
      </w:divBdr>
    </w:div>
    <w:div w:id="420416074">
      <w:bodyDiv w:val="1"/>
      <w:marLeft w:val="0"/>
      <w:marRight w:val="0"/>
      <w:marTop w:val="0"/>
      <w:marBottom w:val="0"/>
      <w:divBdr>
        <w:top w:val="none" w:sz="0" w:space="0" w:color="auto"/>
        <w:left w:val="none" w:sz="0" w:space="0" w:color="auto"/>
        <w:bottom w:val="none" w:sz="0" w:space="0" w:color="auto"/>
        <w:right w:val="none" w:sz="0" w:space="0" w:color="auto"/>
      </w:divBdr>
    </w:div>
    <w:div w:id="775565695">
      <w:bodyDiv w:val="1"/>
      <w:marLeft w:val="0"/>
      <w:marRight w:val="0"/>
      <w:marTop w:val="0"/>
      <w:marBottom w:val="0"/>
      <w:divBdr>
        <w:top w:val="none" w:sz="0" w:space="0" w:color="auto"/>
        <w:left w:val="none" w:sz="0" w:space="0" w:color="auto"/>
        <w:bottom w:val="none" w:sz="0" w:space="0" w:color="auto"/>
        <w:right w:val="none" w:sz="0" w:space="0" w:color="auto"/>
      </w:divBdr>
    </w:div>
    <w:div w:id="778263040">
      <w:bodyDiv w:val="1"/>
      <w:marLeft w:val="0"/>
      <w:marRight w:val="0"/>
      <w:marTop w:val="0"/>
      <w:marBottom w:val="0"/>
      <w:divBdr>
        <w:top w:val="none" w:sz="0" w:space="0" w:color="auto"/>
        <w:left w:val="none" w:sz="0" w:space="0" w:color="auto"/>
        <w:bottom w:val="none" w:sz="0" w:space="0" w:color="auto"/>
        <w:right w:val="none" w:sz="0" w:space="0" w:color="auto"/>
      </w:divBdr>
    </w:div>
    <w:div w:id="784540090">
      <w:bodyDiv w:val="1"/>
      <w:marLeft w:val="0"/>
      <w:marRight w:val="0"/>
      <w:marTop w:val="0"/>
      <w:marBottom w:val="0"/>
      <w:divBdr>
        <w:top w:val="none" w:sz="0" w:space="0" w:color="auto"/>
        <w:left w:val="none" w:sz="0" w:space="0" w:color="auto"/>
        <w:bottom w:val="none" w:sz="0" w:space="0" w:color="auto"/>
        <w:right w:val="none" w:sz="0" w:space="0" w:color="auto"/>
      </w:divBdr>
    </w:div>
    <w:div w:id="815413768">
      <w:bodyDiv w:val="1"/>
      <w:marLeft w:val="0"/>
      <w:marRight w:val="0"/>
      <w:marTop w:val="0"/>
      <w:marBottom w:val="0"/>
      <w:divBdr>
        <w:top w:val="none" w:sz="0" w:space="0" w:color="auto"/>
        <w:left w:val="none" w:sz="0" w:space="0" w:color="auto"/>
        <w:bottom w:val="none" w:sz="0" w:space="0" w:color="auto"/>
        <w:right w:val="none" w:sz="0" w:space="0" w:color="auto"/>
      </w:divBdr>
    </w:div>
    <w:div w:id="890311232">
      <w:bodyDiv w:val="1"/>
      <w:marLeft w:val="0"/>
      <w:marRight w:val="0"/>
      <w:marTop w:val="0"/>
      <w:marBottom w:val="0"/>
      <w:divBdr>
        <w:top w:val="none" w:sz="0" w:space="0" w:color="auto"/>
        <w:left w:val="none" w:sz="0" w:space="0" w:color="auto"/>
        <w:bottom w:val="none" w:sz="0" w:space="0" w:color="auto"/>
        <w:right w:val="none" w:sz="0" w:space="0" w:color="auto"/>
      </w:divBdr>
    </w:div>
    <w:div w:id="907225981">
      <w:bodyDiv w:val="1"/>
      <w:marLeft w:val="0"/>
      <w:marRight w:val="0"/>
      <w:marTop w:val="0"/>
      <w:marBottom w:val="0"/>
      <w:divBdr>
        <w:top w:val="none" w:sz="0" w:space="0" w:color="auto"/>
        <w:left w:val="none" w:sz="0" w:space="0" w:color="auto"/>
        <w:bottom w:val="none" w:sz="0" w:space="0" w:color="auto"/>
        <w:right w:val="none" w:sz="0" w:space="0" w:color="auto"/>
      </w:divBdr>
    </w:div>
    <w:div w:id="918103535">
      <w:bodyDiv w:val="1"/>
      <w:marLeft w:val="0"/>
      <w:marRight w:val="0"/>
      <w:marTop w:val="0"/>
      <w:marBottom w:val="0"/>
      <w:divBdr>
        <w:top w:val="none" w:sz="0" w:space="0" w:color="auto"/>
        <w:left w:val="none" w:sz="0" w:space="0" w:color="auto"/>
        <w:bottom w:val="none" w:sz="0" w:space="0" w:color="auto"/>
        <w:right w:val="none" w:sz="0" w:space="0" w:color="auto"/>
      </w:divBdr>
    </w:div>
    <w:div w:id="1018241202">
      <w:bodyDiv w:val="1"/>
      <w:marLeft w:val="0"/>
      <w:marRight w:val="0"/>
      <w:marTop w:val="0"/>
      <w:marBottom w:val="0"/>
      <w:divBdr>
        <w:top w:val="none" w:sz="0" w:space="0" w:color="auto"/>
        <w:left w:val="none" w:sz="0" w:space="0" w:color="auto"/>
        <w:bottom w:val="none" w:sz="0" w:space="0" w:color="auto"/>
        <w:right w:val="none" w:sz="0" w:space="0" w:color="auto"/>
      </w:divBdr>
    </w:div>
    <w:div w:id="1072508519">
      <w:bodyDiv w:val="1"/>
      <w:marLeft w:val="0"/>
      <w:marRight w:val="0"/>
      <w:marTop w:val="0"/>
      <w:marBottom w:val="0"/>
      <w:divBdr>
        <w:top w:val="none" w:sz="0" w:space="0" w:color="auto"/>
        <w:left w:val="none" w:sz="0" w:space="0" w:color="auto"/>
        <w:bottom w:val="none" w:sz="0" w:space="0" w:color="auto"/>
        <w:right w:val="none" w:sz="0" w:space="0" w:color="auto"/>
      </w:divBdr>
    </w:div>
    <w:div w:id="1073235583">
      <w:bodyDiv w:val="1"/>
      <w:marLeft w:val="0"/>
      <w:marRight w:val="0"/>
      <w:marTop w:val="0"/>
      <w:marBottom w:val="0"/>
      <w:divBdr>
        <w:top w:val="none" w:sz="0" w:space="0" w:color="auto"/>
        <w:left w:val="none" w:sz="0" w:space="0" w:color="auto"/>
        <w:bottom w:val="none" w:sz="0" w:space="0" w:color="auto"/>
        <w:right w:val="none" w:sz="0" w:space="0" w:color="auto"/>
      </w:divBdr>
    </w:div>
    <w:div w:id="1118909200">
      <w:bodyDiv w:val="1"/>
      <w:marLeft w:val="0"/>
      <w:marRight w:val="0"/>
      <w:marTop w:val="0"/>
      <w:marBottom w:val="0"/>
      <w:divBdr>
        <w:top w:val="none" w:sz="0" w:space="0" w:color="auto"/>
        <w:left w:val="none" w:sz="0" w:space="0" w:color="auto"/>
        <w:bottom w:val="none" w:sz="0" w:space="0" w:color="auto"/>
        <w:right w:val="none" w:sz="0" w:space="0" w:color="auto"/>
      </w:divBdr>
    </w:div>
    <w:div w:id="1274046750">
      <w:bodyDiv w:val="1"/>
      <w:marLeft w:val="0"/>
      <w:marRight w:val="0"/>
      <w:marTop w:val="0"/>
      <w:marBottom w:val="0"/>
      <w:divBdr>
        <w:top w:val="none" w:sz="0" w:space="0" w:color="auto"/>
        <w:left w:val="none" w:sz="0" w:space="0" w:color="auto"/>
        <w:bottom w:val="none" w:sz="0" w:space="0" w:color="auto"/>
        <w:right w:val="none" w:sz="0" w:space="0" w:color="auto"/>
      </w:divBdr>
    </w:div>
    <w:div w:id="1577933954">
      <w:bodyDiv w:val="1"/>
      <w:marLeft w:val="0"/>
      <w:marRight w:val="0"/>
      <w:marTop w:val="0"/>
      <w:marBottom w:val="0"/>
      <w:divBdr>
        <w:top w:val="none" w:sz="0" w:space="0" w:color="auto"/>
        <w:left w:val="none" w:sz="0" w:space="0" w:color="auto"/>
        <w:bottom w:val="none" w:sz="0" w:space="0" w:color="auto"/>
        <w:right w:val="none" w:sz="0" w:space="0" w:color="auto"/>
      </w:divBdr>
    </w:div>
    <w:div w:id="1650474098">
      <w:bodyDiv w:val="1"/>
      <w:marLeft w:val="0"/>
      <w:marRight w:val="0"/>
      <w:marTop w:val="0"/>
      <w:marBottom w:val="0"/>
      <w:divBdr>
        <w:top w:val="none" w:sz="0" w:space="0" w:color="auto"/>
        <w:left w:val="none" w:sz="0" w:space="0" w:color="auto"/>
        <w:bottom w:val="none" w:sz="0" w:space="0" w:color="auto"/>
        <w:right w:val="none" w:sz="0" w:space="0" w:color="auto"/>
      </w:divBdr>
    </w:div>
    <w:div w:id="1805848828">
      <w:bodyDiv w:val="1"/>
      <w:marLeft w:val="0"/>
      <w:marRight w:val="0"/>
      <w:marTop w:val="0"/>
      <w:marBottom w:val="0"/>
      <w:divBdr>
        <w:top w:val="none" w:sz="0" w:space="0" w:color="auto"/>
        <w:left w:val="none" w:sz="0" w:space="0" w:color="auto"/>
        <w:bottom w:val="none" w:sz="0" w:space="0" w:color="auto"/>
        <w:right w:val="none" w:sz="0" w:space="0" w:color="auto"/>
      </w:divBdr>
    </w:div>
    <w:div w:id="1899631383">
      <w:bodyDiv w:val="1"/>
      <w:marLeft w:val="0"/>
      <w:marRight w:val="0"/>
      <w:marTop w:val="0"/>
      <w:marBottom w:val="0"/>
      <w:divBdr>
        <w:top w:val="none" w:sz="0" w:space="0" w:color="auto"/>
        <w:left w:val="none" w:sz="0" w:space="0" w:color="auto"/>
        <w:bottom w:val="none" w:sz="0" w:space="0" w:color="auto"/>
        <w:right w:val="none" w:sz="0" w:space="0" w:color="auto"/>
      </w:divBdr>
    </w:div>
    <w:div w:id="1926301641">
      <w:bodyDiv w:val="1"/>
      <w:marLeft w:val="0"/>
      <w:marRight w:val="0"/>
      <w:marTop w:val="0"/>
      <w:marBottom w:val="0"/>
      <w:divBdr>
        <w:top w:val="none" w:sz="0" w:space="0" w:color="auto"/>
        <w:left w:val="none" w:sz="0" w:space="0" w:color="auto"/>
        <w:bottom w:val="none" w:sz="0" w:space="0" w:color="auto"/>
        <w:right w:val="none" w:sz="0" w:space="0" w:color="auto"/>
      </w:divBdr>
    </w:div>
    <w:div w:id="1950042086">
      <w:bodyDiv w:val="1"/>
      <w:marLeft w:val="0"/>
      <w:marRight w:val="0"/>
      <w:marTop w:val="0"/>
      <w:marBottom w:val="0"/>
      <w:divBdr>
        <w:top w:val="none" w:sz="0" w:space="0" w:color="auto"/>
        <w:left w:val="none" w:sz="0" w:space="0" w:color="auto"/>
        <w:bottom w:val="none" w:sz="0" w:space="0" w:color="auto"/>
        <w:right w:val="none" w:sz="0" w:space="0" w:color="auto"/>
      </w:divBdr>
    </w:div>
    <w:div w:id="2058120133">
      <w:bodyDiv w:val="1"/>
      <w:marLeft w:val="0"/>
      <w:marRight w:val="0"/>
      <w:marTop w:val="0"/>
      <w:marBottom w:val="0"/>
      <w:divBdr>
        <w:top w:val="none" w:sz="0" w:space="0" w:color="auto"/>
        <w:left w:val="none" w:sz="0" w:space="0" w:color="auto"/>
        <w:bottom w:val="none" w:sz="0" w:space="0" w:color="auto"/>
        <w:right w:val="none" w:sz="0" w:space="0" w:color="auto"/>
      </w:divBdr>
    </w:div>
    <w:div w:id="2065832367">
      <w:bodyDiv w:val="1"/>
      <w:marLeft w:val="0"/>
      <w:marRight w:val="0"/>
      <w:marTop w:val="0"/>
      <w:marBottom w:val="0"/>
      <w:divBdr>
        <w:top w:val="none" w:sz="0" w:space="0" w:color="auto"/>
        <w:left w:val="none" w:sz="0" w:space="0" w:color="auto"/>
        <w:bottom w:val="none" w:sz="0" w:space="0" w:color="auto"/>
        <w:right w:val="none" w:sz="0" w:space="0" w:color="auto"/>
      </w:divBdr>
    </w:div>
    <w:div w:id="2074346286">
      <w:bodyDiv w:val="1"/>
      <w:marLeft w:val="0"/>
      <w:marRight w:val="0"/>
      <w:marTop w:val="0"/>
      <w:marBottom w:val="0"/>
      <w:divBdr>
        <w:top w:val="none" w:sz="0" w:space="0" w:color="auto"/>
        <w:left w:val="none" w:sz="0" w:space="0" w:color="auto"/>
        <w:bottom w:val="none" w:sz="0" w:space="0" w:color="auto"/>
        <w:right w:val="none" w:sz="0" w:space="0" w:color="auto"/>
      </w:divBdr>
    </w:div>
    <w:div w:id="210155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iftmwt18@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FD7A5-096C-4DDA-A99F-26EE8CA0C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4163</Words>
  <Characters>23735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dc:creator>
  <cp:lastModifiedBy>USER</cp:lastModifiedBy>
  <cp:revision>3</cp:revision>
  <dcterms:created xsi:type="dcterms:W3CDTF">2019-11-26T05:45:00Z</dcterms:created>
  <dcterms:modified xsi:type="dcterms:W3CDTF">2019-11-28T03:27:00Z</dcterms:modified>
</cp:coreProperties>
</file>