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782" w:rsidRDefault="00635782" w:rsidP="00D86C44">
      <w:pPr>
        <w:spacing w:line="360" w:lineRule="auto"/>
        <w:jc w:val="center"/>
        <w:rPr>
          <w:rFonts w:ascii="Book Antiqua" w:hAnsi="Book Antiqua"/>
          <w:b/>
          <w:szCs w:val="24"/>
        </w:rPr>
      </w:pPr>
    </w:p>
    <w:p w:rsidR="00635782" w:rsidRDefault="00635782" w:rsidP="00635782">
      <w:pPr>
        <w:spacing w:line="360" w:lineRule="auto"/>
        <w:jc w:val="right"/>
        <w:rPr>
          <w:rFonts w:ascii="Book Antiqua" w:hAnsi="Book Antiqua"/>
          <w:b/>
          <w:szCs w:val="24"/>
        </w:rPr>
      </w:pPr>
      <w:r>
        <w:rPr>
          <w:rFonts w:ascii="Book Antiqua" w:hAnsi="Book Antiqua"/>
          <w:b/>
          <w:noProof/>
          <w:szCs w:val="24"/>
        </w:rPr>
        <w:drawing>
          <wp:inline distT="0" distB="0" distL="0" distR="0">
            <wp:extent cx="2551813" cy="382201"/>
            <wp:effectExtent l="19050" t="0" r="887" b="0"/>
            <wp:docPr id="1" name="Picture 1" descr="C:\Users\Windows7\Downloads\homeHeaderTitleImage_en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Downloads\homeHeaderTitleImage_en_US.png"/>
                    <pic:cNvPicPr>
                      <a:picLocks noChangeAspect="1" noChangeArrowheads="1"/>
                    </pic:cNvPicPr>
                  </pic:nvPicPr>
                  <pic:blipFill>
                    <a:blip r:embed="rId8"/>
                    <a:srcRect/>
                    <a:stretch>
                      <a:fillRect/>
                    </a:stretch>
                  </pic:blipFill>
                  <pic:spPr bwMode="auto">
                    <a:xfrm>
                      <a:off x="0" y="0"/>
                      <a:ext cx="2557029" cy="382982"/>
                    </a:xfrm>
                    <a:prstGeom prst="rect">
                      <a:avLst/>
                    </a:prstGeom>
                    <a:noFill/>
                    <a:ln w="9525">
                      <a:noFill/>
                      <a:miter lim="800000"/>
                      <a:headEnd/>
                      <a:tailEnd/>
                    </a:ln>
                  </pic:spPr>
                </pic:pic>
              </a:graphicData>
            </a:graphic>
          </wp:inline>
        </w:drawing>
      </w:r>
    </w:p>
    <w:p w:rsidR="00D86C44" w:rsidRPr="00D86C44" w:rsidRDefault="00D86C44" w:rsidP="00D86C44">
      <w:pPr>
        <w:spacing w:line="360" w:lineRule="auto"/>
        <w:jc w:val="center"/>
        <w:rPr>
          <w:rFonts w:ascii="Book Antiqua" w:hAnsi="Book Antiqua"/>
          <w:b/>
          <w:szCs w:val="24"/>
        </w:rPr>
      </w:pPr>
      <w:r w:rsidRPr="00D86C44">
        <w:rPr>
          <w:rFonts w:ascii="Book Antiqua" w:hAnsi="Book Antiqua"/>
          <w:b/>
          <w:szCs w:val="24"/>
        </w:rPr>
        <w:t>FUNGSI DAN MAKNA KUE CANG DALAM FESTIVAL DUAN WU JIE MASYARAKAT ETNIS TIONGHOA DI KOTA MEDAN</w:t>
      </w:r>
    </w:p>
    <w:p w:rsidR="00D86C44" w:rsidRDefault="00D86C44" w:rsidP="00D86C44">
      <w:pPr>
        <w:spacing w:line="360" w:lineRule="auto"/>
        <w:jc w:val="center"/>
        <w:rPr>
          <w:rFonts w:ascii="Book Antiqua" w:hAnsi="Book Antiqua"/>
          <w:b/>
          <w:szCs w:val="24"/>
        </w:rPr>
      </w:pPr>
    </w:p>
    <w:p w:rsidR="00D86C44" w:rsidRPr="00D86C44" w:rsidRDefault="00D86C44" w:rsidP="00D86C44">
      <w:pPr>
        <w:spacing w:line="360" w:lineRule="auto"/>
        <w:jc w:val="center"/>
        <w:rPr>
          <w:rFonts w:ascii="Book Antiqua" w:hAnsi="Book Antiqua"/>
          <w:b/>
          <w:sz w:val="22"/>
          <w:szCs w:val="22"/>
        </w:rPr>
      </w:pPr>
      <w:r w:rsidRPr="00D86C44">
        <w:rPr>
          <w:rFonts w:ascii="Book Antiqua" w:hAnsi="Book Antiqua"/>
          <w:b/>
          <w:sz w:val="22"/>
          <w:szCs w:val="22"/>
        </w:rPr>
        <w:t>Lisa Wulandari Nasution</w:t>
      </w:r>
    </w:p>
    <w:p w:rsidR="00D86C44" w:rsidRDefault="00D86C44" w:rsidP="00D86C44">
      <w:pPr>
        <w:spacing w:line="360" w:lineRule="auto"/>
        <w:jc w:val="center"/>
        <w:rPr>
          <w:rFonts w:ascii="Book Antiqua" w:hAnsi="Book Antiqua"/>
          <w:sz w:val="22"/>
          <w:szCs w:val="22"/>
        </w:rPr>
      </w:pPr>
      <w:r w:rsidRPr="00D86C44">
        <w:rPr>
          <w:rFonts w:ascii="Book Antiqua" w:hAnsi="Book Antiqua"/>
          <w:sz w:val="22"/>
          <w:szCs w:val="22"/>
        </w:rPr>
        <w:t xml:space="preserve">Universitas Sumatera Utara, Medan, Sumatera Utara </w:t>
      </w:r>
    </w:p>
    <w:p w:rsidR="00D86C44" w:rsidRDefault="00E3680B" w:rsidP="00D86C44">
      <w:pPr>
        <w:spacing w:line="360" w:lineRule="auto"/>
        <w:jc w:val="center"/>
        <w:rPr>
          <w:rFonts w:ascii="Book Antiqua" w:hAnsi="Book Antiqua"/>
          <w:sz w:val="22"/>
          <w:szCs w:val="22"/>
        </w:rPr>
      </w:pPr>
      <w:hyperlink r:id="rId9" w:history="1">
        <w:r w:rsidR="00D86C44" w:rsidRPr="005C300D">
          <w:rPr>
            <w:rStyle w:val="Hyperlink"/>
            <w:rFonts w:ascii="Book Antiqua" w:hAnsi="Book Antiqua"/>
            <w:sz w:val="22"/>
            <w:szCs w:val="22"/>
          </w:rPr>
          <w:t>lisawulan2098@gmail.com</w:t>
        </w:r>
      </w:hyperlink>
    </w:p>
    <w:p w:rsidR="00E5401C" w:rsidRDefault="00E5401C" w:rsidP="00D86C44">
      <w:pPr>
        <w:spacing w:line="360" w:lineRule="auto"/>
        <w:jc w:val="center"/>
        <w:rPr>
          <w:rFonts w:ascii="Book Antiqua" w:hAnsi="Book Antiqua"/>
          <w:sz w:val="22"/>
          <w:szCs w:val="22"/>
        </w:rPr>
      </w:pPr>
    </w:p>
    <w:p w:rsidR="00E5401C" w:rsidRDefault="00E5401C" w:rsidP="00D86C44">
      <w:pPr>
        <w:spacing w:line="360" w:lineRule="auto"/>
        <w:jc w:val="center"/>
        <w:rPr>
          <w:rFonts w:ascii="Book Antiqua" w:hAnsi="Book Antiqua"/>
          <w:sz w:val="22"/>
          <w:szCs w:val="22"/>
        </w:rPr>
      </w:pPr>
      <w:r>
        <w:rPr>
          <w:rFonts w:ascii="Book Antiqua" w:hAnsi="Book Antiqua"/>
          <w:sz w:val="22"/>
          <w:szCs w:val="22"/>
        </w:rPr>
        <w:t>Abstrak</w:t>
      </w:r>
    </w:p>
    <w:p w:rsidR="00E5401C" w:rsidRDefault="00E5401C" w:rsidP="001820EA">
      <w:pPr>
        <w:jc w:val="both"/>
        <w:rPr>
          <w:rFonts w:ascii="Book Antiqua" w:hAnsi="Book Antiqua"/>
          <w:sz w:val="22"/>
          <w:szCs w:val="22"/>
        </w:rPr>
      </w:pPr>
      <w:r w:rsidRPr="00E5401C">
        <w:rPr>
          <w:rFonts w:ascii="Book Antiqua" w:hAnsi="Book Antiqua"/>
          <w:sz w:val="22"/>
          <w:szCs w:val="22"/>
        </w:rPr>
        <w:t>Judul penelitian ini ad</w:t>
      </w:r>
      <w:r w:rsidR="001820EA">
        <w:rPr>
          <w:rFonts w:ascii="Book Antiqua" w:hAnsi="Book Antiqua"/>
          <w:sz w:val="22"/>
          <w:szCs w:val="22"/>
        </w:rPr>
        <w:t>alah Fungsi Dan Makna Kue Cang d</w:t>
      </w:r>
      <w:r w:rsidRPr="00E5401C">
        <w:rPr>
          <w:rFonts w:ascii="Book Antiqua" w:hAnsi="Book Antiqua"/>
          <w:sz w:val="22"/>
          <w:szCs w:val="22"/>
        </w:rPr>
        <w:t>alam Festival Duan Wu</w:t>
      </w:r>
      <w:r w:rsidR="001820EA">
        <w:rPr>
          <w:rFonts w:ascii="Book Antiqua" w:hAnsi="Book Antiqua"/>
          <w:sz w:val="22"/>
          <w:szCs w:val="22"/>
        </w:rPr>
        <w:t xml:space="preserve"> Jie Masyarakat Etnis Tionghoa di k</w:t>
      </w:r>
      <w:r>
        <w:rPr>
          <w:rFonts w:ascii="Book Antiqua" w:hAnsi="Book Antiqua"/>
          <w:sz w:val="22"/>
          <w:szCs w:val="22"/>
        </w:rPr>
        <w:t>ota Medan yang berdomisili di Jl</w:t>
      </w:r>
      <w:r w:rsidRPr="00E5401C">
        <w:rPr>
          <w:rFonts w:ascii="Book Antiqua" w:hAnsi="Book Antiqua"/>
          <w:sz w:val="22"/>
          <w:szCs w:val="22"/>
        </w:rPr>
        <w:t>.</w:t>
      </w:r>
      <w:r>
        <w:rPr>
          <w:rFonts w:ascii="Book Antiqua" w:hAnsi="Book Antiqua"/>
          <w:sz w:val="22"/>
          <w:szCs w:val="22"/>
        </w:rPr>
        <w:t xml:space="preserve"> </w:t>
      </w:r>
      <w:r w:rsidRPr="00E5401C">
        <w:rPr>
          <w:rFonts w:ascii="Book Antiqua" w:hAnsi="Book Antiqua"/>
          <w:sz w:val="22"/>
          <w:szCs w:val="22"/>
        </w:rPr>
        <w:t>Jamin Ginting  wilayah Pancur Batu dan sekitarnya. Penelitian ini bertujuan untu</w:t>
      </w:r>
      <w:r w:rsidR="001820EA">
        <w:rPr>
          <w:rFonts w:ascii="Book Antiqua" w:hAnsi="Book Antiqua"/>
          <w:sz w:val="22"/>
          <w:szCs w:val="22"/>
        </w:rPr>
        <w:t>k menjelaskan bagaimana proses kue c</w:t>
      </w:r>
      <w:r w:rsidRPr="00E5401C">
        <w:rPr>
          <w:rFonts w:ascii="Book Antiqua" w:hAnsi="Book Antiqua"/>
          <w:sz w:val="22"/>
          <w:szCs w:val="22"/>
        </w:rPr>
        <w:t xml:space="preserve">ang dalam Festival </w:t>
      </w:r>
      <w:r w:rsidRPr="001820EA">
        <w:rPr>
          <w:rFonts w:ascii="Book Antiqua" w:hAnsi="Book Antiqua"/>
          <w:i/>
          <w:sz w:val="22"/>
          <w:szCs w:val="22"/>
        </w:rPr>
        <w:t>Duan Wu Jie</w:t>
      </w:r>
      <w:r w:rsidRPr="00E5401C">
        <w:rPr>
          <w:rFonts w:ascii="Book Antiqua" w:hAnsi="Book Antiqua"/>
          <w:sz w:val="22"/>
          <w:szCs w:val="22"/>
        </w:rPr>
        <w:t xml:space="preserve"> masyarakat etnis Tionghoa di Kota Medan, dan untuk menjela</w:t>
      </w:r>
      <w:r w:rsidR="001820EA">
        <w:rPr>
          <w:rFonts w:ascii="Book Antiqua" w:hAnsi="Book Antiqua"/>
          <w:sz w:val="22"/>
          <w:szCs w:val="22"/>
        </w:rPr>
        <w:t>skan bagaiman fungsi dan makna kue c</w:t>
      </w:r>
      <w:r w:rsidRPr="00E5401C">
        <w:rPr>
          <w:rFonts w:ascii="Book Antiqua" w:hAnsi="Book Antiqua"/>
          <w:sz w:val="22"/>
          <w:szCs w:val="22"/>
        </w:rPr>
        <w:t xml:space="preserve">ang dalam Festival </w:t>
      </w:r>
      <w:r w:rsidRPr="001820EA">
        <w:rPr>
          <w:rFonts w:ascii="Book Antiqua" w:hAnsi="Book Antiqua"/>
          <w:i/>
          <w:sz w:val="22"/>
          <w:szCs w:val="22"/>
        </w:rPr>
        <w:t>Duan Wu Jie</w:t>
      </w:r>
      <w:r w:rsidRPr="00E5401C">
        <w:rPr>
          <w:rFonts w:ascii="Book Antiqua" w:hAnsi="Book Antiqua"/>
          <w:sz w:val="22"/>
          <w:szCs w:val="22"/>
        </w:rPr>
        <w:t xml:space="preserve"> masyarakat etnis Tionghoa di Kota Medan. Metode yang digunakan dalam penelitian ini adalah metode kualitatif. Beberapa hasil analisis yang dipero</w:t>
      </w:r>
      <w:r w:rsidR="001820EA">
        <w:rPr>
          <w:rFonts w:ascii="Book Antiqua" w:hAnsi="Book Antiqua"/>
          <w:sz w:val="22"/>
          <w:szCs w:val="22"/>
        </w:rPr>
        <w:t>leh dari penelitian ini adalah kue c</w:t>
      </w:r>
      <w:r w:rsidRPr="00E5401C">
        <w:rPr>
          <w:rFonts w:ascii="Book Antiqua" w:hAnsi="Book Antiqua"/>
          <w:sz w:val="22"/>
          <w:szCs w:val="22"/>
        </w:rPr>
        <w:t>ang sebagai makanan tradisional masyarakat etnis Tionghoa, kue cang sangat</w:t>
      </w:r>
      <w:r w:rsidR="001820EA">
        <w:rPr>
          <w:rFonts w:ascii="Book Antiqua" w:hAnsi="Book Antiqua"/>
          <w:sz w:val="22"/>
          <w:szCs w:val="22"/>
        </w:rPr>
        <w:t xml:space="preserve"> terkenal di Indonesia, pulau J</w:t>
      </w:r>
      <w:r w:rsidRPr="00E5401C">
        <w:rPr>
          <w:rFonts w:ascii="Book Antiqua" w:hAnsi="Book Antiqua"/>
          <w:sz w:val="22"/>
          <w:szCs w:val="22"/>
        </w:rPr>
        <w:t>aw</w:t>
      </w:r>
      <w:r w:rsidR="001820EA">
        <w:rPr>
          <w:rFonts w:ascii="Book Antiqua" w:hAnsi="Book Antiqua"/>
          <w:sz w:val="22"/>
          <w:szCs w:val="22"/>
        </w:rPr>
        <w:t>a sampai ke Sumatera khusus di k</w:t>
      </w:r>
      <w:r w:rsidRPr="00E5401C">
        <w:rPr>
          <w:rFonts w:ascii="Book Antiqua" w:hAnsi="Book Antiqua"/>
          <w:sz w:val="22"/>
          <w:szCs w:val="22"/>
        </w:rPr>
        <w:t>ota Medan. Kue cang terbuat dari beras ketan.  kue cang  memiliki jenis ada yang berisi dan ada juga yang tidak berisi. Kue cang yang berisi namannya bakcang yang artinya daging babi, sedangkan kue cang yang tidak berisi diberi nama kicang.</w:t>
      </w:r>
      <w:r w:rsidR="001820EA">
        <w:rPr>
          <w:rFonts w:ascii="Book Antiqua" w:hAnsi="Book Antiqua"/>
          <w:sz w:val="22"/>
          <w:szCs w:val="22"/>
        </w:rPr>
        <w:t xml:space="preserve"> </w:t>
      </w:r>
      <w:r w:rsidRPr="00E5401C">
        <w:rPr>
          <w:rFonts w:ascii="Book Antiqua" w:hAnsi="Book Antiqua"/>
          <w:sz w:val="22"/>
          <w:szCs w:val="22"/>
        </w:rPr>
        <w:t>Penelitian menggunakan Teori Fungsionalisme yang dimana teori ini menerapkan dalam kebudayaan mengenai kebiasan-kebiasaan dalam pranata kehidupan masyarakat etnis Tionghoa terhadap budayanya.</w:t>
      </w:r>
    </w:p>
    <w:p w:rsidR="00E5401C" w:rsidRDefault="00E5401C" w:rsidP="001820EA">
      <w:pPr>
        <w:jc w:val="both"/>
        <w:rPr>
          <w:rFonts w:ascii="Book Antiqua" w:hAnsi="Book Antiqua"/>
          <w:sz w:val="22"/>
          <w:szCs w:val="22"/>
        </w:rPr>
      </w:pPr>
      <w:r>
        <w:rPr>
          <w:rFonts w:ascii="Book Antiqua" w:hAnsi="Book Antiqua"/>
          <w:sz w:val="22"/>
          <w:szCs w:val="22"/>
        </w:rPr>
        <w:t xml:space="preserve"> </w:t>
      </w:r>
    </w:p>
    <w:p w:rsidR="00E5401C" w:rsidRPr="00E5401C" w:rsidRDefault="00E5401C" w:rsidP="001820EA">
      <w:pPr>
        <w:jc w:val="both"/>
        <w:rPr>
          <w:rFonts w:asciiTheme="majorHAnsi" w:hAnsiTheme="majorHAnsi"/>
          <w:sz w:val="22"/>
          <w:szCs w:val="22"/>
        </w:rPr>
      </w:pPr>
      <w:r w:rsidRPr="00E5401C">
        <w:rPr>
          <w:rFonts w:asciiTheme="majorHAnsi" w:hAnsiTheme="majorHAnsi"/>
          <w:b/>
          <w:sz w:val="22"/>
          <w:szCs w:val="22"/>
        </w:rPr>
        <w:t xml:space="preserve">Kata kunci: </w:t>
      </w:r>
      <w:r w:rsidRPr="00E5401C">
        <w:rPr>
          <w:rFonts w:asciiTheme="majorHAnsi" w:hAnsiTheme="majorHAnsi"/>
          <w:sz w:val="22"/>
          <w:szCs w:val="22"/>
        </w:rPr>
        <w:t xml:space="preserve"> Ku</w:t>
      </w:r>
      <w:r>
        <w:rPr>
          <w:rFonts w:asciiTheme="majorHAnsi" w:hAnsiTheme="majorHAnsi"/>
          <w:sz w:val="22"/>
          <w:szCs w:val="22"/>
        </w:rPr>
        <w:t xml:space="preserve">e Cang; Festival </w:t>
      </w:r>
      <w:r w:rsidRPr="001820EA">
        <w:rPr>
          <w:rFonts w:asciiTheme="majorHAnsi" w:hAnsiTheme="majorHAnsi"/>
          <w:i/>
          <w:sz w:val="22"/>
          <w:szCs w:val="22"/>
        </w:rPr>
        <w:t>Duan Wu Jie</w:t>
      </w:r>
      <w:r>
        <w:rPr>
          <w:rFonts w:asciiTheme="majorHAnsi" w:hAnsiTheme="majorHAnsi"/>
          <w:sz w:val="22"/>
          <w:szCs w:val="22"/>
        </w:rPr>
        <w:t xml:space="preserve">; </w:t>
      </w:r>
      <w:r w:rsidRPr="00E5401C">
        <w:rPr>
          <w:rFonts w:asciiTheme="majorHAnsi" w:hAnsiTheme="majorHAnsi"/>
          <w:sz w:val="22"/>
          <w:szCs w:val="22"/>
        </w:rPr>
        <w:t>Masyarakat Etnis Tionghoa  Di Kota Medan</w:t>
      </w:r>
    </w:p>
    <w:p w:rsidR="00E5401C" w:rsidRDefault="00E5401C" w:rsidP="001820EA">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F63981" w:rsidRDefault="00F63981" w:rsidP="00E5401C">
      <w:pPr>
        <w:jc w:val="both"/>
        <w:rPr>
          <w:rFonts w:asciiTheme="majorHAnsi" w:hAnsiTheme="majorHAnsi"/>
          <w:sz w:val="22"/>
          <w:szCs w:val="22"/>
        </w:rPr>
      </w:pPr>
    </w:p>
    <w:p w:rsidR="00A43368" w:rsidRPr="00CB1BA3" w:rsidRDefault="00CB1BA3" w:rsidP="00AF0E8C">
      <w:pPr>
        <w:pStyle w:val="Subtitle"/>
        <w:numPr>
          <w:ilvl w:val="0"/>
          <w:numId w:val="0"/>
        </w:numPr>
        <w:spacing w:line="360" w:lineRule="auto"/>
        <w:jc w:val="both"/>
        <w:rPr>
          <w:rFonts w:ascii="Book Antiqua" w:hAnsi="Book Antiqua"/>
          <w:b/>
          <w:i w:val="0"/>
          <w:color w:val="000000" w:themeColor="text1"/>
        </w:rPr>
      </w:pPr>
      <w:r w:rsidRPr="001B3E5C">
        <w:rPr>
          <w:rFonts w:ascii="Book Antiqua" w:hAnsi="Book Antiqua"/>
          <w:b/>
          <w:i w:val="0"/>
          <w:color w:val="000000" w:themeColor="text1"/>
        </w:rPr>
        <w:t>Pendahuluan</w:t>
      </w:r>
    </w:p>
    <w:p w:rsidR="00F63981" w:rsidRPr="001B3E5C" w:rsidRDefault="00A43368" w:rsidP="001B3E5C">
      <w:pPr>
        <w:spacing w:line="360" w:lineRule="auto"/>
        <w:jc w:val="both"/>
        <w:rPr>
          <w:rFonts w:ascii="Book Antiqua" w:hAnsi="Book Antiqua"/>
          <w:b/>
          <w:i/>
        </w:rPr>
      </w:pPr>
      <w:r w:rsidRPr="001B3E5C">
        <w:rPr>
          <w:rFonts w:ascii="Book Antiqua" w:hAnsi="Book Antiqua"/>
          <w:b/>
        </w:rPr>
        <w:t>Latar Belakang</w:t>
      </w:r>
    </w:p>
    <w:p w:rsidR="00F63981" w:rsidRPr="00F63981" w:rsidRDefault="00F63981" w:rsidP="001B3E5C">
      <w:pPr>
        <w:autoSpaceDE w:val="0"/>
        <w:autoSpaceDN w:val="0"/>
        <w:adjustRightInd w:val="0"/>
        <w:spacing w:after="200" w:line="360" w:lineRule="auto"/>
        <w:jc w:val="both"/>
        <w:rPr>
          <w:rFonts w:ascii="Book Antiqua" w:eastAsiaTheme="minorHAnsi" w:hAnsi="Book Antiqua"/>
          <w:szCs w:val="24"/>
        </w:rPr>
      </w:pPr>
      <w:r>
        <w:rPr>
          <w:rFonts w:eastAsiaTheme="minorHAnsi"/>
          <w:szCs w:val="24"/>
        </w:rPr>
        <w:t xml:space="preserve">       </w:t>
      </w:r>
      <w:r w:rsidRPr="00F63981">
        <w:rPr>
          <w:rFonts w:ascii="Book Antiqua" w:eastAsiaTheme="minorHAnsi" w:hAnsi="Book Antiqua"/>
          <w:szCs w:val="24"/>
        </w:rPr>
        <w:t>Indonesia adalah salah satu negara yang kaya dari warisan budaya di dalamnya yaitu warisan dari kebudayaan Tionghoa.</w:t>
      </w:r>
      <w:r w:rsidR="001B3E5C">
        <w:rPr>
          <w:rFonts w:ascii="Book Antiqua" w:eastAsiaTheme="minorHAnsi" w:hAnsi="Book Antiqua"/>
          <w:szCs w:val="24"/>
        </w:rPr>
        <w:t xml:space="preserve"> I</w:t>
      </w:r>
      <w:r w:rsidRPr="00F63981">
        <w:rPr>
          <w:rFonts w:ascii="Book Antiqua" w:eastAsiaTheme="minorHAnsi" w:hAnsi="Book Antiqua"/>
          <w:szCs w:val="24"/>
        </w:rPr>
        <w:t>ndonesia sendiri penduduknya ada yang berkebangsaan dari Tionghoa hal ini sangat mewarnai kebudayaan  yang ada pada indonesia.</w:t>
      </w:r>
      <w:r w:rsidR="001B3E5C">
        <w:rPr>
          <w:rFonts w:ascii="Book Antiqua" w:eastAsiaTheme="minorHAnsi" w:hAnsi="Book Antiqua"/>
          <w:szCs w:val="24"/>
        </w:rPr>
        <w:t xml:space="preserve"> O</w:t>
      </w:r>
      <w:r w:rsidRPr="00F63981">
        <w:rPr>
          <w:rFonts w:ascii="Book Antiqua" w:eastAsiaTheme="minorHAnsi" w:hAnsi="Book Antiqua"/>
          <w:szCs w:val="24"/>
        </w:rPr>
        <w:t>leh karena itu</w:t>
      </w:r>
      <w:r w:rsidR="001B3E5C">
        <w:rPr>
          <w:rFonts w:ascii="Book Antiqua" w:eastAsiaTheme="minorHAnsi" w:hAnsi="Book Antiqua"/>
          <w:szCs w:val="24"/>
        </w:rPr>
        <w:t>,</w:t>
      </w:r>
      <w:r w:rsidRPr="00F63981">
        <w:rPr>
          <w:rFonts w:ascii="Book Antiqua" w:eastAsiaTheme="minorHAnsi" w:hAnsi="Book Antiqua"/>
          <w:szCs w:val="24"/>
        </w:rPr>
        <w:t xml:space="preserve"> budaya Tionghoa perlu dilestarikan agar masyarakat tidak akan  melupakan  warisan kebudayaan yang ada pada indonesia.</w:t>
      </w:r>
    </w:p>
    <w:p w:rsidR="00F63981" w:rsidRPr="00F63981" w:rsidRDefault="001B3E5C" w:rsidP="001B3E5C">
      <w:pPr>
        <w:autoSpaceDE w:val="0"/>
        <w:autoSpaceDN w:val="0"/>
        <w:adjustRightInd w:val="0"/>
        <w:spacing w:after="200" w:line="360" w:lineRule="auto"/>
        <w:jc w:val="both"/>
        <w:rPr>
          <w:rFonts w:ascii="Book Antiqua" w:eastAsiaTheme="minorHAnsi" w:hAnsi="Book Antiqua"/>
          <w:szCs w:val="24"/>
        </w:rPr>
      </w:pPr>
      <w:r>
        <w:rPr>
          <w:rFonts w:ascii="Book Antiqua" w:eastAsiaTheme="minorHAnsi" w:hAnsi="Book Antiqua"/>
          <w:szCs w:val="24"/>
        </w:rPr>
        <w:t xml:space="preserve">      Menurut Selo Soemardjan (</w:t>
      </w:r>
      <w:r w:rsidR="00F63981" w:rsidRPr="00F63981">
        <w:rPr>
          <w:rFonts w:ascii="Book Antiqua" w:eastAsiaTheme="minorHAnsi" w:hAnsi="Book Antiqua"/>
          <w:szCs w:val="24"/>
        </w:rPr>
        <w:t xml:space="preserve">Soelaiman Soemardi </w:t>
      </w:r>
      <w:r>
        <w:rPr>
          <w:rFonts w:ascii="Book Antiqua" w:eastAsiaTheme="minorHAnsi" w:hAnsi="Book Antiqua"/>
          <w:szCs w:val="24"/>
        </w:rPr>
        <w:t xml:space="preserve">dalam Simanjuntak, </w:t>
      </w:r>
      <w:r w:rsidR="00F63981" w:rsidRPr="00F63981">
        <w:rPr>
          <w:rFonts w:ascii="Book Antiqua" w:eastAsiaTheme="minorHAnsi" w:hAnsi="Book Antiqua"/>
          <w:szCs w:val="24"/>
        </w:rPr>
        <w:t xml:space="preserve">2003:136), </w:t>
      </w:r>
      <w:r>
        <w:rPr>
          <w:rFonts w:ascii="Book Antiqua" w:eastAsiaTheme="minorHAnsi" w:hAnsi="Book Antiqua"/>
          <w:szCs w:val="24"/>
        </w:rPr>
        <w:t xml:space="preserve"> kebudayaan </w:t>
      </w:r>
      <w:r w:rsidR="00F63981" w:rsidRPr="00F63981">
        <w:rPr>
          <w:rFonts w:ascii="Book Antiqua" w:eastAsiaTheme="minorHAnsi" w:hAnsi="Book Antiqua"/>
          <w:szCs w:val="24"/>
        </w:rPr>
        <w:t>ialah karya , rasa dan cipta  dari kumpulan sekelompok orang yang akan disampai</w:t>
      </w:r>
      <w:r>
        <w:rPr>
          <w:rFonts w:ascii="Book Antiqua" w:eastAsiaTheme="minorHAnsi" w:hAnsi="Book Antiqua"/>
          <w:szCs w:val="24"/>
        </w:rPr>
        <w:t>kan untuk  generasi selanjutnya</w:t>
      </w:r>
      <w:r w:rsidR="00F63981" w:rsidRPr="00F63981">
        <w:rPr>
          <w:rFonts w:ascii="Book Antiqua" w:eastAsiaTheme="minorHAnsi" w:hAnsi="Book Antiqua"/>
          <w:szCs w:val="24"/>
        </w:rPr>
        <w:t>, supaya nantinya masyarakat tidak akan lagi melupakan budaya itu sendiri.</w:t>
      </w:r>
    </w:p>
    <w:p w:rsidR="00F63981" w:rsidRPr="00F63981" w:rsidRDefault="00F63981" w:rsidP="001B3E5C">
      <w:pPr>
        <w:autoSpaceDE w:val="0"/>
        <w:autoSpaceDN w:val="0"/>
        <w:adjustRightInd w:val="0"/>
        <w:spacing w:after="200" w:line="360" w:lineRule="auto"/>
        <w:jc w:val="both"/>
        <w:rPr>
          <w:rFonts w:ascii="Book Antiqua" w:eastAsiaTheme="minorHAnsi" w:hAnsi="Book Antiqua"/>
          <w:szCs w:val="24"/>
        </w:rPr>
      </w:pPr>
      <w:r w:rsidRPr="00F63981">
        <w:rPr>
          <w:rFonts w:ascii="Book Antiqua" w:eastAsiaTheme="minorHAnsi" w:hAnsi="Book Antiqua"/>
          <w:szCs w:val="24"/>
        </w:rPr>
        <w:t xml:space="preserve">     Orang Tionghoa adalah masyarakat Indonesia</w:t>
      </w:r>
      <w:r w:rsidR="001B3E5C">
        <w:rPr>
          <w:rFonts w:ascii="Book Antiqua" w:eastAsiaTheme="minorHAnsi" w:hAnsi="Book Antiqua"/>
          <w:szCs w:val="24"/>
        </w:rPr>
        <w:t xml:space="preserve"> </w:t>
      </w:r>
      <w:r w:rsidRPr="00F63981">
        <w:rPr>
          <w:rFonts w:ascii="Book Antiqua" w:eastAsiaTheme="minorHAnsi" w:hAnsi="Book Antiqua"/>
          <w:szCs w:val="24"/>
        </w:rPr>
        <w:t>walaupun mereka seorang imigra</w:t>
      </w:r>
      <w:r w:rsidR="0008463E">
        <w:rPr>
          <w:rFonts w:ascii="Book Antiqua" w:eastAsiaTheme="minorHAnsi" w:hAnsi="Book Antiqua"/>
          <w:szCs w:val="24"/>
        </w:rPr>
        <w:t>n dari C</w:t>
      </w:r>
      <w:r w:rsidR="001B3E5C">
        <w:rPr>
          <w:rFonts w:ascii="Book Antiqua" w:eastAsiaTheme="minorHAnsi" w:hAnsi="Book Antiqua"/>
          <w:szCs w:val="24"/>
        </w:rPr>
        <w:t>ina. M</w:t>
      </w:r>
      <w:r w:rsidRPr="00F63981">
        <w:rPr>
          <w:rFonts w:ascii="Book Antiqua" w:eastAsiaTheme="minorHAnsi" w:hAnsi="Book Antiqua"/>
          <w:szCs w:val="24"/>
        </w:rPr>
        <w:t>ereka</w:t>
      </w:r>
      <w:r w:rsidR="001B3E5C">
        <w:rPr>
          <w:rFonts w:ascii="Book Antiqua" w:eastAsiaTheme="minorHAnsi" w:hAnsi="Book Antiqua"/>
          <w:szCs w:val="24"/>
        </w:rPr>
        <w:t xml:space="preserve"> dapat beralih menetap menjadi Warga N</w:t>
      </w:r>
      <w:r w:rsidRPr="00F63981">
        <w:rPr>
          <w:rFonts w:ascii="Book Antiqua" w:eastAsiaTheme="minorHAnsi" w:hAnsi="Book Antiqua"/>
          <w:szCs w:val="24"/>
        </w:rPr>
        <w:t>egara Indonesia (WNI). Biasanya mereka memiliki ciri kar</w:t>
      </w:r>
      <w:r w:rsidR="001B3E5C">
        <w:rPr>
          <w:rFonts w:ascii="Book Antiqua" w:eastAsiaTheme="minorHAnsi" w:hAnsi="Book Antiqua"/>
          <w:szCs w:val="24"/>
        </w:rPr>
        <w:t xml:space="preserve">akteristik dari budaya sendiri, </w:t>
      </w:r>
      <w:r w:rsidRPr="00F63981">
        <w:rPr>
          <w:rFonts w:ascii="Book Antiqua" w:eastAsiaTheme="minorHAnsi" w:hAnsi="Book Antiqua"/>
          <w:szCs w:val="24"/>
        </w:rPr>
        <w:t xml:space="preserve">sehingga terlihat begitu jelas saat ini mengenalkan budaya Tionghoa  mereka seperti  perayaan Festival Imlek, </w:t>
      </w:r>
      <w:r w:rsidRPr="0008463E">
        <w:rPr>
          <w:rFonts w:ascii="Book Antiqua" w:eastAsiaTheme="minorHAnsi" w:hAnsi="Book Antiqua"/>
          <w:i/>
          <w:szCs w:val="24"/>
        </w:rPr>
        <w:t>Cap Go</w:t>
      </w:r>
      <w:r w:rsidR="0008463E" w:rsidRPr="0008463E">
        <w:rPr>
          <w:rFonts w:ascii="Book Antiqua" w:eastAsiaTheme="minorHAnsi" w:hAnsi="Book Antiqua"/>
          <w:i/>
          <w:szCs w:val="24"/>
        </w:rPr>
        <w:t xml:space="preserve"> M</w:t>
      </w:r>
      <w:r w:rsidRPr="0008463E">
        <w:rPr>
          <w:rFonts w:ascii="Book Antiqua" w:eastAsiaTheme="minorHAnsi" w:hAnsi="Book Antiqua"/>
          <w:i/>
          <w:szCs w:val="24"/>
        </w:rPr>
        <w:t>eh</w:t>
      </w:r>
      <w:r w:rsidRPr="00F63981">
        <w:rPr>
          <w:rFonts w:ascii="Book Antiqua" w:eastAsiaTheme="minorHAnsi" w:hAnsi="Book Antiqua"/>
          <w:szCs w:val="24"/>
        </w:rPr>
        <w:t>, dan ciri khas makanan termasuk Kue Bulan da</w:t>
      </w:r>
      <w:r w:rsidR="001B3E5C">
        <w:rPr>
          <w:rFonts w:ascii="Book Antiqua" w:eastAsiaTheme="minorHAnsi" w:hAnsi="Book Antiqua"/>
          <w:szCs w:val="24"/>
        </w:rPr>
        <w:t xml:space="preserve">n Kue Cang di daerah Indonesia </w:t>
      </w:r>
      <w:r w:rsidRPr="00F63981">
        <w:rPr>
          <w:rFonts w:ascii="Book Antiqua" w:eastAsiaTheme="minorHAnsi" w:hAnsi="Book Antiqua"/>
          <w:szCs w:val="24"/>
        </w:rPr>
        <w:t>bagian Timur, Jawa Tengah, Pantai Barat dan menyebar luas sampai ke sumatera utara  khususnya di Kota Medan.</w:t>
      </w:r>
    </w:p>
    <w:p w:rsidR="00A43368" w:rsidRPr="0008463E" w:rsidRDefault="00F63981" w:rsidP="0008463E">
      <w:pPr>
        <w:autoSpaceDE w:val="0"/>
        <w:autoSpaceDN w:val="0"/>
        <w:adjustRightInd w:val="0"/>
        <w:spacing w:after="200" w:line="360" w:lineRule="auto"/>
        <w:jc w:val="both"/>
        <w:rPr>
          <w:rFonts w:ascii="Book Antiqua" w:eastAsiaTheme="minorHAnsi" w:hAnsi="Book Antiqua"/>
          <w:szCs w:val="24"/>
        </w:rPr>
      </w:pPr>
      <w:r w:rsidRPr="00F63981">
        <w:rPr>
          <w:rFonts w:ascii="Book Antiqua" w:eastAsiaTheme="minorHAnsi" w:hAnsi="Book Antiqua"/>
          <w:szCs w:val="24"/>
        </w:rPr>
        <w:t xml:space="preserve">    Dalam penelitian penulis membahas mengenai</w:t>
      </w:r>
      <w:r w:rsidR="0008463E">
        <w:rPr>
          <w:rFonts w:ascii="Book Antiqua" w:eastAsiaTheme="minorHAnsi" w:hAnsi="Book Antiqua"/>
          <w:szCs w:val="24"/>
        </w:rPr>
        <w:t xml:space="preserve">  Kue cang. </w:t>
      </w:r>
      <w:r w:rsidR="00A43368" w:rsidRPr="00A43368">
        <w:rPr>
          <w:rFonts w:ascii="Book Antiqua" w:hAnsi="Book Antiqua"/>
        </w:rPr>
        <w:t xml:space="preserve">Kue Cang adalah makanan tradisional masyarakat etnis Tionghoa, kue cang sangat terkenal di Indonesia , pulau jawa sampai ke Sumatera khusus di Kota Medan. Kue cang terbuat dari beras ketan.  kue cang  memiliki jenis ada yang </w:t>
      </w:r>
      <w:r w:rsidR="00A43368" w:rsidRPr="00A43368">
        <w:rPr>
          <w:rFonts w:ascii="Book Antiqua" w:hAnsi="Book Antiqua"/>
          <w:lang w:val="id-ID"/>
        </w:rPr>
        <w:t xml:space="preserve">isian </w:t>
      </w:r>
      <w:r w:rsidR="00A43368" w:rsidRPr="00A43368">
        <w:rPr>
          <w:rFonts w:ascii="Book Antiqua" w:hAnsi="Book Antiqua"/>
        </w:rPr>
        <w:t xml:space="preserve">dan ada juga yang tidak </w:t>
      </w:r>
      <w:r w:rsidR="00A43368" w:rsidRPr="00A43368">
        <w:rPr>
          <w:rFonts w:ascii="Book Antiqua" w:hAnsi="Book Antiqua"/>
          <w:lang w:val="id-ID"/>
        </w:rPr>
        <w:t xml:space="preserve">isian </w:t>
      </w:r>
      <w:r w:rsidR="00A43368" w:rsidRPr="00A43368">
        <w:rPr>
          <w:rFonts w:ascii="Book Antiqua" w:hAnsi="Book Antiqua"/>
        </w:rPr>
        <w:t xml:space="preserve">. Kue cang yang </w:t>
      </w:r>
      <w:r w:rsidR="00A43368" w:rsidRPr="00A43368">
        <w:rPr>
          <w:rFonts w:ascii="Book Antiqua" w:hAnsi="Book Antiqua"/>
          <w:lang w:val="id-ID"/>
        </w:rPr>
        <w:t xml:space="preserve">isian </w:t>
      </w:r>
      <w:r w:rsidR="0008463E">
        <w:rPr>
          <w:rFonts w:ascii="Book Antiqua" w:hAnsi="Book Antiqua"/>
        </w:rPr>
        <w:t xml:space="preserve"> nama</w:t>
      </w:r>
      <w:r w:rsidR="00A43368" w:rsidRPr="00A43368">
        <w:rPr>
          <w:rFonts w:ascii="Book Antiqua" w:hAnsi="Book Antiqua"/>
        </w:rPr>
        <w:t xml:space="preserve">nya bakcang yang artinya daging babi, sedangkan kue cang yang tidak berisi diberi nama kicang. Kue cang yang  </w:t>
      </w:r>
      <w:r w:rsidR="00A43368" w:rsidRPr="00A43368">
        <w:rPr>
          <w:rFonts w:ascii="Book Antiqua" w:hAnsi="Book Antiqua"/>
        </w:rPr>
        <w:lastRenderedPageBreak/>
        <w:t>isian daging babi,</w:t>
      </w:r>
      <w:r w:rsidR="0008463E">
        <w:rPr>
          <w:rFonts w:ascii="Book Antiqua" w:hAnsi="Book Antiqua"/>
        </w:rPr>
        <w:t xml:space="preserve"> </w:t>
      </w:r>
      <w:r w:rsidR="00A43368" w:rsidRPr="00A43368">
        <w:rPr>
          <w:rFonts w:ascii="Book Antiqua" w:hAnsi="Book Antiqua"/>
        </w:rPr>
        <w:t>daging sapi, udang dan jamur ini biasanya tidak  bisa dimakan oleh  masyarakat</w:t>
      </w:r>
      <w:r w:rsidR="0008463E">
        <w:rPr>
          <w:rFonts w:ascii="Book Antiqua" w:hAnsi="Book Antiqua"/>
        </w:rPr>
        <w:t xml:space="preserve"> etnis Tionghoa yang vegetarian t</w:t>
      </w:r>
      <w:r w:rsidR="00A43368" w:rsidRPr="00A43368">
        <w:rPr>
          <w:rFonts w:ascii="Book Antiqua" w:hAnsi="Book Antiqua"/>
        </w:rPr>
        <w:t>etapi kicang sebagai pengganti makan bakcang untuk masyarakat etnis Tionghoa yang vegetarian. Kicang  baiasanya juga boleh dimakan untuk masyarakat etnis Tionghoa  non vegetarian</w:t>
      </w:r>
      <w:r w:rsidR="0008463E">
        <w:rPr>
          <w:rFonts w:ascii="Book Antiqua" w:hAnsi="Book Antiqua"/>
        </w:rPr>
        <w:t xml:space="preserve"> dan masyarakat umat  islam di k</w:t>
      </w:r>
      <w:r w:rsidR="00A43368" w:rsidRPr="00A43368">
        <w:rPr>
          <w:rFonts w:ascii="Book Antiqua" w:hAnsi="Book Antiqua"/>
        </w:rPr>
        <w:t>ota Medan dengan menambahkan variasi  seperti  cokelat, srikaya ,gula merah, gula putih  yang dicairkan.</w:t>
      </w:r>
      <w:r w:rsidR="0008463E">
        <w:rPr>
          <w:rFonts w:ascii="Book Antiqua" w:hAnsi="Book Antiqua"/>
        </w:rPr>
        <w:t xml:space="preserve"> B</w:t>
      </w:r>
      <w:r w:rsidR="00A43368" w:rsidRPr="00A43368">
        <w:rPr>
          <w:rFonts w:ascii="Book Antiqua" w:hAnsi="Book Antiqua"/>
        </w:rPr>
        <w:t>egitu juga dengan bakcang masyarakat umat islam boleh makan bakcang dengan mengganti isi nya seperti daging sapi, daging ayam dan udang.</w:t>
      </w:r>
    </w:p>
    <w:p w:rsidR="00A43368" w:rsidRDefault="00A43368" w:rsidP="001B3E5C">
      <w:pPr>
        <w:spacing w:line="360" w:lineRule="auto"/>
        <w:ind w:firstLine="567"/>
        <w:jc w:val="both"/>
        <w:rPr>
          <w:rFonts w:ascii="Book Antiqua" w:hAnsi="Book Antiqua"/>
          <w:szCs w:val="24"/>
        </w:rPr>
      </w:pPr>
      <w:r w:rsidRPr="00A43368">
        <w:rPr>
          <w:rFonts w:ascii="Book Antiqua" w:hAnsi="Book Antiqua"/>
          <w:szCs w:val="24"/>
        </w:rPr>
        <w:t>Kue Cang biasa dihidangkan sebagai makanan khas dalam Festival Duan Wu. Perayaan ini di In</w:t>
      </w:r>
      <w:r w:rsidR="0008463E">
        <w:rPr>
          <w:rFonts w:ascii="Book Antiqua" w:hAnsi="Book Antiqua"/>
          <w:szCs w:val="24"/>
        </w:rPr>
        <w:t xml:space="preserve">donesia dikenal dengan bakcang </w:t>
      </w:r>
      <w:r w:rsidRPr="00A43368">
        <w:rPr>
          <w:rFonts w:ascii="Book Antiqua" w:hAnsi="Book Antiqua"/>
          <w:szCs w:val="24"/>
        </w:rPr>
        <w:t xml:space="preserve">yang berasal dari dialek Hokkian, di dalam Festival </w:t>
      </w:r>
      <w:r w:rsidRPr="00FB2968">
        <w:rPr>
          <w:rFonts w:ascii="Book Antiqua" w:hAnsi="Book Antiqua"/>
          <w:i/>
          <w:szCs w:val="24"/>
        </w:rPr>
        <w:t>Duan Wu</w:t>
      </w:r>
      <w:r w:rsidRPr="00A43368">
        <w:rPr>
          <w:rFonts w:ascii="Book Antiqua" w:hAnsi="Book Antiqua"/>
          <w:szCs w:val="24"/>
        </w:rPr>
        <w:t>, Kue cang digunakan sebagai bentuk persembahan untuk mengenang menteri negara Chu yaitu Qu Yuan yang menghanyutkan diri di sungai Miluo. Pada saat festival, masyarakat Tionghoa melemparkan  kue cang ke  sungai sebagai pengganti makanan untuk ikan agar</w:t>
      </w:r>
      <w:r w:rsidR="0008463E">
        <w:rPr>
          <w:rFonts w:ascii="Book Antiqua" w:hAnsi="Book Antiqua"/>
          <w:szCs w:val="24"/>
        </w:rPr>
        <w:t xml:space="preserve"> jasad  Qu Yuan tidak dimakan. M</w:t>
      </w:r>
      <w:r w:rsidRPr="00A43368">
        <w:rPr>
          <w:rFonts w:ascii="Book Antiqua" w:hAnsi="Book Antiqua"/>
          <w:szCs w:val="24"/>
        </w:rPr>
        <w:t>asyarakat menggunakan perahu</w:t>
      </w:r>
      <w:r w:rsidR="0008463E">
        <w:rPr>
          <w:rFonts w:ascii="Book Antiqua" w:hAnsi="Book Antiqua"/>
          <w:szCs w:val="24"/>
        </w:rPr>
        <w:t xml:space="preserve"> pergi ke sungai.</w:t>
      </w:r>
      <w:r w:rsidRPr="00A43368">
        <w:rPr>
          <w:rFonts w:ascii="Book Antiqua" w:hAnsi="Book Antiqua"/>
          <w:szCs w:val="24"/>
        </w:rPr>
        <w:t xml:space="preserve"> Oleh karena itu, perkembangan zaman</w:t>
      </w:r>
      <w:r w:rsidRPr="00A43368">
        <w:rPr>
          <w:rFonts w:ascii="Book Antiqua" w:hAnsi="Book Antiqua"/>
          <w:szCs w:val="24"/>
          <w:lang w:val="id-ID"/>
        </w:rPr>
        <w:t xml:space="preserve"> pada  saat ini </w:t>
      </w:r>
      <w:r w:rsidRPr="00A43368">
        <w:rPr>
          <w:rFonts w:ascii="Book Antiqua" w:hAnsi="Book Antiqua"/>
          <w:szCs w:val="24"/>
        </w:rPr>
        <w:t xml:space="preserve">mengalami perubahan, </w:t>
      </w:r>
      <w:r w:rsidRPr="00A43368">
        <w:rPr>
          <w:rFonts w:ascii="Book Antiqua" w:hAnsi="Book Antiqua"/>
          <w:szCs w:val="24"/>
          <w:lang w:val="id-ID"/>
        </w:rPr>
        <w:t xml:space="preserve">warga </w:t>
      </w:r>
      <w:r w:rsidRPr="00A43368">
        <w:rPr>
          <w:rFonts w:ascii="Book Antiqua" w:hAnsi="Book Antiqua"/>
          <w:szCs w:val="24"/>
        </w:rPr>
        <w:t xml:space="preserve"> Tionghoa di</w:t>
      </w:r>
      <w:r w:rsidR="0008463E">
        <w:rPr>
          <w:rFonts w:ascii="Book Antiqua" w:hAnsi="Book Antiqua"/>
          <w:szCs w:val="24"/>
        </w:rPr>
        <w:t xml:space="preserve"> </w:t>
      </w:r>
      <w:r w:rsidRPr="00A43368">
        <w:rPr>
          <w:rFonts w:ascii="Book Antiqua" w:hAnsi="Book Antiqua"/>
          <w:szCs w:val="24"/>
        </w:rPr>
        <w:t xml:space="preserve">kota Medan  </w:t>
      </w:r>
      <w:r w:rsidRPr="00A43368">
        <w:rPr>
          <w:rFonts w:ascii="Book Antiqua" w:hAnsi="Book Antiqua"/>
          <w:szCs w:val="24"/>
          <w:lang w:val="id-ID"/>
        </w:rPr>
        <w:t xml:space="preserve">tidak  lagi mencampakkan </w:t>
      </w:r>
      <w:r w:rsidRPr="00A43368">
        <w:rPr>
          <w:rFonts w:ascii="Book Antiqua" w:hAnsi="Book Antiqua"/>
          <w:szCs w:val="24"/>
        </w:rPr>
        <w:t xml:space="preserve"> kue cang  ke sungai.</w:t>
      </w:r>
      <w:r w:rsidR="0008463E">
        <w:rPr>
          <w:rFonts w:ascii="Book Antiqua" w:hAnsi="Book Antiqua"/>
          <w:szCs w:val="24"/>
        </w:rPr>
        <w:t xml:space="preserve"> H</w:t>
      </w:r>
      <w:r w:rsidRPr="00A43368">
        <w:rPr>
          <w:rFonts w:ascii="Book Antiqua" w:hAnsi="Book Antiqua"/>
          <w:szCs w:val="24"/>
          <w:lang w:val="id-ID"/>
        </w:rPr>
        <w:t xml:space="preserve">al ini dijadikan sebagai </w:t>
      </w:r>
      <w:r w:rsidRPr="00A43368">
        <w:rPr>
          <w:rFonts w:ascii="Book Antiqua" w:hAnsi="Book Antiqua"/>
          <w:szCs w:val="24"/>
        </w:rPr>
        <w:t xml:space="preserve">tradisi makan bakcang  secara resmi </w:t>
      </w:r>
      <w:r w:rsidRPr="00A43368">
        <w:rPr>
          <w:rFonts w:ascii="Book Antiqua" w:hAnsi="Book Antiqua"/>
          <w:szCs w:val="24"/>
          <w:lang w:val="id-ID"/>
        </w:rPr>
        <w:t>di</w:t>
      </w:r>
      <w:r w:rsidRPr="00A43368">
        <w:rPr>
          <w:rFonts w:ascii="Book Antiqua" w:hAnsi="Book Antiqua"/>
          <w:szCs w:val="24"/>
        </w:rPr>
        <w:t xml:space="preserve"> perayaan </w:t>
      </w:r>
      <w:r w:rsidRPr="00A43368">
        <w:rPr>
          <w:rFonts w:ascii="Book Antiqua" w:hAnsi="Book Antiqua"/>
          <w:szCs w:val="24"/>
          <w:lang w:val="id-ID"/>
        </w:rPr>
        <w:t xml:space="preserve"> yang </w:t>
      </w:r>
      <w:r w:rsidRPr="00A43368">
        <w:rPr>
          <w:rFonts w:ascii="Book Antiqua" w:hAnsi="Book Antiqua"/>
          <w:szCs w:val="24"/>
        </w:rPr>
        <w:t xml:space="preserve"> berlangsung. Kue Cang   ini biasanya </w:t>
      </w:r>
      <w:r w:rsidRPr="00A43368">
        <w:rPr>
          <w:rFonts w:ascii="Book Antiqua" w:hAnsi="Book Antiqua"/>
          <w:szCs w:val="24"/>
          <w:lang w:val="id-ID"/>
        </w:rPr>
        <w:t>adasaat</w:t>
      </w:r>
      <w:r w:rsidRPr="00A43368">
        <w:rPr>
          <w:rFonts w:ascii="Book Antiqua" w:hAnsi="Book Antiqua"/>
          <w:szCs w:val="24"/>
        </w:rPr>
        <w:t xml:space="preserve"> Festival </w:t>
      </w:r>
      <w:r w:rsidRPr="00FB2968">
        <w:rPr>
          <w:rFonts w:ascii="Book Antiqua" w:hAnsi="Book Antiqua"/>
          <w:i/>
          <w:szCs w:val="24"/>
        </w:rPr>
        <w:t>Duan Wu Jie</w:t>
      </w:r>
      <w:r w:rsidRPr="00A43368">
        <w:rPr>
          <w:rFonts w:ascii="Book Antiqua" w:hAnsi="Book Antiqua"/>
          <w:szCs w:val="24"/>
        </w:rPr>
        <w:t xml:space="preserve"> pada tanggal 25 juni 2020.</w:t>
      </w:r>
    </w:p>
    <w:p w:rsidR="00A43368" w:rsidRDefault="00E3680B" w:rsidP="00652268">
      <w:pPr>
        <w:spacing w:line="360" w:lineRule="auto"/>
        <w:ind w:firstLine="567"/>
        <w:jc w:val="both"/>
        <w:rPr>
          <w:rFonts w:ascii="Book Antiqua" w:hAnsi="Book Antiqua"/>
          <w:szCs w:val="24"/>
        </w:rPr>
      </w:pPr>
      <w:r>
        <w:rPr>
          <w:rFonts w:ascii="Book Antiqua" w:hAnsi="Book Antiqua"/>
          <w:noProof/>
          <w:szCs w:val="24"/>
        </w:rPr>
        <w:pict>
          <v:rect id="Rectangle 2" o:spid="_x0000_s1026" style="position:absolute;left:0;text-align:left;margin-left:66pt;margin-top:7.5pt;width:239.4pt;height:16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3fKQIAAE8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c0p0azH&#10;En1B0ZhulSB5kGewrsCoB3sPIUFn7wz/7og2uw6jxA2AGTrBaiSVhfjkxYVgOLxKquGjqRGdHbyJ&#10;So0N9AEQNSBjLMjjuSBi9ITjYb7MV+sU68bRl729ypZohDdY8XTdgvPvhelJ2JQUkHyEZ8c756fQ&#10;p5BI3yhZ76VS0YC22ikgR4bdsY/fCd1dhilNhpKuF/kiIr/wuUuINH5/g+ilxzZXsi/p6hzEiqDb&#10;O10jTVZ4JtW0x+yUPgkZtJtq4MdqjIWKKgddK1M/orJgpq7GKcRNZ+AnJQN2dEndjwMDQYn6oLE6&#10;62w+DyMQjfniKkcDLj3VpYdpjlAl9ZRM252fxuZgQbYdvpRFNbS5wYo2Mmr9zOpEH7s2Vus0YWEs&#10;Lu0Y9fwf2P4CAAD//wMAUEsDBBQABgAIAAAAIQCJFjal3QAAAAkBAAAPAAAAZHJzL2Rvd25yZXYu&#10;eG1sTI/LTsMwEEX3SPyDNUjsqPNQH6RxKgQqEss23bCbxG4SiMdR7LSBr2dYwfLoXt05k+9m24uL&#10;GX3nSEG8iEAYqp3uqFFwKvcPGxA+IGnsHRkFX8bDrri9yTHT7koHczmGRvAI+QwVtCEMmZS+bo1F&#10;v3CDIc7ObrQYGMdG6hGvPG57mUTRSlrsiC+0OJjn1tSfx8kqqLrkhN+H8jWyj/s0vM3lx/T+otT9&#10;3fy0BRHMHP7K8KvP6lCwU+Um0l70zKt4zVUFSQqC8+V6yVwxx5sUZJHL/x8UPwAAAP//AwBQSwEC&#10;LQAUAAYACAAAACEAtoM4kv4AAADhAQAAEwAAAAAAAAAAAAAAAAAAAAAAW0NvbnRlbnRfVHlwZXNd&#10;LnhtbFBLAQItABQABgAIAAAAIQA4/SH/1gAAAJQBAAALAAAAAAAAAAAAAAAAAC8BAABfcmVscy8u&#10;cmVsc1BLAQItABQABgAIAAAAIQC6ii3fKQIAAE8EAAAOAAAAAAAAAAAAAAAAAC4CAABkcnMvZTJv&#10;RG9jLnhtbFBLAQItABQABgAIAAAAIQCJFjal3QAAAAkBAAAPAAAAAAAAAAAAAAAAAIMEAABkcnMv&#10;ZG93bnJldi54bWxQSwUGAAAAAAQABADzAAAAjQUAAAAA&#10;" stroked="f">
            <v:textbox style="mso-next-textbox:#Rectangle 2">
              <w:txbxContent>
                <w:p w:rsidR="0048578E" w:rsidRPr="00652268" w:rsidRDefault="0048578E" w:rsidP="00652268">
                  <w:pPr>
                    <w:pStyle w:val="JudulGambarpicturetitle"/>
                  </w:pPr>
                  <w:r w:rsidRPr="00652268">
                    <w:t>Gambar 1</w:t>
                  </w:r>
                </w:p>
                <w:p w:rsidR="0048578E" w:rsidRPr="00D6590F" w:rsidRDefault="0048578E" w:rsidP="00652268">
                  <w:pPr>
                    <w:jc w:val="center"/>
                    <w:rPr>
                      <w:color w:val="0070C0"/>
                      <w:sz w:val="20"/>
                    </w:rPr>
                  </w:pPr>
                </w:p>
                <w:p w:rsidR="0048578E" w:rsidRPr="00D6590F" w:rsidRDefault="0048578E" w:rsidP="00652268">
                  <w:pPr>
                    <w:jc w:val="center"/>
                    <w:rPr>
                      <w:color w:val="0070C0"/>
                      <w:sz w:val="20"/>
                    </w:rPr>
                  </w:pPr>
                </w:p>
                <w:p w:rsidR="0048578E" w:rsidRPr="00D6590F" w:rsidRDefault="0048578E" w:rsidP="00652268">
                  <w:pPr>
                    <w:jc w:val="center"/>
                    <w:rPr>
                      <w:color w:val="0070C0"/>
                      <w:sz w:val="20"/>
                    </w:rPr>
                  </w:pPr>
                  <w:r w:rsidRPr="00652268">
                    <w:rPr>
                      <w:noProof/>
                      <w:color w:val="0070C0"/>
                      <w:sz w:val="20"/>
                    </w:rPr>
                    <w:drawing>
                      <wp:inline distT="0" distB="0" distL="0" distR="0">
                        <wp:extent cx="2070088" cy="1181528"/>
                        <wp:effectExtent l="19050" t="0" r="6362"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70728" cy="1181893"/>
                                </a:xfrm>
                                <a:prstGeom prst="rect">
                                  <a:avLst/>
                                </a:prstGeom>
                                <a:noFill/>
                                <a:ln w="9525">
                                  <a:noFill/>
                                  <a:miter lim="800000"/>
                                  <a:headEnd/>
                                  <a:tailEnd/>
                                </a:ln>
                              </pic:spPr>
                            </pic:pic>
                          </a:graphicData>
                        </a:graphic>
                      </wp:inline>
                    </w:drawing>
                  </w:r>
                </w:p>
                <w:p w:rsidR="0048578E" w:rsidRPr="00652268" w:rsidRDefault="0048578E" w:rsidP="000A6910">
                  <w:pPr>
                    <w:pStyle w:val="Captionketerangangambar"/>
                  </w:pPr>
                  <w:r w:rsidRPr="00652268">
                    <w:t>Kue</w:t>
                  </w:r>
                  <w:r>
                    <w:t xml:space="preserve"> c</w:t>
                  </w:r>
                  <w:r w:rsidRPr="00652268">
                    <w:t>ang</w:t>
                  </w:r>
                </w:p>
              </w:txbxContent>
            </v:textbox>
          </v:rect>
        </w:pict>
      </w:r>
      <w:r w:rsidR="00652268">
        <w:rPr>
          <w:rFonts w:ascii="Book Antiqua" w:hAnsi="Book Antiqua"/>
          <w:szCs w:val="24"/>
        </w:rPr>
        <w:tab/>
      </w:r>
      <w:r w:rsidR="00652268">
        <w:rPr>
          <w:rFonts w:ascii="Book Antiqua" w:hAnsi="Book Antiqua"/>
          <w:szCs w:val="24"/>
        </w:rPr>
        <w:tab/>
      </w:r>
      <w:r w:rsidR="0008463E">
        <w:rPr>
          <w:rFonts w:ascii="Book Antiqua" w:hAnsi="Book Antiqua"/>
          <w:szCs w:val="24"/>
        </w:rPr>
        <w:tab/>
      </w:r>
      <w:r w:rsidR="0008463E">
        <w:rPr>
          <w:rFonts w:ascii="Book Antiqua" w:hAnsi="Book Antiqua"/>
          <w:szCs w:val="24"/>
        </w:rPr>
        <w:tab/>
      </w:r>
      <w:r w:rsidR="0008463E">
        <w:rPr>
          <w:rFonts w:ascii="Book Antiqua" w:hAnsi="Book Antiqua"/>
          <w:szCs w:val="24"/>
        </w:rPr>
        <w:tab/>
      </w:r>
      <w:r w:rsidR="00652268">
        <w:rPr>
          <w:rFonts w:ascii="Book Antiqua" w:hAnsi="Book Antiqua"/>
          <w:szCs w:val="24"/>
        </w:rPr>
        <w:t xml:space="preserve"> </w:t>
      </w:r>
    </w:p>
    <w:p w:rsidR="0008463E" w:rsidRDefault="0008463E" w:rsidP="0008463E">
      <w:pPr>
        <w:spacing w:line="360" w:lineRule="auto"/>
        <w:ind w:firstLine="567"/>
        <w:jc w:val="center"/>
        <w:rPr>
          <w:rFonts w:ascii="Book Antiqua" w:hAnsi="Book Antiqua"/>
          <w:szCs w:val="24"/>
        </w:rPr>
      </w:pPr>
      <w:r>
        <w:rPr>
          <w:rFonts w:ascii="Book Antiqua" w:hAnsi="Book Antiqua"/>
          <w:szCs w:val="24"/>
        </w:rPr>
        <w:t>Kue Cang</w:t>
      </w:r>
    </w:p>
    <w:p w:rsidR="00A43368" w:rsidRPr="00A43368" w:rsidRDefault="00A43368" w:rsidP="001B3E5C">
      <w:pPr>
        <w:spacing w:line="360" w:lineRule="auto"/>
        <w:ind w:firstLine="567"/>
        <w:jc w:val="both"/>
        <w:rPr>
          <w:rFonts w:ascii="Book Antiqua" w:hAnsi="Book Antiqua"/>
          <w:szCs w:val="24"/>
        </w:rPr>
      </w:pPr>
    </w:p>
    <w:p w:rsidR="0008463E" w:rsidRDefault="0008463E" w:rsidP="0008463E">
      <w:pPr>
        <w:spacing w:line="360" w:lineRule="auto"/>
        <w:ind w:firstLine="567"/>
        <w:contextualSpacing/>
        <w:jc w:val="both"/>
        <w:rPr>
          <w:rFonts w:ascii="Book Antiqua" w:hAnsi="Book Antiqua"/>
          <w:szCs w:val="24"/>
        </w:rPr>
      </w:pPr>
    </w:p>
    <w:p w:rsidR="0008463E" w:rsidRDefault="0008463E" w:rsidP="0008463E">
      <w:pPr>
        <w:spacing w:line="360" w:lineRule="auto"/>
        <w:ind w:firstLine="567"/>
        <w:contextualSpacing/>
        <w:jc w:val="both"/>
        <w:rPr>
          <w:rFonts w:ascii="Book Antiqua" w:hAnsi="Book Antiqua"/>
          <w:szCs w:val="24"/>
        </w:rPr>
      </w:pPr>
    </w:p>
    <w:p w:rsidR="0008463E" w:rsidRDefault="0008463E" w:rsidP="0008463E">
      <w:pPr>
        <w:spacing w:line="360" w:lineRule="auto"/>
        <w:ind w:firstLine="567"/>
        <w:contextualSpacing/>
        <w:jc w:val="both"/>
        <w:rPr>
          <w:rFonts w:ascii="Book Antiqua" w:hAnsi="Book Antiqua"/>
          <w:szCs w:val="24"/>
        </w:rPr>
      </w:pPr>
    </w:p>
    <w:p w:rsidR="00652268" w:rsidRDefault="00652268" w:rsidP="00652268">
      <w:pPr>
        <w:spacing w:line="360" w:lineRule="auto"/>
        <w:contextualSpacing/>
        <w:jc w:val="both"/>
        <w:rPr>
          <w:rFonts w:ascii="Book Antiqua" w:hAnsi="Book Antiqua"/>
          <w:szCs w:val="24"/>
        </w:rPr>
      </w:pPr>
    </w:p>
    <w:p w:rsidR="00652268" w:rsidRDefault="00652268" w:rsidP="00652268">
      <w:pPr>
        <w:spacing w:line="360" w:lineRule="auto"/>
        <w:contextualSpacing/>
        <w:jc w:val="both"/>
        <w:rPr>
          <w:rFonts w:ascii="Book Antiqua" w:hAnsi="Book Antiqua"/>
          <w:szCs w:val="24"/>
        </w:rPr>
      </w:pPr>
    </w:p>
    <w:p w:rsidR="00A43368" w:rsidRPr="00A43368" w:rsidRDefault="00A43368" w:rsidP="0008463E">
      <w:pPr>
        <w:spacing w:line="360" w:lineRule="auto"/>
        <w:ind w:firstLine="567"/>
        <w:contextualSpacing/>
        <w:jc w:val="both"/>
        <w:rPr>
          <w:rFonts w:ascii="Book Antiqua" w:hAnsi="Book Antiqua"/>
          <w:szCs w:val="24"/>
        </w:rPr>
      </w:pPr>
      <w:r w:rsidRPr="00A43368">
        <w:rPr>
          <w:rFonts w:ascii="Book Antiqua" w:hAnsi="Book Antiqua"/>
          <w:szCs w:val="24"/>
        </w:rPr>
        <w:lastRenderedPageBreak/>
        <w:t>Oleh sebab itu, kebudayaan Tionghoa ini sangat unik untuk d</w:t>
      </w:r>
      <w:r w:rsidR="0008463E">
        <w:rPr>
          <w:rFonts w:ascii="Book Antiqua" w:hAnsi="Book Antiqua"/>
          <w:szCs w:val="24"/>
        </w:rPr>
        <w:t>ikaji dalam sebuah penelitian. K</w:t>
      </w:r>
      <w:r w:rsidRPr="00A43368">
        <w:rPr>
          <w:rFonts w:ascii="Book Antiqua" w:hAnsi="Book Antiqua"/>
          <w:szCs w:val="24"/>
        </w:rPr>
        <w:t xml:space="preserve">arena di dalam kebudayaan Tionghoa itu sendiri kita tidak hanya mengkaji tentang Festival Imlek, Cap Gomeh dan bahkan masih banyak </w:t>
      </w:r>
      <w:r w:rsidR="0008463E">
        <w:rPr>
          <w:rFonts w:ascii="Book Antiqua" w:hAnsi="Book Antiqua"/>
          <w:szCs w:val="24"/>
        </w:rPr>
        <w:t>f</w:t>
      </w:r>
      <w:r w:rsidRPr="00A43368">
        <w:rPr>
          <w:rFonts w:ascii="Book Antiqua" w:hAnsi="Book Antiqua"/>
          <w:szCs w:val="24"/>
        </w:rPr>
        <w:t>estival yang belum banyak dapat dikaji ol</w:t>
      </w:r>
      <w:r w:rsidR="0008463E">
        <w:rPr>
          <w:rFonts w:ascii="Book Antiqua" w:hAnsi="Book Antiqua"/>
          <w:szCs w:val="24"/>
        </w:rPr>
        <w:t>eh peneliti mengenai  beberapa f</w:t>
      </w:r>
      <w:r w:rsidRPr="00A43368">
        <w:rPr>
          <w:rFonts w:ascii="Book Antiqua" w:hAnsi="Book Antiqua"/>
          <w:szCs w:val="24"/>
        </w:rPr>
        <w:t>estival yang ada d</w:t>
      </w:r>
      <w:r w:rsidR="0008463E">
        <w:rPr>
          <w:rFonts w:ascii="Book Antiqua" w:hAnsi="Book Antiqua"/>
          <w:szCs w:val="24"/>
        </w:rPr>
        <w:t>i dalam budaya etnis Tionghoa s</w:t>
      </w:r>
      <w:r w:rsidRPr="00A43368">
        <w:rPr>
          <w:rFonts w:ascii="Book Antiqua" w:hAnsi="Book Antiqua"/>
          <w:szCs w:val="24"/>
        </w:rPr>
        <w:t xml:space="preserve">eperti Festival Naga,  Festival </w:t>
      </w:r>
      <w:r w:rsidRPr="00FB2968">
        <w:rPr>
          <w:rFonts w:ascii="Book Antiqua" w:hAnsi="Book Antiqua"/>
          <w:i/>
          <w:szCs w:val="24"/>
        </w:rPr>
        <w:t>M</w:t>
      </w:r>
      <w:r w:rsidR="00FB2968">
        <w:rPr>
          <w:rFonts w:ascii="Book Antiqua" w:hAnsi="Book Antiqua"/>
          <w:i/>
          <w:szCs w:val="24"/>
        </w:rPr>
        <w:t>o</w:t>
      </w:r>
      <w:r w:rsidRPr="00FB2968">
        <w:rPr>
          <w:rFonts w:ascii="Book Antiqua" w:hAnsi="Book Antiqua"/>
          <w:i/>
          <w:szCs w:val="24"/>
        </w:rPr>
        <w:t>on Cake</w:t>
      </w:r>
      <w:r w:rsidRPr="00A43368">
        <w:rPr>
          <w:rFonts w:ascii="Book Antiqua" w:hAnsi="Book Antiqua"/>
          <w:szCs w:val="24"/>
        </w:rPr>
        <w:t>, dan lainnya.</w:t>
      </w:r>
    </w:p>
    <w:p w:rsidR="00A43368" w:rsidRDefault="00E3680B" w:rsidP="00652268">
      <w:pPr>
        <w:spacing w:line="360" w:lineRule="auto"/>
        <w:ind w:firstLine="567"/>
        <w:contextualSpacing/>
        <w:jc w:val="both"/>
        <w:rPr>
          <w:rFonts w:ascii="Book Antiqua" w:hAnsi="Book Antiqua"/>
          <w:szCs w:val="24"/>
        </w:rPr>
      </w:pPr>
      <w:r>
        <w:rPr>
          <w:rFonts w:ascii="Book Antiqua" w:hAnsi="Book Antiqua"/>
          <w:noProof/>
          <w:szCs w:val="24"/>
        </w:rPr>
        <w:pict>
          <v:rect id="_x0000_s1029" style="position:absolute;left:0;text-align:left;margin-left:92.45pt;margin-top:132.25pt;width:265.3pt;height:166.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3fKQIAAE8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c0p0azH&#10;En1B0ZhulSB5kGewrsCoB3sPIUFn7wz/7og2uw6jxA2AGTrBaiSVhfjkxYVgOLxKquGjqRGdHbyJ&#10;So0N9AEQNSBjLMjjuSBi9ITjYb7MV+sU68bRl729ypZohDdY8XTdgvPvhelJ2JQUkHyEZ8c756fQ&#10;p5BI3yhZ76VS0YC22ikgR4bdsY/fCd1dhilNhpKuF/kiIr/wuUuINH5/g+ilxzZXsi/p6hzEiqDb&#10;O10jTVZ4JtW0x+yUPgkZtJtq4MdqjIWKKgddK1M/orJgpq7GKcRNZ+AnJQN2dEndjwMDQYn6oLE6&#10;62w+DyMQjfniKkcDLj3VpYdpjlAl9ZRM252fxuZgQbYdvpRFNbS5wYo2Mmr9zOpEH7s2Vus0YWEs&#10;Lu0Y9fwf2P4CAAD//wMAUEsDBBQABgAIAAAAIQCJFjal3QAAAAkBAAAPAAAAZHJzL2Rvd25yZXYu&#10;eG1sTI/LTsMwEEX3SPyDNUjsqPNQH6RxKgQqEss23bCbxG4SiMdR7LSBr2dYwfLoXt05k+9m24uL&#10;GX3nSEG8iEAYqp3uqFFwKvcPGxA+IGnsHRkFX8bDrri9yTHT7koHczmGRvAI+QwVtCEMmZS+bo1F&#10;v3CDIc7ObrQYGMdG6hGvPG57mUTRSlrsiC+0OJjn1tSfx8kqqLrkhN+H8jWyj/s0vM3lx/T+otT9&#10;3fy0BRHMHP7K8KvP6lCwU+Um0l70zKt4zVUFSQqC8+V6yVwxx5sUZJHL/x8UPwAAAP//AwBQSwEC&#10;LQAUAAYACAAAACEAtoM4kv4AAADhAQAAEwAAAAAAAAAAAAAAAAAAAAAAW0NvbnRlbnRfVHlwZXNd&#10;LnhtbFBLAQItABQABgAIAAAAIQA4/SH/1gAAAJQBAAALAAAAAAAAAAAAAAAAAC8BAABfcmVscy8u&#10;cmVsc1BLAQItABQABgAIAAAAIQC6ii3fKQIAAE8EAAAOAAAAAAAAAAAAAAAAAC4CAABkcnMvZTJv&#10;RG9jLnhtbFBLAQItABQABgAIAAAAIQCJFjal3QAAAAkBAAAPAAAAAAAAAAAAAAAAAIMEAABkcnMv&#10;ZG93bnJldi54bWxQSwUGAAAAAAQABADzAAAAjQUAAAAA&#10;" stroked="f">
            <v:textbox style="mso-next-textbox:#_x0000_s1029">
              <w:txbxContent>
                <w:p w:rsidR="0048578E" w:rsidRPr="00652268" w:rsidRDefault="0048578E" w:rsidP="00652268">
                  <w:pPr>
                    <w:pStyle w:val="JudulGambarpicturetitle"/>
                  </w:pPr>
                  <w:r w:rsidRPr="00652268">
                    <w:t>Gambar 2</w:t>
                  </w:r>
                </w:p>
                <w:p w:rsidR="0048578E" w:rsidRPr="00652268" w:rsidRDefault="0048578E" w:rsidP="00652268">
                  <w:pPr>
                    <w:jc w:val="center"/>
                    <w:rPr>
                      <w:color w:val="0070C0"/>
                      <w:sz w:val="20"/>
                    </w:rPr>
                  </w:pPr>
                </w:p>
                <w:p w:rsidR="0048578E" w:rsidRPr="00D6590F" w:rsidRDefault="0048578E" w:rsidP="00652268">
                  <w:pPr>
                    <w:jc w:val="center"/>
                    <w:rPr>
                      <w:color w:val="0070C0"/>
                      <w:sz w:val="20"/>
                    </w:rPr>
                  </w:pPr>
                </w:p>
                <w:p w:rsidR="0048578E" w:rsidRPr="00D6590F" w:rsidRDefault="0048578E" w:rsidP="00652268">
                  <w:pPr>
                    <w:jc w:val="center"/>
                    <w:rPr>
                      <w:color w:val="0070C0"/>
                      <w:sz w:val="20"/>
                    </w:rPr>
                  </w:pPr>
                  <w:r w:rsidRPr="00652268">
                    <w:rPr>
                      <w:noProof/>
                      <w:color w:val="0070C0"/>
                      <w:sz w:val="20"/>
                    </w:rPr>
                    <w:drawing>
                      <wp:inline distT="0" distB="0" distL="0" distR="0">
                        <wp:extent cx="2520245" cy="1246909"/>
                        <wp:effectExtent l="19050" t="0" r="0" b="0"/>
                        <wp:docPr id="29" name="Picture 1" descr="C:\Users\lenovo\AppData\Local\Microsoft\Windows\Temporary Internet Files\Content.Word\IMG-202006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IMG-20200625-WA0042.jpg"/>
                                <pic:cNvPicPr>
                                  <a:picLocks noChangeAspect="1" noChangeArrowheads="1"/>
                                </pic:cNvPicPr>
                              </pic:nvPicPr>
                              <pic:blipFill>
                                <a:blip r:embed="rId11" cstate="print"/>
                                <a:srcRect/>
                                <a:stretch>
                                  <a:fillRect/>
                                </a:stretch>
                              </pic:blipFill>
                              <pic:spPr bwMode="auto">
                                <a:xfrm>
                                  <a:off x="0" y="0"/>
                                  <a:ext cx="2522141" cy="1247847"/>
                                </a:xfrm>
                                <a:prstGeom prst="rect">
                                  <a:avLst/>
                                </a:prstGeom>
                                <a:noFill/>
                                <a:ln w="9525">
                                  <a:noFill/>
                                  <a:miter lim="800000"/>
                                  <a:headEnd/>
                                  <a:tailEnd/>
                                </a:ln>
                              </pic:spPr>
                            </pic:pic>
                          </a:graphicData>
                        </a:graphic>
                      </wp:inline>
                    </w:drawing>
                  </w:r>
                </w:p>
                <w:p w:rsidR="0048578E" w:rsidRPr="00652268" w:rsidRDefault="0048578E" w:rsidP="00652268">
                  <w:pPr>
                    <w:jc w:val="center"/>
                    <w:rPr>
                      <w:i/>
                      <w:color w:val="000000" w:themeColor="text1"/>
                      <w:sz w:val="20"/>
                    </w:rPr>
                  </w:pPr>
                </w:p>
                <w:p w:rsidR="0048578E" w:rsidRPr="00652268" w:rsidRDefault="0048578E" w:rsidP="00652268">
                  <w:pPr>
                    <w:jc w:val="center"/>
                    <w:rPr>
                      <w:i/>
                      <w:color w:val="000000" w:themeColor="text1"/>
                      <w:sz w:val="20"/>
                    </w:rPr>
                  </w:pPr>
                  <w:r>
                    <w:rPr>
                      <w:i/>
                      <w:color w:val="000000" w:themeColor="text1"/>
                      <w:sz w:val="20"/>
                    </w:rPr>
                    <w:t>Sembahyang l</w:t>
                  </w:r>
                  <w:r w:rsidRPr="00652268">
                    <w:rPr>
                      <w:i/>
                      <w:color w:val="000000" w:themeColor="text1"/>
                      <w:sz w:val="20"/>
                    </w:rPr>
                    <w:t>eluhur</w:t>
                  </w:r>
                </w:p>
                <w:p w:rsidR="0048578E" w:rsidRPr="00652268" w:rsidRDefault="0048578E" w:rsidP="000A6910">
                  <w:pPr>
                    <w:pStyle w:val="Captionketerangangambar"/>
                  </w:pPr>
                </w:p>
              </w:txbxContent>
            </v:textbox>
          </v:rect>
        </w:pict>
      </w:r>
      <w:r w:rsidR="00A43368" w:rsidRPr="00A43368">
        <w:rPr>
          <w:rFonts w:ascii="Book Antiqua" w:hAnsi="Book Antiqua"/>
          <w:szCs w:val="24"/>
        </w:rPr>
        <w:t>Didalam perayaan kebudayaan ini terdapat aturan-aturan un</w:t>
      </w:r>
      <w:r w:rsidR="0008463E">
        <w:rPr>
          <w:rFonts w:ascii="Book Antiqua" w:hAnsi="Book Antiqua"/>
          <w:szCs w:val="24"/>
        </w:rPr>
        <w:t xml:space="preserve">tuk penghormatan leluhur yaitu </w:t>
      </w:r>
      <w:r w:rsidR="00A43368" w:rsidRPr="00A43368">
        <w:rPr>
          <w:rFonts w:ascii="Book Antiqua" w:hAnsi="Book Antiqua"/>
          <w:szCs w:val="24"/>
        </w:rPr>
        <w:t>menyediakan peralatan persembahan seperti Dupa, Hio, dan beberapa sajian makanan dan buah yang akan dipersembahkan untuk leluhur.</w:t>
      </w:r>
      <w:r w:rsidR="00652268">
        <w:rPr>
          <w:rFonts w:ascii="Book Antiqua" w:hAnsi="Book Antiqua"/>
          <w:szCs w:val="24"/>
        </w:rPr>
        <w:t xml:space="preserve"> </w:t>
      </w:r>
      <w:r w:rsidR="0008463E">
        <w:rPr>
          <w:rFonts w:ascii="Book Antiqua" w:hAnsi="Book Antiqua"/>
          <w:szCs w:val="24"/>
        </w:rPr>
        <w:t xml:space="preserve">Peneliti akan </w:t>
      </w:r>
      <w:r w:rsidR="00A43368" w:rsidRPr="00A43368">
        <w:rPr>
          <w:rFonts w:ascii="Book Antiqua" w:hAnsi="Book Antiqua"/>
          <w:szCs w:val="24"/>
        </w:rPr>
        <w:t xml:space="preserve">melakukan turun lapangan atau  observasi dan  wawancara terhadap kebudayaan Tionghoa  </w:t>
      </w:r>
      <w:r w:rsidR="0008463E">
        <w:rPr>
          <w:rFonts w:ascii="Book Antiqua" w:hAnsi="Book Antiqua"/>
          <w:szCs w:val="24"/>
        </w:rPr>
        <w:t>di Kota Medan  khusus di rumah penduduk etnis Tionghoa</w:t>
      </w:r>
      <w:r w:rsidR="00A43368" w:rsidRPr="00A43368">
        <w:rPr>
          <w:rFonts w:ascii="Book Antiqua" w:hAnsi="Book Antiqua"/>
          <w:szCs w:val="24"/>
        </w:rPr>
        <w:t xml:space="preserve"> daerah P</w:t>
      </w:r>
      <w:r w:rsidR="0008463E">
        <w:rPr>
          <w:rFonts w:ascii="Book Antiqua" w:hAnsi="Book Antiqua"/>
          <w:szCs w:val="24"/>
        </w:rPr>
        <w:t>ancur Batu  Jln. Jamin Ginting.</w:t>
      </w:r>
    </w:p>
    <w:p w:rsidR="00652268" w:rsidRDefault="00652268" w:rsidP="00652268">
      <w:pPr>
        <w:spacing w:line="360" w:lineRule="auto"/>
        <w:ind w:firstLine="567"/>
        <w:contextualSpacing/>
        <w:jc w:val="both"/>
        <w:rPr>
          <w:rFonts w:ascii="Book Antiqua" w:hAnsi="Book Antiqua"/>
          <w:szCs w:val="24"/>
        </w:rPr>
      </w:pPr>
    </w:p>
    <w:p w:rsidR="00CB1BA3" w:rsidRDefault="00CB1BA3" w:rsidP="00CB1BA3">
      <w:pPr>
        <w:spacing w:line="360" w:lineRule="auto"/>
        <w:jc w:val="both"/>
        <w:rPr>
          <w:rFonts w:ascii="Book Antiqua" w:hAnsi="Book Antiqua"/>
          <w:szCs w:val="24"/>
        </w:rPr>
      </w:pPr>
    </w:p>
    <w:p w:rsidR="00652268" w:rsidRDefault="00652268" w:rsidP="00CB1BA3">
      <w:pPr>
        <w:autoSpaceDE w:val="0"/>
        <w:autoSpaceDN w:val="0"/>
        <w:adjustRightInd w:val="0"/>
        <w:spacing w:line="360" w:lineRule="auto"/>
        <w:jc w:val="both"/>
        <w:rPr>
          <w:rFonts w:ascii="Book Antiqua" w:eastAsiaTheme="minorHAnsi" w:hAnsi="Book Antiqua"/>
          <w:b/>
          <w:szCs w:val="24"/>
        </w:rPr>
      </w:pPr>
    </w:p>
    <w:p w:rsidR="00652268" w:rsidRDefault="00652268" w:rsidP="00CB1BA3">
      <w:pPr>
        <w:autoSpaceDE w:val="0"/>
        <w:autoSpaceDN w:val="0"/>
        <w:adjustRightInd w:val="0"/>
        <w:spacing w:line="360" w:lineRule="auto"/>
        <w:jc w:val="both"/>
        <w:rPr>
          <w:rFonts w:ascii="Book Antiqua" w:eastAsiaTheme="minorHAnsi" w:hAnsi="Book Antiqua"/>
          <w:b/>
          <w:szCs w:val="24"/>
        </w:rPr>
      </w:pPr>
    </w:p>
    <w:p w:rsidR="00652268" w:rsidRDefault="00652268" w:rsidP="00CB1BA3">
      <w:pPr>
        <w:autoSpaceDE w:val="0"/>
        <w:autoSpaceDN w:val="0"/>
        <w:adjustRightInd w:val="0"/>
        <w:spacing w:line="360" w:lineRule="auto"/>
        <w:jc w:val="both"/>
        <w:rPr>
          <w:rFonts w:ascii="Book Antiqua" w:eastAsiaTheme="minorHAnsi" w:hAnsi="Book Antiqua"/>
          <w:b/>
          <w:szCs w:val="24"/>
        </w:rPr>
      </w:pPr>
    </w:p>
    <w:p w:rsidR="00652268" w:rsidRDefault="00652268" w:rsidP="00CB1BA3">
      <w:pPr>
        <w:autoSpaceDE w:val="0"/>
        <w:autoSpaceDN w:val="0"/>
        <w:adjustRightInd w:val="0"/>
        <w:spacing w:line="360" w:lineRule="auto"/>
        <w:jc w:val="both"/>
        <w:rPr>
          <w:rFonts w:ascii="Book Antiqua" w:eastAsiaTheme="minorHAnsi" w:hAnsi="Book Antiqua"/>
          <w:b/>
          <w:szCs w:val="24"/>
        </w:rPr>
      </w:pPr>
    </w:p>
    <w:p w:rsidR="00652268" w:rsidRDefault="00652268" w:rsidP="00CB1BA3">
      <w:pPr>
        <w:autoSpaceDE w:val="0"/>
        <w:autoSpaceDN w:val="0"/>
        <w:adjustRightInd w:val="0"/>
        <w:spacing w:line="360" w:lineRule="auto"/>
        <w:jc w:val="both"/>
        <w:rPr>
          <w:rFonts w:ascii="Book Antiqua" w:eastAsiaTheme="minorHAnsi" w:hAnsi="Book Antiqua"/>
          <w:b/>
          <w:szCs w:val="24"/>
        </w:rPr>
      </w:pPr>
    </w:p>
    <w:p w:rsidR="00652268" w:rsidRDefault="00652268" w:rsidP="00CB1BA3">
      <w:pPr>
        <w:autoSpaceDE w:val="0"/>
        <w:autoSpaceDN w:val="0"/>
        <w:adjustRightInd w:val="0"/>
        <w:spacing w:line="360" w:lineRule="auto"/>
        <w:jc w:val="both"/>
        <w:rPr>
          <w:rFonts w:ascii="Book Antiqua" w:eastAsiaTheme="minorHAnsi" w:hAnsi="Book Antiqua"/>
          <w:b/>
          <w:szCs w:val="24"/>
        </w:rPr>
      </w:pPr>
    </w:p>
    <w:p w:rsidR="00A43368" w:rsidRPr="0008463E" w:rsidRDefault="00A43368" w:rsidP="00CB1BA3">
      <w:pPr>
        <w:autoSpaceDE w:val="0"/>
        <w:autoSpaceDN w:val="0"/>
        <w:adjustRightInd w:val="0"/>
        <w:spacing w:line="360" w:lineRule="auto"/>
        <w:jc w:val="both"/>
        <w:rPr>
          <w:rFonts w:ascii="Book Antiqua" w:eastAsiaTheme="minorHAnsi" w:hAnsi="Book Antiqua"/>
          <w:b/>
          <w:szCs w:val="24"/>
        </w:rPr>
      </w:pPr>
      <w:r w:rsidRPr="0008463E">
        <w:rPr>
          <w:rFonts w:ascii="Book Antiqua" w:eastAsiaTheme="minorHAnsi" w:hAnsi="Book Antiqua"/>
          <w:b/>
          <w:szCs w:val="24"/>
        </w:rPr>
        <w:t>Rumusan Masalah</w:t>
      </w:r>
    </w:p>
    <w:p w:rsidR="00CB1BA3" w:rsidRDefault="005B3C2A" w:rsidP="00CB1BA3">
      <w:pPr>
        <w:pStyle w:val="ListParagraph"/>
        <w:numPr>
          <w:ilvl w:val="0"/>
          <w:numId w:val="1"/>
        </w:numPr>
        <w:autoSpaceDE w:val="0"/>
        <w:autoSpaceDN w:val="0"/>
        <w:adjustRightInd w:val="0"/>
        <w:spacing w:line="360" w:lineRule="auto"/>
        <w:ind w:left="284" w:hanging="284"/>
        <w:jc w:val="both"/>
        <w:rPr>
          <w:rFonts w:ascii="Book Antiqua" w:eastAsiaTheme="minorHAnsi" w:hAnsi="Book Antiqua"/>
          <w:szCs w:val="24"/>
        </w:rPr>
      </w:pPr>
      <w:r>
        <w:rPr>
          <w:rFonts w:ascii="Book Antiqua" w:eastAsiaTheme="minorHAnsi" w:hAnsi="Book Antiqua"/>
          <w:szCs w:val="24"/>
        </w:rPr>
        <w:t xml:space="preserve">Bagaimana proses penyambutan </w:t>
      </w:r>
      <w:r w:rsidRPr="005B3C2A">
        <w:rPr>
          <w:rFonts w:ascii="Book Antiqua" w:eastAsiaTheme="minorHAnsi" w:hAnsi="Book Antiqua"/>
          <w:szCs w:val="24"/>
        </w:rPr>
        <w:t xml:space="preserve">kue cang dalam festival </w:t>
      </w:r>
      <w:r w:rsidRPr="00FB2968">
        <w:rPr>
          <w:rFonts w:ascii="Book Antiqua" w:eastAsiaTheme="minorHAnsi" w:hAnsi="Book Antiqua"/>
          <w:i/>
          <w:szCs w:val="24"/>
        </w:rPr>
        <w:t>duan wu jie</w:t>
      </w:r>
      <w:r w:rsidRPr="005B3C2A">
        <w:rPr>
          <w:rFonts w:ascii="Book Antiqua" w:eastAsiaTheme="minorHAnsi" w:hAnsi="Book Antiqua"/>
          <w:szCs w:val="24"/>
        </w:rPr>
        <w:t xml:space="preserve"> mas</w:t>
      </w:r>
      <w:r w:rsidR="0008463E">
        <w:rPr>
          <w:rFonts w:ascii="Book Antiqua" w:eastAsiaTheme="minorHAnsi" w:hAnsi="Book Antiqua"/>
          <w:szCs w:val="24"/>
        </w:rPr>
        <w:t>yarakat etnis Tionghoa di kota M</w:t>
      </w:r>
      <w:r w:rsidRPr="005B3C2A">
        <w:rPr>
          <w:rFonts w:ascii="Book Antiqua" w:eastAsiaTheme="minorHAnsi" w:hAnsi="Book Antiqua"/>
          <w:szCs w:val="24"/>
        </w:rPr>
        <w:t>edan</w:t>
      </w:r>
      <w:r>
        <w:rPr>
          <w:rFonts w:ascii="Book Antiqua" w:eastAsiaTheme="minorHAnsi" w:hAnsi="Book Antiqua"/>
          <w:szCs w:val="24"/>
        </w:rPr>
        <w:t>?</w:t>
      </w:r>
    </w:p>
    <w:p w:rsidR="00CB1BA3" w:rsidRDefault="00CB1BA3" w:rsidP="001B3E5C">
      <w:pPr>
        <w:pStyle w:val="ListParagraph"/>
        <w:numPr>
          <w:ilvl w:val="0"/>
          <w:numId w:val="1"/>
        </w:numPr>
        <w:autoSpaceDE w:val="0"/>
        <w:autoSpaceDN w:val="0"/>
        <w:adjustRightInd w:val="0"/>
        <w:spacing w:line="360" w:lineRule="auto"/>
        <w:ind w:left="284" w:hanging="284"/>
        <w:jc w:val="both"/>
        <w:rPr>
          <w:rFonts w:ascii="Book Antiqua" w:eastAsiaTheme="minorHAnsi" w:hAnsi="Book Antiqua"/>
          <w:szCs w:val="24"/>
        </w:rPr>
      </w:pPr>
      <w:r>
        <w:rPr>
          <w:rFonts w:ascii="Book Antiqua" w:eastAsiaTheme="minorHAnsi" w:hAnsi="Book Antiqua"/>
          <w:szCs w:val="24"/>
        </w:rPr>
        <w:t xml:space="preserve">Apa </w:t>
      </w:r>
      <w:r w:rsidR="00F63981" w:rsidRPr="00CB1BA3">
        <w:rPr>
          <w:rFonts w:ascii="Book Antiqua" w:eastAsiaTheme="minorHAnsi" w:hAnsi="Book Antiqua"/>
          <w:szCs w:val="24"/>
        </w:rPr>
        <w:t xml:space="preserve">fungsi dan makna kue cang dalam festival </w:t>
      </w:r>
      <w:r w:rsidR="00F63981" w:rsidRPr="00CB1BA3">
        <w:rPr>
          <w:rFonts w:ascii="Book Antiqua" w:eastAsiaTheme="minorHAnsi" w:hAnsi="Book Antiqua"/>
          <w:i/>
          <w:szCs w:val="24"/>
        </w:rPr>
        <w:t>duan wu jie</w:t>
      </w:r>
      <w:r w:rsidR="00F63981" w:rsidRPr="00CB1BA3">
        <w:rPr>
          <w:rFonts w:ascii="Book Antiqua" w:eastAsiaTheme="minorHAnsi" w:hAnsi="Book Antiqua"/>
          <w:szCs w:val="24"/>
        </w:rPr>
        <w:t xml:space="preserve"> masyarakat etni</w:t>
      </w:r>
      <w:r>
        <w:rPr>
          <w:rFonts w:ascii="Book Antiqua" w:eastAsiaTheme="minorHAnsi" w:hAnsi="Book Antiqua"/>
          <w:szCs w:val="24"/>
        </w:rPr>
        <w:t>s Tionghoa di kota Medan</w:t>
      </w:r>
      <w:r w:rsidR="005B3C2A" w:rsidRPr="00CB1BA3">
        <w:rPr>
          <w:rFonts w:ascii="Book Antiqua" w:eastAsiaTheme="minorHAnsi" w:hAnsi="Book Antiqua"/>
          <w:szCs w:val="24"/>
        </w:rPr>
        <w:t>?</w:t>
      </w:r>
    </w:p>
    <w:p w:rsidR="00652268" w:rsidRPr="00652268" w:rsidRDefault="00652268" w:rsidP="00652268">
      <w:pPr>
        <w:pStyle w:val="ListParagraph"/>
        <w:autoSpaceDE w:val="0"/>
        <w:autoSpaceDN w:val="0"/>
        <w:adjustRightInd w:val="0"/>
        <w:spacing w:line="360" w:lineRule="auto"/>
        <w:ind w:left="284"/>
        <w:jc w:val="both"/>
        <w:rPr>
          <w:rFonts w:ascii="Book Antiqua" w:eastAsiaTheme="minorHAnsi" w:hAnsi="Book Antiqua"/>
          <w:szCs w:val="24"/>
        </w:rPr>
      </w:pPr>
    </w:p>
    <w:p w:rsidR="00A43368" w:rsidRPr="001820EA" w:rsidRDefault="00A43368" w:rsidP="001B3E5C">
      <w:pPr>
        <w:spacing w:line="360" w:lineRule="auto"/>
        <w:jc w:val="both"/>
        <w:rPr>
          <w:rFonts w:ascii="Book Antiqua" w:hAnsi="Book Antiqua"/>
          <w:b/>
          <w:szCs w:val="24"/>
          <w:lang w:eastAsia="zh-CN"/>
        </w:rPr>
      </w:pPr>
      <w:r w:rsidRPr="001820EA">
        <w:rPr>
          <w:rFonts w:ascii="Book Antiqua" w:hAnsi="Book Antiqua"/>
          <w:b/>
          <w:szCs w:val="24"/>
          <w:lang w:eastAsia="zh-CN"/>
        </w:rPr>
        <w:t xml:space="preserve"> Tujuan Masalah</w:t>
      </w:r>
    </w:p>
    <w:p w:rsidR="00FB2968" w:rsidRDefault="00A43368" w:rsidP="00FB2968">
      <w:pPr>
        <w:pStyle w:val="ListParagraph"/>
        <w:numPr>
          <w:ilvl w:val="0"/>
          <w:numId w:val="8"/>
        </w:numPr>
        <w:tabs>
          <w:tab w:val="left" w:pos="1200"/>
        </w:tabs>
        <w:spacing w:line="360" w:lineRule="auto"/>
        <w:jc w:val="both"/>
        <w:rPr>
          <w:rFonts w:ascii="Book Antiqua" w:hAnsi="Book Antiqua"/>
          <w:szCs w:val="24"/>
        </w:rPr>
      </w:pPr>
      <w:r w:rsidRPr="00A43368">
        <w:rPr>
          <w:rFonts w:ascii="Book Antiqua" w:hAnsi="Book Antiqua"/>
          <w:szCs w:val="24"/>
        </w:rPr>
        <w:t>Mendeskripsikan proses nila</w:t>
      </w:r>
      <w:r w:rsidR="00FB2968">
        <w:rPr>
          <w:rFonts w:ascii="Book Antiqua" w:hAnsi="Book Antiqua"/>
          <w:szCs w:val="24"/>
        </w:rPr>
        <w:t>i kebudayaan dalam penyambutan f</w:t>
      </w:r>
      <w:r w:rsidRPr="00A43368">
        <w:rPr>
          <w:rFonts w:ascii="Book Antiqua" w:hAnsi="Book Antiqua"/>
          <w:szCs w:val="24"/>
        </w:rPr>
        <w:t xml:space="preserve">estival </w:t>
      </w:r>
      <w:r w:rsidRPr="00FB2968">
        <w:rPr>
          <w:rFonts w:ascii="Book Antiqua" w:hAnsi="Book Antiqua"/>
          <w:i/>
          <w:szCs w:val="24"/>
        </w:rPr>
        <w:t>Duan Wu Jie</w:t>
      </w:r>
      <w:r w:rsidR="00FB2968">
        <w:rPr>
          <w:rFonts w:ascii="Book Antiqua" w:hAnsi="Book Antiqua"/>
          <w:szCs w:val="24"/>
        </w:rPr>
        <w:t xml:space="preserve"> terhadap  k</w:t>
      </w:r>
      <w:r w:rsidRPr="00A43368">
        <w:rPr>
          <w:rFonts w:ascii="Book Antiqua" w:hAnsi="Book Antiqua"/>
          <w:szCs w:val="24"/>
        </w:rPr>
        <w:t xml:space="preserve">ue Cang untuk  </w:t>
      </w:r>
      <w:r w:rsidR="00FB2968">
        <w:rPr>
          <w:rFonts w:ascii="Book Antiqua" w:eastAsiaTheme="minorHAnsi" w:hAnsi="Book Antiqua"/>
          <w:szCs w:val="24"/>
        </w:rPr>
        <w:t xml:space="preserve">etnis Tionghoa </w:t>
      </w:r>
      <w:r w:rsidRPr="00A43368">
        <w:rPr>
          <w:rFonts w:ascii="Book Antiqua" w:hAnsi="Book Antiqua"/>
          <w:szCs w:val="24"/>
          <w:lang w:val="id-ID"/>
        </w:rPr>
        <w:t>di kota</w:t>
      </w:r>
      <w:r w:rsidRPr="00A43368">
        <w:rPr>
          <w:rFonts w:ascii="Book Antiqua" w:hAnsi="Book Antiqua"/>
          <w:szCs w:val="24"/>
        </w:rPr>
        <w:t xml:space="preserve"> Medan dan sekitarnya.</w:t>
      </w:r>
    </w:p>
    <w:p w:rsidR="00FB2968" w:rsidRPr="00652268" w:rsidRDefault="00FB2968" w:rsidP="00652268">
      <w:pPr>
        <w:pStyle w:val="ListParagraph"/>
        <w:numPr>
          <w:ilvl w:val="0"/>
          <w:numId w:val="8"/>
        </w:numPr>
        <w:tabs>
          <w:tab w:val="left" w:pos="1200"/>
        </w:tabs>
        <w:spacing w:line="360" w:lineRule="auto"/>
        <w:jc w:val="both"/>
        <w:rPr>
          <w:rFonts w:ascii="Book Antiqua" w:hAnsi="Book Antiqua"/>
          <w:szCs w:val="24"/>
        </w:rPr>
      </w:pPr>
      <w:r>
        <w:rPr>
          <w:rFonts w:ascii="Book Antiqua" w:hAnsi="Book Antiqua"/>
          <w:szCs w:val="24"/>
        </w:rPr>
        <w:lastRenderedPageBreak/>
        <w:t>Mendeskripsikan fungsi, makna k</w:t>
      </w:r>
      <w:r w:rsidR="00A43368" w:rsidRPr="00A43368">
        <w:rPr>
          <w:rFonts w:ascii="Book Antiqua" w:hAnsi="Book Antiqua"/>
          <w:szCs w:val="24"/>
        </w:rPr>
        <w:t xml:space="preserve">ue Cang dan tata cara melakukan ritual sembahyang yang benar </w:t>
      </w:r>
      <w:r>
        <w:rPr>
          <w:rFonts w:ascii="Book Antiqua" w:hAnsi="Book Antiqua"/>
          <w:szCs w:val="24"/>
        </w:rPr>
        <w:t>dalam f</w:t>
      </w:r>
      <w:r w:rsidR="00A43368" w:rsidRPr="00A43368">
        <w:rPr>
          <w:rFonts w:ascii="Book Antiqua" w:hAnsi="Book Antiqua"/>
          <w:szCs w:val="24"/>
        </w:rPr>
        <w:t xml:space="preserve">estival </w:t>
      </w:r>
      <w:r w:rsidR="00A43368" w:rsidRPr="00FB2968">
        <w:rPr>
          <w:rFonts w:ascii="Book Antiqua" w:hAnsi="Book Antiqua"/>
          <w:i/>
          <w:szCs w:val="24"/>
        </w:rPr>
        <w:t>Duan Wu Jie</w:t>
      </w:r>
      <w:r w:rsidR="00A43368" w:rsidRPr="00A43368">
        <w:rPr>
          <w:rFonts w:ascii="Book Antiqua" w:hAnsi="Book Antiqua"/>
          <w:szCs w:val="24"/>
        </w:rPr>
        <w:t xml:space="preserve"> untuk seluruh masyarakat etnis Tionghoa agar dapat melestarikan budaya dan tradisi dari leluhur</w:t>
      </w:r>
      <w:r w:rsidR="00652268">
        <w:rPr>
          <w:rFonts w:ascii="Book Antiqua" w:hAnsi="Book Antiqua"/>
          <w:szCs w:val="24"/>
        </w:rPr>
        <w:t>.</w:t>
      </w:r>
    </w:p>
    <w:p w:rsidR="00DF3E06" w:rsidRPr="00AF0E8C" w:rsidRDefault="00DF3E06" w:rsidP="00AF0E8C">
      <w:pPr>
        <w:spacing w:line="360" w:lineRule="auto"/>
        <w:jc w:val="both"/>
        <w:rPr>
          <w:rFonts w:ascii="Book Antiqua" w:hAnsi="Book Antiqua"/>
          <w:b/>
          <w:szCs w:val="24"/>
          <w:lang w:eastAsia="zh-CN"/>
        </w:rPr>
      </w:pPr>
      <w:r w:rsidRPr="00AF0E8C">
        <w:rPr>
          <w:rFonts w:ascii="Book Antiqua" w:hAnsi="Book Antiqua"/>
          <w:b/>
          <w:szCs w:val="24"/>
          <w:lang w:eastAsia="zh-CN"/>
        </w:rPr>
        <w:t xml:space="preserve"> Teori</w:t>
      </w:r>
      <w:r w:rsidR="00AF0E8C">
        <w:rPr>
          <w:rFonts w:ascii="Book Antiqua" w:hAnsi="Book Antiqua"/>
          <w:b/>
          <w:szCs w:val="24"/>
          <w:lang w:eastAsia="zh-CN"/>
        </w:rPr>
        <w:t xml:space="preserve"> dan Metode Penelitian</w:t>
      </w:r>
    </w:p>
    <w:p w:rsidR="009E3F02" w:rsidRDefault="00DF3E06" w:rsidP="009E3F02">
      <w:pPr>
        <w:spacing w:line="360" w:lineRule="auto"/>
        <w:jc w:val="both"/>
        <w:rPr>
          <w:rFonts w:ascii="Book Antiqua" w:hAnsi="Book Antiqua"/>
          <w:szCs w:val="24"/>
          <w:lang w:eastAsia="zh-CN"/>
        </w:rPr>
      </w:pPr>
      <w:r w:rsidRPr="009E3F02">
        <w:rPr>
          <w:rFonts w:ascii="Book Antiqua" w:hAnsi="Book Antiqua"/>
          <w:szCs w:val="24"/>
          <w:lang w:eastAsia="zh-CN"/>
        </w:rPr>
        <w:t xml:space="preserve"> </w:t>
      </w:r>
      <w:r w:rsidR="009E3F02">
        <w:rPr>
          <w:rFonts w:ascii="Book Antiqua" w:hAnsi="Book Antiqua"/>
          <w:szCs w:val="24"/>
          <w:lang w:eastAsia="zh-CN"/>
        </w:rPr>
        <w:tab/>
      </w:r>
      <w:r w:rsidRPr="009E3F02">
        <w:rPr>
          <w:rFonts w:ascii="Book Antiqua" w:hAnsi="Book Antiqua"/>
          <w:szCs w:val="24"/>
          <w:lang w:eastAsia="zh-CN"/>
        </w:rPr>
        <w:t xml:space="preserve">Pada penelitian fungsi dan makna kue cang dalam festival </w:t>
      </w:r>
      <w:r w:rsidRPr="009E3F02">
        <w:rPr>
          <w:rFonts w:ascii="Book Antiqua" w:hAnsi="Book Antiqua"/>
          <w:i/>
          <w:szCs w:val="24"/>
          <w:lang w:eastAsia="zh-CN"/>
        </w:rPr>
        <w:t>duan wu jie</w:t>
      </w:r>
      <w:r w:rsidRPr="009E3F02">
        <w:rPr>
          <w:rFonts w:ascii="Book Antiqua" w:hAnsi="Book Antiqua"/>
          <w:szCs w:val="24"/>
          <w:lang w:eastAsia="zh-CN"/>
        </w:rPr>
        <w:t xml:space="preserve"> masy</w:t>
      </w:r>
      <w:r w:rsidR="00CB1BA3" w:rsidRPr="009E3F02">
        <w:rPr>
          <w:rFonts w:ascii="Book Antiqua" w:hAnsi="Book Antiqua"/>
          <w:szCs w:val="24"/>
          <w:lang w:eastAsia="zh-CN"/>
        </w:rPr>
        <w:t>arakat etnis Tionghoa di kota Me</w:t>
      </w:r>
      <w:r w:rsidRPr="009E3F02">
        <w:rPr>
          <w:rFonts w:ascii="Book Antiqua" w:hAnsi="Book Antiqua"/>
          <w:szCs w:val="24"/>
          <w:lang w:eastAsia="zh-CN"/>
        </w:rPr>
        <w:t>dan adalah menggunakan teori fungsionalisme terhadap budaya.</w:t>
      </w:r>
    </w:p>
    <w:p w:rsidR="00B47B83" w:rsidRDefault="00DF3E06" w:rsidP="00B47B83">
      <w:pPr>
        <w:spacing w:line="360" w:lineRule="auto"/>
        <w:ind w:firstLine="720"/>
        <w:jc w:val="both"/>
        <w:rPr>
          <w:rFonts w:ascii="Book Antiqua" w:hAnsi="Book Antiqua"/>
          <w:szCs w:val="24"/>
        </w:rPr>
      </w:pPr>
      <w:r w:rsidRPr="00920AF9">
        <w:rPr>
          <w:rFonts w:ascii="Book Antiqua" w:hAnsi="Book Antiqua"/>
          <w:color w:val="000000" w:themeColor="text1"/>
          <w:szCs w:val="24"/>
          <w:lang w:val="id-ID"/>
        </w:rPr>
        <w:t>Teori fungsionalisme ialah teori menggunakan i</w:t>
      </w:r>
      <w:r w:rsidR="001820EA">
        <w:rPr>
          <w:rFonts w:ascii="Book Antiqua" w:hAnsi="Book Antiqua"/>
          <w:color w:val="000000" w:themeColor="text1"/>
          <w:szCs w:val="24"/>
          <w:lang w:val="id-ID"/>
        </w:rPr>
        <w:t>lmu sosial dengan adanya keterg</w:t>
      </w:r>
      <w:r w:rsidR="001820EA">
        <w:rPr>
          <w:rFonts w:ascii="Book Antiqua" w:hAnsi="Book Antiqua"/>
          <w:color w:val="000000" w:themeColor="text1"/>
          <w:szCs w:val="24"/>
        </w:rPr>
        <w:t>a</w:t>
      </w:r>
      <w:r w:rsidRPr="00920AF9">
        <w:rPr>
          <w:rFonts w:ascii="Book Antiqua" w:hAnsi="Book Antiqua"/>
          <w:color w:val="000000" w:themeColor="text1"/>
          <w:szCs w:val="24"/>
          <w:lang w:val="id-ID"/>
        </w:rPr>
        <w:t xml:space="preserve">ntungan antara kebiasaan terhadap masyarakat tertentu. Analis fungsi ini menerangkan dengan bagaimana susunan sosial didukung oleh fungsi </w:t>
      </w:r>
      <w:r w:rsidR="001820EA">
        <w:rPr>
          <w:rFonts w:ascii="Book Antiqua" w:hAnsi="Book Antiqua"/>
          <w:color w:val="000000" w:themeColor="text1"/>
          <w:szCs w:val="24"/>
          <w:lang w:val="id-ID"/>
        </w:rPr>
        <w:t>institusi-institusi contohnya</w:t>
      </w:r>
      <w:r w:rsidR="001820EA">
        <w:rPr>
          <w:rFonts w:ascii="Book Antiqua" w:hAnsi="Book Antiqua"/>
          <w:color w:val="000000" w:themeColor="text1"/>
          <w:szCs w:val="24"/>
        </w:rPr>
        <w:t xml:space="preserve"> </w:t>
      </w:r>
      <w:r w:rsidR="001820EA">
        <w:rPr>
          <w:rFonts w:ascii="Book Antiqua" w:hAnsi="Book Antiqua"/>
          <w:color w:val="000000" w:themeColor="text1"/>
          <w:szCs w:val="24"/>
          <w:lang w:val="id-ID"/>
        </w:rPr>
        <w:t>negara, agam</w:t>
      </w:r>
      <w:r w:rsidR="001820EA">
        <w:rPr>
          <w:rFonts w:ascii="Book Antiqua" w:hAnsi="Book Antiqua"/>
          <w:color w:val="000000" w:themeColor="text1"/>
          <w:szCs w:val="24"/>
        </w:rPr>
        <w:t>a</w:t>
      </w:r>
      <w:r w:rsidR="001820EA">
        <w:rPr>
          <w:rFonts w:ascii="Book Antiqua" w:hAnsi="Book Antiqua"/>
          <w:color w:val="000000" w:themeColor="text1"/>
          <w:szCs w:val="24"/>
          <w:lang w:val="id-ID"/>
        </w:rPr>
        <w:t>, keluarga, aliran</w:t>
      </w:r>
      <w:r w:rsidRPr="00920AF9">
        <w:rPr>
          <w:rFonts w:ascii="Book Antiqua" w:hAnsi="Book Antiqua"/>
          <w:color w:val="000000" w:themeColor="text1"/>
          <w:szCs w:val="24"/>
          <w:lang w:val="id-ID"/>
        </w:rPr>
        <w:t>, dan pasar terwujud</w:t>
      </w:r>
      <w:r w:rsidRPr="00920AF9">
        <w:rPr>
          <w:rFonts w:ascii="Book Antiqua" w:hAnsi="Book Antiqua"/>
          <w:color w:val="000000" w:themeColor="text1"/>
          <w:szCs w:val="24"/>
        </w:rPr>
        <w:t>.</w:t>
      </w:r>
      <w:r w:rsidR="001820EA">
        <w:rPr>
          <w:rFonts w:ascii="Book Antiqua" w:hAnsi="Book Antiqua"/>
          <w:color w:val="000000" w:themeColor="text1"/>
          <w:szCs w:val="24"/>
        </w:rPr>
        <w:t xml:space="preserve"> </w:t>
      </w:r>
      <w:r w:rsidR="009E3F02" w:rsidRPr="00920AF9">
        <w:rPr>
          <w:rFonts w:ascii="Book Antiqua" w:hAnsi="Book Antiqua"/>
          <w:szCs w:val="24"/>
          <w:lang w:val="id-ID"/>
        </w:rPr>
        <w:t>Teori fungsionalisme terkait dengan ilmu Antropologi diungkapkan seorang pakar dalam buku sejarah tentang teori Antropologi adalah Bronislaw Malinowski (1884-1942).</w:t>
      </w:r>
      <w:r w:rsidR="009E3F02">
        <w:rPr>
          <w:rFonts w:ascii="Book Antiqua" w:hAnsi="Book Antiqua"/>
          <w:szCs w:val="24"/>
        </w:rPr>
        <w:t xml:space="preserve"> </w:t>
      </w:r>
      <w:r w:rsidR="009E3F02" w:rsidRPr="00920AF9">
        <w:rPr>
          <w:rFonts w:ascii="Book Antiqua" w:hAnsi="Book Antiqua"/>
          <w:szCs w:val="24"/>
          <w:lang w:val="id-ID"/>
        </w:rPr>
        <w:t>lalu ia mengembangkan kerangka teori baru untuk menganalisis fungsi kebudayaan manusia sebagai teori fungsioanalisme</w:t>
      </w:r>
      <w:r w:rsidR="009E3F02" w:rsidRPr="00920AF9">
        <w:rPr>
          <w:rFonts w:ascii="Book Antiqua" w:hAnsi="Book Antiqua"/>
          <w:szCs w:val="24"/>
        </w:rPr>
        <w:t xml:space="preserve">atau a funcitional theory of culture. </w:t>
      </w:r>
      <w:r w:rsidR="009E3F02" w:rsidRPr="00920AF9">
        <w:rPr>
          <w:rFonts w:ascii="Book Antiqua" w:hAnsi="Book Antiqua"/>
          <w:szCs w:val="24"/>
          <w:lang w:val="id-ID"/>
        </w:rPr>
        <w:t xml:space="preserve">dan dapat </w:t>
      </w:r>
      <w:r w:rsidR="009E3F02" w:rsidRPr="00920AF9">
        <w:rPr>
          <w:rFonts w:ascii="Book Antiqua" w:hAnsi="Book Antiqua"/>
          <w:szCs w:val="24"/>
        </w:rPr>
        <w:t xml:space="preserve"> mengambil keputusan </w:t>
      </w:r>
      <w:r w:rsidR="009E3F02" w:rsidRPr="00920AF9">
        <w:rPr>
          <w:rFonts w:ascii="Book Antiqua" w:hAnsi="Book Antiqua"/>
          <w:szCs w:val="24"/>
          <w:lang w:val="id-ID"/>
        </w:rPr>
        <w:t xml:space="preserve">dalam </w:t>
      </w:r>
      <w:r w:rsidR="009E3F02" w:rsidRPr="00920AF9">
        <w:rPr>
          <w:rFonts w:ascii="Book Antiqua" w:hAnsi="Book Antiqua"/>
          <w:szCs w:val="24"/>
        </w:rPr>
        <w:t xml:space="preserve"> menetap di Amerika Serikat, ketika ia menjadi guru besar Antropologi di University Yale tahun 1942. tahun itu ia meninggal dunia dengan dalam </w:t>
      </w:r>
      <w:r w:rsidR="009E3F02" w:rsidRPr="00920AF9">
        <w:rPr>
          <w:rFonts w:ascii="Book Antiqua" w:hAnsi="Book Antiqua"/>
          <w:szCs w:val="24"/>
          <w:lang w:val="id-ID"/>
        </w:rPr>
        <w:t>b</w:t>
      </w:r>
      <w:r w:rsidR="009E3F02" w:rsidRPr="00920AF9">
        <w:rPr>
          <w:rFonts w:ascii="Book Antiqua" w:hAnsi="Book Antiqua"/>
          <w:szCs w:val="24"/>
        </w:rPr>
        <w:t>uku</w:t>
      </w:r>
      <w:r w:rsidR="009E3F02" w:rsidRPr="00920AF9">
        <w:rPr>
          <w:rFonts w:ascii="Book Antiqua" w:hAnsi="Book Antiqua"/>
          <w:szCs w:val="24"/>
          <w:lang w:val="id-ID"/>
        </w:rPr>
        <w:t xml:space="preserve">nya </w:t>
      </w:r>
      <w:r w:rsidR="009E3F02" w:rsidRPr="00920AF9">
        <w:rPr>
          <w:rFonts w:ascii="Book Antiqua" w:hAnsi="Book Antiqua"/>
          <w:szCs w:val="24"/>
        </w:rPr>
        <w:t xml:space="preserve"> mengenai fungsional yang baru </w:t>
      </w:r>
      <w:r w:rsidR="009E3F02" w:rsidRPr="00920AF9">
        <w:rPr>
          <w:rFonts w:ascii="Book Antiqua" w:hAnsi="Book Antiqua"/>
          <w:szCs w:val="24"/>
          <w:lang w:val="id-ID"/>
        </w:rPr>
        <w:t xml:space="preserve">dapat </w:t>
      </w:r>
      <w:r w:rsidR="009E3F02" w:rsidRPr="00920AF9">
        <w:rPr>
          <w:rFonts w:ascii="Book Antiqua" w:hAnsi="Book Antiqua"/>
          <w:szCs w:val="24"/>
        </w:rPr>
        <w:t xml:space="preserve"> ditulisnya, diredaksi oleh muridnya H. Crains dan menerbitkannya dua tahu</w:t>
      </w:r>
      <w:r w:rsidR="000A6910">
        <w:rPr>
          <w:rFonts w:ascii="Book Antiqua" w:hAnsi="Book Antiqua"/>
          <w:szCs w:val="24"/>
        </w:rPr>
        <w:t>n selepas itu (Malinowski 1944)</w:t>
      </w:r>
    </w:p>
    <w:p w:rsidR="009E3F02" w:rsidRDefault="00E3680B" w:rsidP="009E3F02">
      <w:pPr>
        <w:spacing w:line="360" w:lineRule="auto"/>
        <w:ind w:firstLine="720"/>
        <w:jc w:val="center"/>
        <w:rPr>
          <w:rFonts w:ascii="Book Antiqua" w:hAnsi="Book Antiqua"/>
          <w:szCs w:val="24"/>
          <w:lang w:eastAsia="zh-CN"/>
        </w:rPr>
      </w:pPr>
      <w:r>
        <w:rPr>
          <w:rFonts w:ascii="Book Antiqua" w:hAnsi="Book Antiqua"/>
          <w:noProof/>
          <w:szCs w:val="24"/>
        </w:rPr>
        <w:pict>
          <v:rect id="_x0000_s1030" style="position:absolute;left:0;text-align:left;margin-left:80.85pt;margin-top:13.75pt;width:313pt;height:704.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3fKQIAAE8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c0p0azH&#10;En1B0ZhulSB5kGewrsCoB3sPIUFn7wz/7og2uw6jxA2AGTrBaiSVhfjkxYVgOLxKquGjqRGdHbyJ&#10;So0N9AEQNSBjLMjjuSBi9ITjYb7MV+sU68bRl729ypZohDdY8XTdgvPvhelJ2JQUkHyEZ8c756fQ&#10;p5BI3yhZ76VS0YC22ikgR4bdsY/fCd1dhilNhpKuF/kiIr/wuUuINH5/g+ilxzZXsi/p6hzEiqDb&#10;O10jTVZ4JtW0x+yUPgkZtJtq4MdqjIWKKgddK1M/orJgpq7GKcRNZ+AnJQN2dEndjwMDQYn6oLE6&#10;62w+DyMQjfniKkcDLj3VpYdpjlAl9ZRM252fxuZgQbYdvpRFNbS5wYo2Mmr9zOpEH7s2Vus0YWEs&#10;Lu0Y9fwf2P4CAAD//wMAUEsDBBQABgAIAAAAIQCJFjal3QAAAAkBAAAPAAAAZHJzL2Rvd25yZXYu&#10;eG1sTI/LTsMwEEX3SPyDNUjsqPNQH6RxKgQqEss23bCbxG4SiMdR7LSBr2dYwfLoXt05k+9m24uL&#10;GX3nSEG8iEAYqp3uqFFwKvcPGxA+IGnsHRkFX8bDrri9yTHT7koHczmGRvAI+QwVtCEMmZS+bo1F&#10;v3CDIc7ObrQYGMdG6hGvPG57mUTRSlrsiC+0OJjn1tSfx8kqqLrkhN+H8jWyj/s0vM3lx/T+otT9&#10;3fy0BRHMHP7K8KvP6lCwU+Um0l70zKt4zVUFSQqC8+V6yVwxx5sUZJHL/x8UPwAAAP//AwBQSwEC&#10;LQAUAAYACAAAACEAtoM4kv4AAADhAQAAEwAAAAAAAAAAAAAAAAAAAAAAW0NvbnRlbnRfVHlwZXNd&#10;LnhtbFBLAQItABQABgAIAAAAIQA4/SH/1gAAAJQBAAALAAAAAAAAAAAAAAAAAC8BAABfcmVscy8u&#10;cmVsc1BLAQItABQABgAIAAAAIQC6ii3fKQIAAE8EAAAOAAAAAAAAAAAAAAAAAC4CAABkcnMvZTJv&#10;RG9jLnhtbFBLAQItABQABgAIAAAAIQCJFjal3QAAAAkBAAAPAAAAAAAAAAAAAAAAAIMEAABkcnMv&#10;ZG93bnJldi54bWxQSwUGAAAAAAQABADzAAAAjQUAAAAA&#10;" stroked="f">
            <v:textbox style="mso-next-textbox:#_x0000_s1030">
              <w:txbxContent>
                <w:p w:rsidR="0048578E" w:rsidRPr="000A6910" w:rsidRDefault="0048578E" w:rsidP="000A6910">
                  <w:pPr>
                    <w:pStyle w:val="JudulGambarpicturetitle"/>
                    <w:rPr>
                      <w:lang w:val="en-US"/>
                    </w:rPr>
                  </w:pPr>
                  <w:r w:rsidRPr="000A6910">
                    <w:t xml:space="preserve">Gambar </w:t>
                  </w:r>
                  <w:r w:rsidRPr="000A6910">
                    <w:rPr>
                      <w:lang w:val="en-US"/>
                    </w:rPr>
                    <w:t>3</w:t>
                  </w:r>
                </w:p>
                <w:p w:rsidR="0048578E" w:rsidRPr="000A6910" w:rsidRDefault="0048578E" w:rsidP="000A6910">
                  <w:pPr>
                    <w:jc w:val="center"/>
                    <w:rPr>
                      <w:color w:val="000000" w:themeColor="text1"/>
                      <w:sz w:val="20"/>
                    </w:rPr>
                  </w:pPr>
                </w:p>
                <w:p w:rsidR="0048578E" w:rsidRPr="00D6590F" w:rsidRDefault="0048578E" w:rsidP="000A6910">
                  <w:pPr>
                    <w:jc w:val="center"/>
                    <w:rPr>
                      <w:color w:val="0070C0"/>
                      <w:sz w:val="20"/>
                    </w:rPr>
                  </w:pPr>
                  <w:r w:rsidRPr="000A6910">
                    <w:rPr>
                      <w:noProof/>
                      <w:color w:val="0070C0"/>
                      <w:sz w:val="20"/>
                    </w:rPr>
                    <w:drawing>
                      <wp:inline distT="0" distB="0" distL="0" distR="0">
                        <wp:extent cx="3266410" cy="1775637"/>
                        <wp:effectExtent l="19050" t="0" r="0" b="0"/>
                        <wp:docPr id="33" name="Picture 1" descr="C:\Users\Windows7\Downloads\teori-fungsional-struk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Downloads\teori-fungsional-struktural.jpg"/>
                                <pic:cNvPicPr>
                                  <a:picLocks noChangeAspect="1" noChangeArrowheads="1"/>
                                </pic:cNvPicPr>
                              </pic:nvPicPr>
                              <pic:blipFill>
                                <a:blip r:embed="rId12"/>
                                <a:srcRect/>
                                <a:stretch>
                                  <a:fillRect/>
                                </a:stretch>
                              </pic:blipFill>
                              <pic:spPr bwMode="auto">
                                <a:xfrm>
                                  <a:off x="0" y="0"/>
                                  <a:ext cx="3281879" cy="1784046"/>
                                </a:xfrm>
                                <a:prstGeom prst="rect">
                                  <a:avLst/>
                                </a:prstGeom>
                                <a:noFill/>
                                <a:ln w="9525">
                                  <a:noFill/>
                                  <a:miter lim="800000"/>
                                  <a:headEnd/>
                                  <a:tailEnd/>
                                </a:ln>
                              </pic:spPr>
                            </pic:pic>
                          </a:graphicData>
                        </a:graphic>
                      </wp:inline>
                    </w:drawing>
                  </w:r>
                </w:p>
                <w:p w:rsidR="0048578E" w:rsidRPr="00D6590F" w:rsidRDefault="0048578E" w:rsidP="000A6910">
                  <w:pPr>
                    <w:jc w:val="center"/>
                    <w:rPr>
                      <w:color w:val="0070C0"/>
                      <w:sz w:val="20"/>
                    </w:rPr>
                  </w:pPr>
                </w:p>
                <w:p w:rsidR="0048578E" w:rsidRPr="00D6590F" w:rsidRDefault="0048578E" w:rsidP="000A6910">
                  <w:pPr>
                    <w:jc w:val="center"/>
                    <w:rPr>
                      <w:color w:val="0070C0"/>
                      <w:sz w:val="20"/>
                    </w:rPr>
                  </w:pPr>
                </w:p>
                <w:p w:rsidR="0048578E" w:rsidRPr="000A6910" w:rsidRDefault="0048578E" w:rsidP="000A6910">
                  <w:pPr>
                    <w:pStyle w:val="Captionketerangangambar"/>
                  </w:pPr>
                  <w:r>
                    <w:t>Bagan teori fungsionalisme</w:t>
                  </w:r>
                </w:p>
              </w:txbxContent>
            </v:textbox>
          </v:rect>
        </w:pict>
      </w:r>
    </w:p>
    <w:p w:rsidR="009E3F02" w:rsidRDefault="009E3F02" w:rsidP="009E3F02">
      <w:pPr>
        <w:spacing w:line="360" w:lineRule="auto"/>
        <w:ind w:firstLine="720"/>
        <w:jc w:val="center"/>
        <w:rPr>
          <w:rFonts w:ascii="Book Antiqua" w:hAnsi="Book Antiqua"/>
          <w:szCs w:val="24"/>
          <w:lang w:eastAsia="zh-CN"/>
        </w:rPr>
      </w:pPr>
      <w:r>
        <w:rPr>
          <w:rFonts w:ascii="Book Antiqua" w:hAnsi="Book Antiqua"/>
          <w:szCs w:val="24"/>
          <w:lang w:eastAsia="zh-CN"/>
        </w:rPr>
        <w:t>Bagan Teori Fungsionalisme</w:t>
      </w:r>
    </w:p>
    <w:p w:rsidR="00B47B83" w:rsidRDefault="00B47B83" w:rsidP="009E3F02">
      <w:pPr>
        <w:spacing w:line="360" w:lineRule="auto"/>
        <w:ind w:firstLine="720"/>
        <w:jc w:val="center"/>
        <w:rPr>
          <w:rFonts w:ascii="Book Antiqua" w:hAnsi="Book Antiqua"/>
          <w:szCs w:val="24"/>
          <w:lang w:eastAsia="zh-CN"/>
        </w:rPr>
      </w:pPr>
    </w:p>
    <w:p w:rsidR="00B47B83" w:rsidRDefault="00B47B83" w:rsidP="009E3F02">
      <w:pPr>
        <w:spacing w:line="360" w:lineRule="auto"/>
        <w:ind w:firstLine="720"/>
        <w:jc w:val="center"/>
        <w:rPr>
          <w:rFonts w:ascii="Book Antiqua" w:hAnsi="Book Antiqua"/>
          <w:szCs w:val="24"/>
          <w:lang w:eastAsia="zh-CN"/>
        </w:rPr>
      </w:pPr>
    </w:p>
    <w:p w:rsidR="00B47B83" w:rsidRDefault="00B47B83" w:rsidP="009E3F02">
      <w:pPr>
        <w:spacing w:line="360" w:lineRule="auto"/>
        <w:ind w:firstLine="720"/>
        <w:jc w:val="center"/>
        <w:rPr>
          <w:rFonts w:ascii="Book Antiqua" w:hAnsi="Book Antiqua"/>
          <w:szCs w:val="24"/>
          <w:lang w:eastAsia="zh-CN"/>
        </w:rPr>
      </w:pPr>
    </w:p>
    <w:p w:rsidR="00B47B83" w:rsidRDefault="00B47B83" w:rsidP="009E3F02">
      <w:pPr>
        <w:spacing w:line="360" w:lineRule="auto"/>
        <w:ind w:firstLine="720"/>
        <w:jc w:val="center"/>
        <w:rPr>
          <w:rFonts w:ascii="Book Antiqua" w:hAnsi="Book Antiqua"/>
          <w:szCs w:val="24"/>
          <w:lang w:eastAsia="zh-CN"/>
        </w:rPr>
      </w:pPr>
    </w:p>
    <w:p w:rsidR="00B47B83" w:rsidRDefault="00B47B83" w:rsidP="009E3F02">
      <w:pPr>
        <w:spacing w:line="360" w:lineRule="auto"/>
        <w:ind w:firstLine="720"/>
        <w:jc w:val="center"/>
        <w:rPr>
          <w:rFonts w:ascii="Book Antiqua" w:hAnsi="Book Antiqua"/>
          <w:szCs w:val="24"/>
          <w:lang w:eastAsia="zh-CN"/>
        </w:rPr>
      </w:pPr>
    </w:p>
    <w:p w:rsidR="00B47B83" w:rsidRDefault="00B47B83" w:rsidP="009E3F02">
      <w:pPr>
        <w:spacing w:line="360" w:lineRule="auto"/>
        <w:ind w:firstLine="720"/>
        <w:jc w:val="center"/>
        <w:rPr>
          <w:rFonts w:ascii="Book Antiqua" w:hAnsi="Book Antiqua"/>
          <w:szCs w:val="24"/>
          <w:lang w:eastAsia="zh-CN"/>
        </w:rPr>
      </w:pPr>
    </w:p>
    <w:p w:rsidR="00B47B83" w:rsidRDefault="00B47B83" w:rsidP="009E3F02">
      <w:pPr>
        <w:spacing w:line="360" w:lineRule="auto"/>
        <w:ind w:firstLine="720"/>
        <w:jc w:val="center"/>
        <w:rPr>
          <w:rFonts w:ascii="Book Antiqua" w:hAnsi="Book Antiqua"/>
          <w:szCs w:val="24"/>
          <w:lang w:eastAsia="zh-CN"/>
        </w:rPr>
      </w:pPr>
    </w:p>
    <w:p w:rsidR="00B47B83" w:rsidRDefault="00B47B83" w:rsidP="009E3F02">
      <w:pPr>
        <w:spacing w:line="360" w:lineRule="auto"/>
        <w:ind w:firstLine="720"/>
        <w:jc w:val="center"/>
        <w:rPr>
          <w:rFonts w:ascii="Book Antiqua" w:hAnsi="Book Antiqua"/>
          <w:szCs w:val="24"/>
          <w:lang w:eastAsia="zh-CN"/>
        </w:rPr>
      </w:pPr>
    </w:p>
    <w:p w:rsidR="000A6910" w:rsidRDefault="000A6910" w:rsidP="00B47B83">
      <w:pPr>
        <w:spacing w:line="360" w:lineRule="auto"/>
        <w:jc w:val="both"/>
        <w:rPr>
          <w:rFonts w:ascii="Book Antiqua" w:hAnsi="Book Antiqua"/>
          <w:szCs w:val="24"/>
          <w:lang w:eastAsia="zh-CN"/>
        </w:rPr>
      </w:pPr>
    </w:p>
    <w:p w:rsidR="000A6910" w:rsidRDefault="000A6910" w:rsidP="00B47B83">
      <w:pPr>
        <w:spacing w:line="360" w:lineRule="auto"/>
        <w:jc w:val="both"/>
        <w:rPr>
          <w:rFonts w:ascii="Book Antiqua" w:hAnsi="Book Antiqua"/>
          <w:szCs w:val="24"/>
          <w:lang w:eastAsia="zh-CN"/>
        </w:rPr>
      </w:pPr>
    </w:p>
    <w:p w:rsidR="001820EA" w:rsidRDefault="00DF3E06" w:rsidP="009E3F02">
      <w:pPr>
        <w:spacing w:line="360" w:lineRule="auto"/>
        <w:ind w:firstLine="360"/>
        <w:jc w:val="both"/>
        <w:rPr>
          <w:rFonts w:ascii="Book Antiqua" w:hAnsi="Book Antiqua"/>
          <w:color w:val="000000" w:themeColor="text1"/>
          <w:szCs w:val="24"/>
        </w:rPr>
      </w:pPr>
      <w:r w:rsidRPr="001820EA">
        <w:rPr>
          <w:rFonts w:ascii="Book Antiqua" w:hAnsi="Book Antiqua"/>
          <w:szCs w:val="24"/>
          <w:lang w:eastAsia="zh-CN"/>
        </w:rPr>
        <w:t>Hal ini sangat terkait dalam beberapa tinjauan pustakan sebagai pendukung penelitian  mengambil referensi terhadap skripsi, jurnal dan buku yang bersangkutan.</w:t>
      </w:r>
    </w:p>
    <w:p w:rsidR="00920AF9" w:rsidRPr="00AF0E8C" w:rsidRDefault="00920AF9" w:rsidP="00AF0E8C">
      <w:pPr>
        <w:spacing w:line="360" w:lineRule="auto"/>
        <w:ind w:firstLine="360"/>
        <w:jc w:val="both"/>
        <w:rPr>
          <w:rFonts w:ascii="Book Antiqua" w:hAnsi="Book Antiqua"/>
          <w:color w:val="000000" w:themeColor="text1"/>
          <w:szCs w:val="24"/>
        </w:rPr>
      </w:pPr>
      <w:r w:rsidRPr="001820EA">
        <w:rPr>
          <w:rFonts w:ascii="Book Antiqua" w:hAnsi="Book Antiqua"/>
          <w:szCs w:val="24"/>
          <w:lang w:eastAsia="zh-CN"/>
        </w:rPr>
        <w:t xml:space="preserve">Menurut Reni Evalin Sihaloho (2015) dalam skripsinya yang berjudul </w:t>
      </w:r>
      <w:r w:rsidRPr="001820EA">
        <w:rPr>
          <w:rFonts w:ascii="Book Antiqua" w:hAnsi="Book Antiqua"/>
          <w:i/>
          <w:szCs w:val="24"/>
          <w:lang w:eastAsia="zh-CN"/>
        </w:rPr>
        <w:t>menganalisis asal usul dan makna perayaan perahu naga bagi masyarakat etnis Tionghoa</w:t>
      </w:r>
      <w:r w:rsidR="00AF0E8C">
        <w:rPr>
          <w:rFonts w:ascii="Book Antiqua" w:hAnsi="Book Antiqua"/>
          <w:szCs w:val="24"/>
          <w:lang w:eastAsia="zh-CN"/>
        </w:rPr>
        <w:t>. D</w:t>
      </w:r>
      <w:r w:rsidRPr="001820EA">
        <w:rPr>
          <w:rFonts w:ascii="Book Antiqua" w:hAnsi="Book Antiqua"/>
          <w:szCs w:val="24"/>
          <w:lang w:eastAsia="zh-CN"/>
        </w:rPr>
        <w:t xml:space="preserve">alam penelitan, penulis melakukan penelitan </w:t>
      </w:r>
      <w:r w:rsidR="00AF0E8C">
        <w:rPr>
          <w:rFonts w:ascii="Book Antiqua" w:hAnsi="Book Antiqua"/>
          <w:szCs w:val="24"/>
          <w:lang w:eastAsia="zh-CN"/>
        </w:rPr>
        <w:t xml:space="preserve">yang mendekati objek yang sama </w:t>
      </w:r>
      <w:r w:rsidRPr="001820EA">
        <w:rPr>
          <w:rFonts w:ascii="Book Antiqua" w:hAnsi="Book Antiqua"/>
          <w:szCs w:val="24"/>
          <w:lang w:eastAsia="zh-CN"/>
        </w:rPr>
        <w:t xml:space="preserve">untuk pembahasan mengenai fungsi dan makna kue cang dalam festival </w:t>
      </w:r>
      <w:r w:rsidRPr="00AF0E8C">
        <w:rPr>
          <w:rFonts w:ascii="Book Antiqua" w:hAnsi="Book Antiqua"/>
          <w:i/>
          <w:szCs w:val="24"/>
          <w:lang w:eastAsia="zh-CN"/>
        </w:rPr>
        <w:t>duan wu jie</w:t>
      </w:r>
      <w:r w:rsidRPr="001820EA">
        <w:rPr>
          <w:rFonts w:ascii="Book Antiqua" w:hAnsi="Book Antiqua"/>
          <w:szCs w:val="24"/>
          <w:lang w:eastAsia="zh-CN"/>
        </w:rPr>
        <w:t xml:space="preserve"> mas</w:t>
      </w:r>
      <w:r w:rsidR="00AF0E8C">
        <w:rPr>
          <w:rFonts w:ascii="Book Antiqua" w:hAnsi="Book Antiqua"/>
          <w:szCs w:val="24"/>
          <w:lang w:eastAsia="zh-CN"/>
        </w:rPr>
        <w:t>yarakat etnis Tionghoa di kota M</w:t>
      </w:r>
      <w:r w:rsidRPr="001820EA">
        <w:rPr>
          <w:rFonts w:ascii="Book Antiqua" w:hAnsi="Book Antiqua"/>
          <w:szCs w:val="24"/>
          <w:lang w:eastAsia="zh-CN"/>
        </w:rPr>
        <w:t>ed</w:t>
      </w:r>
      <w:r w:rsidR="00AF0E8C">
        <w:rPr>
          <w:rFonts w:ascii="Book Antiqua" w:hAnsi="Book Antiqua"/>
          <w:szCs w:val="24"/>
          <w:lang w:eastAsia="zh-CN"/>
        </w:rPr>
        <w:t>an. K</w:t>
      </w:r>
      <w:r w:rsidRPr="001820EA">
        <w:rPr>
          <w:rFonts w:ascii="Book Antiqua" w:hAnsi="Book Antiqua"/>
          <w:szCs w:val="24"/>
          <w:lang w:eastAsia="zh-CN"/>
        </w:rPr>
        <w:t xml:space="preserve">ontribusi yang didapatkan yaitu tercantum nilai moral yang ada pada kebudayaan etnis Tionghoa pada festival </w:t>
      </w:r>
      <w:r w:rsidRPr="00AF0E8C">
        <w:rPr>
          <w:rFonts w:ascii="Book Antiqua" w:hAnsi="Book Antiqua"/>
          <w:i/>
          <w:szCs w:val="24"/>
          <w:lang w:eastAsia="zh-CN"/>
        </w:rPr>
        <w:t>duan wu jie</w:t>
      </w:r>
      <w:r w:rsidRPr="001820EA">
        <w:rPr>
          <w:rFonts w:ascii="Book Antiqua" w:hAnsi="Book Antiqua"/>
          <w:szCs w:val="24"/>
          <w:lang w:eastAsia="zh-CN"/>
        </w:rPr>
        <w:t xml:space="preserve"> dan adanya toleransi sesama masyarakat dalam membangun keindahan pada budaya tersebut.</w:t>
      </w:r>
    </w:p>
    <w:p w:rsidR="00920AF9" w:rsidRPr="00AF0E8C" w:rsidRDefault="00AF0E8C" w:rsidP="00AF0E8C">
      <w:pPr>
        <w:spacing w:line="360" w:lineRule="auto"/>
        <w:ind w:firstLine="360"/>
        <w:jc w:val="both"/>
        <w:rPr>
          <w:rFonts w:ascii="Book Antiqua" w:hAnsi="Book Antiqua"/>
          <w:szCs w:val="24"/>
        </w:rPr>
      </w:pPr>
      <w:r>
        <w:rPr>
          <w:rFonts w:ascii="Book Antiqua" w:hAnsi="Book Antiqua"/>
          <w:szCs w:val="24"/>
        </w:rPr>
        <w:t>Menurut Dewi I</w:t>
      </w:r>
      <w:r w:rsidR="00920AF9" w:rsidRPr="00920AF9">
        <w:rPr>
          <w:rFonts w:ascii="Book Antiqua" w:hAnsi="Book Antiqua"/>
          <w:szCs w:val="24"/>
        </w:rPr>
        <w:t xml:space="preserve">rawan (2019)  dalam jurnal </w:t>
      </w:r>
      <w:r w:rsidR="00920AF9" w:rsidRPr="00920AF9">
        <w:rPr>
          <w:rFonts w:ascii="Book Antiqua" w:hAnsi="Book Antiqua"/>
          <w:i/>
          <w:szCs w:val="24"/>
          <w:lang w:val="id-ID"/>
        </w:rPr>
        <w:t>Analisis Teknik Dayung Pada Atlet  Dayu</w:t>
      </w:r>
      <w:r>
        <w:rPr>
          <w:rFonts w:ascii="Book Antiqua" w:hAnsi="Book Antiqua"/>
          <w:i/>
          <w:szCs w:val="24"/>
          <w:lang w:val="id-ID"/>
        </w:rPr>
        <w:t>ng Badjoel Dragon Boat Surabay</w:t>
      </w:r>
      <w:r>
        <w:rPr>
          <w:rFonts w:ascii="Book Antiqua" w:hAnsi="Book Antiqua"/>
          <w:i/>
          <w:szCs w:val="24"/>
        </w:rPr>
        <w:t>a</w:t>
      </w:r>
      <w:r w:rsidR="00920AF9" w:rsidRPr="00920AF9">
        <w:rPr>
          <w:rFonts w:ascii="Book Antiqua" w:hAnsi="Book Antiqua"/>
          <w:i/>
          <w:szCs w:val="24"/>
          <w:lang w:val="id-ID"/>
        </w:rPr>
        <w:t xml:space="preserve">, </w:t>
      </w:r>
      <w:r>
        <w:rPr>
          <w:rFonts w:ascii="Book Antiqua" w:hAnsi="Book Antiqua"/>
          <w:szCs w:val="24"/>
        </w:rPr>
        <w:t>kontribusi</w:t>
      </w:r>
      <w:r w:rsidR="00920AF9" w:rsidRPr="00920AF9">
        <w:rPr>
          <w:rFonts w:ascii="Book Antiqua" w:hAnsi="Book Antiqua"/>
          <w:szCs w:val="24"/>
        </w:rPr>
        <w:t xml:space="preserve"> masyarakat etnis Tionghoa bersama-sama merayakan hari bakcang dengan bekerja sama menghias perahu Naga dan  mendayung perahu Naga untuk memeriahkan festival tersebut</w:t>
      </w:r>
      <w:r w:rsidR="00920AF9" w:rsidRPr="00920AF9">
        <w:rPr>
          <w:rFonts w:ascii="Book Antiqua" w:hAnsi="Book Antiqua"/>
          <w:szCs w:val="24"/>
          <w:lang w:val="id-ID"/>
        </w:rPr>
        <w:t>.</w:t>
      </w:r>
    </w:p>
    <w:p w:rsidR="00920AF9" w:rsidRPr="00AF0E8C" w:rsidRDefault="00920AF9" w:rsidP="00AF0E8C">
      <w:pPr>
        <w:spacing w:line="360" w:lineRule="auto"/>
        <w:ind w:firstLine="360"/>
        <w:jc w:val="both"/>
        <w:rPr>
          <w:rFonts w:ascii="Book Antiqua" w:hAnsi="Book Antiqua"/>
          <w:szCs w:val="24"/>
        </w:rPr>
      </w:pPr>
      <w:r w:rsidRPr="00920AF9">
        <w:rPr>
          <w:rFonts w:ascii="Book Antiqua" w:hAnsi="Book Antiqua"/>
          <w:szCs w:val="24"/>
        </w:rPr>
        <w:t>Menurut Yusuf  (2019) dalam skripsinya</w:t>
      </w:r>
      <w:r w:rsidR="009E3F02">
        <w:rPr>
          <w:rFonts w:ascii="Book Antiqua" w:hAnsi="Book Antiqua"/>
          <w:szCs w:val="24"/>
        </w:rPr>
        <w:t xml:space="preserve"> </w:t>
      </w:r>
      <w:r w:rsidRPr="00920AF9">
        <w:rPr>
          <w:rFonts w:ascii="Book Antiqua" w:hAnsi="Book Antiqua"/>
          <w:i/>
          <w:szCs w:val="24"/>
          <w:lang w:val="id-ID"/>
        </w:rPr>
        <w:t>Festival Pe Chun Dalam Bentuk Ekspresi Ke</w:t>
      </w:r>
      <w:r w:rsidR="009E3F02">
        <w:rPr>
          <w:rFonts w:ascii="Book Antiqua" w:hAnsi="Book Antiqua"/>
          <w:i/>
          <w:szCs w:val="24"/>
          <w:lang w:val="id-ID"/>
        </w:rPr>
        <w:t>hidupan Umat beragama di Kota T</w:t>
      </w:r>
      <w:r w:rsidR="009E3F02">
        <w:rPr>
          <w:rFonts w:ascii="Book Antiqua" w:hAnsi="Book Antiqua"/>
          <w:i/>
          <w:szCs w:val="24"/>
        </w:rPr>
        <w:t>a</w:t>
      </w:r>
      <w:r w:rsidR="009E3F02">
        <w:rPr>
          <w:rFonts w:ascii="Book Antiqua" w:hAnsi="Book Antiqua"/>
          <w:i/>
          <w:szCs w:val="24"/>
          <w:lang w:val="id-ID"/>
        </w:rPr>
        <w:t>ng</w:t>
      </w:r>
      <w:r w:rsidR="009E3F02">
        <w:rPr>
          <w:rFonts w:ascii="Book Antiqua" w:hAnsi="Book Antiqua"/>
          <w:i/>
          <w:szCs w:val="24"/>
        </w:rPr>
        <w:t>e</w:t>
      </w:r>
      <w:r w:rsidRPr="00920AF9">
        <w:rPr>
          <w:rFonts w:ascii="Book Antiqua" w:hAnsi="Book Antiqua"/>
          <w:i/>
          <w:szCs w:val="24"/>
          <w:lang w:val="id-ID"/>
        </w:rPr>
        <w:t>rang,</w:t>
      </w:r>
      <w:r w:rsidR="00AF0E8C">
        <w:rPr>
          <w:rFonts w:ascii="Book Antiqua" w:hAnsi="Book Antiqua"/>
          <w:i/>
          <w:szCs w:val="24"/>
        </w:rPr>
        <w:t xml:space="preserve"> </w:t>
      </w:r>
      <w:r w:rsidR="00AF0E8C">
        <w:rPr>
          <w:rFonts w:ascii="Book Antiqua" w:hAnsi="Book Antiqua"/>
          <w:szCs w:val="24"/>
        </w:rPr>
        <w:t xml:space="preserve">kontribusinya bagaimana proses </w:t>
      </w:r>
      <w:r w:rsidRPr="00920AF9">
        <w:rPr>
          <w:rFonts w:ascii="Book Antiqua" w:hAnsi="Book Antiqua"/>
          <w:szCs w:val="24"/>
        </w:rPr>
        <w:t xml:space="preserve">penyebaran kebudayaan Tionghoa dalam umat beragama di kota Tangerang  berdasarkan  perayaan , </w:t>
      </w:r>
      <w:r w:rsidRPr="00920AF9">
        <w:rPr>
          <w:rFonts w:ascii="Book Antiqua" w:hAnsi="Book Antiqua"/>
          <w:szCs w:val="24"/>
          <w:lang w:val="id-ID"/>
        </w:rPr>
        <w:t xml:space="preserve">untuk </w:t>
      </w:r>
      <w:r w:rsidRPr="00920AF9">
        <w:rPr>
          <w:rFonts w:ascii="Book Antiqua" w:hAnsi="Book Antiqua"/>
          <w:szCs w:val="24"/>
        </w:rPr>
        <w:t>melakukan penelitian menggunakan metode lapangan dan pendekatan antropologi</w:t>
      </w:r>
      <w:r w:rsidRPr="00920AF9">
        <w:rPr>
          <w:rFonts w:ascii="Book Antiqua" w:hAnsi="Book Antiqua"/>
          <w:szCs w:val="24"/>
          <w:lang w:val="id-ID"/>
        </w:rPr>
        <w:t>.</w:t>
      </w:r>
    </w:p>
    <w:p w:rsidR="00920AF9" w:rsidRPr="00920AF9" w:rsidRDefault="00920AF9" w:rsidP="001B3E5C">
      <w:pPr>
        <w:spacing w:line="360" w:lineRule="auto"/>
        <w:ind w:firstLine="360"/>
        <w:jc w:val="both"/>
        <w:rPr>
          <w:rFonts w:ascii="Book Antiqua" w:hAnsi="Book Antiqua"/>
          <w:szCs w:val="24"/>
        </w:rPr>
      </w:pPr>
      <w:r w:rsidRPr="00920AF9">
        <w:rPr>
          <w:rFonts w:ascii="Book Antiqua" w:hAnsi="Book Antiqua"/>
          <w:szCs w:val="24"/>
        </w:rPr>
        <w:t>Menurut Hendy</w:t>
      </w:r>
      <w:r w:rsidR="00AF0E8C">
        <w:rPr>
          <w:rFonts w:ascii="Book Antiqua" w:hAnsi="Book Antiqua"/>
          <w:szCs w:val="24"/>
        </w:rPr>
        <w:t xml:space="preserve"> (</w:t>
      </w:r>
      <w:r w:rsidRPr="00920AF9">
        <w:rPr>
          <w:rFonts w:ascii="Book Antiqua" w:hAnsi="Book Antiqua"/>
          <w:szCs w:val="24"/>
        </w:rPr>
        <w:t xml:space="preserve">2019) dalam skripsinya </w:t>
      </w:r>
      <w:r w:rsidRPr="00920AF9">
        <w:rPr>
          <w:rFonts w:ascii="Book Antiqua" w:hAnsi="Book Antiqua"/>
          <w:i/>
          <w:szCs w:val="24"/>
        </w:rPr>
        <w:t>Nilai – Nilai Pendidikan Pada Tradisi Peh Chun Bagi Etnis Tionghoa Di Pekalongan</w:t>
      </w:r>
      <w:r w:rsidR="009E3F02">
        <w:rPr>
          <w:rFonts w:ascii="Book Antiqua" w:hAnsi="Book Antiqua"/>
          <w:i/>
          <w:szCs w:val="24"/>
        </w:rPr>
        <w:t xml:space="preserve">, </w:t>
      </w:r>
      <w:r w:rsidRPr="00920AF9">
        <w:rPr>
          <w:rFonts w:ascii="Book Antiqua" w:hAnsi="Book Antiqua"/>
          <w:szCs w:val="24"/>
        </w:rPr>
        <w:t>kontribusinya masyarakat etnis Tionghoa bersama-sama melakukan sembahyang leluhur disetiap daerah dalam bentuk penghormatan dan men</w:t>
      </w:r>
      <w:r w:rsidR="009E3F02">
        <w:rPr>
          <w:rFonts w:ascii="Book Antiqua" w:hAnsi="Book Antiqua"/>
          <w:szCs w:val="24"/>
        </w:rPr>
        <w:t xml:space="preserve">junjung tinggi unsur kebudayaan, </w:t>
      </w:r>
      <w:r w:rsidRPr="00920AF9">
        <w:rPr>
          <w:rFonts w:ascii="Book Antiqua" w:hAnsi="Book Antiqua"/>
          <w:szCs w:val="24"/>
        </w:rPr>
        <w:t>juga dapat kita informasikan kepada masyarakat indonesia dan peneliti</w:t>
      </w:r>
      <w:r w:rsidR="009E3F02">
        <w:rPr>
          <w:rFonts w:ascii="Book Antiqua" w:hAnsi="Book Antiqua"/>
          <w:szCs w:val="24"/>
        </w:rPr>
        <w:t xml:space="preserve"> </w:t>
      </w:r>
      <w:r w:rsidRPr="00920AF9">
        <w:rPr>
          <w:rFonts w:ascii="Book Antiqua" w:hAnsi="Book Antiqua"/>
          <w:szCs w:val="24"/>
        </w:rPr>
        <w:t>bahwa budaya Tionghoa ini sangat unik dikaji untuk bahan referensi</w:t>
      </w:r>
      <w:r w:rsidRPr="00920AF9">
        <w:rPr>
          <w:rFonts w:ascii="Book Antiqua" w:hAnsi="Book Antiqua"/>
          <w:szCs w:val="24"/>
          <w:lang w:val="id-ID"/>
        </w:rPr>
        <w:t>.</w:t>
      </w:r>
    </w:p>
    <w:p w:rsidR="009E3F02" w:rsidRDefault="00920AF9" w:rsidP="009E3F02">
      <w:pPr>
        <w:spacing w:line="360" w:lineRule="auto"/>
        <w:ind w:firstLine="360"/>
        <w:jc w:val="both"/>
        <w:rPr>
          <w:rFonts w:ascii="Book Antiqua" w:hAnsi="Book Antiqua"/>
          <w:szCs w:val="24"/>
        </w:rPr>
      </w:pPr>
      <w:r w:rsidRPr="00920AF9">
        <w:rPr>
          <w:rFonts w:ascii="Book Antiqua" w:hAnsi="Book Antiqua"/>
          <w:szCs w:val="24"/>
        </w:rPr>
        <w:lastRenderedPageBreak/>
        <w:t xml:space="preserve"> Menurut Nasir, Muhamad; Solidio Gloryan (2019)  dalam jurnal  “</w:t>
      </w:r>
      <w:r w:rsidRPr="00920AF9">
        <w:rPr>
          <w:rFonts w:ascii="Book Antiqua" w:hAnsi="Book Antiqua"/>
          <w:i/>
          <w:szCs w:val="24"/>
        </w:rPr>
        <w:t>Tambur Peh-Cun Sebagai Iringan Lomba Perahu Naga dalam Upacara Peh-Cun di Tangerang Banten”</w:t>
      </w:r>
      <w:r w:rsidR="009E3F02">
        <w:rPr>
          <w:rFonts w:ascii="Book Antiqua" w:hAnsi="Book Antiqua"/>
          <w:i/>
          <w:szCs w:val="24"/>
        </w:rPr>
        <w:t xml:space="preserve">, </w:t>
      </w:r>
      <w:r w:rsidRPr="00920AF9">
        <w:rPr>
          <w:rFonts w:ascii="Book Antiqua" w:hAnsi="Book Antiqua"/>
          <w:szCs w:val="24"/>
        </w:rPr>
        <w:t>kontribusinya ikut serta dalam  mengikuti kegiatan lomba perahu Naga untuk memeriahkan festival tersebut sambil melempar bakcang yang diiringi musik tradisional Cina</w:t>
      </w:r>
      <w:r w:rsidRPr="00920AF9">
        <w:rPr>
          <w:rFonts w:ascii="Book Antiqua" w:hAnsi="Book Antiqua"/>
          <w:szCs w:val="24"/>
          <w:lang w:val="id-ID"/>
        </w:rPr>
        <w:t>.</w:t>
      </w:r>
    </w:p>
    <w:p w:rsidR="00A43368" w:rsidRDefault="009E3F02" w:rsidP="009E3F02">
      <w:pPr>
        <w:spacing w:line="360" w:lineRule="auto"/>
        <w:ind w:firstLine="360"/>
        <w:jc w:val="both"/>
        <w:rPr>
          <w:rFonts w:ascii="Book Antiqua" w:hAnsi="Book Antiqua"/>
          <w:szCs w:val="24"/>
        </w:rPr>
      </w:pPr>
      <w:r>
        <w:rPr>
          <w:rFonts w:ascii="Book Antiqua" w:hAnsi="Book Antiqua"/>
        </w:rPr>
        <w:t>Menurut Lina  (2016) dalam  m</w:t>
      </w:r>
      <w:r w:rsidR="00920AF9" w:rsidRPr="00920AF9">
        <w:rPr>
          <w:rFonts w:ascii="Book Antiqua" w:hAnsi="Book Antiqua"/>
        </w:rPr>
        <w:t>akalahnya yang berjudul</w:t>
      </w:r>
      <w:r w:rsidR="00920AF9" w:rsidRPr="00920AF9">
        <w:rPr>
          <w:rFonts w:ascii="Book Antiqua" w:hAnsi="Book Antiqua"/>
          <w:i/>
        </w:rPr>
        <w:t xml:space="preserve">“Sejarah bakcang dalam  festival Duan Wu Jie, </w:t>
      </w:r>
      <w:r w:rsidR="00920AF9" w:rsidRPr="00920AF9">
        <w:rPr>
          <w:rFonts w:ascii="Book Antiqua" w:hAnsi="Book Antiqua"/>
        </w:rPr>
        <w:t xml:space="preserve">menjelaskanhari bakcang sendiri memiliki beberapa sebutan yaitu Festival Bulan Kelima, Festival </w:t>
      </w:r>
      <w:r w:rsidR="00920AF9" w:rsidRPr="009E3F02">
        <w:rPr>
          <w:rFonts w:ascii="Book Antiqua" w:hAnsi="Book Antiqua"/>
          <w:i/>
        </w:rPr>
        <w:t>Summer</w:t>
      </w:r>
      <w:r w:rsidR="00920AF9" w:rsidRPr="00920AF9">
        <w:rPr>
          <w:rFonts w:ascii="Book Antiqua" w:hAnsi="Book Antiqua"/>
        </w:rPr>
        <w:t xml:space="preserve">, Festival </w:t>
      </w:r>
      <w:r w:rsidR="00920AF9" w:rsidRPr="009E3F02">
        <w:rPr>
          <w:rFonts w:ascii="Book Antiqua" w:hAnsi="Book Antiqua"/>
          <w:i/>
        </w:rPr>
        <w:t>Duan Wu</w:t>
      </w:r>
      <w:r w:rsidR="00920AF9" w:rsidRPr="00920AF9">
        <w:rPr>
          <w:rFonts w:ascii="Book Antiqua" w:hAnsi="Book Antiqua"/>
        </w:rPr>
        <w:t xml:space="preserve">, Festival </w:t>
      </w:r>
      <w:r w:rsidR="00920AF9" w:rsidRPr="009E3F02">
        <w:rPr>
          <w:rFonts w:ascii="Book Antiqua" w:hAnsi="Book Antiqua"/>
          <w:i/>
        </w:rPr>
        <w:t>Peh Cun</w:t>
      </w:r>
      <w:r w:rsidR="00920AF9" w:rsidRPr="00920AF9">
        <w:rPr>
          <w:rFonts w:ascii="Book Antiqua" w:hAnsi="Book Antiqua"/>
        </w:rPr>
        <w:t xml:space="preserve"> dan bagaimana proses berlangsungnya kegiatan bakcang yang dilakukan pada Tanggal 25 Juli 2020 atau bulan lima tanggal</w:t>
      </w:r>
      <w:r>
        <w:rPr>
          <w:rFonts w:ascii="Book Antiqua" w:hAnsi="Book Antiqua"/>
        </w:rPr>
        <w:t xml:space="preserve"> </w:t>
      </w:r>
      <w:r w:rsidR="00920AF9" w:rsidRPr="00920AF9">
        <w:rPr>
          <w:rFonts w:ascii="Book Antiqua" w:hAnsi="Book Antiqua"/>
        </w:rPr>
        <w:t>lima menurut penanggalan China kontribusinya kita dapat mempelajari</w:t>
      </w:r>
      <w:r>
        <w:rPr>
          <w:rFonts w:ascii="Book Antiqua" w:hAnsi="Book Antiqua"/>
        </w:rPr>
        <w:t xml:space="preserve"> </w:t>
      </w:r>
      <w:r w:rsidR="00920AF9" w:rsidRPr="00920AF9">
        <w:rPr>
          <w:rFonts w:ascii="Book Antiqua" w:hAnsi="Book Antiqua"/>
        </w:rPr>
        <w:t>bagaimana proses sejarah bak</w:t>
      </w:r>
      <w:r>
        <w:rPr>
          <w:rFonts w:ascii="Book Antiqua" w:hAnsi="Book Antiqua"/>
        </w:rPr>
        <w:t>cang dan cara pembuatannya</w:t>
      </w:r>
      <w:r w:rsidR="00920AF9" w:rsidRPr="00920AF9">
        <w:rPr>
          <w:rFonts w:ascii="Book Antiqua" w:hAnsi="Book Antiqua"/>
        </w:rPr>
        <w:t>, juga mengetahui makna  4</w:t>
      </w:r>
      <w:r>
        <w:rPr>
          <w:rFonts w:ascii="Book Antiqua" w:hAnsi="Book Antiqua"/>
        </w:rPr>
        <w:t xml:space="preserve"> filosofi yang dimiliki bakcang.</w:t>
      </w:r>
    </w:p>
    <w:p w:rsidR="009E3F02" w:rsidRPr="009E3F02" w:rsidRDefault="009E3F02" w:rsidP="009E3F02">
      <w:pPr>
        <w:spacing w:line="360" w:lineRule="auto"/>
        <w:ind w:firstLine="360"/>
        <w:jc w:val="both"/>
        <w:rPr>
          <w:rFonts w:ascii="Book Antiqua" w:hAnsi="Book Antiqua"/>
          <w:szCs w:val="24"/>
        </w:rPr>
      </w:pPr>
    </w:p>
    <w:p w:rsidR="00920AF9" w:rsidRPr="009E3F02" w:rsidRDefault="009E3F02" w:rsidP="001B3E5C">
      <w:pPr>
        <w:spacing w:line="360" w:lineRule="auto"/>
        <w:jc w:val="both"/>
        <w:rPr>
          <w:rFonts w:ascii="Book Antiqua" w:hAnsi="Book Antiqua"/>
          <w:b/>
          <w:szCs w:val="24"/>
        </w:rPr>
      </w:pPr>
      <w:r w:rsidRPr="009E3F02">
        <w:rPr>
          <w:rFonts w:ascii="Book Antiqua" w:hAnsi="Book Antiqua"/>
          <w:b/>
          <w:szCs w:val="24"/>
        </w:rPr>
        <w:t>Metode penelitian</w:t>
      </w:r>
    </w:p>
    <w:p w:rsidR="009E3F02" w:rsidRDefault="00920AF9" w:rsidP="000A6910">
      <w:pPr>
        <w:spacing w:line="360" w:lineRule="auto"/>
        <w:jc w:val="both"/>
        <w:rPr>
          <w:rFonts w:ascii="Book Antiqua" w:hAnsi="Book Antiqua"/>
          <w:szCs w:val="24"/>
        </w:rPr>
      </w:pPr>
      <w:r w:rsidRPr="00920AF9">
        <w:rPr>
          <w:rFonts w:ascii="Book Antiqua" w:hAnsi="Book Antiqua"/>
          <w:szCs w:val="24"/>
        </w:rPr>
        <w:t xml:space="preserve">      </w:t>
      </w:r>
      <w:r w:rsidR="009E3F02">
        <w:rPr>
          <w:rFonts w:ascii="Book Antiqua" w:hAnsi="Book Antiqua"/>
          <w:szCs w:val="24"/>
        </w:rPr>
        <w:t>P</w:t>
      </w:r>
      <w:r w:rsidR="009E3F02">
        <w:rPr>
          <w:rFonts w:ascii="Book Antiqua" w:hAnsi="Book Antiqua"/>
          <w:szCs w:val="24"/>
          <w:lang w:val="id-ID"/>
        </w:rPr>
        <w:t>enelitian ini</w:t>
      </w:r>
      <w:r w:rsidR="009E3F02">
        <w:rPr>
          <w:rFonts w:ascii="Book Antiqua" w:hAnsi="Book Antiqua"/>
          <w:szCs w:val="24"/>
        </w:rPr>
        <w:t xml:space="preserve"> </w:t>
      </w:r>
      <w:r w:rsidR="009E3F02">
        <w:rPr>
          <w:rFonts w:ascii="Book Antiqua" w:hAnsi="Book Antiqua"/>
          <w:szCs w:val="24"/>
          <w:lang w:val="id-ID"/>
        </w:rPr>
        <w:t xml:space="preserve">menggunakan metode kualitatif </w:t>
      </w:r>
      <w:r w:rsidRPr="00920AF9">
        <w:rPr>
          <w:rFonts w:ascii="Book Antiqua" w:hAnsi="Book Antiqua"/>
          <w:szCs w:val="24"/>
          <w:lang w:val="id-ID"/>
        </w:rPr>
        <w:t>dengan studi kasus yaitu pada metode penelitian dari hasil ilmu-ilmu sosial secara umum sesuai dengan pokok pertanyaan yang diproses pada penelitian dengan bagaimana atau mengapa dapat dilihat dari fenomena kontemporer masa kini untuk konteks nyata (Robert 2002:1).</w:t>
      </w:r>
    </w:p>
    <w:p w:rsidR="000A6910" w:rsidRPr="000A6910" w:rsidRDefault="000A6910" w:rsidP="000A6910">
      <w:pPr>
        <w:spacing w:line="360" w:lineRule="auto"/>
        <w:jc w:val="both"/>
        <w:rPr>
          <w:rFonts w:ascii="Book Antiqua" w:hAnsi="Book Antiqua"/>
          <w:szCs w:val="24"/>
        </w:rPr>
      </w:pPr>
    </w:p>
    <w:p w:rsidR="00E70EFA" w:rsidRPr="009E3F02" w:rsidRDefault="00E70EFA" w:rsidP="001B3E5C">
      <w:pPr>
        <w:spacing w:line="360" w:lineRule="auto"/>
        <w:ind w:left="720" w:hanging="720"/>
        <w:jc w:val="both"/>
        <w:rPr>
          <w:rFonts w:ascii="Book Antiqua" w:hAnsi="Book Antiqua"/>
          <w:b/>
          <w:szCs w:val="24"/>
          <w:lang w:val="id-ID"/>
        </w:rPr>
      </w:pPr>
      <w:r w:rsidRPr="009E3F02">
        <w:rPr>
          <w:rFonts w:ascii="Book Antiqua" w:hAnsi="Book Antiqua"/>
          <w:b/>
          <w:szCs w:val="24"/>
          <w:lang w:val="id-ID"/>
        </w:rPr>
        <w:t>Teknik Pengumpulan Data</w:t>
      </w:r>
    </w:p>
    <w:p w:rsidR="009E3F02" w:rsidRDefault="00E70EFA" w:rsidP="009E3F02">
      <w:pPr>
        <w:spacing w:line="360" w:lineRule="auto"/>
        <w:jc w:val="both"/>
        <w:rPr>
          <w:rFonts w:ascii="Book Antiqua" w:hAnsi="Book Antiqua"/>
          <w:szCs w:val="24"/>
        </w:rPr>
      </w:pPr>
      <w:r w:rsidRPr="00441946">
        <w:rPr>
          <w:szCs w:val="24"/>
          <w:lang w:val="id-ID"/>
        </w:rPr>
        <w:t xml:space="preserve"> </w:t>
      </w:r>
      <w:r w:rsidR="009E3F02">
        <w:rPr>
          <w:szCs w:val="24"/>
        </w:rPr>
        <w:tab/>
      </w:r>
      <w:r w:rsidRPr="00E70EFA">
        <w:rPr>
          <w:rFonts w:ascii="Book Antiqua" w:hAnsi="Book Antiqua"/>
          <w:szCs w:val="24"/>
          <w:lang w:val="id-ID"/>
        </w:rPr>
        <w:t>Dalam penelitian kualitatif menggunakan dengan cara teknik pengumpulan data untuk penelitian melalui teknik wawancara mendalam</w:t>
      </w:r>
      <w:r w:rsidRPr="00E70EFA">
        <w:rPr>
          <w:rFonts w:ascii="Book Antiqua" w:hAnsi="Book Antiqua"/>
          <w:szCs w:val="24"/>
        </w:rPr>
        <w:t>,</w:t>
      </w:r>
      <w:r w:rsidR="009E3F02">
        <w:rPr>
          <w:rFonts w:ascii="Book Antiqua" w:hAnsi="Book Antiqua"/>
          <w:szCs w:val="24"/>
        </w:rPr>
        <w:t xml:space="preserve"> </w:t>
      </w:r>
      <w:r w:rsidRPr="00E70EFA">
        <w:rPr>
          <w:rFonts w:ascii="Book Antiqua" w:hAnsi="Book Antiqua"/>
          <w:szCs w:val="24"/>
          <w:lang w:val="id-ID"/>
        </w:rPr>
        <w:t>observasi, dan studi dokumentasi.</w:t>
      </w:r>
    </w:p>
    <w:p w:rsidR="009E3F02" w:rsidRDefault="00E70EFA" w:rsidP="009E3F02">
      <w:pPr>
        <w:pStyle w:val="ListParagraph"/>
        <w:numPr>
          <w:ilvl w:val="0"/>
          <w:numId w:val="10"/>
        </w:numPr>
        <w:spacing w:line="360" w:lineRule="auto"/>
        <w:ind w:left="426" w:hanging="426"/>
        <w:jc w:val="both"/>
        <w:rPr>
          <w:rFonts w:ascii="Book Antiqua" w:hAnsi="Book Antiqua"/>
          <w:szCs w:val="24"/>
        </w:rPr>
      </w:pPr>
      <w:r w:rsidRPr="009E3F02">
        <w:rPr>
          <w:rFonts w:ascii="Book Antiqua" w:hAnsi="Book Antiqua"/>
          <w:szCs w:val="24"/>
          <w:lang w:val="id-ID"/>
        </w:rPr>
        <w:t xml:space="preserve">Wawancara Mendalam </w:t>
      </w:r>
    </w:p>
    <w:p w:rsidR="00E70EFA" w:rsidRDefault="00E70EFA" w:rsidP="009E3F02">
      <w:pPr>
        <w:pStyle w:val="ListParagraph"/>
        <w:spacing w:line="360" w:lineRule="auto"/>
        <w:ind w:left="426" w:firstLine="294"/>
        <w:jc w:val="both"/>
        <w:rPr>
          <w:rFonts w:ascii="Book Antiqua" w:hAnsi="Book Antiqua"/>
          <w:szCs w:val="24"/>
        </w:rPr>
      </w:pPr>
      <w:r w:rsidRPr="009E3F02">
        <w:rPr>
          <w:rFonts w:ascii="Book Antiqua" w:hAnsi="Book Antiqua"/>
          <w:szCs w:val="24"/>
          <w:lang w:val="id-ID"/>
        </w:rPr>
        <w:t>Teknik pengumpulan data penelitian ini  dengan cara</w:t>
      </w:r>
      <w:r w:rsidRPr="009E3F02">
        <w:rPr>
          <w:rFonts w:ascii="Book Antiqua" w:hAnsi="Book Antiqua"/>
          <w:szCs w:val="24"/>
        </w:rPr>
        <w:t xml:space="preserve"> teknik </w:t>
      </w:r>
      <w:r w:rsidRPr="009E3F02">
        <w:rPr>
          <w:rFonts w:ascii="Book Antiqua" w:hAnsi="Book Antiqua"/>
          <w:szCs w:val="24"/>
          <w:lang w:val="id-ID"/>
        </w:rPr>
        <w:t>wawancara</w:t>
      </w:r>
      <w:r w:rsidRPr="009E3F02">
        <w:rPr>
          <w:rFonts w:ascii="Book Antiqua" w:hAnsi="Book Antiqua"/>
          <w:szCs w:val="24"/>
        </w:rPr>
        <w:t xml:space="preserve"> </w:t>
      </w:r>
      <w:r w:rsidRPr="009E3F02">
        <w:rPr>
          <w:rFonts w:ascii="Book Antiqua" w:hAnsi="Book Antiqua"/>
          <w:szCs w:val="24"/>
          <w:lang w:val="id-ID"/>
        </w:rPr>
        <w:t xml:space="preserve">mendalam dari hasil </w:t>
      </w:r>
      <w:r w:rsidRPr="009E3F02">
        <w:rPr>
          <w:rFonts w:ascii="Book Antiqua" w:hAnsi="Book Antiqua"/>
          <w:szCs w:val="24"/>
        </w:rPr>
        <w:t xml:space="preserve">informasi </w:t>
      </w:r>
      <w:r w:rsidRPr="009E3F02">
        <w:rPr>
          <w:rFonts w:ascii="Book Antiqua" w:hAnsi="Book Antiqua"/>
          <w:szCs w:val="24"/>
          <w:lang w:val="id-ID"/>
        </w:rPr>
        <w:t>kepada</w:t>
      </w:r>
      <w:r w:rsidRPr="009E3F02">
        <w:rPr>
          <w:rFonts w:ascii="Book Antiqua" w:hAnsi="Book Antiqua"/>
          <w:szCs w:val="24"/>
        </w:rPr>
        <w:t xml:space="preserve"> </w:t>
      </w:r>
      <w:r w:rsidRPr="009E3F02">
        <w:rPr>
          <w:rFonts w:ascii="Book Antiqua" w:hAnsi="Book Antiqua"/>
          <w:szCs w:val="24"/>
          <w:lang w:val="id-ID"/>
        </w:rPr>
        <w:t>responden dalam data yang dikaji.</w:t>
      </w:r>
      <w:r w:rsidRPr="009E3F02">
        <w:rPr>
          <w:rFonts w:ascii="Book Antiqua" w:hAnsi="Book Antiqua"/>
          <w:szCs w:val="24"/>
        </w:rPr>
        <w:t xml:space="preserve"> penulis </w:t>
      </w:r>
      <w:r w:rsidRPr="009E3F02">
        <w:rPr>
          <w:rFonts w:ascii="Book Antiqua" w:hAnsi="Book Antiqua"/>
          <w:szCs w:val="24"/>
          <w:lang w:val="id-ID"/>
        </w:rPr>
        <w:t>dapat wawancara kepada</w:t>
      </w:r>
      <w:r w:rsidRPr="009E3F02">
        <w:rPr>
          <w:rFonts w:ascii="Book Antiqua" w:hAnsi="Book Antiqua"/>
          <w:szCs w:val="24"/>
        </w:rPr>
        <w:t xml:space="preserve">  </w:t>
      </w:r>
      <w:r w:rsidR="009E3F02">
        <w:rPr>
          <w:rFonts w:ascii="Book Antiqua" w:hAnsi="Book Antiqua"/>
          <w:szCs w:val="24"/>
        </w:rPr>
        <w:t>Ibu Murni Ambutan, ibu Shao Yen</w:t>
      </w:r>
      <w:r w:rsidRPr="009E3F02">
        <w:rPr>
          <w:rFonts w:ascii="Book Antiqua" w:hAnsi="Book Antiqua"/>
          <w:szCs w:val="24"/>
        </w:rPr>
        <w:t xml:space="preserve">, pak Aseng, pak Alwi, dan ibu Amoy masyarakat etnis Tionghoa. </w:t>
      </w:r>
      <w:r w:rsidRPr="009E3F02">
        <w:rPr>
          <w:rFonts w:ascii="Book Antiqua" w:hAnsi="Book Antiqua"/>
          <w:szCs w:val="24"/>
          <w:lang w:val="id-ID"/>
        </w:rPr>
        <w:t xml:space="preserve">dengan hal ini </w:t>
      </w:r>
      <w:r w:rsidRPr="009E3F02">
        <w:rPr>
          <w:rFonts w:ascii="Book Antiqua" w:hAnsi="Book Antiqua"/>
          <w:szCs w:val="24"/>
          <w:lang w:val="id-ID"/>
        </w:rPr>
        <w:lastRenderedPageBreak/>
        <w:t>penulis akan mendapatkan informasi yang sesuai berdasarkan  penelitiannya.</w:t>
      </w:r>
    </w:p>
    <w:p w:rsidR="000A6910" w:rsidRPr="000A6910" w:rsidRDefault="000A6910" w:rsidP="009E3F02">
      <w:pPr>
        <w:pStyle w:val="ListParagraph"/>
        <w:spacing w:line="360" w:lineRule="auto"/>
        <w:ind w:left="426" w:firstLine="294"/>
        <w:jc w:val="both"/>
        <w:rPr>
          <w:rFonts w:ascii="Book Antiqua" w:hAnsi="Book Antiqua"/>
          <w:szCs w:val="24"/>
        </w:rPr>
      </w:pPr>
    </w:p>
    <w:p w:rsidR="00FB2BD1" w:rsidRDefault="00E70EFA" w:rsidP="001B3E5C">
      <w:pPr>
        <w:pStyle w:val="ListParagraph"/>
        <w:numPr>
          <w:ilvl w:val="0"/>
          <w:numId w:val="10"/>
        </w:numPr>
        <w:spacing w:after="200" w:line="360" w:lineRule="auto"/>
        <w:ind w:left="284" w:hanging="426"/>
        <w:jc w:val="both"/>
        <w:rPr>
          <w:rFonts w:ascii="Book Antiqua" w:hAnsi="Book Antiqua"/>
          <w:szCs w:val="24"/>
        </w:rPr>
      </w:pPr>
      <w:r w:rsidRPr="00FB2BD1">
        <w:rPr>
          <w:rFonts w:ascii="Book Antiqua" w:hAnsi="Book Antiqua"/>
          <w:szCs w:val="24"/>
          <w:lang w:val="id-ID"/>
        </w:rPr>
        <w:t xml:space="preserve">Observasi </w:t>
      </w:r>
    </w:p>
    <w:p w:rsidR="00FB2BD1" w:rsidRDefault="00E70EFA" w:rsidP="00FB2BD1">
      <w:pPr>
        <w:pStyle w:val="ListParagraph"/>
        <w:spacing w:after="200" w:line="360" w:lineRule="auto"/>
        <w:ind w:left="284"/>
        <w:jc w:val="both"/>
        <w:rPr>
          <w:rFonts w:ascii="Book Antiqua" w:hAnsi="Book Antiqua"/>
          <w:szCs w:val="24"/>
        </w:rPr>
      </w:pPr>
      <w:r w:rsidRPr="00FB2BD1">
        <w:rPr>
          <w:rFonts w:ascii="Book Antiqua" w:hAnsi="Book Antiqua"/>
          <w:szCs w:val="24"/>
        </w:rPr>
        <w:t xml:space="preserve"> </w:t>
      </w:r>
      <w:r w:rsidR="00FB2BD1">
        <w:rPr>
          <w:rFonts w:ascii="Book Antiqua" w:hAnsi="Book Antiqua"/>
          <w:szCs w:val="24"/>
        </w:rPr>
        <w:tab/>
      </w:r>
      <w:r w:rsidRPr="00FB2BD1">
        <w:rPr>
          <w:rFonts w:ascii="Book Antiqua" w:hAnsi="Book Antiqua"/>
          <w:szCs w:val="24"/>
          <w:lang w:val="id-ID"/>
        </w:rPr>
        <w:t>Observasi adalah hasil dari pengumpulan data yang telah didapatkan secara langsung untuk pengamatan, lalu mencatat dengan sistematis terdapat pada objek penelitian. Menurut Spradley (1980) bertujuan memahami norma dan pola dari perilaku yang di amati untuk mempelajari orang-orang telah diwawancarai.</w:t>
      </w:r>
    </w:p>
    <w:p w:rsidR="00FB2BD1" w:rsidRDefault="00E70EFA" w:rsidP="001B3E5C">
      <w:pPr>
        <w:pStyle w:val="ListParagraph"/>
        <w:numPr>
          <w:ilvl w:val="0"/>
          <w:numId w:val="10"/>
        </w:numPr>
        <w:spacing w:after="200" w:line="360" w:lineRule="auto"/>
        <w:ind w:left="284" w:hanging="426"/>
        <w:jc w:val="both"/>
        <w:rPr>
          <w:rFonts w:ascii="Book Antiqua" w:hAnsi="Book Antiqua"/>
          <w:szCs w:val="24"/>
        </w:rPr>
      </w:pPr>
      <w:r w:rsidRPr="00E70EFA">
        <w:rPr>
          <w:rFonts w:ascii="Book Antiqua" w:hAnsi="Book Antiqua"/>
          <w:szCs w:val="24"/>
          <w:lang w:val="id-ID"/>
        </w:rPr>
        <w:t>Studi Dokumentasi</w:t>
      </w:r>
    </w:p>
    <w:p w:rsidR="00FB2BD1" w:rsidRDefault="00E70EFA" w:rsidP="00FB2BD1">
      <w:pPr>
        <w:pStyle w:val="ListParagraph"/>
        <w:spacing w:after="200" w:line="360" w:lineRule="auto"/>
        <w:ind w:left="284" w:firstLine="436"/>
        <w:jc w:val="both"/>
        <w:rPr>
          <w:rFonts w:ascii="Book Antiqua" w:hAnsi="Book Antiqua"/>
          <w:szCs w:val="24"/>
        </w:rPr>
      </w:pPr>
      <w:r w:rsidRPr="00FB2BD1">
        <w:rPr>
          <w:rFonts w:ascii="Book Antiqua" w:hAnsi="Book Antiqua"/>
          <w:szCs w:val="24"/>
          <w:lang w:val="id-ID"/>
        </w:rPr>
        <w:t>Suharsimi</w:t>
      </w:r>
      <w:r w:rsidRPr="00FB2BD1">
        <w:rPr>
          <w:rFonts w:ascii="Book Antiqua" w:hAnsi="Book Antiqua"/>
          <w:szCs w:val="24"/>
        </w:rPr>
        <w:t xml:space="preserve"> </w:t>
      </w:r>
      <w:r w:rsidR="00FB2BD1">
        <w:rPr>
          <w:rFonts w:ascii="Book Antiqua" w:hAnsi="Book Antiqua"/>
          <w:szCs w:val="24"/>
          <w:lang w:val="id-ID"/>
        </w:rPr>
        <w:t>Arikunto</w:t>
      </w:r>
      <w:r w:rsidR="00FB2BD1">
        <w:rPr>
          <w:rFonts w:ascii="Book Antiqua" w:hAnsi="Book Antiqua"/>
          <w:szCs w:val="24"/>
        </w:rPr>
        <w:t xml:space="preserve"> </w:t>
      </w:r>
      <w:r w:rsidRPr="00FB2BD1">
        <w:rPr>
          <w:rFonts w:ascii="Book Antiqua" w:hAnsi="Book Antiqua"/>
          <w:szCs w:val="24"/>
          <w:lang w:val="id-ID"/>
        </w:rPr>
        <w:t>(2002:206)</w:t>
      </w:r>
      <w:r w:rsidR="00FB2BD1">
        <w:rPr>
          <w:rFonts w:ascii="Book Antiqua" w:hAnsi="Book Antiqua"/>
          <w:szCs w:val="24"/>
        </w:rPr>
        <w:t xml:space="preserve"> </w:t>
      </w:r>
      <w:r w:rsidRPr="00FB2BD1">
        <w:rPr>
          <w:rFonts w:ascii="Book Antiqua" w:hAnsi="Book Antiqua"/>
          <w:szCs w:val="24"/>
          <w:lang w:val="id-ID"/>
        </w:rPr>
        <w:t>mengemukakan</w:t>
      </w:r>
      <w:r w:rsidR="00FB2BD1">
        <w:rPr>
          <w:rFonts w:ascii="Book Antiqua" w:hAnsi="Book Antiqua"/>
          <w:szCs w:val="24"/>
        </w:rPr>
        <w:t xml:space="preserve"> </w:t>
      </w:r>
      <w:r w:rsidRPr="00FB2BD1">
        <w:rPr>
          <w:rFonts w:ascii="Book Antiqua" w:hAnsi="Book Antiqua"/>
          <w:szCs w:val="24"/>
          <w:lang w:val="id-ID"/>
        </w:rPr>
        <w:t>metode dokumentasi yang mencari  data dari hasil mencatat,transkip</w:t>
      </w:r>
      <w:r w:rsidRPr="00FB2BD1">
        <w:rPr>
          <w:rFonts w:ascii="Book Antiqua" w:hAnsi="Book Antiqua"/>
          <w:szCs w:val="24"/>
        </w:rPr>
        <w:t xml:space="preserve"> catatan, transkrip, buku, surat kabar, majalah, prasasti, notulen rapat, legger, agenda.</w:t>
      </w:r>
      <w:r w:rsidRPr="00FB2BD1">
        <w:rPr>
          <w:rFonts w:ascii="Book Antiqua" w:hAnsi="Book Antiqua"/>
          <w:szCs w:val="24"/>
          <w:lang w:val="id-ID"/>
        </w:rPr>
        <w:t xml:space="preserve"> </w:t>
      </w:r>
      <w:r w:rsidRPr="00E70EFA">
        <w:rPr>
          <w:rFonts w:ascii="Book Antiqua" w:hAnsi="Book Antiqua"/>
          <w:szCs w:val="24"/>
          <w:lang w:val="id-ID"/>
        </w:rPr>
        <w:t xml:space="preserve">Hal ini </w:t>
      </w:r>
      <w:r w:rsidRPr="00E70EFA">
        <w:rPr>
          <w:rFonts w:ascii="Book Antiqua" w:hAnsi="Book Antiqua"/>
          <w:szCs w:val="24"/>
        </w:rPr>
        <w:t xml:space="preserve">dilakukan untuk menemukan sumber bacaan, </w:t>
      </w:r>
      <w:r w:rsidRPr="00E70EFA">
        <w:rPr>
          <w:rFonts w:ascii="Book Antiqua" w:hAnsi="Book Antiqua"/>
          <w:szCs w:val="24"/>
          <w:lang w:val="id-ID"/>
        </w:rPr>
        <w:t>ber</w:t>
      </w:r>
      <w:r w:rsidRPr="00E70EFA">
        <w:rPr>
          <w:rFonts w:ascii="Book Antiqua" w:hAnsi="Book Antiqua"/>
          <w:szCs w:val="24"/>
        </w:rPr>
        <w:t xml:space="preserve">guna </w:t>
      </w:r>
      <w:r w:rsidRPr="00E70EFA">
        <w:rPr>
          <w:rFonts w:ascii="Book Antiqua" w:hAnsi="Book Antiqua"/>
          <w:szCs w:val="24"/>
          <w:lang w:val="id-ID"/>
        </w:rPr>
        <w:t xml:space="preserve"> dalam </w:t>
      </w:r>
      <w:r w:rsidRPr="00E70EFA">
        <w:rPr>
          <w:rFonts w:ascii="Book Antiqua" w:hAnsi="Book Antiqua"/>
          <w:szCs w:val="24"/>
        </w:rPr>
        <w:t xml:space="preserve">melengkapi apa yang </w:t>
      </w:r>
      <w:r w:rsidRPr="00E70EFA">
        <w:rPr>
          <w:rFonts w:ascii="Book Antiqua" w:hAnsi="Book Antiqua"/>
          <w:szCs w:val="24"/>
          <w:lang w:val="id-ID"/>
        </w:rPr>
        <w:t xml:space="preserve">digunakan </w:t>
      </w:r>
      <w:r w:rsidRPr="00E70EFA">
        <w:rPr>
          <w:rFonts w:ascii="Book Antiqua" w:hAnsi="Book Antiqua"/>
          <w:szCs w:val="24"/>
        </w:rPr>
        <w:t xml:space="preserve">penulisan dan penyesuaian data </w:t>
      </w:r>
      <w:r w:rsidRPr="00E70EFA">
        <w:rPr>
          <w:rFonts w:ascii="Book Antiqua" w:hAnsi="Book Antiqua"/>
          <w:szCs w:val="24"/>
          <w:lang w:val="id-ID"/>
        </w:rPr>
        <w:t xml:space="preserve">dengan </w:t>
      </w:r>
      <w:r w:rsidRPr="00E70EFA">
        <w:rPr>
          <w:rFonts w:ascii="Book Antiqua" w:hAnsi="Book Antiqua"/>
          <w:szCs w:val="24"/>
        </w:rPr>
        <w:t xml:space="preserve"> hasil wawancara. </w:t>
      </w:r>
    </w:p>
    <w:p w:rsidR="00E70EFA" w:rsidRDefault="00E70EFA" w:rsidP="00FB2BD1">
      <w:pPr>
        <w:pStyle w:val="ListParagraph"/>
        <w:spacing w:after="200" w:line="360" w:lineRule="auto"/>
        <w:ind w:left="284" w:firstLine="436"/>
        <w:jc w:val="both"/>
        <w:rPr>
          <w:rFonts w:ascii="Book Antiqua" w:hAnsi="Book Antiqua"/>
          <w:szCs w:val="24"/>
        </w:rPr>
      </w:pPr>
      <w:r w:rsidRPr="00E70EFA">
        <w:rPr>
          <w:rFonts w:ascii="Book Antiqua" w:hAnsi="Book Antiqua"/>
          <w:szCs w:val="24"/>
        </w:rPr>
        <w:t>Sumber bacaan ini berasal dari</w:t>
      </w:r>
      <w:r w:rsidRPr="00E70EFA">
        <w:rPr>
          <w:rFonts w:ascii="Book Antiqua" w:hAnsi="Book Antiqua"/>
          <w:szCs w:val="24"/>
          <w:lang w:val="id-ID"/>
        </w:rPr>
        <w:t xml:space="preserve"> hasil </w:t>
      </w:r>
      <w:r w:rsidRPr="00E70EFA">
        <w:rPr>
          <w:rFonts w:ascii="Book Antiqua" w:hAnsi="Book Antiqua"/>
          <w:szCs w:val="24"/>
        </w:rPr>
        <w:t xml:space="preserve"> penelitian yang sudah pernah dilakukan sebelumnya </w:t>
      </w:r>
      <w:r w:rsidRPr="00E70EFA">
        <w:rPr>
          <w:rFonts w:ascii="Book Antiqua" w:hAnsi="Book Antiqua"/>
          <w:szCs w:val="24"/>
          <w:lang w:val="id-ID"/>
        </w:rPr>
        <w:t xml:space="preserve">dari </w:t>
      </w:r>
      <w:r w:rsidRPr="00E70EFA">
        <w:rPr>
          <w:rFonts w:ascii="Book Antiqua" w:hAnsi="Book Antiqua"/>
          <w:szCs w:val="24"/>
        </w:rPr>
        <w:t xml:space="preserve"> bentuk skripsi. selain itu sumber bacaan menjadi tulisan pendukung </w:t>
      </w:r>
      <w:r w:rsidRPr="00E70EFA">
        <w:rPr>
          <w:rFonts w:ascii="Book Antiqua" w:hAnsi="Book Antiqua"/>
          <w:szCs w:val="24"/>
          <w:lang w:val="id-ID"/>
        </w:rPr>
        <w:t xml:space="preserve">untuk </w:t>
      </w:r>
      <w:r w:rsidRPr="00E70EFA">
        <w:rPr>
          <w:rFonts w:ascii="Book Antiqua" w:hAnsi="Book Antiqua"/>
          <w:szCs w:val="24"/>
        </w:rPr>
        <w:t>penelitian penulis berupa jurnal, makalah, artikel dan berita-berita dari situs internet.</w:t>
      </w:r>
    </w:p>
    <w:p w:rsidR="00FB2BD1" w:rsidRPr="00FB2BD1" w:rsidRDefault="00FB2BD1" w:rsidP="00FB2BD1">
      <w:pPr>
        <w:pStyle w:val="ListParagraph"/>
        <w:spacing w:after="200" w:line="360" w:lineRule="auto"/>
        <w:ind w:left="284" w:firstLine="436"/>
        <w:jc w:val="both"/>
        <w:rPr>
          <w:rFonts w:ascii="Book Antiqua" w:hAnsi="Book Antiqua"/>
          <w:szCs w:val="24"/>
        </w:rPr>
      </w:pPr>
    </w:p>
    <w:p w:rsidR="00FB2BD1" w:rsidRDefault="00E70EFA" w:rsidP="00FB2BD1">
      <w:pPr>
        <w:spacing w:line="360" w:lineRule="auto"/>
        <w:ind w:left="360"/>
        <w:jc w:val="both"/>
        <w:rPr>
          <w:rFonts w:ascii="Book Antiqua" w:hAnsi="Book Antiqua"/>
          <w:b/>
          <w:szCs w:val="24"/>
        </w:rPr>
      </w:pPr>
      <w:r w:rsidRPr="00FB2BD1">
        <w:rPr>
          <w:rFonts w:ascii="Book Antiqua" w:hAnsi="Book Antiqua"/>
          <w:b/>
          <w:szCs w:val="24"/>
          <w:lang w:val="id-ID"/>
        </w:rPr>
        <w:t>Teknik Analisis Data</w:t>
      </w:r>
    </w:p>
    <w:p w:rsidR="00E70EFA" w:rsidRPr="00FB2BD1" w:rsidRDefault="00E70EFA" w:rsidP="00FB2BD1">
      <w:pPr>
        <w:spacing w:line="360" w:lineRule="auto"/>
        <w:ind w:left="360" w:firstLine="270"/>
        <w:jc w:val="both"/>
        <w:rPr>
          <w:rFonts w:ascii="Book Antiqua" w:hAnsi="Book Antiqua"/>
          <w:b/>
          <w:szCs w:val="24"/>
        </w:rPr>
      </w:pPr>
      <w:r w:rsidRPr="00E70EFA">
        <w:rPr>
          <w:rFonts w:ascii="Book Antiqua" w:hAnsi="Book Antiqua"/>
          <w:szCs w:val="24"/>
          <w:lang w:val="id-ID"/>
        </w:rPr>
        <w:t xml:space="preserve">Data kualitatif </w:t>
      </w:r>
      <w:r w:rsidRPr="00E70EFA">
        <w:rPr>
          <w:rFonts w:ascii="Book Antiqua" w:hAnsi="Book Antiqua"/>
          <w:szCs w:val="24"/>
        </w:rPr>
        <w:t xml:space="preserve"> di peroleh </w:t>
      </w:r>
      <w:r w:rsidRPr="00E70EFA">
        <w:rPr>
          <w:rFonts w:ascii="Book Antiqua" w:hAnsi="Book Antiqua"/>
          <w:szCs w:val="24"/>
          <w:lang w:val="id-ID"/>
        </w:rPr>
        <w:t xml:space="preserve"> mengenai </w:t>
      </w:r>
      <w:r w:rsidRPr="00E70EFA">
        <w:rPr>
          <w:rFonts w:ascii="Book Antiqua" w:hAnsi="Book Antiqua"/>
          <w:szCs w:val="24"/>
        </w:rPr>
        <w:t xml:space="preserve"> fungsi dan makna  Kue Cang  dalam Festival </w:t>
      </w:r>
      <w:r w:rsidRPr="00FB2BD1">
        <w:rPr>
          <w:rFonts w:ascii="Book Antiqua" w:hAnsi="Book Antiqua"/>
          <w:i/>
          <w:szCs w:val="24"/>
        </w:rPr>
        <w:t>Duan Wu Jie</w:t>
      </w:r>
      <w:r w:rsidR="00FB2BD1">
        <w:rPr>
          <w:rFonts w:ascii="Book Antiqua" w:hAnsi="Book Antiqua"/>
          <w:szCs w:val="24"/>
        </w:rPr>
        <w:t xml:space="preserve"> etnis Tionghoa di kota M</w:t>
      </w:r>
      <w:r w:rsidRPr="00E70EFA">
        <w:rPr>
          <w:rFonts w:ascii="Book Antiqua" w:hAnsi="Book Antiqua"/>
          <w:szCs w:val="24"/>
        </w:rPr>
        <w:t>edan</w:t>
      </w:r>
      <w:r w:rsidRPr="00E70EFA">
        <w:rPr>
          <w:rFonts w:ascii="Book Antiqua" w:hAnsi="Book Antiqua"/>
          <w:szCs w:val="24"/>
          <w:lang w:val="id-ID"/>
        </w:rPr>
        <w:t>. hal ini menjadi</w:t>
      </w:r>
      <w:r w:rsidRPr="00E70EFA">
        <w:rPr>
          <w:rFonts w:ascii="Book Antiqua" w:hAnsi="Book Antiqua"/>
          <w:szCs w:val="24"/>
        </w:rPr>
        <w:t xml:space="preserve"> keterangan bermakna </w:t>
      </w:r>
      <w:r w:rsidRPr="00E70EFA">
        <w:rPr>
          <w:rFonts w:ascii="Book Antiqua" w:hAnsi="Book Antiqua"/>
          <w:szCs w:val="24"/>
          <w:lang w:val="id-ID"/>
        </w:rPr>
        <w:t>dapat</w:t>
      </w:r>
      <w:r w:rsidRPr="00E70EFA">
        <w:rPr>
          <w:rFonts w:ascii="Book Antiqua" w:hAnsi="Book Antiqua"/>
          <w:szCs w:val="24"/>
        </w:rPr>
        <w:t xml:space="preserve"> </w:t>
      </w:r>
      <w:r w:rsidRPr="00E70EFA">
        <w:rPr>
          <w:rFonts w:ascii="Book Antiqua" w:hAnsi="Book Antiqua"/>
          <w:szCs w:val="24"/>
          <w:lang w:val="id-ID"/>
        </w:rPr>
        <w:t>dianalisis</w:t>
      </w:r>
      <w:r w:rsidR="00FB2BD1">
        <w:rPr>
          <w:rFonts w:ascii="Book Antiqua" w:hAnsi="Book Antiqua"/>
          <w:szCs w:val="24"/>
        </w:rPr>
        <w:t xml:space="preserve">. </w:t>
      </w:r>
      <w:r w:rsidRPr="00E70EFA">
        <w:rPr>
          <w:rFonts w:ascii="Book Antiqua" w:hAnsi="Book Antiqua"/>
          <w:szCs w:val="24"/>
          <w:lang w:val="id-ID"/>
        </w:rPr>
        <w:t xml:space="preserve">Sehingga </w:t>
      </w:r>
      <w:r w:rsidRPr="00E70EFA">
        <w:rPr>
          <w:rFonts w:ascii="Book Antiqua" w:hAnsi="Book Antiqua"/>
          <w:szCs w:val="24"/>
        </w:rPr>
        <w:t>a</w:t>
      </w:r>
      <w:r w:rsidRPr="00E70EFA">
        <w:rPr>
          <w:rFonts w:ascii="Book Antiqua" w:hAnsi="Book Antiqua"/>
          <w:szCs w:val="24"/>
          <w:lang w:val="id-ID"/>
        </w:rPr>
        <w:t>na</w:t>
      </w:r>
      <w:r w:rsidRPr="00E70EFA">
        <w:rPr>
          <w:rFonts w:ascii="Book Antiqua" w:hAnsi="Book Antiqua"/>
          <w:szCs w:val="24"/>
        </w:rPr>
        <w:t>lisis</w:t>
      </w:r>
      <w:r w:rsidRPr="00E70EFA">
        <w:rPr>
          <w:rFonts w:ascii="Book Antiqua" w:hAnsi="Book Antiqua"/>
          <w:szCs w:val="24"/>
          <w:lang w:val="id-ID"/>
        </w:rPr>
        <w:t>nya</w:t>
      </w:r>
      <w:r w:rsidRPr="00E70EFA">
        <w:rPr>
          <w:rFonts w:ascii="Book Antiqua" w:hAnsi="Book Antiqua"/>
          <w:szCs w:val="24"/>
        </w:rPr>
        <w:t xml:space="preserve"> </w:t>
      </w:r>
      <w:r w:rsidRPr="00E70EFA">
        <w:rPr>
          <w:rFonts w:ascii="Book Antiqua" w:hAnsi="Book Antiqua"/>
          <w:szCs w:val="24"/>
          <w:lang w:val="id-ID"/>
        </w:rPr>
        <w:t xml:space="preserve">melalui </w:t>
      </w:r>
      <w:r w:rsidRPr="00E70EFA">
        <w:rPr>
          <w:rFonts w:ascii="Book Antiqua" w:hAnsi="Book Antiqua"/>
          <w:szCs w:val="24"/>
        </w:rPr>
        <w:t>komponen utama</w:t>
      </w:r>
      <w:r w:rsidRPr="00E70EFA">
        <w:rPr>
          <w:rFonts w:ascii="Book Antiqua" w:hAnsi="Book Antiqua"/>
          <w:szCs w:val="24"/>
          <w:lang w:val="id-ID"/>
        </w:rPr>
        <w:t xml:space="preserve"> dapat</w:t>
      </w:r>
      <w:r w:rsidRPr="00E70EFA">
        <w:rPr>
          <w:rFonts w:ascii="Book Antiqua" w:hAnsi="Book Antiqua"/>
          <w:szCs w:val="24"/>
        </w:rPr>
        <w:t xml:space="preserve"> </w:t>
      </w:r>
      <w:r w:rsidRPr="00E70EFA">
        <w:rPr>
          <w:rFonts w:ascii="Book Antiqua" w:hAnsi="Book Antiqua"/>
          <w:szCs w:val="24"/>
          <w:lang w:val="id-ID"/>
        </w:rPr>
        <w:t>digunakan dengan hasil pengumpulan data</w:t>
      </w:r>
      <w:r w:rsidR="00FB2BD1">
        <w:rPr>
          <w:rFonts w:ascii="Book Antiqua" w:hAnsi="Book Antiqua"/>
          <w:szCs w:val="24"/>
        </w:rPr>
        <w:t xml:space="preserve"> </w:t>
      </w:r>
      <w:r w:rsidR="00FB2BD1">
        <w:rPr>
          <w:rFonts w:ascii="Book Antiqua" w:hAnsi="Book Antiqua"/>
          <w:szCs w:val="24"/>
          <w:lang w:val="id-ID"/>
        </w:rPr>
        <w:t>yaitu</w:t>
      </w:r>
      <w:r w:rsidRPr="00E70EFA">
        <w:rPr>
          <w:rFonts w:ascii="Book Antiqua" w:hAnsi="Book Antiqua"/>
          <w:szCs w:val="24"/>
          <w:lang w:val="id-ID"/>
        </w:rPr>
        <w:t>:</w:t>
      </w:r>
    </w:p>
    <w:p w:rsidR="00FB2BD1" w:rsidRDefault="00E70EFA" w:rsidP="001B3E5C">
      <w:pPr>
        <w:pStyle w:val="ListParagraph"/>
        <w:numPr>
          <w:ilvl w:val="0"/>
          <w:numId w:val="11"/>
        </w:numPr>
        <w:spacing w:after="200" w:line="360" w:lineRule="auto"/>
        <w:jc w:val="both"/>
        <w:rPr>
          <w:rFonts w:ascii="Book Antiqua" w:hAnsi="Book Antiqua"/>
          <w:szCs w:val="24"/>
        </w:rPr>
      </w:pPr>
      <w:r w:rsidRPr="00FB2BD1">
        <w:rPr>
          <w:rFonts w:ascii="Book Antiqua" w:hAnsi="Book Antiqua"/>
          <w:szCs w:val="24"/>
        </w:rPr>
        <w:t>Pengumpulan Data</w:t>
      </w:r>
    </w:p>
    <w:p w:rsidR="000A6910" w:rsidRPr="00B47B83" w:rsidRDefault="00E70EFA" w:rsidP="00B47B83">
      <w:pPr>
        <w:pStyle w:val="ListParagraph"/>
        <w:spacing w:after="200" w:line="360" w:lineRule="auto"/>
        <w:jc w:val="both"/>
        <w:rPr>
          <w:rFonts w:ascii="Book Antiqua" w:hAnsi="Book Antiqua"/>
          <w:szCs w:val="24"/>
        </w:rPr>
      </w:pPr>
      <w:r w:rsidRPr="00FB2BD1">
        <w:rPr>
          <w:rFonts w:ascii="Book Antiqua" w:hAnsi="Book Antiqua"/>
          <w:szCs w:val="24"/>
          <w:lang w:val="id-ID"/>
        </w:rPr>
        <w:t>Tahap pengumpulan data</w:t>
      </w:r>
      <w:r w:rsidRPr="00FB2BD1">
        <w:rPr>
          <w:rFonts w:ascii="Book Antiqua" w:hAnsi="Book Antiqua"/>
          <w:szCs w:val="24"/>
        </w:rPr>
        <w:t xml:space="preserve">, </w:t>
      </w:r>
      <w:r w:rsidRPr="00FB2BD1">
        <w:rPr>
          <w:rFonts w:ascii="Book Antiqua" w:hAnsi="Book Antiqua"/>
          <w:szCs w:val="24"/>
          <w:lang w:val="id-ID"/>
        </w:rPr>
        <w:t>terdapat  hasil objektif</w:t>
      </w:r>
      <w:r w:rsidR="00FB2BD1">
        <w:rPr>
          <w:rFonts w:ascii="Book Antiqua" w:hAnsi="Book Antiqua"/>
          <w:szCs w:val="24"/>
        </w:rPr>
        <w:t xml:space="preserve"> </w:t>
      </w:r>
      <w:r w:rsidRPr="00FB2BD1">
        <w:rPr>
          <w:rFonts w:ascii="Book Antiqua" w:hAnsi="Book Antiqua"/>
          <w:szCs w:val="24"/>
        </w:rPr>
        <w:t xml:space="preserve">sesuai </w:t>
      </w:r>
      <w:r w:rsidRPr="00FB2BD1">
        <w:rPr>
          <w:rFonts w:ascii="Book Antiqua" w:hAnsi="Book Antiqua"/>
          <w:szCs w:val="24"/>
          <w:lang w:val="id-ID"/>
        </w:rPr>
        <w:t>dari observasi, wawancara</w:t>
      </w:r>
      <w:r w:rsidRPr="00FB2BD1">
        <w:rPr>
          <w:rFonts w:ascii="Book Antiqua" w:hAnsi="Book Antiqua"/>
          <w:szCs w:val="24"/>
        </w:rPr>
        <w:t xml:space="preserve">. </w:t>
      </w:r>
      <w:r w:rsidRPr="00FB2BD1">
        <w:rPr>
          <w:rFonts w:ascii="Book Antiqua" w:hAnsi="Book Antiqua"/>
          <w:szCs w:val="24"/>
          <w:lang w:val="id-ID"/>
        </w:rPr>
        <w:t>Pengumpulan data</w:t>
      </w:r>
      <w:r w:rsidR="00FB2BD1">
        <w:rPr>
          <w:rFonts w:ascii="Book Antiqua" w:hAnsi="Book Antiqua"/>
          <w:szCs w:val="24"/>
        </w:rPr>
        <w:t xml:space="preserve"> </w:t>
      </w:r>
      <w:r w:rsidRPr="00FB2BD1">
        <w:rPr>
          <w:rFonts w:ascii="Book Antiqua" w:hAnsi="Book Antiqua"/>
          <w:szCs w:val="24"/>
          <w:lang w:val="id-ID"/>
        </w:rPr>
        <w:t>dapat diproses</w:t>
      </w:r>
      <w:r w:rsidR="00FB2BD1">
        <w:rPr>
          <w:rFonts w:ascii="Book Antiqua" w:hAnsi="Book Antiqua"/>
          <w:szCs w:val="24"/>
        </w:rPr>
        <w:t xml:space="preserve"> </w:t>
      </w:r>
      <w:r w:rsidRPr="00FB2BD1">
        <w:rPr>
          <w:rFonts w:ascii="Book Antiqua" w:hAnsi="Book Antiqua"/>
          <w:szCs w:val="24"/>
          <w:lang w:val="id-ID"/>
        </w:rPr>
        <w:t xml:space="preserve">pada </w:t>
      </w:r>
      <w:r w:rsidR="00FB2BD1">
        <w:rPr>
          <w:rFonts w:ascii="Book Antiqua" w:hAnsi="Book Antiqua"/>
          <w:szCs w:val="24"/>
        </w:rPr>
        <w:t xml:space="preserve"> J</w:t>
      </w:r>
      <w:r w:rsidRPr="00FB2BD1">
        <w:rPr>
          <w:rFonts w:ascii="Book Antiqua" w:hAnsi="Book Antiqua"/>
          <w:szCs w:val="24"/>
        </w:rPr>
        <w:t xml:space="preserve">uni  2020, </w:t>
      </w:r>
      <w:r w:rsidRPr="00FB2BD1">
        <w:rPr>
          <w:rFonts w:ascii="Book Antiqua" w:hAnsi="Book Antiqua"/>
          <w:szCs w:val="24"/>
          <w:lang w:val="id-ID"/>
        </w:rPr>
        <w:lastRenderedPageBreak/>
        <w:t xml:space="preserve">menjelang </w:t>
      </w:r>
      <w:r w:rsidR="00FB2BD1">
        <w:rPr>
          <w:rFonts w:ascii="Book Antiqua" w:hAnsi="Book Antiqua"/>
          <w:szCs w:val="24"/>
        </w:rPr>
        <w:t xml:space="preserve">perayaan Perahu Naga </w:t>
      </w:r>
      <w:r w:rsidRPr="00FB2BD1">
        <w:rPr>
          <w:rFonts w:ascii="Book Antiqua" w:hAnsi="Book Antiqua"/>
          <w:szCs w:val="24"/>
          <w:lang w:val="id-ID"/>
        </w:rPr>
        <w:t xml:space="preserve">dengan adanya </w:t>
      </w:r>
      <w:r w:rsidR="00FB2BD1">
        <w:rPr>
          <w:rFonts w:ascii="Book Antiqua" w:hAnsi="Book Antiqua"/>
          <w:szCs w:val="24"/>
        </w:rPr>
        <w:t>k</w:t>
      </w:r>
      <w:r w:rsidRPr="00FB2BD1">
        <w:rPr>
          <w:rFonts w:ascii="Book Antiqua" w:hAnsi="Book Antiqua"/>
          <w:szCs w:val="24"/>
        </w:rPr>
        <w:t>elengkapan data peneliti</w:t>
      </w:r>
      <w:r w:rsidRPr="00FB2BD1">
        <w:rPr>
          <w:rFonts w:ascii="Book Antiqua" w:hAnsi="Book Antiqua"/>
          <w:szCs w:val="24"/>
          <w:lang w:val="id-ID"/>
        </w:rPr>
        <w:t xml:space="preserve"> yang </w:t>
      </w:r>
      <w:r w:rsidRPr="00FB2BD1">
        <w:rPr>
          <w:rFonts w:ascii="Book Antiqua" w:hAnsi="Book Antiqua"/>
          <w:szCs w:val="24"/>
        </w:rPr>
        <w:t xml:space="preserve">diperoleh </w:t>
      </w:r>
      <w:r w:rsidRPr="00FB2BD1">
        <w:rPr>
          <w:rFonts w:ascii="Book Antiqua" w:hAnsi="Book Antiqua"/>
          <w:szCs w:val="24"/>
          <w:lang w:val="id-ID"/>
        </w:rPr>
        <w:t>hasil dokumentasi foto pada</w:t>
      </w:r>
      <w:r w:rsidRPr="00FB2BD1">
        <w:rPr>
          <w:rFonts w:ascii="Book Antiqua" w:hAnsi="Book Antiqua"/>
          <w:szCs w:val="24"/>
        </w:rPr>
        <w:t xml:space="preserve"> </w:t>
      </w:r>
      <w:r w:rsidRPr="00FB2BD1">
        <w:rPr>
          <w:rFonts w:ascii="Book Antiqua" w:hAnsi="Book Antiqua"/>
          <w:szCs w:val="24"/>
          <w:lang w:val="id-ID"/>
        </w:rPr>
        <w:t>penelitian</w:t>
      </w:r>
      <w:r w:rsidRPr="00FB2BD1">
        <w:rPr>
          <w:rFonts w:ascii="Book Antiqua" w:hAnsi="Book Antiqua"/>
          <w:szCs w:val="24"/>
        </w:rPr>
        <w:t xml:space="preserve"> </w:t>
      </w:r>
      <w:r w:rsidRPr="00FB2BD1">
        <w:rPr>
          <w:rFonts w:ascii="Book Antiqua" w:hAnsi="Book Antiqua"/>
          <w:szCs w:val="24"/>
          <w:lang w:val="id-ID"/>
        </w:rPr>
        <w:t>berkaitan dengan komunikasi dengan informan</w:t>
      </w:r>
      <w:r w:rsidR="00B47B83">
        <w:rPr>
          <w:rFonts w:ascii="Book Antiqua" w:hAnsi="Book Antiqua"/>
          <w:szCs w:val="24"/>
        </w:rPr>
        <w:t>.</w:t>
      </w:r>
    </w:p>
    <w:p w:rsidR="00FB2BD1" w:rsidRPr="009E3F02" w:rsidRDefault="00FB2BD1" w:rsidP="00FB2BD1">
      <w:pPr>
        <w:pStyle w:val="ListParagraph"/>
        <w:spacing w:line="360" w:lineRule="auto"/>
        <w:ind w:left="900"/>
        <w:jc w:val="center"/>
        <w:rPr>
          <w:rFonts w:ascii="Book Antiqua" w:hAnsi="Book Antiqua"/>
          <w:szCs w:val="24"/>
        </w:rPr>
      </w:pPr>
      <w:r w:rsidRPr="009E3F02">
        <w:rPr>
          <w:rFonts w:ascii="Book Antiqua" w:hAnsi="Book Antiqua"/>
          <w:b/>
          <w:szCs w:val="24"/>
        </w:rPr>
        <w:t>Tabel  1. Data wawancara</w:t>
      </w:r>
    </w:p>
    <w:tbl>
      <w:tblPr>
        <w:tblStyle w:val="TableGrid"/>
        <w:tblW w:w="0" w:type="auto"/>
        <w:jc w:val="center"/>
        <w:tblLayout w:type="fixed"/>
        <w:tblLook w:val="04A0"/>
      </w:tblPr>
      <w:tblGrid>
        <w:gridCol w:w="567"/>
        <w:gridCol w:w="2410"/>
        <w:gridCol w:w="940"/>
        <w:gridCol w:w="1559"/>
        <w:gridCol w:w="1541"/>
        <w:gridCol w:w="19"/>
        <w:gridCol w:w="1080"/>
      </w:tblGrid>
      <w:tr w:rsidR="00FB2BD1" w:rsidTr="00CA6091">
        <w:trPr>
          <w:jc w:val="center"/>
        </w:trPr>
        <w:tc>
          <w:tcPr>
            <w:tcW w:w="567" w:type="dxa"/>
            <w:vAlign w:val="center"/>
          </w:tcPr>
          <w:p w:rsidR="00FB2BD1" w:rsidRPr="00FB2BD1" w:rsidRDefault="00FB2BD1" w:rsidP="00CA6091">
            <w:pPr>
              <w:spacing w:line="360" w:lineRule="auto"/>
              <w:rPr>
                <w:rFonts w:ascii="Book Antiqua" w:hAnsi="Book Antiqua"/>
                <w:sz w:val="24"/>
                <w:szCs w:val="24"/>
              </w:rPr>
            </w:pPr>
            <w:r w:rsidRPr="00FB2BD1">
              <w:rPr>
                <w:rFonts w:ascii="Book Antiqua" w:hAnsi="Book Antiqua"/>
                <w:sz w:val="24"/>
                <w:szCs w:val="24"/>
              </w:rPr>
              <w:t>No</w:t>
            </w:r>
          </w:p>
        </w:tc>
        <w:tc>
          <w:tcPr>
            <w:tcW w:w="2410" w:type="dxa"/>
            <w:vAlign w:val="center"/>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Nama</w:t>
            </w:r>
          </w:p>
        </w:tc>
        <w:tc>
          <w:tcPr>
            <w:tcW w:w="940" w:type="dxa"/>
            <w:vAlign w:val="center"/>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Umur</w:t>
            </w:r>
          </w:p>
        </w:tc>
        <w:tc>
          <w:tcPr>
            <w:tcW w:w="1559" w:type="dxa"/>
            <w:vAlign w:val="center"/>
          </w:tcPr>
          <w:p w:rsid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 xml:space="preserve">Jenis </w:t>
            </w:r>
          </w:p>
          <w:p w:rsidR="00FB2BD1" w:rsidRPr="00FB2BD1" w:rsidRDefault="00D63EA7" w:rsidP="0048578E">
            <w:pPr>
              <w:spacing w:line="360" w:lineRule="auto"/>
              <w:jc w:val="both"/>
              <w:rPr>
                <w:rFonts w:ascii="Book Antiqua" w:hAnsi="Book Antiqua"/>
                <w:sz w:val="24"/>
                <w:szCs w:val="24"/>
              </w:rPr>
            </w:pPr>
            <w:r>
              <w:rPr>
                <w:rFonts w:ascii="Book Antiqua" w:hAnsi="Book Antiqua"/>
                <w:sz w:val="24"/>
                <w:szCs w:val="24"/>
              </w:rPr>
              <w:t>k</w:t>
            </w:r>
            <w:r w:rsidR="00FB2BD1" w:rsidRPr="00FB2BD1">
              <w:rPr>
                <w:rFonts w:ascii="Book Antiqua" w:hAnsi="Book Antiqua"/>
                <w:sz w:val="24"/>
                <w:szCs w:val="24"/>
              </w:rPr>
              <w:t>elamin</w:t>
            </w:r>
          </w:p>
        </w:tc>
        <w:tc>
          <w:tcPr>
            <w:tcW w:w="1541" w:type="dxa"/>
            <w:vAlign w:val="center"/>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Pekerjaan</w:t>
            </w:r>
          </w:p>
        </w:tc>
        <w:tc>
          <w:tcPr>
            <w:tcW w:w="1099" w:type="dxa"/>
            <w:gridSpan w:val="2"/>
            <w:vAlign w:val="center"/>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Alamat</w:t>
            </w:r>
          </w:p>
        </w:tc>
      </w:tr>
      <w:tr w:rsidR="00FB2BD1" w:rsidTr="00D63EA7">
        <w:trPr>
          <w:trHeight w:val="3181"/>
          <w:jc w:val="center"/>
        </w:trPr>
        <w:tc>
          <w:tcPr>
            <w:tcW w:w="567" w:type="dxa"/>
            <w:vAlign w:val="center"/>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1.</w:t>
            </w:r>
          </w:p>
        </w:tc>
        <w:tc>
          <w:tcPr>
            <w:tcW w:w="2410" w:type="dxa"/>
          </w:tcPr>
          <w:p w:rsidR="00FB2BD1" w:rsidRPr="00FB2BD1" w:rsidRDefault="00FB2BD1" w:rsidP="0048578E">
            <w:pPr>
              <w:pStyle w:val="ListParagraph"/>
              <w:spacing w:line="360" w:lineRule="auto"/>
              <w:ind w:left="0"/>
              <w:jc w:val="both"/>
              <w:rPr>
                <w:rFonts w:ascii="Book Antiqua" w:hAnsi="Book Antiqua"/>
                <w:sz w:val="24"/>
                <w:szCs w:val="24"/>
              </w:rPr>
            </w:pPr>
            <w:r w:rsidRPr="00FB2BD1">
              <w:rPr>
                <w:rFonts w:ascii="Book Antiqua" w:hAnsi="Book Antiqua"/>
                <w:sz w:val="24"/>
                <w:szCs w:val="24"/>
              </w:rPr>
              <w:t>Murni Ambutan</w:t>
            </w:r>
          </w:p>
          <w:p w:rsidR="00FB2BD1" w:rsidRPr="00FB2BD1" w:rsidRDefault="00FB2BD1" w:rsidP="0048578E">
            <w:pPr>
              <w:pStyle w:val="ListParagraph"/>
              <w:spacing w:line="360" w:lineRule="auto"/>
              <w:ind w:left="0"/>
              <w:jc w:val="both"/>
              <w:rPr>
                <w:rFonts w:ascii="Book Antiqua" w:hAnsi="Book Antiqua"/>
                <w:sz w:val="24"/>
                <w:szCs w:val="24"/>
              </w:rPr>
            </w:pPr>
            <w:r w:rsidRPr="00FB2BD1">
              <w:rPr>
                <w:rFonts w:ascii="Book Antiqua" w:hAnsi="Book Antiqua"/>
                <w:noProof/>
                <w:szCs w:val="24"/>
              </w:rPr>
              <w:drawing>
                <wp:inline distT="0" distB="0" distL="0" distR="0">
                  <wp:extent cx="1297940" cy="1549667"/>
                  <wp:effectExtent l="0" t="0" r="0" b="0"/>
                  <wp:docPr id="7" name="Picture 7" descr="D:\PROPOSAL LISA\foto dokumentasi\IMG2020123110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LISA\foto dokumentasi\IMG2020123110332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5544" cy="1558746"/>
                          </a:xfrm>
                          <a:prstGeom prst="rect">
                            <a:avLst/>
                          </a:prstGeom>
                          <a:noFill/>
                          <a:ln>
                            <a:noFill/>
                          </a:ln>
                        </pic:spPr>
                      </pic:pic>
                    </a:graphicData>
                  </a:graphic>
                </wp:inline>
              </w:drawing>
            </w:r>
          </w:p>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lang w:val="id-ID"/>
              </w:rPr>
              <w:t>Agama Buddha</w:t>
            </w:r>
          </w:p>
        </w:tc>
        <w:tc>
          <w:tcPr>
            <w:tcW w:w="940" w:type="dxa"/>
          </w:tcPr>
          <w:p w:rsidR="00FB2BD1" w:rsidRPr="00FB2BD1" w:rsidRDefault="00FB2BD1" w:rsidP="0048578E">
            <w:pPr>
              <w:spacing w:line="360" w:lineRule="auto"/>
              <w:jc w:val="center"/>
              <w:rPr>
                <w:rFonts w:ascii="Book Antiqua" w:hAnsi="Book Antiqua"/>
                <w:sz w:val="24"/>
                <w:szCs w:val="24"/>
              </w:rPr>
            </w:pPr>
            <w:r w:rsidRPr="00FB2BD1">
              <w:rPr>
                <w:rFonts w:ascii="Book Antiqua" w:hAnsi="Book Antiqua"/>
                <w:sz w:val="24"/>
                <w:szCs w:val="24"/>
              </w:rPr>
              <w:t>45</w:t>
            </w:r>
          </w:p>
        </w:tc>
        <w:tc>
          <w:tcPr>
            <w:tcW w:w="1559" w:type="dxa"/>
          </w:tcPr>
          <w:p w:rsidR="00FB2BD1" w:rsidRPr="00FB2BD1" w:rsidRDefault="00FB2BD1" w:rsidP="0048578E">
            <w:pPr>
              <w:spacing w:line="360" w:lineRule="auto"/>
              <w:jc w:val="center"/>
              <w:rPr>
                <w:rFonts w:ascii="Book Antiqua" w:hAnsi="Book Antiqua"/>
                <w:sz w:val="24"/>
                <w:szCs w:val="24"/>
              </w:rPr>
            </w:pPr>
            <w:r w:rsidRPr="00FB2BD1">
              <w:rPr>
                <w:rFonts w:ascii="Book Antiqua" w:hAnsi="Book Antiqua"/>
                <w:sz w:val="24"/>
                <w:szCs w:val="24"/>
              </w:rPr>
              <w:t>Perempuan</w:t>
            </w:r>
          </w:p>
        </w:tc>
        <w:tc>
          <w:tcPr>
            <w:tcW w:w="1541" w:type="dxa"/>
          </w:tcPr>
          <w:p w:rsidR="00FB2BD1" w:rsidRPr="00FB2BD1" w:rsidRDefault="00FB2BD1" w:rsidP="0048578E">
            <w:pPr>
              <w:spacing w:line="360" w:lineRule="auto"/>
              <w:jc w:val="center"/>
              <w:rPr>
                <w:rFonts w:ascii="Book Antiqua" w:hAnsi="Book Antiqua"/>
                <w:sz w:val="24"/>
                <w:szCs w:val="24"/>
              </w:rPr>
            </w:pPr>
            <w:r w:rsidRPr="00FB2BD1">
              <w:rPr>
                <w:rFonts w:ascii="Book Antiqua" w:hAnsi="Book Antiqua"/>
                <w:sz w:val="24"/>
                <w:szCs w:val="24"/>
              </w:rPr>
              <w:t>Pedagang</w:t>
            </w:r>
          </w:p>
        </w:tc>
        <w:tc>
          <w:tcPr>
            <w:tcW w:w="1099" w:type="dxa"/>
            <w:gridSpan w:val="2"/>
          </w:tcPr>
          <w:p w:rsidR="00FB2BD1" w:rsidRPr="00FB2BD1" w:rsidRDefault="00FB2BD1" w:rsidP="0048578E">
            <w:pPr>
              <w:spacing w:line="360" w:lineRule="auto"/>
              <w:jc w:val="center"/>
              <w:rPr>
                <w:rFonts w:ascii="Book Antiqua" w:hAnsi="Book Antiqua"/>
                <w:sz w:val="24"/>
                <w:szCs w:val="24"/>
              </w:rPr>
            </w:pPr>
            <w:r w:rsidRPr="00FB2BD1">
              <w:rPr>
                <w:rFonts w:ascii="Book Antiqua" w:hAnsi="Book Antiqua"/>
                <w:sz w:val="24"/>
                <w:szCs w:val="24"/>
              </w:rPr>
              <w:t>Jalan Dagang</w:t>
            </w:r>
          </w:p>
        </w:tc>
      </w:tr>
      <w:tr w:rsidR="00FB2BD1" w:rsidTr="00CA6091">
        <w:trPr>
          <w:trHeight w:val="1421"/>
          <w:jc w:val="center"/>
        </w:trPr>
        <w:tc>
          <w:tcPr>
            <w:tcW w:w="567" w:type="dxa"/>
            <w:vAlign w:val="center"/>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2.</w:t>
            </w:r>
          </w:p>
        </w:tc>
        <w:tc>
          <w:tcPr>
            <w:tcW w:w="2410" w:type="dxa"/>
          </w:tcPr>
          <w:p w:rsidR="00FB2BD1" w:rsidRPr="00FB2BD1" w:rsidRDefault="00FB2BD1" w:rsidP="0048578E">
            <w:pPr>
              <w:pStyle w:val="ListParagraph"/>
              <w:spacing w:line="360" w:lineRule="auto"/>
              <w:ind w:left="0"/>
              <w:jc w:val="both"/>
              <w:rPr>
                <w:rFonts w:ascii="Book Antiqua" w:hAnsi="Book Antiqua"/>
                <w:sz w:val="24"/>
                <w:szCs w:val="24"/>
              </w:rPr>
            </w:pPr>
            <w:r w:rsidRPr="00FB2BD1">
              <w:rPr>
                <w:rFonts w:ascii="Book Antiqua" w:hAnsi="Book Antiqua"/>
                <w:sz w:val="24"/>
                <w:szCs w:val="24"/>
              </w:rPr>
              <w:t>Shao yen</w:t>
            </w:r>
          </w:p>
          <w:p w:rsidR="00FB2BD1" w:rsidRPr="00FB2BD1" w:rsidRDefault="00FB2BD1" w:rsidP="0048578E">
            <w:pPr>
              <w:pStyle w:val="ListParagraph"/>
              <w:spacing w:line="360" w:lineRule="auto"/>
              <w:ind w:left="0"/>
              <w:jc w:val="both"/>
              <w:rPr>
                <w:rFonts w:ascii="Book Antiqua" w:hAnsi="Book Antiqua"/>
                <w:sz w:val="24"/>
                <w:szCs w:val="24"/>
              </w:rPr>
            </w:pPr>
            <w:r w:rsidRPr="00FB2BD1">
              <w:rPr>
                <w:rFonts w:ascii="Book Antiqua" w:hAnsi="Book Antiqua"/>
                <w:noProof/>
                <w:szCs w:val="24"/>
              </w:rPr>
              <w:drawing>
                <wp:inline distT="0" distB="0" distL="0" distR="0">
                  <wp:extent cx="894715" cy="866273"/>
                  <wp:effectExtent l="0" t="0" r="635" b="0"/>
                  <wp:docPr id="8" name="Picture 20" descr="D:\PROPOSAL LISA\foto dokumentasi\FB_IMG_160932126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LISA\foto dokumentasi\FB_IMG_160932126433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934" cy="907150"/>
                          </a:xfrm>
                          <a:prstGeom prst="rect">
                            <a:avLst/>
                          </a:prstGeom>
                          <a:noFill/>
                          <a:ln>
                            <a:noFill/>
                          </a:ln>
                        </pic:spPr>
                      </pic:pic>
                    </a:graphicData>
                  </a:graphic>
                </wp:inline>
              </w:drawing>
            </w:r>
          </w:p>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lang w:val="id-ID"/>
              </w:rPr>
              <w:t>Agama Buddha</w:t>
            </w:r>
          </w:p>
        </w:tc>
        <w:tc>
          <w:tcPr>
            <w:tcW w:w="940" w:type="dxa"/>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47</w:t>
            </w:r>
          </w:p>
        </w:tc>
        <w:tc>
          <w:tcPr>
            <w:tcW w:w="1559" w:type="dxa"/>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Perempuan</w:t>
            </w:r>
          </w:p>
        </w:tc>
        <w:tc>
          <w:tcPr>
            <w:tcW w:w="1560" w:type="dxa"/>
            <w:gridSpan w:val="2"/>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Guru</w:t>
            </w:r>
          </w:p>
        </w:tc>
        <w:tc>
          <w:tcPr>
            <w:tcW w:w="1080" w:type="dxa"/>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Jalan pipa</w:t>
            </w:r>
          </w:p>
        </w:tc>
      </w:tr>
      <w:tr w:rsidR="00FB2BD1" w:rsidTr="00CA6091">
        <w:trPr>
          <w:trHeight w:val="1385"/>
          <w:jc w:val="center"/>
        </w:trPr>
        <w:tc>
          <w:tcPr>
            <w:tcW w:w="567" w:type="dxa"/>
            <w:vAlign w:val="center"/>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3.</w:t>
            </w:r>
          </w:p>
        </w:tc>
        <w:tc>
          <w:tcPr>
            <w:tcW w:w="2410" w:type="dxa"/>
          </w:tcPr>
          <w:p w:rsidR="00FB2BD1" w:rsidRPr="00CA6091" w:rsidRDefault="00FB2BD1" w:rsidP="0048578E">
            <w:pPr>
              <w:pStyle w:val="ListParagraph"/>
              <w:spacing w:line="360" w:lineRule="auto"/>
              <w:ind w:left="0"/>
              <w:jc w:val="both"/>
              <w:rPr>
                <w:rFonts w:ascii="Book Antiqua" w:hAnsi="Book Antiqua"/>
                <w:sz w:val="24"/>
                <w:szCs w:val="24"/>
              </w:rPr>
            </w:pPr>
            <w:r w:rsidRPr="00CA6091">
              <w:rPr>
                <w:rFonts w:ascii="Book Antiqua" w:hAnsi="Book Antiqua"/>
                <w:sz w:val="24"/>
                <w:szCs w:val="24"/>
              </w:rPr>
              <w:t>Aseng</w:t>
            </w:r>
          </w:p>
          <w:p w:rsidR="00FB2BD1" w:rsidRPr="00CA6091" w:rsidRDefault="00FB2BD1" w:rsidP="0048578E">
            <w:pPr>
              <w:pStyle w:val="ListParagraph"/>
              <w:spacing w:line="360" w:lineRule="auto"/>
              <w:ind w:left="0"/>
              <w:jc w:val="both"/>
              <w:rPr>
                <w:rFonts w:ascii="Book Antiqua" w:hAnsi="Book Antiqua"/>
                <w:sz w:val="24"/>
                <w:szCs w:val="24"/>
              </w:rPr>
            </w:pPr>
            <w:r w:rsidRPr="00CA6091">
              <w:rPr>
                <w:rFonts w:ascii="Book Antiqua" w:hAnsi="Book Antiqua"/>
                <w:noProof/>
                <w:szCs w:val="24"/>
              </w:rPr>
              <w:drawing>
                <wp:inline distT="0" distB="0" distL="0" distR="0">
                  <wp:extent cx="904141" cy="1013552"/>
                  <wp:effectExtent l="19050" t="0" r="0" b="0"/>
                  <wp:docPr id="9" name="Picture 22" descr="D:\PROPOSAL LISA\foto dokumentasi\IMG_20201230_16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LISA\foto dokumentasi\IMG_20201230_16470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141" cy="1013552"/>
                          </a:xfrm>
                          <a:prstGeom prst="rect">
                            <a:avLst/>
                          </a:prstGeom>
                          <a:noFill/>
                          <a:ln>
                            <a:noFill/>
                          </a:ln>
                        </pic:spPr>
                      </pic:pic>
                    </a:graphicData>
                  </a:graphic>
                </wp:inline>
              </w:drawing>
            </w:r>
          </w:p>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lang w:val="id-ID"/>
              </w:rPr>
              <w:t>Agama Buddha</w:t>
            </w:r>
          </w:p>
        </w:tc>
        <w:tc>
          <w:tcPr>
            <w:tcW w:w="940" w:type="dxa"/>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45</w:t>
            </w:r>
          </w:p>
        </w:tc>
        <w:tc>
          <w:tcPr>
            <w:tcW w:w="1559" w:type="dxa"/>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Petani</w:t>
            </w:r>
          </w:p>
        </w:tc>
        <w:tc>
          <w:tcPr>
            <w:tcW w:w="1560" w:type="dxa"/>
            <w:gridSpan w:val="2"/>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Laki-laki</w:t>
            </w:r>
          </w:p>
        </w:tc>
        <w:tc>
          <w:tcPr>
            <w:tcW w:w="1080" w:type="dxa"/>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Desa Lama</w:t>
            </w:r>
          </w:p>
        </w:tc>
      </w:tr>
      <w:tr w:rsidR="00FB2BD1" w:rsidTr="00CA6091">
        <w:trPr>
          <w:trHeight w:val="1546"/>
          <w:jc w:val="center"/>
        </w:trPr>
        <w:tc>
          <w:tcPr>
            <w:tcW w:w="567" w:type="dxa"/>
            <w:vAlign w:val="center"/>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t>4.</w:t>
            </w:r>
          </w:p>
        </w:tc>
        <w:tc>
          <w:tcPr>
            <w:tcW w:w="2410" w:type="dxa"/>
          </w:tcPr>
          <w:p w:rsidR="00FB2BD1" w:rsidRPr="00CA6091" w:rsidRDefault="00FB2BD1" w:rsidP="0048578E">
            <w:pPr>
              <w:pStyle w:val="ListParagraph"/>
              <w:spacing w:line="360" w:lineRule="auto"/>
              <w:ind w:left="0"/>
              <w:jc w:val="both"/>
              <w:rPr>
                <w:rFonts w:ascii="Book Antiqua" w:hAnsi="Book Antiqua"/>
                <w:sz w:val="24"/>
                <w:szCs w:val="24"/>
              </w:rPr>
            </w:pPr>
            <w:r w:rsidRPr="00CA6091">
              <w:rPr>
                <w:rFonts w:ascii="Book Antiqua" w:hAnsi="Book Antiqua"/>
                <w:sz w:val="24"/>
                <w:szCs w:val="24"/>
              </w:rPr>
              <w:t>Alw</w:t>
            </w:r>
            <w:r w:rsidRPr="00CA6091">
              <w:rPr>
                <w:rFonts w:ascii="Book Antiqua" w:hAnsi="Book Antiqua"/>
                <w:sz w:val="24"/>
                <w:szCs w:val="24"/>
                <w:lang w:val="id-ID"/>
              </w:rPr>
              <w:t>i</w:t>
            </w:r>
            <w:r w:rsidRPr="00CA6091">
              <w:rPr>
                <w:rFonts w:ascii="Book Antiqua" w:hAnsi="Book Antiqua"/>
                <w:noProof/>
                <w:szCs w:val="24"/>
              </w:rPr>
              <w:lastRenderedPageBreak/>
              <w:drawing>
                <wp:inline distT="0" distB="0" distL="0" distR="0">
                  <wp:extent cx="1402080" cy="1001828"/>
                  <wp:effectExtent l="0" t="0" r="7620" b="8255"/>
                  <wp:docPr id="11" name="Picture 23" descr="D:\PROPOSAL LISA\foto dokumentasi\FB_IMG_160009018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 LISA\foto dokumentasi\FB_IMG_160009018146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6503" cy="1004988"/>
                          </a:xfrm>
                          <a:prstGeom prst="rect">
                            <a:avLst/>
                          </a:prstGeom>
                          <a:noFill/>
                          <a:ln>
                            <a:noFill/>
                          </a:ln>
                        </pic:spPr>
                      </pic:pic>
                    </a:graphicData>
                  </a:graphic>
                </wp:inline>
              </w:drawing>
            </w:r>
          </w:p>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lang w:val="id-ID"/>
              </w:rPr>
              <w:t>Agama Kristen</w:t>
            </w:r>
          </w:p>
        </w:tc>
        <w:tc>
          <w:tcPr>
            <w:tcW w:w="940" w:type="dxa"/>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lastRenderedPageBreak/>
              <w:t>50</w:t>
            </w:r>
          </w:p>
        </w:tc>
        <w:tc>
          <w:tcPr>
            <w:tcW w:w="1559" w:type="dxa"/>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pedagang</w:t>
            </w:r>
          </w:p>
        </w:tc>
        <w:tc>
          <w:tcPr>
            <w:tcW w:w="1560" w:type="dxa"/>
            <w:gridSpan w:val="2"/>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Laki-laki</w:t>
            </w:r>
          </w:p>
        </w:tc>
        <w:tc>
          <w:tcPr>
            <w:tcW w:w="1080" w:type="dxa"/>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Desa Tengah</w:t>
            </w:r>
          </w:p>
        </w:tc>
      </w:tr>
      <w:tr w:rsidR="00FB2BD1" w:rsidTr="00CA6091">
        <w:trPr>
          <w:trHeight w:val="2258"/>
          <w:jc w:val="center"/>
        </w:trPr>
        <w:tc>
          <w:tcPr>
            <w:tcW w:w="567" w:type="dxa"/>
            <w:vAlign w:val="center"/>
          </w:tcPr>
          <w:p w:rsidR="00FB2BD1" w:rsidRPr="00FB2BD1" w:rsidRDefault="00FB2BD1" w:rsidP="0048578E">
            <w:pPr>
              <w:spacing w:line="360" w:lineRule="auto"/>
              <w:jc w:val="both"/>
              <w:rPr>
                <w:rFonts w:ascii="Book Antiqua" w:hAnsi="Book Antiqua"/>
                <w:sz w:val="24"/>
                <w:szCs w:val="24"/>
              </w:rPr>
            </w:pPr>
            <w:r w:rsidRPr="00FB2BD1">
              <w:rPr>
                <w:rFonts w:ascii="Book Antiqua" w:hAnsi="Book Antiqua"/>
                <w:sz w:val="24"/>
                <w:szCs w:val="24"/>
              </w:rPr>
              <w:lastRenderedPageBreak/>
              <w:t>5.</w:t>
            </w:r>
          </w:p>
        </w:tc>
        <w:tc>
          <w:tcPr>
            <w:tcW w:w="2410" w:type="dxa"/>
          </w:tcPr>
          <w:p w:rsidR="00FB2BD1" w:rsidRPr="00CA6091" w:rsidRDefault="00FB2BD1" w:rsidP="0048578E">
            <w:pPr>
              <w:pStyle w:val="ListParagraph"/>
              <w:spacing w:line="360" w:lineRule="auto"/>
              <w:ind w:left="0"/>
              <w:jc w:val="both"/>
              <w:rPr>
                <w:rFonts w:ascii="Book Antiqua" w:hAnsi="Book Antiqua"/>
                <w:sz w:val="24"/>
                <w:szCs w:val="24"/>
              </w:rPr>
            </w:pPr>
            <w:r w:rsidRPr="00CA6091">
              <w:rPr>
                <w:rFonts w:ascii="Book Antiqua" w:hAnsi="Book Antiqua"/>
                <w:sz w:val="24"/>
                <w:szCs w:val="24"/>
              </w:rPr>
              <w:t>Amoy</w:t>
            </w:r>
          </w:p>
          <w:p w:rsidR="00FB2BD1" w:rsidRPr="00CA6091" w:rsidRDefault="00FB2BD1" w:rsidP="0048578E">
            <w:pPr>
              <w:pStyle w:val="ListParagraph"/>
              <w:spacing w:line="360" w:lineRule="auto"/>
              <w:ind w:left="0"/>
              <w:jc w:val="both"/>
              <w:rPr>
                <w:rFonts w:ascii="Book Antiqua" w:hAnsi="Book Antiqua"/>
                <w:sz w:val="24"/>
                <w:szCs w:val="24"/>
              </w:rPr>
            </w:pPr>
            <w:r w:rsidRPr="00CA6091">
              <w:rPr>
                <w:rFonts w:ascii="Book Antiqua" w:hAnsi="Book Antiqua"/>
                <w:noProof/>
                <w:szCs w:val="24"/>
              </w:rPr>
              <w:drawing>
                <wp:inline distT="0" distB="0" distL="0" distR="0">
                  <wp:extent cx="1097280" cy="1347470"/>
                  <wp:effectExtent l="0" t="0" r="7620" b="5080"/>
                  <wp:docPr id="12" name="Picture 21" descr="D:\PROPOSAL LISA\foto dokumentasi\IMG_20201230_16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LISA\foto dokumentasi\IMG_20201230_16464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2270" cy="1365878"/>
                          </a:xfrm>
                          <a:prstGeom prst="rect">
                            <a:avLst/>
                          </a:prstGeom>
                          <a:noFill/>
                          <a:ln>
                            <a:noFill/>
                          </a:ln>
                        </pic:spPr>
                      </pic:pic>
                    </a:graphicData>
                  </a:graphic>
                </wp:inline>
              </w:drawing>
            </w:r>
          </w:p>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lang w:val="id-ID"/>
              </w:rPr>
              <w:t>Agama Kristen</w:t>
            </w:r>
          </w:p>
        </w:tc>
        <w:tc>
          <w:tcPr>
            <w:tcW w:w="940" w:type="dxa"/>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45</w:t>
            </w:r>
          </w:p>
        </w:tc>
        <w:tc>
          <w:tcPr>
            <w:tcW w:w="1559" w:type="dxa"/>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Nelayan</w:t>
            </w:r>
          </w:p>
        </w:tc>
        <w:tc>
          <w:tcPr>
            <w:tcW w:w="1560" w:type="dxa"/>
            <w:gridSpan w:val="2"/>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Perempuan</w:t>
            </w:r>
          </w:p>
        </w:tc>
        <w:tc>
          <w:tcPr>
            <w:tcW w:w="1080" w:type="dxa"/>
          </w:tcPr>
          <w:p w:rsidR="00FB2BD1" w:rsidRPr="00CA6091" w:rsidRDefault="00FB2BD1" w:rsidP="0048578E">
            <w:pPr>
              <w:spacing w:line="360" w:lineRule="auto"/>
              <w:jc w:val="both"/>
              <w:rPr>
                <w:rFonts w:ascii="Book Antiqua" w:hAnsi="Book Antiqua"/>
                <w:sz w:val="24"/>
                <w:szCs w:val="24"/>
              </w:rPr>
            </w:pPr>
            <w:r w:rsidRPr="00CA6091">
              <w:rPr>
                <w:rFonts w:ascii="Book Antiqua" w:hAnsi="Book Antiqua"/>
                <w:sz w:val="24"/>
                <w:szCs w:val="24"/>
              </w:rPr>
              <w:t>Kampung Tujuh</w:t>
            </w:r>
          </w:p>
        </w:tc>
      </w:tr>
    </w:tbl>
    <w:p w:rsidR="00CA6091" w:rsidRPr="00FB2BD1" w:rsidRDefault="00CA6091" w:rsidP="000A6910">
      <w:pPr>
        <w:spacing w:after="200" w:line="360" w:lineRule="auto"/>
        <w:rPr>
          <w:rFonts w:ascii="Book Antiqua" w:hAnsi="Book Antiqua"/>
          <w:szCs w:val="24"/>
        </w:rPr>
      </w:pPr>
    </w:p>
    <w:p w:rsidR="00E70EFA" w:rsidRPr="00FB2BD1" w:rsidRDefault="00E70EFA" w:rsidP="00FB2BD1">
      <w:pPr>
        <w:spacing w:line="360" w:lineRule="auto"/>
        <w:ind w:left="180" w:hanging="180"/>
        <w:jc w:val="center"/>
        <w:rPr>
          <w:rFonts w:ascii="Book Antiqua" w:hAnsi="Book Antiqua"/>
          <w:b/>
          <w:szCs w:val="24"/>
        </w:rPr>
      </w:pPr>
      <w:r w:rsidRPr="00FB2BD1">
        <w:rPr>
          <w:rFonts w:ascii="Book Antiqua" w:hAnsi="Book Antiqua"/>
          <w:b/>
          <w:szCs w:val="24"/>
        </w:rPr>
        <w:t>Tabel 2.  Hasil wawancara</w:t>
      </w:r>
    </w:p>
    <w:tbl>
      <w:tblPr>
        <w:tblStyle w:val="TableGrid"/>
        <w:tblW w:w="8363" w:type="dxa"/>
        <w:tblInd w:w="392" w:type="dxa"/>
        <w:tblLook w:val="04A0"/>
      </w:tblPr>
      <w:tblGrid>
        <w:gridCol w:w="485"/>
        <w:gridCol w:w="1418"/>
        <w:gridCol w:w="3402"/>
        <w:gridCol w:w="3058"/>
      </w:tblGrid>
      <w:tr w:rsidR="00E70EFA" w:rsidTr="00CA6091">
        <w:tc>
          <w:tcPr>
            <w:tcW w:w="485" w:type="dxa"/>
          </w:tcPr>
          <w:p w:rsidR="00E70EFA" w:rsidRDefault="00E70EFA" w:rsidP="001B3E5C">
            <w:pPr>
              <w:spacing w:line="360" w:lineRule="auto"/>
              <w:jc w:val="both"/>
            </w:pPr>
            <w:r>
              <w:t>No</w:t>
            </w:r>
          </w:p>
        </w:tc>
        <w:tc>
          <w:tcPr>
            <w:tcW w:w="1418" w:type="dxa"/>
            <w:vAlign w:val="center"/>
          </w:tcPr>
          <w:p w:rsidR="00E70EFA" w:rsidRPr="00CA6091" w:rsidRDefault="00E70EFA" w:rsidP="001B3E5C">
            <w:pPr>
              <w:spacing w:line="360" w:lineRule="auto"/>
              <w:jc w:val="both"/>
              <w:rPr>
                <w:rFonts w:ascii="Book Antiqua" w:hAnsi="Book Antiqua"/>
                <w:sz w:val="24"/>
                <w:szCs w:val="24"/>
              </w:rPr>
            </w:pPr>
            <w:r w:rsidRPr="00CA6091">
              <w:rPr>
                <w:rFonts w:ascii="Book Antiqua" w:hAnsi="Book Antiqua"/>
                <w:sz w:val="24"/>
                <w:szCs w:val="24"/>
              </w:rPr>
              <w:t>Nama</w:t>
            </w:r>
          </w:p>
        </w:tc>
        <w:tc>
          <w:tcPr>
            <w:tcW w:w="3402" w:type="dxa"/>
            <w:vAlign w:val="center"/>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Pertanyaan</w:t>
            </w:r>
          </w:p>
        </w:tc>
        <w:tc>
          <w:tcPr>
            <w:tcW w:w="3058" w:type="dxa"/>
            <w:vAlign w:val="center"/>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Jawaban</w:t>
            </w:r>
          </w:p>
        </w:tc>
      </w:tr>
      <w:tr w:rsidR="00E70EFA" w:rsidTr="00CA6091">
        <w:tc>
          <w:tcPr>
            <w:tcW w:w="485" w:type="dxa"/>
          </w:tcPr>
          <w:p w:rsidR="00E70EFA" w:rsidRDefault="00E70EFA" w:rsidP="001B3E5C">
            <w:pPr>
              <w:spacing w:line="360" w:lineRule="auto"/>
              <w:jc w:val="both"/>
            </w:pPr>
            <w:r>
              <w:t>1</w:t>
            </w:r>
          </w:p>
        </w:tc>
        <w:tc>
          <w:tcPr>
            <w:tcW w:w="1418" w:type="dxa"/>
          </w:tcPr>
          <w:p w:rsidR="00E70EFA" w:rsidRPr="00CA6091" w:rsidRDefault="00E70EFA" w:rsidP="001B3E5C">
            <w:pPr>
              <w:spacing w:line="360" w:lineRule="auto"/>
              <w:jc w:val="both"/>
              <w:rPr>
                <w:rFonts w:ascii="Book Antiqua" w:hAnsi="Book Antiqua"/>
                <w:sz w:val="24"/>
                <w:szCs w:val="24"/>
              </w:rPr>
            </w:pPr>
            <w:r w:rsidRPr="00CA6091">
              <w:rPr>
                <w:rFonts w:ascii="Book Antiqua" w:hAnsi="Book Antiqua"/>
                <w:sz w:val="24"/>
                <w:szCs w:val="24"/>
              </w:rPr>
              <w:t>Ibu  Murni</w:t>
            </w:r>
          </w:p>
        </w:tc>
        <w:tc>
          <w:tcPr>
            <w:tcW w:w="3402" w:type="dxa"/>
          </w:tcPr>
          <w:p w:rsidR="00E70EFA" w:rsidRPr="00CA6091" w:rsidRDefault="00CA6091" w:rsidP="00CA6091">
            <w:pPr>
              <w:spacing w:line="360" w:lineRule="auto"/>
              <w:rPr>
                <w:rFonts w:ascii="Book Antiqua" w:hAnsi="Book Antiqua"/>
                <w:sz w:val="24"/>
                <w:szCs w:val="24"/>
              </w:rPr>
            </w:pPr>
            <w:r>
              <w:rPr>
                <w:rFonts w:ascii="Book Antiqua" w:hAnsi="Book Antiqua"/>
                <w:sz w:val="24"/>
                <w:szCs w:val="24"/>
              </w:rPr>
              <w:t xml:space="preserve">Bagaimana </w:t>
            </w:r>
            <w:r w:rsidR="00E70EFA" w:rsidRPr="00CA6091">
              <w:rPr>
                <w:rFonts w:ascii="Book Antiqua" w:hAnsi="Book Antiqua"/>
                <w:sz w:val="24"/>
                <w:szCs w:val="24"/>
              </w:rPr>
              <w:t xml:space="preserve">proses penyambutan kue cang dalam festival </w:t>
            </w:r>
            <w:r w:rsidR="00E70EFA" w:rsidRPr="00CA6091">
              <w:rPr>
                <w:rFonts w:ascii="Book Antiqua" w:hAnsi="Book Antiqua"/>
                <w:i/>
                <w:sz w:val="24"/>
                <w:szCs w:val="24"/>
              </w:rPr>
              <w:t>duan wu jie</w:t>
            </w:r>
            <w:r>
              <w:rPr>
                <w:rFonts w:ascii="Book Antiqua" w:hAnsi="Book Antiqua"/>
                <w:sz w:val="24"/>
                <w:szCs w:val="24"/>
              </w:rPr>
              <w:t xml:space="preserve"> di kota M</w:t>
            </w:r>
            <w:r w:rsidR="00E70EFA" w:rsidRPr="00CA6091">
              <w:rPr>
                <w:rFonts w:ascii="Book Antiqua" w:hAnsi="Book Antiqua"/>
                <w:sz w:val="24"/>
                <w:szCs w:val="24"/>
              </w:rPr>
              <w:t>edan ?</w:t>
            </w:r>
          </w:p>
        </w:tc>
        <w:tc>
          <w:tcPr>
            <w:tcW w:w="3058"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Proses penyambutan kue cang pada perayaan perahu naga  kali ini kami menyambutnya tidak seperti tahun kemarin, di tahun kemarin kami menyiapkan berbagai keperluan yang akan membuat perayaan  perahu naga dalam hari bakcang  semeriah mungkin.</w:t>
            </w:r>
          </w:p>
        </w:tc>
      </w:tr>
      <w:tr w:rsidR="00E70EFA" w:rsidTr="00CA6091">
        <w:tc>
          <w:tcPr>
            <w:tcW w:w="485" w:type="dxa"/>
          </w:tcPr>
          <w:p w:rsidR="00E70EFA" w:rsidRDefault="00E70EFA" w:rsidP="001B3E5C">
            <w:pPr>
              <w:spacing w:line="360" w:lineRule="auto"/>
              <w:jc w:val="both"/>
            </w:pPr>
          </w:p>
        </w:tc>
        <w:tc>
          <w:tcPr>
            <w:tcW w:w="1418" w:type="dxa"/>
          </w:tcPr>
          <w:p w:rsidR="00E70EFA" w:rsidRPr="00CA6091" w:rsidRDefault="00E70EFA" w:rsidP="001B3E5C">
            <w:pPr>
              <w:spacing w:line="360" w:lineRule="auto"/>
              <w:jc w:val="both"/>
              <w:rPr>
                <w:rFonts w:ascii="Book Antiqua" w:hAnsi="Book Antiqua"/>
                <w:sz w:val="24"/>
                <w:szCs w:val="24"/>
              </w:rPr>
            </w:pPr>
          </w:p>
        </w:tc>
        <w:tc>
          <w:tcPr>
            <w:tcW w:w="3402"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Bagaimana fungsi dan makna kue</w:t>
            </w:r>
            <w:r w:rsidR="008C31CB">
              <w:rPr>
                <w:rFonts w:ascii="Book Antiqua" w:hAnsi="Book Antiqua"/>
                <w:sz w:val="24"/>
                <w:szCs w:val="24"/>
              </w:rPr>
              <w:t xml:space="preserve"> </w:t>
            </w:r>
            <w:r w:rsidRPr="00CA6091">
              <w:rPr>
                <w:rFonts w:ascii="Book Antiqua" w:hAnsi="Book Antiqua"/>
                <w:sz w:val="24"/>
                <w:szCs w:val="24"/>
              </w:rPr>
              <w:t xml:space="preserve">cang </w:t>
            </w:r>
            <w:r w:rsidRPr="00CA6091">
              <w:rPr>
                <w:rFonts w:ascii="Book Antiqua" w:hAnsi="Book Antiqua"/>
                <w:sz w:val="24"/>
                <w:szCs w:val="24"/>
                <w:lang w:val="id-ID"/>
              </w:rPr>
              <w:t xml:space="preserve">dalam </w:t>
            </w:r>
            <w:r w:rsidR="00CA6091">
              <w:rPr>
                <w:rFonts w:ascii="Book Antiqua" w:hAnsi="Book Antiqua"/>
                <w:sz w:val="24"/>
                <w:szCs w:val="24"/>
              </w:rPr>
              <w:t xml:space="preserve"> masyarakat </w:t>
            </w:r>
            <w:r w:rsidR="00CA6091">
              <w:rPr>
                <w:rFonts w:ascii="Book Antiqua" w:hAnsi="Book Antiqua"/>
                <w:sz w:val="24"/>
                <w:szCs w:val="24"/>
              </w:rPr>
              <w:lastRenderedPageBreak/>
              <w:t>tionghoa di kota M</w:t>
            </w:r>
            <w:r w:rsidRPr="00CA6091">
              <w:rPr>
                <w:rFonts w:ascii="Book Antiqua" w:hAnsi="Book Antiqua"/>
                <w:sz w:val="24"/>
                <w:szCs w:val="24"/>
              </w:rPr>
              <w:t>edan ?</w:t>
            </w:r>
          </w:p>
        </w:tc>
        <w:tc>
          <w:tcPr>
            <w:tcW w:w="3058" w:type="dxa"/>
          </w:tcPr>
          <w:p w:rsidR="00E70EFA" w:rsidRPr="00CA6091" w:rsidRDefault="00CA6091" w:rsidP="00CA6091">
            <w:pPr>
              <w:spacing w:line="360" w:lineRule="auto"/>
              <w:rPr>
                <w:rFonts w:ascii="Book Antiqua" w:hAnsi="Book Antiqua"/>
                <w:sz w:val="24"/>
                <w:szCs w:val="24"/>
              </w:rPr>
            </w:pPr>
            <w:r>
              <w:rPr>
                <w:rFonts w:ascii="Book Antiqua" w:hAnsi="Book Antiqua"/>
                <w:sz w:val="24"/>
                <w:szCs w:val="24"/>
              </w:rPr>
              <w:lastRenderedPageBreak/>
              <w:t>K</w:t>
            </w:r>
            <w:r w:rsidR="00E70EFA" w:rsidRPr="00CA6091">
              <w:rPr>
                <w:rFonts w:ascii="Book Antiqua" w:hAnsi="Book Antiqua"/>
                <w:sz w:val="24"/>
                <w:szCs w:val="24"/>
              </w:rPr>
              <w:t xml:space="preserve">ue cang itu sendiri yang pertama kita </w:t>
            </w:r>
            <w:r w:rsidR="00E70EFA" w:rsidRPr="00CA6091">
              <w:rPr>
                <w:rFonts w:ascii="Book Antiqua" w:hAnsi="Book Antiqua"/>
                <w:sz w:val="24"/>
                <w:szCs w:val="24"/>
                <w:lang w:val="id-ID"/>
              </w:rPr>
              <w:t xml:space="preserve">memberikan </w:t>
            </w:r>
            <w:r w:rsidR="00E70EFA" w:rsidRPr="00CA6091">
              <w:rPr>
                <w:rFonts w:ascii="Book Antiqua" w:hAnsi="Book Antiqua"/>
                <w:sz w:val="24"/>
                <w:szCs w:val="24"/>
              </w:rPr>
              <w:t xml:space="preserve"> </w:t>
            </w:r>
            <w:r w:rsidR="00E70EFA" w:rsidRPr="00CA6091">
              <w:rPr>
                <w:rFonts w:ascii="Book Antiqua" w:hAnsi="Book Antiqua"/>
                <w:sz w:val="24"/>
                <w:szCs w:val="24"/>
              </w:rPr>
              <w:lastRenderedPageBreak/>
              <w:t>rasa hormat kepada leluhur kita, dan meningkatkan lagi nilai kebudayaan tionghoa terhadap generasi selanjutnya.</w:t>
            </w:r>
          </w:p>
        </w:tc>
      </w:tr>
      <w:tr w:rsidR="00E70EFA" w:rsidTr="00CA6091">
        <w:tc>
          <w:tcPr>
            <w:tcW w:w="485" w:type="dxa"/>
          </w:tcPr>
          <w:p w:rsidR="00E70EFA" w:rsidRDefault="00E70EFA" w:rsidP="001B3E5C">
            <w:pPr>
              <w:spacing w:line="360" w:lineRule="auto"/>
              <w:jc w:val="both"/>
            </w:pPr>
            <w:r>
              <w:lastRenderedPageBreak/>
              <w:t>2</w:t>
            </w:r>
          </w:p>
        </w:tc>
        <w:tc>
          <w:tcPr>
            <w:tcW w:w="1418" w:type="dxa"/>
          </w:tcPr>
          <w:p w:rsidR="00E70EFA" w:rsidRPr="00CA6091" w:rsidRDefault="00E70EFA" w:rsidP="001B3E5C">
            <w:pPr>
              <w:spacing w:line="360" w:lineRule="auto"/>
              <w:jc w:val="both"/>
              <w:rPr>
                <w:rFonts w:ascii="Book Antiqua" w:hAnsi="Book Antiqua"/>
                <w:sz w:val="24"/>
                <w:szCs w:val="24"/>
              </w:rPr>
            </w:pPr>
            <w:r w:rsidRPr="00CA6091">
              <w:rPr>
                <w:rFonts w:ascii="Book Antiqua" w:hAnsi="Book Antiqua"/>
                <w:sz w:val="24"/>
                <w:szCs w:val="24"/>
              </w:rPr>
              <w:t>Ibu shaoyen</w:t>
            </w:r>
          </w:p>
        </w:tc>
        <w:tc>
          <w:tcPr>
            <w:tcW w:w="3402"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 xml:space="preserve">Bagaimana proses penyambutan kue cang dalam festival </w:t>
            </w:r>
            <w:r w:rsidRPr="008C31CB">
              <w:rPr>
                <w:rFonts w:ascii="Book Antiqua" w:hAnsi="Book Antiqua"/>
                <w:i/>
                <w:sz w:val="24"/>
                <w:szCs w:val="24"/>
              </w:rPr>
              <w:t>duan wu jie</w:t>
            </w:r>
            <w:r w:rsidR="008C31CB">
              <w:rPr>
                <w:rFonts w:ascii="Book Antiqua" w:hAnsi="Book Antiqua"/>
                <w:sz w:val="24"/>
                <w:szCs w:val="24"/>
              </w:rPr>
              <w:t xml:space="preserve"> di kota M</w:t>
            </w:r>
            <w:r w:rsidRPr="00CA6091">
              <w:rPr>
                <w:rFonts w:ascii="Book Antiqua" w:hAnsi="Book Antiqua"/>
                <w:sz w:val="24"/>
                <w:szCs w:val="24"/>
              </w:rPr>
              <w:t>edan ?</w:t>
            </w:r>
          </w:p>
        </w:tc>
        <w:tc>
          <w:tcPr>
            <w:tcW w:w="3058"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Proses penyambutan kue cang pada tahun ini memang tidak banyak kami lakukan saat masa pandemi, kami sekeluarga mempersiapkan kue cang dan berbagai jenis-jenis kue cang lalu, kami pergi sembahyang leluhur d</w:t>
            </w:r>
            <w:r w:rsidR="008C31CB">
              <w:rPr>
                <w:rFonts w:ascii="Book Antiqua" w:hAnsi="Book Antiqua"/>
                <w:sz w:val="24"/>
                <w:szCs w:val="24"/>
              </w:rPr>
              <w:t>an berkumpul bersama keluarga</w:t>
            </w:r>
            <w:r w:rsidRPr="00CA6091">
              <w:rPr>
                <w:rFonts w:ascii="Book Antiqua" w:hAnsi="Book Antiqua"/>
                <w:sz w:val="24"/>
                <w:szCs w:val="24"/>
              </w:rPr>
              <w:t>.</w:t>
            </w:r>
          </w:p>
        </w:tc>
      </w:tr>
      <w:tr w:rsidR="00E70EFA" w:rsidTr="00CA6091">
        <w:tc>
          <w:tcPr>
            <w:tcW w:w="485" w:type="dxa"/>
          </w:tcPr>
          <w:p w:rsidR="00E70EFA" w:rsidRDefault="00E70EFA" w:rsidP="001B3E5C">
            <w:pPr>
              <w:spacing w:line="360" w:lineRule="auto"/>
              <w:jc w:val="both"/>
            </w:pPr>
          </w:p>
        </w:tc>
        <w:tc>
          <w:tcPr>
            <w:tcW w:w="1418" w:type="dxa"/>
          </w:tcPr>
          <w:p w:rsidR="00E70EFA" w:rsidRPr="00CA6091" w:rsidRDefault="00E70EFA" w:rsidP="001B3E5C">
            <w:pPr>
              <w:spacing w:line="360" w:lineRule="auto"/>
              <w:jc w:val="both"/>
              <w:rPr>
                <w:rFonts w:ascii="Book Antiqua" w:hAnsi="Book Antiqua"/>
                <w:sz w:val="24"/>
                <w:szCs w:val="24"/>
              </w:rPr>
            </w:pPr>
          </w:p>
        </w:tc>
        <w:tc>
          <w:tcPr>
            <w:tcW w:w="3402"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 xml:space="preserve">Bagaimana fungsi dan makna kue cang </w:t>
            </w:r>
            <w:r w:rsidRPr="00CA6091">
              <w:rPr>
                <w:rFonts w:ascii="Book Antiqua" w:hAnsi="Book Antiqua"/>
                <w:sz w:val="24"/>
                <w:szCs w:val="24"/>
                <w:lang w:val="id-ID"/>
              </w:rPr>
              <w:t xml:space="preserve">dalam </w:t>
            </w:r>
            <w:r w:rsidRPr="00CA6091">
              <w:rPr>
                <w:rFonts w:ascii="Book Antiqua" w:hAnsi="Book Antiqua"/>
                <w:sz w:val="24"/>
                <w:szCs w:val="24"/>
              </w:rPr>
              <w:t>masyarakat tionghoa d</w:t>
            </w:r>
            <w:r w:rsidR="008C31CB">
              <w:rPr>
                <w:rFonts w:ascii="Book Antiqua" w:hAnsi="Book Antiqua"/>
                <w:sz w:val="24"/>
                <w:szCs w:val="24"/>
              </w:rPr>
              <w:t>i kota M</w:t>
            </w:r>
            <w:r w:rsidRPr="00CA6091">
              <w:rPr>
                <w:rFonts w:ascii="Book Antiqua" w:hAnsi="Book Antiqua"/>
                <w:sz w:val="24"/>
                <w:szCs w:val="24"/>
              </w:rPr>
              <w:t>edan ?</w:t>
            </w:r>
          </w:p>
        </w:tc>
        <w:tc>
          <w:tcPr>
            <w:tcW w:w="3058"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hari bakcang itu sendiri sebagai sarana hiburan dalam kegiatan acara lomba dalam festival itu sendiri contohnya mendirikan telur di tengah hari, tari-tarian dan lainya.</w:t>
            </w:r>
          </w:p>
          <w:p w:rsidR="00E70EFA" w:rsidRDefault="008C31CB" w:rsidP="00CA6091">
            <w:pPr>
              <w:spacing w:line="360" w:lineRule="auto"/>
              <w:rPr>
                <w:rFonts w:ascii="Book Antiqua" w:hAnsi="Book Antiqua"/>
                <w:sz w:val="24"/>
                <w:szCs w:val="24"/>
              </w:rPr>
            </w:pPr>
            <w:r>
              <w:rPr>
                <w:rFonts w:ascii="Book Antiqua" w:hAnsi="Book Antiqua"/>
                <w:sz w:val="24"/>
                <w:szCs w:val="24"/>
              </w:rPr>
              <w:t>Makna</w:t>
            </w:r>
            <w:r w:rsidR="00E70EFA" w:rsidRPr="00CA6091">
              <w:rPr>
                <w:rFonts w:ascii="Book Antiqua" w:hAnsi="Book Antiqua"/>
                <w:sz w:val="24"/>
                <w:szCs w:val="24"/>
              </w:rPr>
              <w:t xml:space="preserve">nya sebagai menghormati jasa perdana mentri qu yuan yang telah bunuh diri di </w:t>
            </w:r>
            <w:r w:rsidR="00E70EFA" w:rsidRPr="00CA6091">
              <w:rPr>
                <w:rFonts w:ascii="Book Antiqua" w:hAnsi="Book Antiqua"/>
                <w:sz w:val="24"/>
                <w:szCs w:val="24"/>
              </w:rPr>
              <w:lastRenderedPageBreak/>
              <w:t>sungai miluo di daerah cina , selain itu maknanya menghindari diri dari kebajikan.</w:t>
            </w:r>
          </w:p>
          <w:p w:rsidR="008C31CB" w:rsidRPr="00CA6091" w:rsidRDefault="008C31CB" w:rsidP="00CA6091">
            <w:pPr>
              <w:spacing w:line="360" w:lineRule="auto"/>
              <w:rPr>
                <w:rFonts w:ascii="Book Antiqua" w:hAnsi="Book Antiqua"/>
                <w:sz w:val="24"/>
                <w:szCs w:val="24"/>
              </w:rPr>
            </w:pPr>
          </w:p>
        </w:tc>
      </w:tr>
      <w:tr w:rsidR="00E70EFA" w:rsidTr="00CA6091">
        <w:tc>
          <w:tcPr>
            <w:tcW w:w="485" w:type="dxa"/>
          </w:tcPr>
          <w:p w:rsidR="00E70EFA" w:rsidRDefault="00E70EFA" w:rsidP="001B3E5C">
            <w:pPr>
              <w:spacing w:line="360" w:lineRule="auto"/>
              <w:jc w:val="both"/>
            </w:pPr>
            <w:r>
              <w:lastRenderedPageBreak/>
              <w:t>3</w:t>
            </w:r>
          </w:p>
        </w:tc>
        <w:tc>
          <w:tcPr>
            <w:tcW w:w="1418" w:type="dxa"/>
          </w:tcPr>
          <w:p w:rsidR="00E70EFA" w:rsidRPr="00CA6091" w:rsidRDefault="00E70EFA" w:rsidP="001B3E5C">
            <w:pPr>
              <w:spacing w:line="360" w:lineRule="auto"/>
              <w:jc w:val="both"/>
              <w:rPr>
                <w:rFonts w:ascii="Book Antiqua" w:hAnsi="Book Antiqua"/>
                <w:sz w:val="24"/>
                <w:szCs w:val="24"/>
              </w:rPr>
            </w:pPr>
            <w:r w:rsidRPr="00CA6091">
              <w:rPr>
                <w:rFonts w:ascii="Book Antiqua" w:hAnsi="Book Antiqua"/>
                <w:sz w:val="24"/>
                <w:szCs w:val="24"/>
              </w:rPr>
              <w:t>Ibu Amoy</w:t>
            </w:r>
          </w:p>
        </w:tc>
        <w:tc>
          <w:tcPr>
            <w:tcW w:w="3402"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 xml:space="preserve">Bagaimana proses penyambutan kue cang dalam festival </w:t>
            </w:r>
            <w:r w:rsidRPr="008C31CB">
              <w:rPr>
                <w:rFonts w:ascii="Book Antiqua" w:hAnsi="Book Antiqua"/>
                <w:i/>
                <w:sz w:val="24"/>
                <w:szCs w:val="24"/>
              </w:rPr>
              <w:t>duan wu jie</w:t>
            </w:r>
            <w:r w:rsidR="008C31CB">
              <w:rPr>
                <w:rFonts w:ascii="Book Antiqua" w:hAnsi="Book Antiqua"/>
                <w:sz w:val="24"/>
                <w:szCs w:val="24"/>
              </w:rPr>
              <w:t xml:space="preserve"> di kota M</w:t>
            </w:r>
            <w:r w:rsidRPr="00CA6091">
              <w:rPr>
                <w:rFonts w:ascii="Book Antiqua" w:hAnsi="Book Antiqua"/>
                <w:sz w:val="24"/>
                <w:szCs w:val="24"/>
              </w:rPr>
              <w:t>edan ?</w:t>
            </w:r>
          </w:p>
        </w:tc>
        <w:tc>
          <w:tcPr>
            <w:tcW w:w="3058"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Dalam proses penyambutan kue cang ini kami dapat menyambutnya seperti tahun kemarin tetapi ada beberapa yang tidak kami lakukan dalam proses prnyambutan pada hari bakcang tersebut  contohnya dilarang pergi-pergian jadi kami melakukan sembahyang di rumah saja dan menikmati kue cang bersama keluarga yang ada di rumah.</w:t>
            </w:r>
          </w:p>
        </w:tc>
      </w:tr>
      <w:tr w:rsidR="00E70EFA" w:rsidTr="00CA6091">
        <w:tc>
          <w:tcPr>
            <w:tcW w:w="485" w:type="dxa"/>
          </w:tcPr>
          <w:p w:rsidR="00E70EFA" w:rsidRDefault="00E70EFA" w:rsidP="001B3E5C">
            <w:pPr>
              <w:spacing w:line="360" w:lineRule="auto"/>
              <w:jc w:val="both"/>
            </w:pPr>
          </w:p>
        </w:tc>
        <w:tc>
          <w:tcPr>
            <w:tcW w:w="1418" w:type="dxa"/>
          </w:tcPr>
          <w:p w:rsidR="00E70EFA" w:rsidRDefault="00E70EFA" w:rsidP="001B3E5C">
            <w:pPr>
              <w:spacing w:line="360" w:lineRule="auto"/>
              <w:jc w:val="both"/>
            </w:pPr>
          </w:p>
        </w:tc>
        <w:tc>
          <w:tcPr>
            <w:tcW w:w="3402" w:type="dxa"/>
          </w:tcPr>
          <w:p w:rsidR="00E70EFA" w:rsidRPr="00CA6091" w:rsidRDefault="00E70EFA" w:rsidP="00CA6091">
            <w:pPr>
              <w:spacing w:line="360" w:lineRule="auto"/>
              <w:rPr>
                <w:rFonts w:ascii="Book Antiqua" w:hAnsi="Book Antiqua"/>
              </w:rPr>
            </w:pPr>
            <w:r w:rsidRPr="00CA6091">
              <w:rPr>
                <w:rFonts w:ascii="Book Antiqua" w:hAnsi="Book Antiqua"/>
                <w:sz w:val="24"/>
                <w:szCs w:val="24"/>
              </w:rPr>
              <w:t xml:space="preserve">Bagaimana fungsi dan makna kue cang </w:t>
            </w:r>
            <w:r w:rsidRPr="00CA6091">
              <w:rPr>
                <w:rFonts w:ascii="Book Antiqua" w:hAnsi="Book Antiqua"/>
                <w:sz w:val="24"/>
                <w:szCs w:val="24"/>
                <w:lang w:val="id-ID"/>
              </w:rPr>
              <w:t xml:space="preserve">dalam </w:t>
            </w:r>
            <w:r w:rsidR="008C31CB">
              <w:rPr>
                <w:rFonts w:ascii="Book Antiqua" w:hAnsi="Book Antiqua"/>
                <w:sz w:val="24"/>
                <w:szCs w:val="24"/>
              </w:rPr>
              <w:t>masyarakat tionghoa di kota M</w:t>
            </w:r>
            <w:r w:rsidRPr="00CA6091">
              <w:rPr>
                <w:rFonts w:ascii="Book Antiqua" w:hAnsi="Book Antiqua"/>
                <w:sz w:val="24"/>
                <w:szCs w:val="24"/>
              </w:rPr>
              <w:t>edan ?</w:t>
            </w:r>
          </w:p>
        </w:tc>
        <w:tc>
          <w:tcPr>
            <w:tcW w:w="3058"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 xml:space="preserve">untuk tahun, </w:t>
            </w:r>
            <w:r w:rsidR="008C31CB">
              <w:rPr>
                <w:rFonts w:ascii="Book Antiqua" w:hAnsi="Book Antiqua"/>
                <w:sz w:val="24"/>
                <w:szCs w:val="24"/>
              </w:rPr>
              <w:t>sama hal</w:t>
            </w:r>
            <w:r w:rsidRPr="00CA6091">
              <w:rPr>
                <w:rFonts w:ascii="Book Antiqua" w:hAnsi="Book Antiqua"/>
                <w:sz w:val="24"/>
                <w:szCs w:val="24"/>
              </w:rPr>
              <w:t>nya mengucapkan rasa syukur kita terhadap sang pencipta d</w:t>
            </w:r>
            <w:r w:rsidR="008C31CB">
              <w:rPr>
                <w:rFonts w:ascii="Book Antiqua" w:hAnsi="Book Antiqua"/>
                <w:sz w:val="24"/>
                <w:szCs w:val="24"/>
              </w:rPr>
              <w:t>an kita dihindari dari penyakit</w:t>
            </w:r>
            <w:r w:rsidRPr="00CA6091">
              <w:rPr>
                <w:rFonts w:ascii="Book Antiqua" w:hAnsi="Book Antiqua"/>
                <w:sz w:val="24"/>
                <w:szCs w:val="24"/>
              </w:rPr>
              <w:t>,</w:t>
            </w:r>
          </w:p>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dan kita tidak</w:t>
            </w:r>
            <w:r w:rsidR="008C31CB">
              <w:rPr>
                <w:rFonts w:ascii="Book Antiqua" w:hAnsi="Book Antiqua"/>
                <w:sz w:val="24"/>
                <w:szCs w:val="24"/>
              </w:rPr>
              <w:t xml:space="preserve"> </w:t>
            </w:r>
            <w:r w:rsidRPr="00CA6091">
              <w:rPr>
                <w:rFonts w:ascii="Book Antiqua" w:hAnsi="Book Antiqua"/>
                <w:sz w:val="24"/>
                <w:szCs w:val="24"/>
              </w:rPr>
              <w:t>lupa menerapkan</w:t>
            </w:r>
          </w:p>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nilai-nilai norma</w:t>
            </w:r>
          </w:p>
          <w:p w:rsidR="00E70EFA" w:rsidRDefault="00E70EFA" w:rsidP="00CA6091">
            <w:pPr>
              <w:spacing w:line="360" w:lineRule="auto"/>
              <w:rPr>
                <w:rFonts w:ascii="Book Antiqua" w:hAnsi="Book Antiqua"/>
                <w:sz w:val="24"/>
                <w:szCs w:val="24"/>
              </w:rPr>
            </w:pPr>
            <w:r w:rsidRPr="00CA6091">
              <w:rPr>
                <w:rFonts w:ascii="Book Antiqua" w:hAnsi="Book Antiqua"/>
                <w:sz w:val="24"/>
                <w:szCs w:val="24"/>
              </w:rPr>
              <w:lastRenderedPageBreak/>
              <w:t>yang ada pada kebudayaan tionghoa.</w:t>
            </w:r>
          </w:p>
          <w:p w:rsidR="008C31CB" w:rsidRDefault="008C31CB" w:rsidP="00CA6091">
            <w:pPr>
              <w:spacing w:line="360" w:lineRule="auto"/>
              <w:rPr>
                <w:rFonts w:ascii="Book Antiqua" w:hAnsi="Book Antiqua"/>
                <w:sz w:val="24"/>
                <w:szCs w:val="24"/>
              </w:rPr>
            </w:pPr>
          </w:p>
          <w:p w:rsidR="008C31CB" w:rsidRDefault="008C31CB" w:rsidP="00CA6091">
            <w:pPr>
              <w:spacing w:line="360" w:lineRule="auto"/>
              <w:rPr>
                <w:rFonts w:ascii="Book Antiqua" w:hAnsi="Book Antiqua"/>
                <w:sz w:val="24"/>
                <w:szCs w:val="24"/>
              </w:rPr>
            </w:pPr>
          </w:p>
          <w:p w:rsidR="008C31CB" w:rsidRDefault="008C31CB" w:rsidP="00CA6091">
            <w:pPr>
              <w:spacing w:line="360" w:lineRule="auto"/>
              <w:rPr>
                <w:rFonts w:ascii="Book Antiqua" w:hAnsi="Book Antiqua"/>
                <w:sz w:val="24"/>
                <w:szCs w:val="24"/>
              </w:rPr>
            </w:pPr>
          </w:p>
          <w:p w:rsidR="008C31CB" w:rsidRPr="00CA6091" w:rsidRDefault="008C31CB" w:rsidP="00CA6091">
            <w:pPr>
              <w:spacing w:line="360" w:lineRule="auto"/>
              <w:rPr>
                <w:rFonts w:ascii="Book Antiqua" w:hAnsi="Book Antiqua"/>
              </w:rPr>
            </w:pPr>
          </w:p>
        </w:tc>
      </w:tr>
      <w:tr w:rsidR="00E70EFA" w:rsidTr="00CA6091">
        <w:tc>
          <w:tcPr>
            <w:tcW w:w="485" w:type="dxa"/>
          </w:tcPr>
          <w:p w:rsidR="00E70EFA" w:rsidRDefault="00E70EFA" w:rsidP="001B3E5C">
            <w:pPr>
              <w:spacing w:line="360" w:lineRule="auto"/>
              <w:jc w:val="both"/>
            </w:pPr>
            <w:r>
              <w:lastRenderedPageBreak/>
              <w:t>4</w:t>
            </w:r>
          </w:p>
        </w:tc>
        <w:tc>
          <w:tcPr>
            <w:tcW w:w="1418" w:type="dxa"/>
          </w:tcPr>
          <w:p w:rsidR="00E70EFA" w:rsidRDefault="00E70EFA" w:rsidP="001B3E5C">
            <w:pPr>
              <w:spacing w:line="360" w:lineRule="auto"/>
              <w:jc w:val="both"/>
            </w:pPr>
            <w:r w:rsidRPr="0059118E">
              <w:rPr>
                <w:sz w:val="24"/>
                <w:szCs w:val="24"/>
              </w:rPr>
              <w:t>Bapak Aseng</w:t>
            </w:r>
          </w:p>
        </w:tc>
        <w:tc>
          <w:tcPr>
            <w:tcW w:w="3402" w:type="dxa"/>
          </w:tcPr>
          <w:p w:rsidR="00E70EFA" w:rsidRPr="00CA6091" w:rsidRDefault="00E70EFA" w:rsidP="00CA6091">
            <w:pPr>
              <w:spacing w:line="360" w:lineRule="auto"/>
              <w:rPr>
                <w:rFonts w:ascii="Book Antiqua" w:hAnsi="Book Antiqua"/>
              </w:rPr>
            </w:pPr>
            <w:r w:rsidRPr="00CA6091">
              <w:rPr>
                <w:rFonts w:ascii="Book Antiqua" w:hAnsi="Book Antiqua"/>
                <w:sz w:val="24"/>
                <w:szCs w:val="24"/>
              </w:rPr>
              <w:t xml:space="preserve">Bagaimana proses penyambutan kue cang dalam festival </w:t>
            </w:r>
            <w:r w:rsidRPr="008C31CB">
              <w:rPr>
                <w:rFonts w:ascii="Book Antiqua" w:hAnsi="Book Antiqua"/>
                <w:i/>
                <w:sz w:val="24"/>
                <w:szCs w:val="24"/>
              </w:rPr>
              <w:t>duan wu jie</w:t>
            </w:r>
            <w:r w:rsidR="008C31CB">
              <w:rPr>
                <w:rFonts w:ascii="Book Antiqua" w:hAnsi="Book Antiqua"/>
                <w:sz w:val="24"/>
                <w:szCs w:val="24"/>
              </w:rPr>
              <w:t xml:space="preserve"> di kota M</w:t>
            </w:r>
            <w:r w:rsidRPr="00CA6091">
              <w:rPr>
                <w:rFonts w:ascii="Book Antiqua" w:hAnsi="Book Antiqua"/>
                <w:sz w:val="24"/>
                <w:szCs w:val="24"/>
              </w:rPr>
              <w:t>edan ?</w:t>
            </w:r>
          </w:p>
        </w:tc>
        <w:tc>
          <w:tcPr>
            <w:tcW w:w="3058"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Proses penyambutan untuk hari bacang itu sendiri,</w:t>
            </w:r>
          </w:p>
          <w:p w:rsidR="00E70EFA" w:rsidRPr="00CA6091" w:rsidRDefault="00E70EFA" w:rsidP="00CA6091">
            <w:pPr>
              <w:spacing w:line="360" w:lineRule="auto"/>
              <w:rPr>
                <w:rFonts w:ascii="Book Antiqua" w:hAnsi="Book Antiqua"/>
              </w:rPr>
            </w:pPr>
            <w:r w:rsidRPr="00CA6091">
              <w:rPr>
                <w:rFonts w:ascii="Book Antiqua" w:hAnsi="Book Antiqua"/>
                <w:sz w:val="24"/>
                <w:szCs w:val="24"/>
              </w:rPr>
              <w:t>kami menyediakan berbagai jenis-jenis kue cang, lalu pergi sembahyang. Setelah selesai  kami  menikmati kue cang itu sendiri serta diiringi dengan musik-musik tradisional cina</w:t>
            </w:r>
          </w:p>
        </w:tc>
      </w:tr>
      <w:tr w:rsidR="00E70EFA" w:rsidTr="00CA6091">
        <w:tc>
          <w:tcPr>
            <w:tcW w:w="485" w:type="dxa"/>
          </w:tcPr>
          <w:p w:rsidR="00E70EFA" w:rsidRDefault="00E70EFA" w:rsidP="001B3E5C">
            <w:pPr>
              <w:spacing w:line="360" w:lineRule="auto"/>
              <w:jc w:val="both"/>
            </w:pPr>
          </w:p>
        </w:tc>
        <w:tc>
          <w:tcPr>
            <w:tcW w:w="1418" w:type="dxa"/>
          </w:tcPr>
          <w:p w:rsidR="00E70EFA" w:rsidRDefault="00E70EFA" w:rsidP="001B3E5C">
            <w:pPr>
              <w:spacing w:line="360" w:lineRule="auto"/>
              <w:jc w:val="both"/>
            </w:pPr>
          </w:p>
        </w:tc>
        <w:tc>
          <w:tcPr>
            <w:tcW w:w="3402" w:type="dxa"/>
          </w:tcPr>
          <w:p w:rsidR="00E70EFA" w:rsidRPr="00CA6091" w:rsidRDefault="00E70EFA" w:rsidP="00CA6091">
            <w:pPr>
              <w:spacing w:line="360" w:lineRule="auto"/>
              <w:rPr>
                <w:rFonts w:ascii="Book Antiqua" w:hAnsi="Book Antiqua"/>
              </w:rPr>
            </w:pPr>
            <w:r w:rsidRPr="00CA6091">
              <w:rPr>
                <w:rFonts w:ascii="Book Antiqua" w:hAnsi="Book Antiqua"/>
                <w:sz w:val="24"/>
                <w:szCs w:val="24"/>
              </w:rPr>
              <w:t xml:space="preserve">Bagaimana fungsi dan makna kue cang </w:t>
            </w:r>
            <w:r w:rsidRPr="00CA6091">
              <w:rPr>
                <w:rFonts w:ascii="Book Antiqua" w:hAnsi="Book Antiqua"/>
                <w:sz w:val="24"/>
                <w:szCs w:val="24"/>
                <w:lang w:val="id-ID"/>
              </w:rPr>
              <w:t xml:space="preserve">dalam </w:t>
            </w:r>
            <w:r w:rsidRPr="00CA6091">
              <w:rPr>
                <w:rFonts w:ascii="Book Antiqua" w:hAnsi="Book Antiqua"/>
                <w:sz w:val="24"/>
                <w:szCs w:val="24"/>
              </w:rPr>
              <w:t xml:space="preserve"> masyarakat tionghoa di kota medan ?</w:t>
            </w:r>
          </w:p>
        </w:tc>
        <w:tc>
          <w:tcPr>
            <w:tcW w:w="3058" w:type="dxa"/>
          </w:tcPr>
          <w:p w:rsidR="00E70EFA" w:rsidRPr="00CA6091" w:rsidRDefault="00E70EFA" w:rsidP="00CA6091">
            <w:pPr>
              <w:spacing w:line="360" w:lineRule="auto"/>
              <w:rPr>
                <w:rFonts w:ascii="Book Antiqua" w:hAnsi="Book Antiqua"/>
                <w:sz w:val="24"/>
                <w:szCs w:val="24"/>
              </w:rPr>
            </w:pPr>
            <w:r w:rsidRPr="00CA6091">
              <w:rPr>
                <w:rFonts w:ascii="Book Antiqua" w:hAnsi="Book Antiqua"/>
                <w:sz w:val="24"/>
                <w:szCs w:val="24"/>
              </w:rPr>
              <w:t xml:space="preserve">Untuk mengenang jasa qu yuan  dan </w:t>
            </w:r>
          </w:p>
          <w:p w:rsidR="00E70EFA" w:rsidRPr="00CA6091" w:rsidRDefault="00E70EFA" w:rsidP="00CA6091">
            <w:pPr>
              <w:spacing w:line="360" w:lineRule="auto"/>
              <w:rPr>
                <w:rFonts w:ascii="Book Antiqua" w:hAnsi="Book Antiqua"/>
              </w:rPr>
            </w:pPr>
            <w:r w:rsidRPr="00CA6091">
              <w:rPr>
                <w:rFonts w:ascii="Book Antiqua" w:hAnsi="Book Antiqua"/>
                <w:sz w:val="24"/>
                <w:szCs w:val="24"/>
                <w:lang w:val="id-ID"/>
              </w:rPr>
              <w:t>ber</w:t>
            </w:r>
            <w:r w:rsidRPr="00CA6091">
              <w:rPr>
                <w:rFonts w:ascii="Book Antiqua" w:hAnsi="Book Antiqua"/>
                <w:sz w:val="24"/>
                <w:szCs w:val="24"/>
              </w:rPr>
              <w:t xml:space="preserve">syukur kepada tuhan </w:t>
            </w:r>
            <w:r w:rsidRPr="00CA6091">
              <w:rPr>
                <w:rFonts w:ascii="Book Antiqua" w:hAnsi="Book Antiqua"/>
                <w:sz w:val="24"/>
                <w:szCs w:val="24"/>
                <w:lang w:val="id-ID"/>
              </w:rPr>
              <w:t xml:space="preserve">dapat memberikan </w:t>
            </w:r>
            <w:r w:rsidRPr="00CA6091">
              <w:rPr>
                <w:rFonts w:ascii="Book Antiqua" w:hAnsi="Book Antiqua"/>
                <w:sz w:val="24"/>
                <w:szCs w:val="24"/>
              </w:rPr>
              <w:t xml:space="preserve"> kedamaian </w:t>
            </w:r>
            <w:r w:rsidRPr="00CA6091">
              <w:rPr>
                <w:rFonts w:ascii="Book Antiqua" w:hAnsi="Book Antiqua"/>
                <w:sz w:val="24"/>
                <w:szCs w:val="24"/>
                <w:lang w:val="id-ID"/>
              </w:rPr>
              <w:t>serta</w:t>
            </w:r>
            <w:r w:rsidR="008C31CB">
              <w:rPr>
                <w:rFonts w:ascii="Book Antiqua" w:hAnsi="Book Antiqua"/>
                <w:sz w:val="24"/>
                <w:szCs w:val="24"/>
              </w:rPr>
              <w:t xml:space="preserve"> kesejateraan hidup, </w:t>
            </w:r>
            <w:r w:rsidRPr="00CA6091">
              <w:rPr>
                <w:rFonts w:ascii="Book Antiqua" w:hAnsi="Book Antiqua"/>
                <w:sz w:val="24"/>
                <w:szCs w:val="24"/>
              </w:rPr>
              <w:t>menumbuhkan rasa cinta sesama manusia</w:t>
            </w:r>
          </w:p>
        </w:tc>
      </w:tr>
      <w:tr w:rsidR="00E70EFA" w:rsidTr="00CA6091">
        <w:tc>
          <w:tcPr>
            <w:tcW w:w="485" w:type="dxa"/>
          </w:tcPr>
          <w:p w:rsidR="00E70EFA" w:rsidRDefault="00E70EFA" w:rsidP="001B3E5C">
            <w:pPr>
              <w:spacing w:line="360" w:lineRule="auto"/>
              <w:jc w:val="both"/>
            </w:pPr>
            <w:r>
              <w:t>5</w:t>
            </w:r>
          </w:p>
        </w:tc>
        <w:tc>
          <w:tcPr>
            <w:tcW w:w="1418" w:type="dxa"/>
          </w:tcPr>
          <w:p w:rsidR="00E70EFA" w:rsidRDefault="00CA6091" w:rsidP="001B3E5C">
            <w:pPr>
              <w:spacing w:line="360" w:lineRule="auto"/>
              <w:jc w:val="both"/>
            </w:pPr>
            <w:r>
              <w:rPr>
                <w:sz w:val="24"/>
                <w:szCs w:val="24"/>
              </w:rPr>
              <w:t>Bapak A</w:t>
            </w:r>
            <w:r w:rsidR="00E70EFA" w:rsidRPr="0059118E">
              <w:rPr>
                <w:sz w:val="24"/>
                <w:szCs w:val="24"/>
              </w:rPr>
              <w:t>lwi</w:t>
            </w:r>
          </w:p>
        </w:tc>
        <w:tc>
          <w:tcPr>
            <w:tcW w:w="3402" w:type="dxa"/>
          </w:tcPr>
          <w:p w:rsidR="00E70EFA" w:rsidRPr="00CA6091" w:rsidRDefault="00CA6091" w:rsidP="00CA6091">
            <w:pPr>
              <w:spacing w:line="360" w:lineRule="auto"/>
              <w:rPr>
                <w:rFonts w:ascii="Book Antiqua" w:hAnsi="Book Antiqua"/>
              </w:rPr>
            </w:pPr>
            <w:r>
              <w:rPr>
                <w:rFonts w:ascii="Book Antiqua" w:hAnsi="Book Antiqua"/>
                <w:sz w:val="24"/>
                <w:szCs w:val="24"/>
              </w:rPr>
              <w:t xml:space="preserve">Bagaimana </w:t>
            </w:r>
            <w:r w:rsidR="00E70EFA" w:rsidRPr="00CA6091">
              <w:rPr>
                <w:rFonts w:ascii="Book Antiqua" w:hAnsi="Book Antiqua"/>
                <w:sz w:val="24"/>
                <w:szCs w:val="24"/>
              </w:rPr>
              <w:t xml:space="preserve">proses penyambutan kue cang dalam festival </w:t>
            </w:r>
            <w:r w:rsidR="00E70EFA" w:rsidRPr="00CA6091">
              <w:rPr>
                <w:rFonts w:ascii="Book Antiqua" w:hAnsi="Book Antiqua"/>
                <w:i/>
                <w:sz w:val="24"/>
                <w:szCs w:val="24"/>
              </w:rPr>
              <w:t>duan wu jie</w:t>
            </w:r>
            <w:r>
              <w:rPr>
                <w:rFonts w:ascii="Book Antiqua" w:hAnsi="Book Antiqua"/>
                <w:sz w:val="24"/>
                <w:szCs w:val="24"/>
              </w:rPr>
              <w:t xml:space="preserve"> di kota M</w:t>
            </w:r>
            <w:r w:rsidR="00E70EFA" w:rsidRPr="00CA6091">
              <w:rPr>
                <w:rFonts w:ascii="Book Antiqua" w:hAnsi="Book Antiqua"/>
                <w:sz w:val="24"/>
                <w:szCs w:val="24"/>
              </w:rPr>
              <w:t>edan ?</w:t>
            </w:r>
          </w:p>
        </w:tc>
        <w:tc>
          <w:tcPr>
            <w:tcW w:w="3058" w:type="dxa"/>
          </w:tcPr>
          <w:p w:rsidR="00E70EFA" w:rsidRPr="00CA6091" w:rsidRDefault="00E70EFA" w:rsidP="00CA6091">
            <w:pPr>
              <w:spacing w:line="360" w:lineRule="auto"/>
              <w:rPr>
                <w:rFonts w:ascii="Book Antiqua" w:hAnsi="Book Antiqua"/>
              </w:rPr>
            </w:pPr>
            <w:r w:rsidRPr="00CA6091">
              <w:rPr>
                <w:rFonts w:ascii="Book Antiqua" w:hAnsi="Book Antiqua"/>
                <w:sz w:val="24"/>
                <w:szCs w:val="24"/>
              </w:rPr>
              <w:t xml:space="preserve">Pertama, kami membuat kue cang dan berbagai jenis, membersihkan rumah , mengantungkan rumput ai dan changpu, </w:t>
            </w:r>
            <w:r w:rsidRPr="00CA6091">
              <w:rPr>
                <w:rFonts w:ascii="Book Antiqua" w:hAnsi="Book Antiqua"/>
                <w:sz w:val="24"/>
                <w:szCs w:val="24"/>
              </w:rPr>
              <w:lastRenderedPageBreak/>
              <w:t>mandi tengah hari  dan lainya.</w:t>
            </w:r>
          </w:p>
        </w:tc>
      </w:tr>
      <w:tr w:rsidR="00E70EFA" w:rsidTr="00CA6091">
        <w:tc>
          <w:tcPr>
            <w:tcW w:w="485" w:type="dxa"/>
          </w:tcPr>
          <w:p w:rsidR="00E70EFA" w:rsidRDefault="00E70EFA" w:rsidP="001B3E5C">
            <w:pPr>
              <w:spacing w:line="360" w:lineRule="auto"/>
              <w:jc w:val="both"/>
            </w:pPr>
          </w:p>
        </w:tc>
        <w:tc>
          <w:tcPr>
            <w:tcW w:w="1418" w:type="dxa"/>
          </w:tcPr>
          <w:p w:rsidR="00E70EFA" w:rsidRDefault="00E70EFA" w:rsidP="001B3E5C">
            <w:pPr>
              <w:spacing w:line="360" w:lineRule="auto"/>
              <w:jc w:val="both"/>
            </w:pPr>
          </w:p>
        </w:tc>
        <w:tc>
          <w:tcPr>
            <w:tcW w:w="3402" w:type="dxa"/>
          </w:tcPr>
          <w:p w:rsidR="00E70EFA" w:rsidRPr="00CA6091" w:rsidRDefault="00E70EFA" w:rsidP="00CA6091">
            <w:pPr>
              <w:spacing w:line="360" w:lineRule="auto"/>
              <w:rPr>
                <w:rFonts w:ascii="Book Antiqua" w:hAnsi="Book Antiqua"/>
              </w:rPr>
            </w:pPr>
            <w:r w:rsidRPr="00CA6091">
              <w:rPr>
                <w:rFonts w:ascii="Book Antiqua" w:hAnsi="Book Antiqua"/>
                <w:sz w:val="24"/>
                <w:szCs w:val="24"/>
              </w:rPr>
              <w:t xml:space="preserve">Bagaimana fungsi dan makna kue cang </w:t>
            </w:r>
            <w:r w:rsidRPr="00CA6091">
              <w:rPr>
                <w:rFonts w:ascii="Book Antiqua" w:hAnsi="Book Antiqua"/>
                <w:sz w:val="24"/>
                <w:szCs w:val="24"/>
                <w:lang w:val="id-ID"/>
              </w:rPr>
              <w:t xml:space="preserve">dalam </w:t>
            </w:r>
            <w:r w:rsidR="00CA6091">
              <w:rPr>
                <w:rFonts w:ascii="Book Antiqua" w:hAnsi="Book Antiqua"/>
                <w:sz w:val="24"/>
                <w:szCs w:val="24"/>
              </w:rPr>
              <w:t>masyarakat tionghoa di kota M</w:t>
            </w:r>
            <w:r w:rsidRPr="00CA6091">
              <w:rPr>
                <w:rFonts w:ascii="Book Antiqua" w:hAnsi="Book Antiqua"/>
                <w:sz w:val="24"/>
                <w:szCs w:val="24"/>
              </w:rPr>
              <w:t>edan ?</w:t>
            </w:r>
          </w:p>
        </w:tc>
        <w:tc>
          <w:tcPr>
            <w:tcW w:w="3058" w:type="dxa"/>
          </w:tcPr>
          <w:p w:rsidR="00E70EFA" w:rsidRPr="00CA6091" w:rsidRDefault="00E70EFA" w:rsidP="00CA6091">
            <w:pPr>
              <w:spacing w:line="360" w:lineRule="auto"/>
              <w:rPr>
                <w:rFonts w:ascii="Book Antiqua" w:hAnsi="Book Antiqua"/>
              </w:rPr>
            </w:pPr>
            <w:r w:rsidRPr="00CA6091">
              <w:rPr>
                <w:rFonts w:ascii="Book Antiqua" w:hAnsi="Book Antiqua"/>
                <w:sz w:val="24"/>
                <w:szCs w:val="24"/>
              </w:rPr>
              <w:t>Untuk mengenang jasa qu yuan, menumbuhkan ras</w:t>
            </w:r>
            <w:r w:rsidR="00CA6091">
              <w:rPr>
                <w:rFonts w:ascii="Book Antiqua" w:hAnsi="Book Antiqua"/>
                <w:sz w:val="24"/>
                <w:szCs w:val="24"/>
              </w:rPr>
              <w:t>a cinta terhadap sesama</w:t>
            </w:r>
            <w:r w:rsidRPr="00CA6091">
              <w:rPr>
                <w:rFonts w:ascii="Book Antiqua" w:hAnsi="Book Antiqua"/>
                <w:sz w:val="24"/>
                <w:szCs w:val="24"/>
              </w:rPr>
              <w:t xml:space="preserve"> manusia, di hindari dari kebajikan, mengucapkan rasa syukur, dan menerapkan nilai-nilai moral yang tekandung dalam festival ini.</w:t>
            </w:r>
          </w:p>
        </w:tc>
      </w:tr>
    </w:tbl>
    <w:p w:rsidR="00652268" w:rsidRDefault="00652268" w:rsidP="00652268">
      <w:pPr>
        <w:spacing w:after="200" w:line="360" w:lineRule="auto"/>
        <w:jc w:val="both"/>
        <w:rPr>
          <w:szCs w:val="24"/>
        </w:rPr>
      </w:pPr>
    </w:p>
    <w:p w:rsidR="00B47B83" w:rsidRDefault="00E70EFA" w:rsidP="001B3E5C">
      <w:pPr>
        <w:pStyle w:val="ListParagraph"/>
        <w:numPr>
          <w:ilvl w:val="0"/>
          <w:numId w:val="11"/>
        </w:numPr>
        <w:spacing w:after="200" w:line="360" w:lineRule="auto"/>
        <w:jc w:val="both"/>
        <w:rPr>
          <w:rFonts w:ascii="Book Antiqua" w:hAnsi="Book Antiqua"/>
          <w:szCs w:val="24"/>
        </w:rPr>
      </w:pPr>
      <w:r w:rsidRPr="00652268">
        <w:rPr>
          <w:rFonts w:ascii="Book Antiqua" w:hAnsi="Book Antiqua"/>
          <w:szCs w:val="24"/>
          <w:lang w:val="id-ID"/>
        </w:rPr>
        <w:t>Reduksi Data</w:t>
      </w:r>
    </w:p>
    <w:p w:rsidR="00E70EFA" w:rsidRDefault="00E70EFA" w:rsidP="00B47B83">
      <w:pPr>
        <w:pStyle w:val="ListParagraph"/>
        <w:spacing w:after="200" w:line="360" w:lineRule="auto"/>
        <w:ind w:firstLine="720"/>
        <w:jc w:val="both"/>
        <w:rPr>
          <w:rFonts w:ascii="Book Antiqua" w:hAnsi="Book Antiqua"/>
          <w:szCs w:val="24"/>
        </w:rPr>
      </w:pPr>
      <w:r w:rsidRPr="00B47B83">
        <w:rPr>
          <w:rFonts w:ascii="Book Antiqua" w:hAnsi="Book Antiqua"/>
          <w:szCs w:val="24"/>
        </w:rPr>
        <w:t xml:space="preserve"> Reduksi data </w:t>
      </w:r>
      <w:r w:rsidRPr="00B47B83">
        <w:rPr>
          <w:rFonts w:ascii="Book Antiqua" w:hAnsi="Book Antiqua"/>
          <w:szCs w:val="24"/>
          <w:lang w:val="id-ID"/>
        </w:rPr>
        <w:t>dilakukan</w:t>
      </w:r>
      <w:r w:rsidRPr="00B47B83">
        <w:rPr>
          <w:rFonts w:ascii="Book Antiqua" w:hAnsi="Book Antiqua"/>
          <w:szCs w:val="24"/>
        </w:rPr>
        <w:t xml:space="preserve"> </w:t>
      </w:r>
      <w:r w:rsidRPr="00B47B83">
        <w:rPr>
          <w:rFonts w:ascii="Book Antiqua" w:hAnsi="Book Antiqua"/>
          <w:szCs w:val="24"/>
          <w:lang w:val="id-ID"/>
        </w:rPr>
        <w:t>dalam</w:t>
      </w:r>
      <w:r w:rsidRPr="00B47B83">
        <w:rPr>
          <w:rFonts w:ascii="Book Antiqua" w:hAnsi="Book Antiqua"/>
          <w:szCs w:val="24"/>
        </w:rPr>
        <w:t xml:space="preserve">  </w:t>
      </w:r>
      <w:r w:rsidRPr="00B47B83">
        <w:rPr>
          <w:rFonts w:ascii="Book Antiqua" w:hAnsi="Book Antiqua"/>
          <w:szCs w:val="24"/>
          <w:lang w:val="id-ID"/>
        </w:rPr>
        <w:t>menjelaskan</w:t>
      </w:r>
      <w:r w:rsidRPr="00B47B83">
        <w:rPr>
          <w:rFonts w:ascii="Book Antiqua" w:hAnsi="Book Antiqua"/>
          <w:szCs w:val="24"/>
        </w:rPr>
        <w:t xml:space="preserve"> </w:t>
      </w:r>
      <w:r w:rsidRPr="00B47B83">
        <w:rPr>
          <w:rFonts w:ascii="Book Antiqua" w:hAnsi="Book Antiqua"/>
          <w:szCs w:val="24"/>
          <w:lang w:val="id-ID"/>
        </w:rPr>
        <w:t xml:space="preserve"> data yang </w:t>
      </w:r>
      <w:r w:rsidRPr="00B47B83">
        <w:rPr>
          <w:rFonts w:ascii="Book Antiqua" w:hAnsi="Book Antiqua"/>
          <w:szCs w:val="24"/>
        </w:rPr>
        <w:t xml:space="preserve">tidak perlu </w:t>
      </w:r>
      <w:r w:rsidRPr="00B47B83">
        <w:rPr>
          <w:rFonts w:ascii="Book Antiqua" w:hAnsi="Book Antiqua"/>
          <w:szCs w:val="24"/>
          <w:lang w:val="id-ID"/>
        </w:rPr>
        <w:t>kita gunakan pada pengolahan</w:t>
      </w:r>
      <w:r w:rsidRPr="00B47B83">
        <w:rPr>
          <w:rFonts w:ascii="Book Antiqua" w:hAnsi="Book Antiqua"/>
          <w:szCs w:val="24"/>
        </w:rPr>
        <w:t xml:space="preserve"> data </w:t>
      </w:r>
      <w:r w:rsidRPr="00B47B83">
        <w:rPr>
          <w:rFonts w:ascii="Book Antiqua" w:hAnsi="Book Antiqua"/>
          <w:szCs w:val="24"/>
          <w:lang w:val="id-ID"/>
        </w:rPr>
        <w:t>dari hasil</w:t>
      </w:r>
      <w:r w:rsidRPr="00B47B83">
        <w:rPr>
          <w:rFonts w:ascii="Book Antiqua" w:hAnsi="Book Antiqua"/>
          <w:szCs w:val="24"/>
        </w:rPr>
        <w:t xml:space="preserve"> fungsi dan penyambutan kue Cang dalam Festival Duan Wu Jie masyarakat etnis Tionghoa di Kota Medan</w:t>
      </w:r>
      <w:r w:rsidRPr="00B47B83">
        <w:rPr>
          <w:rFonts w:ascii="Book Antiqua" w:hAnsi="Book Antiqua"/>
          <w:szCs w:val="24"/>
          <w:lang w:val="id-ID"/>
        </w:rPr>
        <w:t>,</w:t>
      </w:r>
      <w:r w:rsidR="00B47B83">
        <w:rPr>
          <w:rFonts w:ascii="Book Antiqua" w:hAnsi="Book Antiqua"/>
          <w:szCs w:val="24"/>
        </w:rPr>
        <w:t xml:space="preserve"> </w:t>
      </w:r>
      <w:r w:rsidRPr="00B47B83">
        <w:rPr>
          <w:rFonts w:ascii="Book Antiqua" w:hAnsi="Book Antiqua"/>
          <w:szCs w:val="24"/>
          <w:lang w:val="id-ID"/>
        </w:rPr>
        <w:t>se</w:t>
      </w:r>
      <w:r w:rsidRPr="00B47B83">
        <w:rPr>
          <w:rFonts w:ascii="Book Antiqua" w:hAnsi="Book Antiqua"/>
          <w:szCs w:val="24"/>
        </w:rPr>
        <w:t xml:space="preserve">hingga </w:t>
      </w:r>
      <w:r w:rsidRPr="00B47B83">
        <w:rPr>
          <w:rFonts w:ascii="Book Antiqua" w:hAnsi="Book Antiqua"/>
          <w:szCs w:val="24"/>
          <w:lang w:val="id-ID"/>
        </w:rPr>
        <w:t>menarik hasil dari</w:t>
      </w:r>
      <w:r w:rsidR="00B47B83">
        <w:rPr>
          <w:rFonts w:ascii="Book Antiqua" w:hAnsi="Book Antiqua"/>
          <w:szCs w:val="24"/>
        </w:rPr>
        <w:t xml:space="preserve"> </w:t>
      </w:r>
      <w:r w:rsidRPr="00B47B83">
        <w:rPr>
          <w:rFonts w:ascii="Book Antiqua" w:hAnsi="Book Antiqua"/>
          <w:szCs w:val="24"/>
        </w:rPr>
        <w:t xml:space="preserve">verifikasi. </w:t>
      </w:r>
      <w:r w:rsidR="00B47B83">
        <w:rPr>
          <w:rFonts w:ascii="Book Antiqua" w:hAnsi="Book Antiqua"/>
          <w:szCs w:val="24"/>
        </w:rPr>
        <w:t>R</w:t>
      </w:r>
      <w:r w:rsidRPr="00B47B83">
        <w:rPr>
          <w:rFonts w:ascii="Book Antiqua" w:hAnsi="Book Antiqua"/>
          <w:szCs w:val="24"/>
          <w:lang w:val="id-ID"/>
        </w:rPr>
        <w:t>eduksi</w:t>
      </w:r>
      <w:r w:rsidRPr="00B47B83">
        <w:rPr>
          <w:rFonts w:ascii="Book Antiqua" w:hAnsi="Book Antiqua"/>
          <w:szCs w:val="24"/>
        </w:rPr>
        <w:t xml:space="preserve"> </w:t>
      </w:r>
      <w:r w:rsidRPr="00B47B83">
        <w:rPr>
          <w:rFonts w:ascii="Book Antiqua" w:hAnsi="Book Antiqua"/>
          <w:szCs w:val="24"/>
          <w:lang w:val="id-ID"/>
        </w:rPr>
        <w:t>dapat</w:t>
      </w:r>
      <w:r w:rsidRPr="00B47B83">
        <w:rPr>
          <w:rFonts w:ascii="Book Antiqua" w:hAnsi="Book Antiqua"/>
          <w:szCs w:val="24"/>
        </w:rPr>
        <w:t xml:space="preserve"> </w:t>
      </w:r>
      <w:r w:rsidRPr="00B47B83">
        <w:rPr>
          <w:rFonts w:ascii="Book Antiqua" w:hAnsi="Book Antiqua"/>
          <w:szCs w:val="24"/>
          <w:lang w:val="id-ID"/>
        </w:rPr>
        <w:t xml:space="preserve">diproses dengan </w:t>
      </w:r>
      <w:r w:rsidRPr="00B47B83">
        <w:rPr>
          <w:rFonts w:ascii="Book Antiqua" w:hAnsi="Book Antiqua"/>
          <w:szCs w:val="24"/>
        </w:rPr>
        <w:t xml:space="preserve">mendapatkan data </w:t>
      </w:r>
      <w:r w:rsidRPr="00B47B83">
        <w:rPr>
          <w:rFonts w:ascii="Book Antiqua" w:hAnsi="Book Antiqua"/>
          <w:szCs w:val="24"/>
          <w:lang w:val="id-ID"/>
        </w:rPr>
        <w:t xml:space="preserve"> dari </w:t>
      </w:r>
      <w:r w:rsidR="00B47B83">
        <w:rPr>
          <w:rFonts w:ascii="Book Antiqua" w:hAnsi="Book Antiqua"/>
          <w:szCs w:val="24"/>
        </w:rPr>
        <w:t>wawancara</w:t>
      </w:r>
      <w:r w:rsidRPr="00B47B83">
        <w:rPr>
          <w:rFonts w:ascii="Book Antiqua" w:hAnsi="Book Antiqua"/>
          <w:szCs w:val="24"/>
          <w:lang w:val="id-ID"/>
        </w:rPr>
        <w:t xml:space="preserve">, </w:t>
      </w:r>
      <w:r w:rsidRPr="00B47B83">
        <w:rPr>
          <w:rFonts w:ascii="Book Antiqua" w:hAnsi="Book Antiqua"/>
          <w:szCs w:val="24"/>
        </w:rPr>
        <w:t>dokumentasi terkait dengan fungsi d</w:t>
      </w:r>
      <w:r w:rsidR="00B47B83">
        <w:rPr>
          <w:rFonts w:ascii="Book Antiqua" w:hAnsi="Book Antiqua"/>
          <w:szCs w:val="24"/>
        </w:rPr>
        <w:t>an makna penyambutan Kue Cang. R</w:t>
      </w:r>
      <w:r w:rsidRPr="00B47B83">
        <w:rPr>
          <w:rFonts w:ascii="Book Antiqua" w:hAnsi="Book Antiqua"/>
          <w:szCs w:val="24"/>
        </w:rPr>
        <w:t xml:space="preserve">eduksi </w:t>
      </w:r>
      <w:r w:rsidRPr="00B47B83">
        <w:rPr>
          <w:rFonts w:ascii="Book Antiqua" w:hAnsi="Book Antiqua"/>
          <w:szCs w:val="24"/>
          <w:lang w:val="id-ID"/>
        </w:rPr>
        <w:t xml:space="preserve"> ini </w:t>
      </w:r>
      <w:r w:rsidRPr="00B47B83">
        <w:rPr>
          <w:rFonts w:ascii="Book Antiqua" w:hAnsi="Book Antiqua"/>
          <w:szCs w:val="24"/>
        </w:rPr>
        <w:t xml:space="preserve">sangat diperlukan </w:t>
      </w:r>
      <w:r w:rsidRPr="00B47B83">
        <w:rPr>
          <w:rFonts w:ascii="Book Antiqua" w:hAnsi="Book Antiqua"/>
          <w:szCs w:val="24"/>
          <w:lang w:val="id-ID"/>
        </w:rPr>
        <w:t xml:space="preserve">dengan </w:t>
      </w:r>
      <w:r w:rsidRPr="00B47B83">
        <w:rPr>
          <w:rFonts w:ascii="Book Antiqua" w:hAnsi="Book Antiqua"/>
          <w:szCs w:val="24"/>
        </w:rPr>
        <w:t xml:space="preserve">menggolongkan data berdasarkan konsep yang sudah </w:t>
      </w:r>
      <w:r w:rsidRPr="00B47B83">
        <w:rPr>
          <w:rFonts w:ascii="Book Antiqua" w:hAnsi="Book Antiqua"/>
          <w:szCs w:val="24"/>
          <w:lang w:val="id-ID"/>
        </w:rPr>
        <w:t xml:space="preserve">dirancang dari </w:t>
      </w:r>
      <w:r w:rsidRPr="00B47B83">
        <w:rPr>
          <w:rFonts w:ascii="Book Antiqua" w:hAnsi="Book Antiqua"/>
          <w:szCs w:val="24"/>
        </w:rPr>
        <w:t xml:space="preserve"> hasil wawancara</w:t>
      </w:r>
      <w:r w:rsidRPr="00B47B83">
        <w:rPr>
          <w:rFonts w:ascii="Book Antiqua" w:hAnsi="Book Antiqua"/>
          <w:szCs w:val="24"/>
          <w:lang w:val="id-ID"/>
        </w:rPr>
        <w:t xml:space="preserve">oleh </w:t>
      </w:r>
      <w:r w:rsidR="00B47B83">
        <w:rPr>
          <w:rFonts w:ascii="Book Antiqua" w:hAnsi="Book Antiqua"/>
          <w:szCs w:val="24"/>
        </w:rPr>
        <w:t xml:space="preserve"> subjek penelitian </w:t>
      </w:r>
      <w:r w:rsidRPr="00B47B83">
        <w:rPr>
          <w:rFonts w:ascii="Book Antiqua" w:hAnsi="Book Antiqua"/>
          <w:szCs w:val="24"/>
        </w:rPr>
        <w:t xml:space="preserve">dengan </w:t>
      </w:r>
      <w:r w:rsidRPr="00B47B83">
        <w:rPr>
          <w:rFonts w:ascii="Book Antiqua" w:hAnsi="Book Antiqua"/>
          <w:szCs w:val="24"/>
          <w:lang w:val="id-ID"/>
        </w:rPr>
        <w:t xml:space="preserve"> adanya </w:t>
      </w:r>
      <w:r w:rsidRPr="00B47B83">
        <w:rPr>
          <w:rFonts w:ascii="Book Antiqua" w:hAnsi="Book Antiqua"/>
          <w:szCs w:val="24"/>
        </w:rPr>
        <w:t xml:space="preserve"> informan penelitian </w:t>
      </w:r>
      <w:r w:rsidRPr="00B47B83">
        <w:rPr>
          <w:rFonts w:ascii="Book Antiqua" w:hAnsi="Book Antiqua"/>
          <w:szCs w:val="24"/>
          <w:lang w:val="id-ID"/>
        </w:rPr>
        <w:t>dapat</w:t>
      </w:r>
      <w:r w:rsidRPr="00B47B83">
        <w:rPr>
          <w:rFonts w:ascii="Book Antiqua" w:hAnsi="Book Antiqua"/>
          <w:szCs w:val="24"/>
        </w:rPr>
        <w:t xml:space="preserve"> dikelompokkan </w:t>
      </w:r>
      <w:r w:rsidRPr="00B47B83">
        <w:rPr>
          <w:rFonts w:ascii="Book Antiqua" w:hAnsi="Book Antiqua"/>
          <w:szCs w:val="24"/>
          <w:lang w:val="id-ID"/>
        </w:rPr>
        <w:t xml:space="preserve">dari hasil </w:t>
      </w:r>
      <w:r w:rsidRPr="00B47B83">
        <w:rPr>
          <w:rFonts w:ascii="Book Antiqua" w:hAnsi="Book Antiqua"/>
          <w:szCs w:val="24"/>
        </w:rPr>
        <w:t>penulis dengan tujuan</w:t>
      </w:r>
      <w:r w:rsidRPr="00B47B83">
        <w:rPr>
          <w:rFonts w:ascii="Book Antiqua" w:hAnsi="Book Antiqua"/>
          <w:szCs w:val="24"/>
          <w:lang w:val="id-ID"/>
        </w:rPr>
        <w:t xml:space="preserve"> yang</w:t>
      </w:r>
      <w:r w:rsidRPr="00B47B83">
        <w:rPr>
          <w:rFonts w:ascii="Book Antiqua" w:hAnsi="Book Antiqua"/>
          <w:szCs w:val="24"/>
        </w:rPr>
        <w:t xml:space="preserve"> tidak menggangu proses tulisan akhir.</w:t>
      </w:r>
    </w:p>
    <w:p w:rsidR="00B47B83" w:rsidRDefault="00E70EFA" w:rsidP="001B3E5C">
      <w:pPr>
        <w:pStyle w:val="ListParagraph"/>
        <w:numPr>
          <w:ilvl w:val="0"/>
          <w:numId w:val="11"/>
        </w:numPr>
        <w:spacing w:after="200" w:line="360" w:lineRule="auto"/>
        <w:jc w:val="both"/>
        <w:rPr>
          <w:rFonts w:ascii="Book Antiqua" w:hAnsi="Book Antiqua"/>
          <w:szCs w:val="24"/>
        </w:rPr>
      </w:pPr>
      <w:r w:rsidRPr="00B47B83">
        <w:rPr>
          <w:rFonts w:ascii="Book Antiqua" w:hAnsi="Book Antiqua"/>
          <w:szCs w:val="24"/>
          <w:lang w:val="id-ID"/>
        </w:rPr>
        <w:t>Penyajian Data</w:t>
      </w:r>
    </w:p>
    <w:p w:rsidR="00B47B83" w:rsidRDefault="00E70EFA" w:rsidP="00B47B83">
      <w:pPr>
        <w:pStyle w:val="ListParagraph"/>
        <w:spacing w:after="200" w:line="360" w:lineRule="auto"/>
        <w:ind w:firstLine="720"/>
        <w:jc w:val="both"/>
        <w:rPr>
          <w:rFonts w:ascii="Book Antiqua" w:hAnsi="Book Antiqua"/>
          <w:szCs w:val="24"/>
        </w:rPr>
      </w:pPr>
      <w:r w:rsidRPr="00B47B83">
        <w:rPr>
          <w:rFonts w:ascii="Book Antiqua" w:hAnsi="Book Antiqua"/>
          <w:szCs w:val="24"/>
        </w:rPr>
        <w:t xml:space="preserve">Penyajian data adalah </w:t>
      </w:r>
      <w:r w:rsidRPr="00B47B83">
        <w:rPr>
          <w:rFonts w:ascii="Book Antiqua" w:hAnsi="Book Antiqua"/>
          <w:szCs w:val="24"/>
          <w:lang w:val="id-ID"/>
        </w:rPr>
        <w:t>sumberdata</w:t>
      </w:r>
      <w:r w:rsidRPr="00B47B83">
        <w:rPr>
          <w:rFonts w:ascii="Book Antiqua" w:hAnsi="Book Antiqua"/>
          <w:szCs w:val="24"/>
        </w:rPr>
        <w:t xml:space="preserve"> dari </w:t>
      </w:r>
      <w:r w:rsidRPr="00B47B83">
        <w:rPr>
          <w:rFonts w:ascii="Book Antiqua" w:hAnsi="Book Antiqua"/>
          <w:szCs w:val="24"/>
          <w:lang w:val="id-ID"/>
        </w:rPr>
        <w:t>member dari hasil</w:t>
      </w:r>
      <w:r w:rsidRPr="00B47B83">
        <w:rPr>
          <w:rFonts w:ascii="Book Antiqua" w:hAnsi="Book Antiqua"/>
          <w:szCs w:val="24"/>
        </w:rPr>
        <w:t xml:space="preserve"> kesimpulan dengan pengambilan </w:t>
      </w:r>
      <w:r w:rsidRPr="00B47B83">
        <w:rPr>
          <w:rFonts w:ascii="Book Antiqua" w:hAnsi="Book Antiqua"/>
          <w:szCs w:val="24"/>
          <w:lang w:val="id-ID"/>
        </w:rPr>
        <w:t>data</w:t>
      </w:r>
      <w:r w:rsidRPr="00B47B83">
        <w:rPr>
          <w:rFonts w:ascii="Book Antiqua" w:hAnsi="Book Antiqua"/>
          <w:szCs w:val="24"/>
        </w:rPr>
        <w:t>.Penyajian data</w:t>
      </w:r>
      <w:r w:rsidRPr="00B47B83">
        <w:rPr>
          <w:rFonts w:ascii="Book Antiqua" w:hAnsi="Book Antiqua"/>
          <w:szCs w:val="24"/>
          <w:lang w:val="id-ID"/>
        </w:rPr>
        <w:t xml:space="preserve"> dapat diproses</w:t>
      </w:r>
      <w:r w:rsidRPr="00B47B83">
        <w:rPr>
          <w:rFonts w:ascii="Book Antiqua" w:hAnsi="Book Antiqua"/>
          <w:szCs w:val="24"/>
        </w:rPr>
        <w:t xml:space="preserve"> </w:t>
      </w:r>
      <w:r w:rsidRPr="00B47B83">
        <w:rPr>
          <w:rFonts w:ascii="Book Antiqua" w:hAnsi="Book Antiqua"/>
          <w:szCs w:val="24"/>
          <w:lang w:val="id-ID"/>
        </w:rPr>
        <w:t xml:space="preserve">sebagai informasi </w:t>
      </w:r>
      <w:r w:rsidRPr="00B47B83">
        <w:rPr>
          <w:rFonts w:ascii="Book Antiqua" w:hAnsi="Book Antiqua"/>
          <w:szCs w:val="24"/>
        </w:rPr>
        <w:t xml:space="preserve"> yang digunakan </w:t>
      </w:r>
      <w:r w:rsidRPr="00B47B83">
        <w:rPr>
          <w:rFonts w:ascii="Book Antiqua" w:hAnsi="Book Antiqua"/>
          <w:szCs w:val="24"/>
          <w:lang w:val="id-ID"/>
        </w:rPr>
        <w:t xml:space="preserve">untuk hasil data </w:t>
      </w:r>
      <w:r w:rsidRPr="00B47B83">
        <w:rPr>
          <w:rFonts w:ascii="Book Antiqua" w:hAnsi="Book Antiqua"/>
          <w:szCs w:val="24"/>
        </w:rPr>
        <w:t xml:space="preserve">. kemudian </w:t>
      </w:r>
      <w:r w:rsidRPr="00B47B83">
        <w:rPr>
          <w:rFonts w:ascii="Book Antiqua" w:hAnsi="Book Antiqua"/>
          <w:szCs w:val="24"/>
          <w:lang w:val="id-ID"/>
        </w:rPr>
        <w:t xml:space="preserve">laporan  </w:t>
      </w:r>
      <w:r w:rsidRPr="00B47B83">
        <w:rPr>
          <w:rFonts w:ascii="Book Antiqua" w:hAnsi="Book Antiqua"/>
          <w:szCs w:val="24"/>
          <w:lang w:val="id-ID"/>
        </w:rPr>
        <w:lastRenderedPageBreak/>
        <w:t>data dimasukkan ke dalam pembahasan yang rel</w:t>
      </w:r>
      <w:r w:rsidR="00B47B83">
        <w:rPr>
          <w:rFonts w:ascii="Book Antiqua" w:hAnsi="Book Antiqua"/>
          <w:szCs w:val="24"/>
          <w:lang w:val="id-ID"/>
        </w:rPr>
        <w:t>avan dalam penyelesaian penelit</w:t>
      </w:r>
      <w:r w:rsidR="00B47B83">
        <w:rPr>
          <w:rFonts w:ascii="Book Antiqua" w:hAnsi="Book Antiqua"/>
          <w:szCs w:val="24"/>
        </w:rPr>
        <w:t>i.</w:t>
      </w:r>
    </w:p>
    <w:p w:rsidR="00B47B83" w:rsidRDefault="00E70EFA" w:rsidP="001B3E5C">
      <w:pPr>
        <w:pStyle w:val="ListParagraph"/>
        <w:numPr>
          <w:ilvl w:val="0"/>
          <w:numId w:val="11"/>
        </w:numPr>
        <w:spacing w:after="200" w:line="360" w:lineRule="auto"/>
        <w:jc w:val="both"/>
        <w:rPr>
          <w:rFonts w:ascii="Book Antiqua" w:hAnsi="Book Antiqua"/>
          <w:szCs w:val="24"/>
        </w:rPr>
      </w:pPr>
      <w:r w:rsidRPr="00CA6091">
        <w:rPr>
          <w:rFonts w:ascii="Book Antiqua" w:hAnsi="Book Antiqua"/>
          <w:szCs w:val="24"/>
          <w:lang w:val="id-ID"/>
        </w:rPr>
        <w:t>Verifikasi Menarik</w:t>
      </w:r>
    </w:p>
    <w:p w:rsidR="00F63981" w:rsidRPr="00B47B83" w:rsidRDefault="00E70EFA" w:rsidP="00B47B83">
      <w:pPr>
        <w:pStyle w:val="ListParagraph"/>
        <w:spacing w:after="200" w:line="360" w:lineRule="auto"/>
        <w:ind w:firstLine="720"/>
        <w:jc w:val="both"/>
        <w:rPr>
          <w:rFonts w:ascii="Book Antiqua" w:hAnsi="Book Antiqua"/>
          <w:szCs w:val="24"/>
        </w:rPr>
      </w:pPr>
      <w:r w:rsidRPr="00B47B83">
        <w:rPr>
          <w:rFonts w:ascii="Book Antiqua" w:hAnsi="Book Antiqua"/>
          <w:szCs w:val="24"/>
          <w:lang w:val="id-ID"/>
        </w:rPr>
        <w:t>Kesimpulan atau verifikasi adalah inti sari dalam penyajian data yang sudah dihasilkan untuk penelitian.sehingga hasil kesimpulan awal yang didapatkan prosesnya terlihat bagus. Verifikasi diproses sesudah penyajian data yang diselesaikan, kemudian dapat ditarik kesimpulan berdasarkan hasil penelitian dari hasil lapangan dapat  kita lihat pada analisis dari konsep penyambutan  tradisi kue cang.</w:t>
      </w:r>
    </w:p>
    <w:p w:rsidR="00E70EFA" w:rsidRPr="00B47B83" w:rsidRDefault="00B47B83" w:rsidP="001B3E5C">
      <w:pPr>
        <w:spacing w:line="360" w:lineRule="auto"/>
        <w:jc w:val="both"/>
        <w:rPr>
          <w:rFonts w:ascii="Book Antiqua" w:hAnsi="Book Antiqua"/>
          <w:b/>
          <w:szCs w:val="24"/>
        </w:rPr>
      </w:pPr>
      <w:r w:rsidRPr="00B47B83">
        <w:rPr>
          <w:rFonts w:ascii="Book Antiqua" w:hAnsi="Book Antiqua"/>
          <w:b/>
          <w:szCs w:val="24"/>
        </w:rPr>
        <w:t>Pembahasan</w:t>
      </w:r>
    </w:p>
    <w:p w:rsidR="00606A9A" w:rsidRPr="00B47B83" w:rsidRDefault="00E70EFA" w:rsidP="001B3E5C">
      <w:pPr>
        <w:tabs>
          <w:tab w:val="left" w:pos="567"/>
          <w:tab w:val="center" w:pos="4423"/>
        </w:tabs>
        <w:spacing w:line="360" w:lineRule="auto"/>
        <w:jc w:val="both"/>
        <w:rPr>
          <w:rFonts w:ascii="Book Antiqua" w:hAnsi="Book Antiqua"/>
          <w:szCs w:val="24"/>
        </w:rPr>
      </w:pPr>
      <w:r w:rsidRPr="00CA6091">
        <w:rPr>
          <w:rFonts w:ascii="Book Antiqua" w:hAnsi="Book Antiqua"/>
          <w:szCs w:val="24"/>
        </w:rPr>
        <w:t xml:space="preserve">       P</w:t>
      </w:r>
      <w:r w:rsidRPr="00CA6091">
        <w:rPr>
          <w:rFonts w:ascii="Book Antiqua" w:hAnsi="Book Antiqua"/>
          <w:szCs w:val="24"/>
          <w:lang w:val="id-ID"/>
        </w:rPr>
        <w:t xml:space="preserve">enulis menjelaskan “proses penyambutan Kue Cang dalam Festival </w:t>
      </w:r>
      <w:r w:rsidRPr="00B47B83">
        <w:rPr>
          <w:rFonts w:ascii="Book Antiqua" w:hAnsi="Book Antiqua"/>
          <w:i/>
          <w:szCs w:val="24"/>
          <w:lang w:val="id-ID"/>
        </w:rPr>
        <w:t>Duan Wu Jie</w:t>
      </w:r>
      <w:r w:rsidRPr="00CA6091">
        <w:rPr>
          <w:rFonts w:ascii="Book Antiqua" w:hAnsi="Book Antiqua"/>
          <w:szCs w:val="24"/>
          <w:lang w:val="id-ID"/>
        </w:rPr>
        <w:t xml:space="preserve"> Masyarakat</w:t>
      </w:r>
      <w:r w:rsidR="00B47B83">
        <w:rPr>
          <w:rFonts w:ascii="Book Antiqua" w:hAnsi="Book Antiqua"/>
          <w:szCs w:val="24"/>
          <w:lang w:val="id-ID"/>
        </w:rPr>
        <w:t xml:space="preserve"> etnis Tionghoa di </w:t>
      </w:r>
      <w:r w:rsidR="00B47B83">
        <w:rPr>
          <w:rFonts w:ascii="Book Antiqua" w:hAnsi="Book Antiqua"/>
          <w:szCs w:val="24"/>
        </w:rPr>
        <w:t>k</w:t>
      </w:r>
      <w:r w:rsidR="00B47B83">
        <w:rPr>
          <w:rFonts w:ascii="Book Antiqua" w:hAnsi="Book Antiqua"/>
          <w:szCs w:val="24"/>
          <w:lang w:val="id-ID"/>
        </w:rPr>
        <w:t>ota Medan</w:t>
      </w:r>
      <w:r w:rsidR="00B47B83">
        <w:rPr>
          <w:rFonts w:ascii="Book Antiqua" w:hAnsi="Book Antiqua"/>
          <w:szCs w:val="24"/>
        </w:rPr>
        <w:t xml:space="preserve"> </w:t>
      </w:r>
      <w:r w:rsidR="00B47B83">
        <w:rPr>
          <w:rFonts w:ascii="Book Antiqua" w:hAnsi="Book Antiqua"/>
          <w:szCs w:val="24"/>
          <w:lang w:val="id-ID"/>
        </w:rPr>
        <w:t xml:space="preserve">dan menganalisis Fungsi </w:t>
      </w:r>
      <w:r w:rsidR="00B47B83">
        <w:rPr>
          <w:rFonts w:ascii="Book Antiqua" w:hAnsi="Book Antiqua"/>
          <w:szCs w:val="24"/>
        </w:rPr>
        <w:t>m</w:t>
      </w:r>
      <w:r w:rsidRPr="00CA6091">
        <w:rPr>
          <w:rFonts w:ascii="Book Antiqua" w:hAnsi="Book Antiqua"/>
          <w:szCs w:val="24"/>
          <w:lang w:val="id-ID"/>
        </w:rPr>
        <w:t xml:space="preserve">akna Kue Cang dalam Festival </w:t>
      </w:r>
      <w:r w:rsidRPr="00B47B83">
        <w:rPr>
          <w:rFonts w:ascii="Book Antiqua" w:hAnsi="Book Antiqua"/>
          <w:i/>
          <w:szCs w:val="24"/>
          <w:lang w:val="id-ID"/>
        </w:rPr>
        <w:t>Duan Wu Jie</w:t>
      </w:r>
      <w:r w:rsidRPr="00CA6091">
        <w:rPr>
          <w:rFonts w:ascii="Book Antiqua" w:hAnsi="Book Antiqua"/>
          <w:szCs w:val="24"/>
          <w:lang w:val="id-ID"/>
        </w:rPr>
        <w:t xml:space="preserve"> Masyarakat etnis Tionghoa di Kota Medan</w:t>
      </w:r>
      <w:r w:rsidR="00B47B83">
        <w:rPr>
          <w:rFonts w:ascii="Book Antiqua" w:hAnsi="Book Antiqua"/>
          <w:szCs w:val="24"/>
          <w:lang w:val="id-ID"/>
        </w:rPr>
        <w:t xml:space="preserve"> </w:t>
      </w:r>
      <w:r w:rsidRPr="00CA6091">
        <w:rPr>
          <w:rFonts w:ascii="Book Antiqua" w:hAnsi="Book Antiqua"/>
          <w:szCs w:val="24"/>
          <w:lang w:val="id-ID"/>
        </w:rPr>
        <w:t>dapat kita melih</w:t>
      </w:r>
      <w:r w:rsidR="00B47B83">
        <w:rPr>
          <w:rFonts w:ascii="Book Antiqua" w:hAnsi="Book Antiqua"/>
          <w:szCs w:val="24"/>
          <w:lang w:val="id-ID"/>
        </w:rPr>
        <w:t>at penjelasanya sebagai berikut</w:t>
      </w:r>
      <w:r w:rsidR="00B47B83">
        <w:rPr>
          <w:rFonts w:ascii="Book Antiqua" w:hAnsi="Book Antiqua"/>
          <w:szCs w:val="24"/>
        </w:rPr>
        <w:t>.</w:t>
      </w:r>
    </w:p>
    <w:p w:rsidR="00606A9A" w:rsidRPr="00B47B83" w:rsidRDefault="00606A9A" w:rsidP="00B47B83">
      <w:pPr>
        <w:tabs>
          <w:tab w:val="left" w:pos="567"/>
          <w:tab w:val="center" w:pos="4423"/>
        </w:tabs>
        <w:spacing w:line="360" w:lineRule="auto"/>
        <w:jc w:val="center"/>
        <w:rPr>
          <w:rFonts w:ascii="Book Antiqua" w:hAnsi="Book Antiqua"/>
          <w:szCs w:val="24"/>
        </w:rPr>
      </w:pPr>
    </w:p>
    <w:p w:rsidR="00B47B83" w:rsidRDefault="00606A9A" w:rsidP="00B47B83">
      <w:pPr>
        <w:autoSpaceDE w:val="0"/>
        <w:autoSpaceDN w:val="0"/>
        <w:adjustRightInd w:val="0"/>
        <w:spacing w:line="360" w:lineRule="auto"/>
        <w:jc w:val="center"/>
        <w:rPr>
          <w:rFonts w:ascii="Book Antiqua" w:hAnsi="Book Antiqua"/>
          <w:b/>
          <w:szCs w:val="24"/>
        </w:rPr>
      </w:pPr>
      <w:r w:rsidRPr="00B47B83">
        <w:rPr>
          <w:rFonts w:ascii="Book Antiqua" w:hAnsi="Book Antiqua"/>
          <w:b/>
          <w:szCs w:val="24"/>
        </w:rPr>
        <w:t>Tabel 3</w:t>
      </w:r>
    </w:p>
    <w:p w:rsidR="00F63981" w:rsidRPr="00B47B83" w:rsidRDefault="00B47B83" w:rsidP="00B47B83">
      <w:pPr>
        <w:autoSpaceDE w:val="0"/>
        <w:autoSpaceDN w:val="0"/>
        <w:adjustRightInd w:val="0"/>
        <w:spacing w:line="360" w:lineRule="auto"/>
        <w:jc w:val="center"/>
        <w:rPr>
          <w:rFonts w:ascii="Book Antiqua" w:hAnsi="Book Antiqua"/>
          <w:b/>
          <w:szCs w:val="24"/>
        </w:rPr>
      </w:pPr>
      <w:r w:rsidRPr="00B47B83">
        <w:rPr>
          <w:rFonts w:ascii="Book Antiqua" w:hAnsi="Book Antiqua"/>
          <w:b/>
          <w:szCs w:val="24"/>
        </w:rPr>
        <w:t>P</w:t>
      </w:r>
      <w:r w:rsidRPr="00B47B83">
        <w:rPr>
          <w:rFonts w:ascii="Book Antiqua" w:hAnsi="Book Antiqua"/>
          <w:b/>
          <w:szCs w:val="24"/>
          <w:lang w:val="id-ID"/>
        </w:rPr>
        <w:t xml:space="preserve">roses </w:t>
      </w:r>
      <w:r w:rsidRPr="00B47B83">
        <w:rPr>
          <w:rFonts w:ascii="Book Antiqua" w:hAnsi="Book Antiqua"/>
          <w:b/>
          <w:szCs w:val="24"/>
        </w:rPr>
        <w:t>p</w:t>
      </w:r>
      <w:r w:rsidRPr="00B47B83">
        <w:rPr>
          <w:rFonts w:ascii="Book Antiqua" w:hAnsi="Book Antiqua"/>
          <w:b/>
          <w:szCs w:val="24"/>
          <w:lang w:val="id-ID"/>
        </w:rPr>
        <w:t xml:space="preserve">enyambutan kue cang </w:t>
      </w:r>
      <w:r w:rsidRPr="00B47B83">
        <w:rPr>
          <w:rFonts w:ascii="Book Antiqua" w:hAnsi="Book Antiqua"/>
          <w:b/>
          <w:szCs w:val="24"/>
        </w:rPr>
        <w:t>d</w:t>
      </w:r>
      <w:r w:rsidRPr="00B47B83">
        <w:rPr>
          <w:rFonts w:ascii="Book Antiqua" w:hAnsi="Book Antiqua"/>
          <w:b/>
          <w:szCs w:val="24"/>
          <w:lang w:val="id-ID"/>
        </w:rPr>
        <w:t xml:space="preserve">alam festival </w:t>
      </w:r>
      <w:r w:rsidRPr="00B47B83">
        <w:rPr>
          <w:rFonts w:ascii="Book Antiqua" w:hAnsi="Book Antiqua"/>
          <w:b/>
          <w:i/>
          <w:szCs w:val="24"/>
          <w:lang w:val="id-ID"/>
        </w:rPr>
        <w:t>duan wu jie</w:t>
      </w:r>
      <w:r w:rsidRPr="00B47B83">
        <w:rPr>
          <w:rFonts w:ascii="Book Antiqua" w:hAnsi="Book Antiqua"/>
          <w:b/>
          <w:szCs w:val="24"/>
          <w:lang w:val="id-ID"/>
        </w:rPr>
        <w:t xml:space="preserve"> mas</w:t>
      </w:r>
      <w:r>
        <w:rPr>
          <w:rFonts w:ascii="Book Antiqua" w:hAnsi="Book Antiqua"/>
          <w:b/>
          <w:szCs w:val="24"/>
          <w:lang w:val="id-ID"/>
        </w:rPr>
        <w:t xml:space="preserve">yarakat etnis </w:t>
      </w:r>
      <w:r>
        <w:rPr>
          <w:rFonts w:ascii="Book Antiqua" w:hAnsi="Book Antiqua"/>
          <w:b/>
          <w:szCs w:val="24"/>
        </w:rPr>
        <w:t>T</w:t>
      </w:r>
      <w:r>
        <w:rPr>
          <w:rFonts w:ascii="Book Antiqua" w:hAnsi="Book Antiqua"/>
          <w:b/>
          <w:szCs w:val="24"/>
          <w:lang w:val="id-ID"/>
        </w:rPr>
        <w:t xml:space="preserve">ionghoa di kota </w:t>
      </w:r>
      <w:r>
        <w:rPr>
          <w:rFonts w:ascii="Book Antiqua" w:hAnsi="Book Antiqua"/>
          <w:b/>
          <w:szCs w:val="24"/>
        </w:rPr>
        <w:t>M</w:t>
      </w:r>
      <w:r w:rsidRPr="00B47B83">
        <w:rPr>
          <w:rFonts w:ascii="Book Antiqua" w:hAnsi="Book Antiqua"/>
          <w:b/>
          <w:szCs w:val="24"/>
          <w:lang w:val="id-ID"/>
        </w:rPr>
        <w:t>edan</w:t>
      </w:r>
    </w:p>
    <w:tbl>
      <w:tblPr>
        <w:tblStyle w:val="TableGrid"/>
        <w:tblW w:w="0" w:type="auto"/>
        <w:tblLook w:val="04A0"/>
      </w:tblPr>
      <w:tblGrid>
        <w:gridCol w:w="2943"/>
        <w:gridCol w:w="5778"/>
      </w:tblGrid>
      <w:tr w:rsidR="00606A9A" w:rsidTr="00606A9A">
        <w:tc>
          <w:tcPr>
            <w:tcW w:w="2943" w:type="dxa"/>
          </w:tcPr>
          <w:p w:rsidR="00606A9A" w:rsidRPr="00B47B83" w:rsidRDefault="00606A9A" w:rsidP="00B47B83">
            <w:pPr>
              <w:autoSpaceDE w:val="0"/>
              <w:autoSpaceDN w:val="0"/>
              <w:adjustRightInd w:val="0"/>
              <w:spacing w:line="360" w:lineRule="auto"/>
              <w:jc w:val="center"/>
              <w:rPr>
                <w:rFonts w:ascii="Book Antiqua" w:eastAsiaTheme="minorHAnsi" w:hAnsi="Book Antiqua"/>
                <w:sz w:val="24"/>
                <w:szCs w:val="24"/>
              </w:rPr>
            </w:pPr>
            <w:r w:rsidRPr="00B47B83">
              <w:rPr>
                <w:rFonts w:ascii="Book Antiqua" w:eastAsiaTheme="minorHAnsi" w:hAnsi="Book Antiqua"/>
                <w:sz w:val="24"/>
                <w:szCs w:val="24"/>
              </w:rPr>
              <w:t>H</w:t>
            </w:r>
            <w:r w:rsidR="00B47B83" w:rsidRPr="00B47B83">
              <w:rPr>
                <w:rFonts w:ascii="Book Antiqua" w:eastAsiaTheme="minorHAnsi" w:hAnsi="Book Antiqua"/>
                <w:sz w:val="24"/>
                <w:szCs w:val="24"/>
              </w:rPr>
              <w:t>asil</w:t>
            </w:r>
          </w:p>
        </w:tc>
        <w:tc>
          <w:tcPr>
            <w:tcW w:w="5778" w:type="dxa"/>
          </w:tcPr>
          <w:p w:rsidR="00606A9A" w:rsidRPr="00B47B83" w:rsidRDefault="00606A9A" w:rsidP="00B47B83">
            <w:pPr>
              <w:autoSpaceDE w:val="0"/>
              <w:autoSpaceDN w:val="0"/>
              <w:adjustRightInd w:val="0"/>
              <w:spacing w:after="200" w:line="360" w:lineRule="auto"/>
              <w:jc w:val="center"/>
              <w:rPr>
                <w:rFonts w:ascii="Book Antiqua" w:eastAsiaTheme="minorHAnsi" w:hAnsi="Book Antiqua"/>
                <w:sz w:val="24"/>
                <w:szCs w:val="24"/>
              </w:rPr>
            </w:pPr>
            <w:r w:rsidRPr="00B47B83">
              <w:rPr>
                <w:rFonts w:ascii="Book Antiqua" w:eastAsiaTheme="minorHAnsi" w:hAnsi="Book Antiqua"/>
                <w:sz w:val="24"/>
                <w:szCs w:val="24"/>
              </w:rPr>
              <w:t>P</w:t>
            </w:r>
            <w:r w:rsidR="00B47B83" w:rsidRPr="00B47B83">
              <w:rPr>
                <w:rFonts w:ascii="Book Antiqua" w:eastAsiaTheme="minorHAnsi" w:hAnsi="Book Antiqua"/>
                <w:sz w:val="24"/>
                <w:szCs w:val="24"/>
              </w:rPr>
              <w:t>enjelasan</w:t>
            </w:r>
          </w:p>
        </w:tc>
      </w:tr>
      <w:tr w:rsidR="00606A9A" w:rsidTr="00606A9A">
        <w:tc>
          <w:tcPr>
            <w:tcW w:w="2943" w:type="dxa"/>
          </w:tcPr>
          <w:p w:rsidR="00606A9A" w:rsidRPr="00606A9A" w:rsidRDefault="00606A9A" w:rsidP="001B3E5C">
            <w:pPr>
              <w:autoSpaceDE w:val="0"/>
              <w:autoSpaceDN w:val="0"/>
              <w:adjustRightInd w:val="0"/>
              <w:spacing w:after="200" w:line="360" w:lineRule="auto"/>
              <w:jc w:val="both"/>
              <w:rPr>
                <w:rFonts w:ascii="Book Antiqua" w:eastAsiaTheme="minorHAnsi" w:hAnsi="Book Antiqua"/>
                <w:sz w:val="24"/>
                <w:szCs w:val="24"/>
              </w:rPr>
            </w:pPr>
            <w:r>
              <w:rPr>
                <w:rFonts w:ascii="Book Antiqua" w:eastAsiaTheme="minorHAnsi" w:hAnsi="Book Antiqua"/>
                <w:sz w:val="24"/>
                <w:szCs w:val="24"/>
              </w:rPr>
              <w:t>Makan bakcang</w:t>
            </w:r>
          </w:p>
        </w:tc>
        <w:tc>
          <w:tcPr>
            <w:tcW w:w="5778" w:type="dxa"/>
          </w:tcPr>
          <w:p w:rsidR="00606A9A" w:rsidRPr="00B47B83" w:rsidRDefault="00606A9A" w:rsidP="00B47B83">
            <w:pPr>
              <w:tabs>
                <w:tab w:val="left" w:pos="3180"/>
                <w:tab w:val="center" w:pos="4423"/>
              </w:tabs>
              <w:spacing w:after="200" w:line="360" w:lineRule="auto"/>
              <w:jc w:val="both"/>
              <w:rPr>
                <w:rFonts w:ascii="Book Antiqua" w:hAnsi="Book Antiqua"/>
                <w:sz w:val="24"/>
                <w:szCs w:val="24"/>
              </w:rPr>
            </w:pPr>
            <w:r w:rsidRPr="00606A9A">
              <w:rPr>
                <w:rFonts w:ascii="Book Antiqua" w:hAnsi="Book Antiqua"/>
                <w:sz w:val="24"/>
                <w:szCs w:val="24"/>
              </w:rPr>
              <w:t xml:space="preserve">Makan bakcang  adalah </w:t>
            </w:r>
            <w:r w:rsidRPr="00606A9A">
              <w:rPr>
                <w:rFonts w:ascii="Book Antiqua" w:hAnsi="Book Antiqua"/>
                <w:sz w:val="24"/>
                <w:szCs w:val="24"/>
                <w:lang w:val="id-ID"/>
              </w:rPr>
              <w:t xml:space="preserve">proses </w:t>
            </w:r>
            <w:r w:rsidRPr="00606A9A">
              <w:rPr>
                <w:rFonts w:ascii="Book Antiqua" w:hAnsi="Book Antiqua"/>
                <w:sz w:val="24"/>
                <w:szCs w:val="24"/>
              </w:rPr>
              <w:t xml:space="preserve"> dari </w:t>
            </w:r>
            <w:r w:rsidRPr="00606A9A">
              <w:rPr>
                <w:rFonts w:ascii="Book Antiqua" w:hAnsi="Book Antiqua"/>
                <w:sz w:val="24"/>
                <w:szCs w:val="24"/>
                <w:lang w:val="id-ID"/>
              </w:rPr>
              <w:t xml:space="preserve">penyambutan </w:t>
            </w:r>
            <w:r w:rsidRPr="00606A9A">
              <w:rPr>
                <w:rFonts w:ascii="Book Antiqua" w:hAnsi="Book Antiqua"/>
                <w:sz w:val="24"/>
                <w:szCs w:val="24"/>
              </w:rPr>
              <w:t>Festival Duan Wu yang dimana , makan Bakcang sudah menjadi tradisi bagi masyarakat etnis Tionghoa di Medan maupun di seluruh Asia.mereka menikmati proses penyambutan dengan makan bersama bareng keluarga besar.</w:t>
            </w:r>
          </w:p>
        </w:tc>
      </w:tr>
      <w:tr w:rsidR="00606A9A" w:rsidTr="00606A9A">
        <w:tc>
          <w:tcPr>
            <w:tcW w:w="2943" w:type="dxa"/>
          </w:tcPr>
          <w:p w:rsidR="00606A9A" w:rsidRDefault="00606A9A" w:rsidP="001B3E5C">
            <w:pPr>
              <w:autoSpaceDE w:val="0"/>
              <w:autoSpaceDN w:val="0"/>
              <w:adjustRightInd w:val="0"/>
              <w:spacing w:after="200" w:line="360" w:lineRule="auto"/>
              <w:jc w:val="both"/>
              <w:rPr>
                <w:rFonts w:eastAsiaTheme="minorHAnsi"/>
                <w:szCs w:val="24"/>
              </w:rPr>
            </w:pPr>
            <w:r>
              <w:rPr>
                <w:rFonts w:eastAsiaTheme="minorHAnsi"/>
                <w:szCs w:val="24"/>
              </w:rPr>
              <w:t>Menggantungkan rumput Ai dan Changpu</w:t>
            </w:r>
          </w:p>
        </w:tc>
        <w:tc>
          <w:tcPr>
            <w:tcW w:w="5778" w:type="dxa"/>
          </w:tcPr>
          <w:p w:rsidR="00606A9A" w:rsidRPr="00606A9A" w:rsidRDefault="00606A9A" w:rsidP="001B3E5C">
            <w:pPr>
              <w:autoSpaceDE w:val="0"/>
              <w:autoSpaceDN w:val="0"/>
              <w:adjustRightInd w:val="0"/>
              <w:spacing w:after="200" w:line="360" w:lineRule="auto"/>
              <w:jc w:val="both"/>
              <w:rPr>
                <w:rFonts w:ascii="Book Antiqua" w:eastAsiaTheme="minorHAnsi" w:hAnsi="Book Antiqua"/>
                <w:szCs w:val="24"/>
              </w:rPr>
            </w:pPr>
            <w:r w:rsidRPr="00606A9A">
              <w:rPr>
                <w:rFonts w:ascii="Book Antiqua" w:hAnsi="Book Antiqua"/>
                <w:sz w:val="24"/>
                <w:szCs w:val="24"/>
                <w:lang w:val="id-ID"/>
              </w:rPr>
              <w:t>menggantungkan rumput Ai dan changpu</w:t>
            </w:r>
            <w:r w:rsidRPr="00606A9A">
              <w:rPr>
                <w:rFonts w:ascii="Book Antiqua" w:hAnsi="Book Antiqua"/>
                <w:sz w:val="24"/>
                <w:szCs w:val="24"/>
              </w:rPr>
              <w:t xml:space="preserve">  </w:t>
            </w:r>
            <w:r w:rsidRPr="00606A9A">
              <w:rPr>
                <w:rFonts w:ascii="Book Antiqua" w:hAnsi="Book Antiqua"/>
                <w:sz w:val="24"/>
                <w:szCs w:val="24"/>
                <w:lang w:val="id-ID"/>
              </w:rPr>
              <w:t>biasanya datang saat  musim panas berkaitan dengan bulan yang banyak datangnya penyakit</w:t>
            </w:r>
            <w:r w:rsidRPr="00606A9A">
              <w:rPr>
                <w:rFonts w:ascii="Book Antiqua" w:hAnsi="Book Antiqua"/>
                <w:sz w:val="24"/>
                <w:szCs w:val="24"/>
              </w:rPr>
              <w:t xml:space="preserve">, </w:t>
            </w:r>
            <w:r w:rsidRPr="00606A9A">
              <w:rPr>
                <w:rFonts w:ascii="Book Antiqua" w:hAnsi="Book Antiqua"/>
                <w:sz w:val="24"/>
                <w:szCs w:val="24"/>
                <w:lang w:val="id-ID"/>
              </w:rPr>
              <w:lastRenderedPageBreak/>
              <w:t>dan rumah harus wajib dibersihkan agar roh jahat tidak masuk ke dalam rumah</w:t>
            </w:r>
            <w:r>
              <w:rPr>
                <w:rFonts w:ascii="Book Antiqua" w:hAnsi="Book Antiqua"/>
                <w:sz w:val="24"/>
                <w:szCs w:val="24"/>
              </w:rPr>
              <w:t>.</w:t>
            </w:r>
          </w:p>
        </w:tc>
      </w:tr>
      <w:tr w:rsidR="00606A9A" w:rsidTr="00606A9A">
        <w:tc>
          <w:tcPr>
            <w:tcW w:w="2943" w:type="dxa"/>
          </w:tcPr>
          <w:p w:rsidR="00606A9A" w:rsidRDefault="00606A9A" w:rsidP="001B3E5C">
            <w:pPr>
              <w:autoSpaceDE w:val="0"/>
              <w:autoSpaceDN w:val="0"/>
              <w:adjustRightInd w:val="0"/>
              <w:spacing w:after="200" w:line="360" w:lineRule="auto"/>
              <w:jc w:val="both"/>
              <w:rPr>
                <w:rFonts w:eastAsiaTheme="minorHAnsi"/>
                <w:szCs w:val="24"/>
              </w:rPr>
            </w:pPr>
            <w:r>
              <w:rPr>
                <w:rFonts w:eastAsiaTheme="minorHAnsi"/>
                <w:szCs w:val="24"/>
              </w:rPr>
              <w:lastRenderedPageBreak/>
              <w:t>Mandi tengah hari</w:t>
            </w:r>
          </w:p>
        </w:tc>
        <w:tc>
          <w:tcPr>
            <w:tcW w:w="5778" w:type="dxa"/>
          </w:tcPr>
          <w:p w:rsidR="00606A9A" w:rsidRPr="00606A9A" w:rsidRDefault="00606A9A" w:rsidP="001B3E5C">
            <w:pPr>
              <w:autoSpaceDE w:val="0"/>
              <w:autoSpaceDN w:val="0"/>
              <w:adjustRightInd w:val="0"/>
              <w:spacing w:after="200" w:line="360" w:lineRule="auto"/>
              <w:jc w:val="both"/>
              <w:rPr>
                <w:rFonts w:ascii="Book Antiqua" w:eastAsiaTheme="minorHAnsi" w:hAnsi="Book Antiqua"/>
                <w:szCs w:val="24"/>
              </w:rPr>
            </w:pPr>
            <w:r w:rsidRPr="00606A9A">
              <w:rPr>
                <w:rFonts w:ascii="Book Antiqua" w:hAnsi="Book Antiqua"/>
                <w:sz w:val="24"/>
                <w:szCs w:val="24"/>
              </w:rPr>
              <w:t>Mandi Tengah Hari b</w:t>
            </w:r>
            <w:r w:rsidRPr="00606A9A">
              <w:rPr>
                <w:rFonts w:ascii="Book Antiqua" w:hAnsi="Book Antiqua"/>
                <w:sz w:val="24"/>
                <w:szCs w:val="24"/>
                <w:lang w:val="id-ID"/>
              </w:rPr>
              <w:t>iasanya dilakukan pada siang hari, mereka mengambil air pada tengah hari dalam penyambutan festival duan  wu untuk menyembuhkan penyakit setelah airnya di masak.</w:t>
            </w:r>
            <w:r w:rsidRPr="00606A9A">
              <w:rPr>
                <w:rFonts w:ascii="Book Antiqua" w:hAnsi="Book Antiqua"/>
                <w:sz w:val="24"/>
                <w:szCs w:val="24"/>
              </w:rPr>
              <w:t>dan cara mandi tengah hari ini mempunyai aturan seperti kita mandi dengan air pada umumnya hanya saja yang berbeda dalam khasiat air tersebut</w:t>
            </w:r>
            <w:r>
              <w:rPr>
                <w:rFonts w:ascii="Book Antiqua" w:hAnsi="Book Antiqua"/>
                <w:sz w:val="24"/>
                <w:szCs w:val="24"/>
              </w:rPr>
              <w:t>.</w:t>
            </w:r>
          </w:p>
        </w:tc>
      </w:tr>
      <w:tr w:rsidR="00606A9A" w:rsidTr="00606A9A">
        <w:tc>
          <w:tcPr>
            <w:tcW w:w="2943" w:type="dxa"/>
          </w:tcPr>
          <w:p w:rsidR="00606A9A" w:rsidRPr="00606A9A" w:rsidRDefault="00606A9A" w:rsidP="001B3E5C">
            <w:pPr>
              <w:autoSpaceDE w:val="0"/>
              <w:autoSpaceDN w:val="0"/>
              <w:adjustRightInd w:val="0"/>
              <w:spacing w:after="200" w:line="360" w:lineRule="auto"/>
              <w:jc w:val="both"/>
              <w:rPr>
                <w:rFonts w:ascii="Book Antiqua" w:eastAsiaTheme="minorHAnsi" w:hAnsi="Book Antiqua"/>
                <w:sz w:val="24"/>
                <w:szCs w:val="24"/>
              </w:rPr>
            </w:pPr>
            <w:r w:rsidRPr="00606A9A">
              <w:rPr>
                <w:rFonts w:ascii="Book Antiqua" w:eastAsiaTheme="minorHAnsi" w:hAnsi="Book Antiqua"/>
                <w:sz w:val="24"/>
                <w:szCs w:val="24"/>
              </w:rPr>
              <w:t>Mendirikan Telur</w:t>
            </w:r>
          </w:p>
        </w:tc>
        <w:tc>
          <w:tcPr>
            <w:tcW w:w="5778" w:type="dxa"/>
          </w:tcPr>
          <w:p w:rsidR="00606A9A" w:rsidRPr="00B47B83" w:rsidRDefault="00606A9A" w:rsidP="00B47B83">
            <w:pPr>
              <w:tabs>
                <w:tab w:val="left" w:pos="3180"/>
                <w:tab w:val="center" w:pos="4423"/>
              </w:tabs>
              <w:spacing w:after="200" w:line="360" w:lineRule="auto"/>
              <w:jc w:val="both"/>
              <w:rPr>
                <w:rFonts w:ascii="Book Antiqua" w:hAnsi="Book Antiqua"/>
                <w:sz w:val="24"/>
                <w:szCs w:val="24"/>
              </w:rPr>
            </w:pPr>
            <w:r w:rsidRPr="00606A9A">
              <w:rPr>
                <w:rFonts w:ascii="Book Antiqua" w:hAnsi="Book Antiqua"/>
                <w:sz w:val="24"/>
                <w:szCs w:val="24"/>
              </w:rPr>
              <w:t xml:space="preserve">Mendirikan Telur Untuk tradisi menegakkan telur di perayaan Duan Wu biasanya masyarakat Tionghoa masih sering dilakukan. Telur akan ditegakkan tepat pukul 12.00 siang di lapangan luas. Selain telur, jarum juga dipercaya dapat berdiri pada waktu-waktu ini. Konon, masyarakat Tionghoa percaya adanya kekuatan magis yang muncul </w:t>
            </w:r>
            <w:r w:rsidRPr="00606A9A">
              <w:rPr>
                <w:rFonts w:ascii="Book Antiqua" w:hAnsi="Book Antiqua"/>
                <w:sz w:val="24"/>
                <w:szCs w:val="24"/>
                <w:lang w:val="id-ID"/>
              </w:rPr>
              <w:t xml:space="preserve">pada jam </w:t>
            </w:r>
            <w:r w:rsidRPr="00606A9A">
              <w:rPr>
                <w:rFonts w:ascii="Book Antiqua" w:hAnsi="Book Antiqua"/>
                <w:sz w:val="24"/>
                <w:szCs w:val="24"/>
              </w:rPr>
              <w:t xml:space="preserve">12.00 </w:t>
            </w:r>
            <w:r w:rsidRPr="00606A9A">
              <w:rPr>
                <w:rFonts w:ascii="Book Antiqua" w:hAnsi="Book Antiqua"/>
                <w:sz w:val="24"/>
                <w:szCs w:val="24"/>
                <w:lang w:val="id-ID"/>
              </w:rPr>
              <w:t>dengan penanggalan lunar</w:t>
            </w:r>
            <w:r w:rsidRPr="00606A9A">
              <w:rPr>
                <w:rFonts w:ascii="Book Antiqua" w:hAnsi="Book Antiqua"/>
                <w:sz w:val="24"/>
                <w:szCs w:val="24"/>
              </w:rPr>
              <w:t>.ini berkaitan dengan orang-orang yang tengah berduka dilarang memakan bakcang atau makanan yang menggunakan pembungkus daun. Adanya dapat mendatangkan kemalangan</w:t>
            </w:r>
            <w:r w:rsidR="00B47B83">
              <w:rPr>
                <w:rFonts w:ascii="Book Antiqua" w:hAnsi="Book Antiqua"/>
                <w:sz w:val="24"/>
                <w:szCs w:val="24"/>
              </w:rPr>
              <w:t>.</w:t>
            </w:r>
          </w:p>
        </w:tc>
      </w:tr>
      <w:tr w:rsidR="00606A9A" w:rsidTr="00606A9A">
        <w:tc>
          <w:tcPr>
            <w:tcW w:w="2943" w:type="dxa"/>
          </w:tcPr>
          <w:p w:rsidR="00606A9A" w:rsidRPr="00606A9A" w:rsidRDefault="00606A9A" w:rsidP="001B3E5C">
            <w:pPr>
              <w:autoSpaceDE w:val="0"/>
              <w:autoSpaceDN w:val="0"/>
              <w:adjustRightInd w:val="0"/>
              <w:spacing w:after="200" w:line="360" w:lineRule="auto"/>
              <w:jc w:val="both"/>
              <w:rPr>
                <w:rFonts w:ascii="Book Antiqua" w:eastAsiaTheme="minorHAnsi" w:hAnsi="Book Antiqua"/>
                <w:sz w:val="24"/>
                <w:szCs w:val="24"/>
              </w:rPr>
            </w:pPr>
            <w:r w:rsidRPr="00606A9A">
              <w:rPr>
                <w:rFonts w:ascii="Book Antiqua" w:eastAsiaTheme="minorHAnsi" w:hAnsi="Book Antiqua"/>
                <w:sz w:val="24"/>
                <w:szCs w:val="24"/>
              </w:rPr>
              <w:t xml:space="preserve">Mengikat tali 5 warna </w:t>
            </w:r>
          </w:p>
        </w:tc>
        <w:tc>
          <w:tcPr>
            <w:tcW w:w="5778" w:type="dxa"/>
          </w:tcPr>
          <w:p w:rsidR="00606A9A" w:rsidRPr="00B47B83" w:rsidRDefault="00606A9A" w:rsidP="00B47B83">
            <w:pPr>
              <w:tabs>
                <w:tab w:val="left" w:pos="3180"/>
                <w:tab w:val="center" w:pos="4423"/>
              </w:tabs>
              <w:spacing w:after="200" w:line="360" w:lineRule="auto"/>
              <w:jc w:val="both"/>
              <w:rPr>
                <w:rFonts w:ascii="Book Antiqua" w:hAnsi="Book Antiqua"/>
                <w:sz w:val="24"/>
                <w:szCs w:val="24"/>
              </w:rPr>
            </w:pPr>
            <w:r w:rsidRPr="00606A9A">
              <w:rPr>
                <w:rFonts w:ascii="Book Antiqua" w:hAnsi="Book Antiqua"/>
                <w:sz w:val="24"/>
                <w:szCs w:val="24"/>
              </w:rPr>
              <w:t>Mengikat tali 5 warna seperti gelang di tangan,kaki atau leher sebagai Penolak bala.</w:t>
            </w:r>
          </w:p>
        </w:tc>
      </w:tr>
      <w:tr w:rsidR="00606A9A" w:rsidTr="00606A9A">
        <w:tc>
          <w:tcPr>
            <w:tcW w:w="2943" w:type="dxa"/>
          </w:tcPr>
          <w:p w:rsidR="00606A9A" w:rsidRDefault="00606A9A" w:rsidP="001B3E5C">
            <w:pPr>
              <w:autoSpaceDE w:val="0"/>
              <w:autoSpaceDN w:val="0"/>
              <w:adjustRightInd w:val="0"/>
              <w:spacing w:after="200" w:line="360" w:lineRule="auto"/>
              <w:jc w:val="both"/>
              <w:rPr>
                <w:rFonts w:eastAsiaTheme="minorHAnsi"/>
                <w:szCs w:val="24"/>
              </w:rPr>
            </w:pPr>
            <w:r>
              <w:rPr>
                <w:rFonts w:eastAsiaTheme="minorHAnsi"/>
                <w:szCs w:val="24"/>
              </w:rPr>
              <w:t xml:space="preserve">Membuat kantong aroma </w:t>
            </w:r>
          </w:p>
        </w:tc>
        <w:tc>
          <w:tcPr>
            <w:tcW w:w="5778" w:type="dxa"/>
          </w:tcPr>
          <w:p w:rsidR="00606A9A" w:rsidRPr="00B47B83" w:rsidRDefault="00606A9A" w:rsidP="00B47B83">
            <w:pPr>
              <w:tabs>
                <w:tab w:val="left" w:pos="3180"/>
                <w:tab w:val="center" w:pos="4423"/>
              </w:tabs>
              <w:spacing w:after="200" w:line="360" w:lineRule="auto"/>
              <w:jc w:val="both"/>
              <w:rPr>
                <w:szCs w:val="24"/>
              </w:rPr>
            </w:pPr>
            <w:r w:rsidRPr="00606A9A">
              <w:rPr>
                <w:rFonts w:ascii="Book Antiqua" w:hAnsi="Book Antiqua"/>
                <w:sz w:val="24"/>
                <w:szCs w:val="24"/>
              </w:rPr>
              <w:t>Membuat kantong aroma biasanya masyarakat  etnis Tinghoa mengisi rempah-rempah cina sebagai penangkal bala</w:t>
            </w:r>
            <w:r w:rsidRPr="00606A9A">
              <w:rPr>
                <w:szCs w:val="24"/>
              </w:rPr>
              <w:t>.</w:t>
            </w:r>
          </w:p>
        </w:tc>
      </w:tr>
      <w:tr w:rsidR="00606A9A" w:rsidTr="00606A9A">
        <w:tc>
          <w:tcPr>
            <w:tcW w:w="2943" w:type="dxa"/>
          </w:tcPr>
          <w:p w:rsidR="00606A9A" w:rsidRPr="00606A9A" w:rsidRDefault="00606A9A" w:rsidP="001B3E5C">
            <w:pPr>
              <w:autoSpaceDE w:val="0"/>
              <w:autoSpaceDN w:val="0"/>
              <w:adjustRightInd w:val="0"/>
              <w:spacing w:after="200" w:line="360" w:lineRule="auto"/>
              <w:jc w:val="both"/>
              <w:rPr>
                <w:rFonts w:ascii="Book Antiqua" w:eastAsiaTheme="minorHAnsi" w:hAnsi="Book Antiqua"/>
                <w:sz w:val="24"/>
                <w:szCs w:val="24"/>
              </w:rPr>
            </w:pPr>
            <w:r w:rsidRPr="00606A9A">
              <w:rPr>
                <w:rFonts w:ascii="Book Antiqua" w:eastAsiaTheme="minorHAnsi" w:hAnsi="Book Antiqua"/>
                <w:sz w:val="24"/>
                <w:szCs w:val="24"/>
              </w:rPr>
              <w:lastRenderedPageBreak/>
              <w:t>Minum arak putih</w:t>
            </w:r>
          </w:p>
        </w:tc>
        <w:tc>
          <w:tcPr>
            <w:tcW w:w="5778" w:type="dxa"/>
          </w:tcPr>
          <w:p w:rsidR="00606A9A" w:rsidRPr="00B47B83" w:rsidRDefault="00606A9A" w:rsidP="00B47B83">
            <w:pPr>
              <w:tabs>
                <w:tab w:val="left" w:pos="3180"/>
                <w:tab w:val="center" w:pos="4423"/>
              </w:tabs>
              <w:spacing w:after="200" w:line="360" w:lineRule="auto"/>
              <w:jc w:val="both"/>
              <w:rPr>
                <w:rFonts w:ascii="Book Antiqua" w:hAnsi="Book Antiqua"/>
                <w:sz w:val="24"/>
                <w:szCs w:val="24"/>
              </w:rPr>
            </w:pPr>
            <w:r w:rsidRPr="00606A9A">
              <w:rPr>
                <w:rFonts w:ascii="Book Antiqua" w:hAnsi="Book Antiqua"/>
                <w:sz w:val="24"/>
                <w:szCs w:val="24"/>
              </w:rPr>
              <w:t>Minum Arak Putih diperuntukan orang dewasa, sedangkan anak kecil diusap ditelinga dan pipi sebagai penangkal bala dan roh jahat.</w:t>
            </w:r>
          </w:p>
        </w:tc>
      </w:tr>
    </w:tbl>
    <w:p w:rsidR="00F63981" w:rsidRDefault="00F63981" w:rsidP="001B3E5C">
      <w:pPr>
        <w:autoSpaceDE w:val="0"/>
        <w:autoSpaceDN w:val="0"/>
        <w:adjustRightInd w:val="0"/>
        <w:spacing w:after="200" w:line="360" w:lineRule="auto"/>
        <w:jc w:val="both"/>
        <w:rPr>
          <w:rFonts w:eastAsiaTheme="minorHAnsi"/>
          <w:szCs w:val="24"/>
        </w:rPr>
      </w:pPr>
    </w:p>
    <w:p w:rsidR="00606A9A" w:rsidRDefault="00606A9A" w:rsidP="001B3E5C">
      <w:pPr>
        <w:spacing w:line="360" w:lineRule="auto"/>
        <w:jc w:val="both"/>
        <w:rPr>
          <w:rFonts w:asciiTheme="majorHAnsi" w:hAnsiTheme="majorHAnsi"/>
          <w:sz w:val="22"/>
          <w:szCs w:val="22"/>
        </w:rPr>
      </w:pPr>
    </w:p>
    <w:p w:rsidR="00B47B83" w:rsidRDefault="00B47B83" w:rsidP="00B47B83">
      <w:pPr>
        <w:tabs>
          <w:tab w:val="left" w:pos="3180"/>
          <w:tab w:val="center" w:pos="4423"/>
        </w:tabs>
        <w:spacing w:line="360" w:lineRule="auto"/>
        <w:jc w:val="center"/>
        <w:rPr>
          <w:rFonts w:ascii="Book Antiqua" w:hAnsi="Book Antiqua"/>
          <w:b/>
          <w:szCs w:val="24"/>
        </w:rPr>
      </w:pPr>
    </w:p>
    <w:p w:rsidR="00B47B83" w:rsidRDefault="00606A9A" w:rsidP="00B47B83">
      <w:pPr>
        <w:tabs>
          <w:tab w:val="left" w:pos="3180"/>
          <w:tab w:val="center" w:pos="4423"/>
        </w:tabs>
        <w:spacing w:line="360" w:lineRule="auto"/>
        <w:jc w:val="center"/>
        <w:rPr>
          <w:rFonts w:ascii="Book Antiqua" w:hAnsi="Book Antiqua"/>
          <w:b/>
          <w:szCs w:val="24"/>
        </w:rPr>
      </w:pPr>
      <w:r w:rsidRPr="00B47B83">
        <w:rPr>
          <w:rFonts w:ascii="Book Antiqua" w:hAnsi="Book Antiqua"/>
          <w:b/>
          <w:szCs w:val="24"/>
        </w:rPr>
        <w:t>Tabel 4.</w:t>
      </w:r>
    </w:p>
    <w:p w:rsidR="00242C71" w:rsidRPr="00B47B83" w:rsidRDefault="00B47B83" w:rsidP="00B47B83">
      <w:pPr>
        <w:tabs>
          <w:tab w:val="left" w:pos="3180"/>
          <w:tab w:val="center" w:pos="4423"/>
        </w:tabs>
        <w:spacing w:line="360" w:lineRule="auto"/>
        <w:jc w:val="center"/>
        <w:rPr>
          <w:rFonts w:ascii="Book Antiqua" w:hAnsi="Book Antiqua"/>
          <w:b/>
          <w:szCs w:val="24"/>
        </w:rPr>
      </w:pPr>
      <w:r>
        <w:rPr>
          <w:rFonts w:ascii="Book Antiqua" w:hAnsi="Book Antiqua"/>
          <w:b/>
          <w:szCs w:val="24"/>
        </w:rPr>
        <w:t xml:space="preserve"> F</w:t>
      </w:r>
      <w:r w:rsidRPr="00B47B83">
        <w:rPr>
          <w:rFonts w:ascii="Book Antiqua" w:hAnsi="Book Antiqua"/>
          <w:b/>
          <w:szCs w:val="24"/>
        </w:rPr>
        <w:t xml:space="preserve">ungsi dan makna kue cang dalam  festival </w:t>
      </w:r>
      <w:r w:rsidRPr="00B47B83">
        <w:rPr>
          <w:rFonts w:ascii="Book Antiqua" w:hAnsi="Book Antiqua"/>
          <w:b/>
          <w:i/>
          <w:szCs w:val="24"/>
        </w:rPr>
        <w:t>duan wu jie</w:t>
      </w:r>
      <w:r>
        <w:rPr>
          <w:rFonts w:ascii="Book Antiqua" w:hAnsi="Book Antiqua"/>
          <w:b/>
          <w:szCs w:val="24"/>
        </w:rPr>
        <w:t xml:space="preserve"> masyarakat tionghoa di kota M</w:t>
      </w:r>
      <w:r w:rsidRPr="00B47B83">
        <w:rPr>
          <w:rFonts w:ascii="Book Antiqua" w:hAnsi="Book Antiqua"/>
          <w:b/>
          <w:szCs w:val="24"/>
        </w:rPr>
        <w:t>edan</w:t>
      </w:r>
    </w:p>
    <w:tbl>
      <w:tblPr>
        <w:tblStyle w:val="TableGrid"/>
        <w:tblW w:w="0" w:type="auto"/>
        <w:tblLook w:val="04A0"/>
      </w:tblPr>
      <w:tblGrid>
        <w:gridCol w:w="4360"/>
        <w:gridCol w:w="4361"/>
      </w:tblGrid>
      <w:tr w:rsidR="00242C71" w:rsidRPr="00A72D27" w:rsidTr="00242C71">
        <w:tc>
          <w:tcPr>
            <w:tcW w:w="4360" w:type="dxa"/>
          </w:tcPr>
          <w:p w:rsidR="00242C71" w:rsidRPr="00A72D27" w:rsidRDefault="00242C71" w:rsidP="00A72D27">
            <w:pPr>
              <w:tabs>
                <w:tab w:val="left" w:pos="3180"/>
                <w:tab w:val="center" w:pos="4423"/>
              </w:tabs>
              <w:spacing w:line="360" w:lineRule="auto"/>
              <w:jc w:val="center"/>
              <w:rPr>
                <w:rFonts w:ascii="Book Antiqua" w:hAnsi="Book Antiqua"/>
                <w:sz w:val="24"/>
                <w:szCs w:val="24"/>
              </w:rPr>
            </w:pPr>
            <w:r w:rsidRPr="00A72D27">
              <w:rPr>
                <w:rFonts w:ascii="Book Antiqua" w:hAnsi="Book Antiqua"/>
                <w:sz w:val="24"/>
                <w:szCs w:val="24"/>
              </w:rPr>
              <w:t>Hasil</w:t>
            </w:r>
          </w:p>
        </w:tc>
        <w:tc>
          <w:tcPr>
            <w:tcW w:w="4361" w:type="dxa"/>
          </w:tcPr>
          <w:p w:rsidR="00242C71" w:rsidRPr="00A72D27" w:rsidRDefault="00242C71" w:rsidP="00A72D27">
            <w:pPr>
              <w:tabs>
                <w:tab w:val="left" w:pos="3180"/>
                <w:tab w:val="center" w:pos="4423"/>
              </w:tabs>
              <w:spacing w:line="360" w:lineRule="auto"/>
              <w:jc w:val="center"/>
              <w:rPr>
                <w:rFonts w:ascii="Book Antiqua" w:hAnsi="Book Antiqua"/>
                <w:sz w:val="24"/>
                <w:szCs w:val="24"/>
              </w:rPr>
            </w:pPr>
            <w:r w:rsidRPr="00A72D27">
              <w:rPr>
                <w:rFonts w:ascii="Book Antiqua" w:hAnsi="Book Antiqua"/>
                <w:sz w:val="24"/>
                <w:szCs w:val="24"/>
              </w:rPr>
              <w:t>Penjelasan</w:t>
            </w:r>
          </w:p>
        </w:tc>
      </w:tr>
      <w:tr w:rsidR="00242C71" w:rsidRPr="00A72D27" w:rsidTr="00242C71">
        <w:tc>
          <w:tcPr>
            <w:tcW w:w="4360" w:type="dxa"/>
          </w:tcPr>
          <w:p w:rsidR="00242C71" w:rsidRPr="00A72D27" w:rsidRDefault="00242C71" w:rsidP="00A72D27">
            <w:pPr>
              <w:tabs>
                <w:tab w:val="left" w:pos="3180"/>
                <w:tab w:val="center" w:pos="4423"/>
              </w:tabs>
              <w:spacing w:line="360" w:lineRule="auto"/>
              <w:jc w:val="both"/>
              <w:rPr>
                <w:rFonts w:ascii="Book Antiqua" w:hAnsi="Book Antiqua"/>
                <w:sz w:val="24"/>
                <w:szCs w:val="24"/>
              </w:rPr>
            </w:pPr>
            <w:r w:rsidRPr="00A72D27">
              <w:rPr>
                <w:rFonts w:ascii="Book Antiqua" w:hAnsi="Book Antiqua"/>
                <w:sz w:val="24"/>
                <w:szCs w:val="24"/>
              </w:rPr>
              <w:t xml:space="preserve">Air rebusan daun  bambu </w:t>
            </w:r>
          </w:p>
        </w:tc>
        <w:tc>
          <w:tcPr>
            <w:tcW w:w="4361" w:type="dxa"/>
          </w:tcPr>
          <w:p w:rsidR="00242C71" w:rsidRPr="00A72D27" w:rsidRDefault="00242C71" w:rsidP="00A72D27">
            <w:pPr>
              <w:tabs>
                <w:tab w:val="left" w:pos="3180"/>
                <w:tab w:val="center" w:pos="4423"/>
              </w:tabs>
              <w:spacing w:line="360" w:lineRule="auto"/>
              <w:jc w:val="both"/>
              <w:rPr>
                <w:rFonts w:ascii="Book Antiqua" w:hAnsi="Book Antiqua"/>
                <w:sz w:val="24"/>
                <w:szCs w:val="24"/>
              </w:rPr>
            </w:pPr>
            <w:r w:rsidRPr="00A72D27">
              <w:rPr>
                <w:rFonts w:ascii="Book Antiqua" w:hAnsi="Book Antiqua"/>
                <w:sz w:val="24"/>
                <w:szCs w:val="24"/>
                <w:lang w:val="id-ID"/>
              </w:rPr>
              <w:t>Pada air  daun bambu ini ternyata memiliki khasiat pada tubuh kita. yaitu apabila air daun bambu di rebus, lalu kita saring rebusan daun bambu tadi ke dalam gelas dan tunggu dingin, ini  dapat membuat badan kita tidak merasa gatal-gatal atau tidak mudah lengket saat memakan bakcang tersebut. Selain itu juga bermanfaat untuk terhindarnya dari ngangguan liver dan penyakit  lainnya.</w:t>
            </w:r>
          </w:p>
        </w:tc>
      </w:tr>
      <w:tr w:rsidR="00242C71" w:rsidRPr="00A72D27" w:rsidTr="00242C71">
        <w:tc>
          <w:tcPr>
            <w:tcW w:w="4360" w:type="dxa"/>
          </w:tcPr>
          <w:p w:rsidR="00242C71" w:rsidRPr="00A72D27" w:rsidRDefault="00242C71" w:rsidP="00A72D27">
            <w:pPr>
              <w:tabs>
                <w:tab w:val="left" w:pos="3180"/>
                <w:tab w:val="center" w:pos="4423"/>
              </w:tabs>
              <w:spacing w:after="200" w:line="360" w:lineRule="auto"/>
              <w:jc w:val="both"/>
              <w:rPr>
                <w:rFonts w:ascii="Book Antiqua" w:hAnsi="Book Antiqua"/>
                <w:sz w:val="24"/>
                <w:szCs w:val="24"/>
              </w:rPr>
            </w:pPr>
            <w:r w:rsidRPr="00A72D27">
              <w:rPr>
                <w:rFonts w:ascii="Book Antiqua" w:hAnsi="Book Antiqua"/>
                <w:sz w:val="24"/>
                <w:szCs w:val="24"/>
              </w:rPr>
              <w:t xml:space="preserve">Makna Kue Cang Sebagai </w:t>
            </w:r>
            <w:r w:rsidRPr="00A72D27">
              <w:rPr>
                <w:rFonts w:ascii="Book Antiqua" w:hAnsi="Book Antiqua"/>
                <w:sz w:val="24"/>
                <w:szCs w:val="24"/>
                <w:lang w:val="id-ID"/>
              </w:rPr>
              <w:t>bentuk penghormatan terhadap Patriot China, selain itu juga Kue cang Memiliki 4 m</w:t>
            </w:r>
            <w:r w:rsidRPr="00A72D27">
              <w:rPr>
                <w:rFonts w:ascii="Book Antiqua" w:hAnsi="Book Antiqua"/>
                <w:sz w:val="24"/>
                <w:szCs w:val="24"/>
              </w:rPr>
              <w:t>akna Filosofi sebagai berikut :</w:t>
            </w:r>
          </w:p>
        </w:tc>
        <w:tc>
          <w:tcPr>
            <w:tcW w:w="4361" w:type="dxa"/>
          </w:tcPr>
          <w:p w:rsidR="00242C71" w:rsidRPr="00A72D27" w:rsidRDefault="00242C71" w:rsidP="00A72D27">
            <w:pPr>
              <w:tabs>
                <w:tab w:val="left" w:pos="3180"/>
                <w:tab w:val="center" w:pos="4423"/>
              </w:tabs>
              <w:spacing w:line="360" w:lineRule="auto"/>
              <w:ind w:left="885" w:hanging="885"/>
              <w:jc w:val="both"/>
              <w:rPr>
                <w:rFonts w:ascii="Book Antiqua" w:hAnsi="Book Antiqua"/>
                <w:i/>
                <w:sz w:val="24"/>
                <w:szCs w:val="24"/>
                <w:lang w:val="id-ID"/>
              </w:rPr>
            </w:pPr>
            <w:r w:rsidRPr="00A72D27">
              <w:rPr>
                <w:rFonts w:ascii="Book Antiqua" w:hAnsi="Book Antiqua"/>
                <w:i/>
                <w:sz w:val="24"/>
                <w:szCs w:val="24"/>
                <w:lang w:val="id-ID"/>
              </w:rPr>
              <w:t xml:space="preserve">Zhi Zhu </w:t>
            </w:r>
            <w:r w:rsidR="00A72D27" w:rsidRPr="00A72D27">
              <w:rPr>
                <w:rFonts w:ascii="Book Antiqua" w:hAnsi="Book Antiqua"/>
                <w:i/>
                <w:sz w:val="24"/>
                <w:szCs w:val="24"/>
              </w:rPr>
              <w:t xml:space="preserve">: </w:t>
            </w:r>
            <w:r w:rsidRPr="00A72D27">
              <w:rPr>
                <w:rFonts w:ascii="Book Antiqua" w:hAnsi="Book Antiqua"/>
                <w:sz w:val="24"/>
                <w:szCs w:val="24"/>
              </w:rPr>
              <w:t xml:space="preserve">Merasa </w:t>
            </w:r>
            <w:r w:rsidRPr="00A72D27">
              <w:rPr>
                <w:rFonts w:ascii="Book Antiqua" w:hAnsi="Book Antiqua"/>
                <w:sz w:val="24"/>
                <w:szCs w:val="24"/>
                <w:lang w:val="id-ID"/>
              </w:rPr>
              <w:t>terpenuhi dengan apa yang dimiliki</w:t>
            </w:r>
            <w:r w:rsidR="00A72D27" w:rsidRPr="00A72D27">
              <w:rPr>
                <w:rFonts w:ascii="Book Antiqua" w:hAnsi="Book Antiqua"/>
                <w:sz w:val="24"/>
                <w:szCs w:val="24"/>
              </w:rPr>
              <w:t>.</w:t>
            </w:r>
            <w:r w:rsidRPr="00A72D27">
              <w:rPr>
                <w:rFonts w:ascii="Book Antiqua" w:hAnsi="Book Antiqua"/>
                <w:sz w:val="24"/>
                <w:szCs w:val="24"/>
                <w:lang w:val="id-ID"/>
              </w:rPr>
              <w:t xml:space="preserve"> </w:t>
            </w:r>
          </w:p>
          <w:p w:rsidR="00A72D27" w:rsidRPr="00A72D27" w:rsidRDefault="00242C71" w:rsidP="00A72D27">
            <w:pPr>
              <w:tabs>
                <w:tab w:val="left" w:pos="3180"/>
                <w:tab w:val="center" w:pos="4423"/>
              </w:tabs>
              <w:spacing w:after="200" w:line="360" w:lineRule="auto"/>
              <w:ind w:left="885" w:hanging="885"/>
              <w:jc w:val="both"/>
              <w:rPr>
                <w:rFonts w:ascii="Book Antiqua" w:hAnsi="Book Antiqua"/>
                <w:i/>
                <w:sz w:val="24"/>
                <w:szCs w:val="24"/>
              </w:rPr>
            </w:pPr>
            <w:r w:rsidRPr="00A72D27">
              <w:rPr>
                <w:rFonts w:ascii="Book Antiqua" w:hAnsi="Book Antiqua"/>
                <w:i/>
                <w:sz w:val="24"/>
                <w:szCs w:val="24"/>
                <w:lang w:val="id-ID"/>
              </w:rPr>
              <w:t>Gan En</w:t>
            </w:r>
            <w:r w:rsidR="00A72D27" w:rsidRPr="00A72D27">
              <w:rPr>
                <w:rFonts w:ascii="Book Antiqua" w:hAnsi="Book Antiqua"/>
                <w:i/>
                <w:sz w:val="24"/>
                <w:szCs w:val="24"/>
              </w:rPr>
              <w:t xml:space="preserve">: </w:t>
            </w:r>
            <w:r w:rsidR="00A72D27" w:rsidRPr="00A72D27">
              <w:rPr>
                <w:rFonts w:ascii="Book Antiqua" w:hAnsi="Book Antiqua"/>
                <w:sz w:val="24"/>
                <w:szCs w:val="24"/>
              </w:rPr>
              <w:t>M</w:t>
            </w:r>
            <w:r w:rsidRPr="00A72D27">
              <w:rPr>
                <w:rFonts w:ascii="Book Antiqua" w:hAnsi="Book Antiqua"/>
                <w:sz w:val="24"/>
                <w:szCs w:val="24"/>
                <w:lang w:val="id-ID"/>
              </w:rPr>
              <w:t>ensyukuri dengan berkah tidak boleh iri terhada</w:t>
            </w:r>
            <w:r w:rsidR="00F92232" w:rsidRPr="00A72D27">
              <w:rPr>
                <w:rFonts w:ascii="Book Antiqua" w:hAnsi="Book Antiqua"/>
                <w:sz w:val="24"/>
                <w:szCs w:val="24"/>
              </w:rPr>
              <w:t>p</w:t>
            </w:r>
            <w:r w:rsidR="00A72D27" w:rsidRPr="00A72D27">
              <w:rPr>
                <w:rFonts w:ascii="Book Antiqua" w:hAnsi="Book Antiqua"/>
                <w:sz w:val="24"/>
                <w:szCs w:val="24"/>
              </w:rPr>
              <w:t xml:space="preserve"> sesama manusia.</w:t>
            </w:r>
          </w:p>
          <w:p w:rsidR="00242C71" w:rsidRPr="00A72D27" w:rsidRDefault="00F92232" w:rsidP="00A72D27">
            <w:pPr>
              <w:tabs>
                <w:tab w:val="left" w:pos="3180"/>
                <w:tab w:val="center" w:pos="4423"/>
              </w:tabs>
              <w:spacing w:after="200" w:line="360" w:lineRule="auto"/>
              <w:ind w:left="1169" w:hanging="1169"/>
              <w:jc w:val="both"/>
              <w:rPr>
                <w:rFonts w:ascii="Book Antiqua" w:hAnsi="Book Antiqua"/>
                <w:i/>
                <w:sz w:val="24"/>
                <w:szCs w:val="24"/>
              </w:rPr>
            </w:pPr>
            <w:r w:rsidRPr="00A72D27">
              <w:rPr>
                <w:rFonts w:ascii="Book Antiqua" w:hAnsi="Book Antiqua"/>
                <w:i/>
                <w:sz w:val="24"/>
                <w:szCs w:val="24"/>
                <w:lang w:val="id-ID"/>
              </w:rPr>
              <w:t>Shan Jie</w:t>
            </w:r>
            <w:r w:rsidR="00A72D27" w:rsidRPr="00A72D27">
              <w:rPr>
                <w:rFonts w:ascii="Book Antiqua" w:hAnsi="Book Antiqua"/>
                <w:i/>
                <w:sz w:val="24"/>
                <w:szCs w:val="24"/>
              </w:rPr>
              <w:t xml:space="preserve">: </w:t>
            </w:r>
            <w:r w:rsidRPr="00A72D27">
              <w:rPr>
                <w:rFonts w:ascii="Book Antiqua" w:hAnsi="Book Antiqua"/>
                <w:sz w:val="24"/>
                <w:szCs w:val="24"/>
                <w:lang w:val="id-ID"/>
              </w:rPr>
              <w:t xml:space="preserve">saling pengertian dan saling </w:t>
            </w:r>
            <w:r w:rsidRPr="00A72D27">
              <w:rPr>
                <w:rFonts w:ascii="Book Antiqua" w:hAnsi="Book Antiqua"/>
                <w:sz w:val="24"/>
                <w:szCs w:val="24"/>
                <w:lang w:val="id-ID"/>
              </w:rPr>
              <w:lastRenderedPageBreak/>
              <w:t xml:space="preserve">menyayangi </w:t>
            </w:r>
            <w:r w:rsidR="00242C71" w:rsidRPr="00A72D27">
              <w:rPr>
                <w:rFonts w:ascii="Book Antiqua" w:hAnsi="Book Antiqua"/>
                <w:sz w:val="24"/>
                <w:szCs w:val="24"/>
                <w:lang w:val="id-ID"/>
              </w:rPr>
              <w:t>sesama</w:t>
            </w:r>
            <w:r w:rsidR="00A72D27">
              <w:rPr>
                <w:rFonts w:ascii="Book Antiqua" w:hAnsi="Book Antiqua"/>
                <w:sz w:val="24"/>
                <w:szCs w:val="24"/>
              </w:rPr>
              <w:t>.</w:t>
            </w:r>
            <w:r w:rsidR="00242C71" w:rsidRPr="00A72D27">
              <w:rPr>
                <w:rFonts w:ascii="Book Antiqua" w:hAnsi="Book Antiqua"/>
                <w:sz w:val="24"/>
                <w:szCs w:val="24"/>
                <w:lang w:val="id-ID"/>
              </w:rPr>
              <w:t xml:space="preserve"> </w:t>
            </w:r>
          </w:p>
          <w:p w:rsidR="00242C71" w:rsidRPr="00A72D27" w:rsidRDefault="00A72D27" w:rsidP="00A72D27">
            <w:pPr>
              <w:tabs>
                <w:tab w:val="left" w:pos="3180"/>
                <w:tab w:val="center" w:pos="4423"/>
              </w:tabs>
              <w:spacing w:after="200" w:line="360" w:lineRule="auto"/>
              <w:jc w:val="both"/>
              <w:rPr>
                <w:rFonts w:ascii="Book Antiqua" w:hAnsi="Book Antiqua"/>
                <w:sz w:val="24"/>
                <w:szCs w:val="24"/>
              </w:rPr>
            </w:pPr>
            <w:r w:rsidRPr="00A72D27">
              <w:rPr>
                <w:rFonts w:ascii="Book Antiqua" w:hAnsi="Book Antiqua"/>
                <w:i/>
                <w:sz w:val="24"/>
                <w:szCs w:val="24"/>
              </w:rPr>
              <w:t>Baorong</w:t>
            </w:r>
            <w:r w:rsidRPr="00A72D27">
              <w:rPr>
                <w:rFonts w:ascii="Book Antiqua" w:hAnsi="Book Antiqua"/>
                <w:sz w:val="24"/>
                <w:szCs w:val="24"/>
              </w:rPr>
              <w:t xml:space="preserve">: </w:t>
            </w:r>
            <w:r w:rsidR="00F92232" w:rsidRPr="00A72D27">
              <w:rPr>
                <w:rFonts w:ascii="Book Antiqua" w:hAnsi="Book Antiqua"/>
                <w:sz w:val="24"/>
                <w:szCs w:val="24"/>
              </w:rPr>
              <w:t>saling merangkul sesama</w:t>
            </w:r>
            <w:r>
              <w:rPr>
                <w:rFonts w:ascii="Book Antiqua" w:hAnsi="Book Antiqua"/>
                <w:sz w:val="24"/>
                <w:szCs w:val="24"/>
              </w:rPr>
              <w:t>.</w:t>
            </w:r>
            <w:r w:rsidR="00F92232" w:rsidRPr="00A72D27">
              <w:rPr>
                <w:rFonts w:ascii="Book Antiqua" w:hAnsi="Book Antiqua"/>
                <w:sz w:val="24"/>
                <w:szCs w:val="24"/>
              </w:rPr>
              <w:t xml:space="preserve"> </w:t>
            </w:r>
          </w:p>
        </w:tc>
      </w:tr>
    </w:tbl>
    <w:p w:rsidR="00242C71" w:rsidRDefault="00242C71" w:rsidP="001B3E5C">
      <w:pPr>
        <w:tabs>
          <w:tab w:val="left" w:pos="3180"/>
          <w:tab w:val="center" w:pos="4423"/>
        </w:tabs>
        <w:spacing w:line="360" w:lineRule="auto"/>
        <w:jc w:val="both"/>
        <w:rPr>
          <w:rFonts w:asciiTheme="majorHAnsi" w:hAnsiTheme="majorHAnsi"/>
          <w:sz w:val="22"/>
          <w:szCs w:val="22"/>
        </w:rPr>
      </w:pPr>
    </w:p>
    <w:p w:rsidR="00A72D27" w:rsidRDefault="00A72D27" w:rsidP="001B3E5C">
      <w:pPr>
        <w:spacing w:line="360" w:lineRule="auto"/>
        <w:jc w:val="both"/>
        <w:rPr>
          <w:rFonts w:ascii="Book Antiqua" w:hAnsi="Book Antiqua"/>
          <w:b/>
          <w:i/>
          <w:szCs w:val="24"/>
        </w:rPr>
      </w:pPr>
    </w:p>
    <w:p w:rsidR="00A72D27" w:rsidRDefault="00A72D27" w:rsidP="001B3E5C">
      <w:pPr>
        <w:spacing w:line="360" w:lineRule="auto"/>
        <w:jc w:val="both"/>
        <w:rPr>
          <w:rFonts w:ascii="Book Antiqua" w:hAnsi="Book Antiqua"/>
          <w:b/>
          <w:i/>
          <w:szCs w:val="24"/>
        </w:rPr>
      </w:pPr>
    </w:p>
    <w:p w:rsidR="00A72D27" w:rsidRDefault="00A72D27" w:rsidP="001B3E5C">
      <w:pPr>
        <w:spacing w:line="360" w:lineRule="auto"/>
        <w:jc w:val="both"/>
        <w:rPr>
          <w:rFonts w:ascii="Book Antiqua" w:hAnsi="Book Antiqua"/>
          <w:b/>
          <w:i/>
          <w:szCs w:val="24"/>
        </w:rPr>
      </w:pPr>
    </w:p>
    <w:p w:rsidR="00A72D27" w:rsidRDefault="00A72D27" w:rsidP="001B3E5C">
      <w:pPr>
        <w:spacing w:line="360" w:lineRule="auto"/>
        <w:jc w:val="both"/>
        <w:rPr>
          <w:rFonts w:ascii="Book Antiqua" w:hAnsi="Book Antiqua"/>
          <w:b/>
          <w:i/>
          <w:szCs w:val="24"/>
        </w:rPr>
      </w:pPr>
    </w:p>
    <w:p w:rsidR="00B256B7" w:rsidRDefault="00F92232" w:rsidP="00B256B7">
      <w:pPr>
        <w:spacing w:line="360" w:lineRule="auto"/>
        <w:jc w:val="both"/>
        <w:rPr>
          <w:rFonts w:ascii="Book Antiqua" w:hAnsi="Book Antiqua"/>
          <w:b/>
          <w:szCs w:val="24"/>
        </w:rPr>
      </w:pPr>
      <w:r w:rsidRPr="00B256B7">
        <w:rPr>
          <w:rFonts w:ascii="Book Antiqua" w:hAnsi="Book Antiqua"/>
          <w:b/>
          <w:szCs w:val="24"/>
        </w:rPr>
        <w:t xml:space="preserve">Kesimpulan </w:t>
      </w:r>
    </w:p>
    <w:p w:rsidR="00F92232" w:rsidRPr="00B256B7" w:rsidRDefault="00F92232" w:rsidP="00B256B7">
      <w:pPr>
        <w:spacing w:line="360" w:lineRule="auto"/>
        <w:jc w:val="both"/>
        <w:rPr>
          <w:rFonts w:ascii="Book Antiqua" w:hAnsi="Book Antiqua"/>
          <w:b/>
          <w:szCs w:val="24"/>
        </w:rPr>
      </w:pPr>
      <w:r w:rsidRPr="00B256B7">
        <w:rPr>
          <w:rFonts w:ascii="Book Antiqua" w:hAnsi="Book Antiqua"/>
          <w:szCs w:val="24"/>
          <w:lang w:val="id-ID"/>
        </w:rPr>
        <w:t>Berdasarkan pada penelitian ini kesimpulannya</w:t>
      </w:r>
      <w:r w:rsidR="00B256B7">
        <w:rPr>
          <w:rFonts w:ascii="Book Antiqua" w:hAnsi="Book Antiqua"/>
          <w:szCs w:val="24"/>
        </w:rPr>
        <w:t xml:space="preserve"> adalah sebagai berikut.</w:t>
      </w:r>
    </w:p>
    <w:p w:rsidR="00B256B7" w:rsidRPr="00B256B7" w:rsidRDefault="00B256B7" w:rsidP="00B256B7">
      <w:pPr>
        <w:pStyle w:val="ListParagraph"/>
        <w:numPr>
          <w:ilvl w:val="0"/>
          <w:numId w:val="12"/>
        </w:numPr>
        <w:tabs>
          <w:tab w:val="left" w:pos="1080"/>
          <w:tab w:val="center" w:pos="4423"/>
        </w:tabs>
        <w:spacing w:line="360" w:lineRule="auto"/>
        <w:ind w:left="284" w:hanging="284"/>
        <w:jc w:val="both"/>
        <w:rPr>
          <w:rFonts w:ascii="Book Antiqua" w:hAnsi="Book Antiqua"/>
          <w:szCs w:val="24"/>
        </w:rPr>
      </w:pPr>
      <w:r>
        <w:rPr>
          <w:rFonts w:ascii="Book Antiqua" w:hAnsi="Book Antiqua"/>
          <w:szCs w:val="24"/>
          <w:lang w:val="id-ID"/>
        </w:rPr>
        <w:t xml:space="preserve">Proses penyambutan </w:t>
      </w:r>
      <w:r>
        <w:rPr>
          <w:rFonts w:ascii="Book Antiqua" w:hAnsi="Book Antiqua"/>
          <w:szCs w:val="24"/>
        </w:rPr>
        <w:t>k</w:t>
      </w:r>
      <w:r>
        <w:rPr>
          <w:rFonts w:ascii="Book Antiqua" w:hAnsi="Book Antiqua"/>
          <w:szCs w:val="24"/>
          <w:lang w:val="id-ID"/>
        </w:rPr>
        <w:t xml:space="preserve">ue </w:t>
      </w:r>
      <w:r>
        <w:rPr>
          <w:rFonts w:ascii="Book Antiqua" w:hAnsi="Book Antiqua"/>
          <w:szCs w:val="24"/>
        </w:rPr>
        <w:t>c</w:t>
      </w:r>
      <w:r>
        <w:rPr>
          <w:rFonts w:ascii="Book Antiqua" w:hAnsi="Book Antiqua"/>
          <w:szCs w:val="24"/>
          <w:lang w:val="id-ID"/>
        </w:rPr>
        <w:t xml:space="preserve">ang dalam </w:t>
      </w:r>
      <w:r>
        <w:rPr>
          <w:rFonts w:ascii="Book Antiqua" w:hAnsi="Book Antiqua"/>
          <w:szCs w:val="24"/>
        </w:rPr>
        <w:t>f</w:t>
      </w:r>
      <w:r w:rsidR="00F92232" w:rsidRPr="00B256B7">
        <w:rPr>
          <w:rFonts w:ascii="Book Antiqua" w:hAnsi="Book Antiqua"/>
          <w:szCs w:val="24"/>
          <w:lang w:val="id-ID"/>
        </w:rPr>
        <w:t xml:space="preserve">estival </w:t>
      </w:r>
      <w:r w:rsidR="00F92232" w:rsidRPr="00B256B7">
        <w:rPr>
          <w:rFonts w:ascii="Book Antiqua" w:hAnsi="Book Antiqua"/>
          <w:i/>
          <w:szCs w:val="24"/>
          <w:lang w:val="id-ID"/>
        </w:rPr>
        <w:t>Duan Wu Jie</w:t>
      </w:r>
      <w:r>
        <w:rPr>
          <w:rFonts w:ascii="Book Antiqua" w:hAnsi="Book Antiqua"/>
          <w:szCs w:val="24"/>
          <w:lang w:val="id-ID"/>
        </w:rPr>
        <w:t xml:space="preserve"> di </w:t>
      </w:r>
      <w:r>
        <w:rPr>
          <w:rFonts w:ascii="Book Antiqua" w:hAnsi="Book Antiqua"/>
          <w:szCs w:val="24"/>
        </w:rPr>
        <w:t>k</w:t>
      </w:r>
      <w:r w:rsidR="00F92232" w:rsidRPr="00B256B7">
        <w:rPr>
          <w:rFonts w:ascii="Book Antiqua" w:hAnsi="Book Antiqua"/>
          <w:szCs w:val="24"/>
          <w:lang w:val="id-ID"/>
        </w:rPr>
        <w:t xml:space="preserve">ota Medan adalah masyarakat Tionghoa melakukan kegiatan seperti makan bakcang, mandi tengah hari, mendirikan telur, mengikat tali 5 warna, membuat kantong aroma, minum arak putih dan menggantungkan rumput Ai dan </w:t>
      </w:r>
      <w:r w:rsidR="00F92232" w:rsidRPr="00B256B7">
        <w:rPr>
          <w:rFonts w:ascii="Book Antiqua" w:hAnsi="Book Antiqua"/>
          <w:i/>
          <w:szCs w:val="24"/>
          <w:lang w:val="id-ID"/>
        </w:rPr>
        <w:t>Changpu.</w:t>
      </w:r>
    </w:p>
    <w:p w:rsidR="00F92232" w:rsidRPr="00B256B7" w:rsidRDefault="00B256B7" w:rsidP="00B256B7">
      <w:pPr>
        <w:pStyle w:val="ListParagraph"/>
        <w:numPr>
          <w:ilvl w:val="0"/>
          <w:numId w:val="12"/>
        </w:numPr>
        <w:tabs>
          <w:tab w:val="left" w:pos="1080"/>
          <w:tab w:val="center" w:pos="4423"/>
        </w:tabs>
        <w:spacing w:line="360" w:lineRule="auto"/>
        <w:ind w:left="284" w:hanging="284"/>
        <w:jc w:val="both"/>
        <w:rPr>
          <w:rFonts w:ascii="Book Antiqua" w:hAnsi="Book Antiqua"/>
          <w:szCs w:val="24"/>
        </w:rPr>
      </w:pPr>
      <w:r>
        <w:rPr>
          <w:rFonts w:ascii="Book Antiqua" w:hAnsi="Book Antiqua"/>
          <w:szCs w:val="24"/>
          <w:lang w:val="id-ID"/>
        </w:rPr>
        <w:t xml:space="preserve">Fungsi dan </w:t>
      </w:r>
      <w:r>
        <w:rPr>
          <w:rFonts w:ascii="Book Antiqua" w:hAnsi="Book Antiqua"/>
          <w:szCs w:val="24"/>
        </w:rPr>
        <w:t>m</w:t>
      </w:r>
      <w:r>
        <w:rPr>
          <w:rFonts w:ascii="Book Antiqua" w:hAnsi="Book Antiqua"/>
          <w:szCs w:val="24"/>
          <w:lang w:val="id-ID"/>
        </w:rPr>
        <w:t xml:space="preserve">akna </w:t>
      </w:r>
      <w:r>
        <w:rPr>
          <w:rFonts w:ascii="Book Antiqua" w:hAnsi="Book Antiqua"/>
          <w:szCs w:val="24"/>
        </w:rPr>
        <w:t>k</w:t>
      </w:r>
      <w:r>
        <w:rPr>
          <w:rFonts w:ascii="Book Antiqua" w:hAnsi="Book Antiqua"/>
          <w:szCs w:val="24"/>
          <w:lang w:val="id-ID"/>
        </w:rPr>
        <w:t xml:space="preserve">ue </w:t>
      </w:r>
      <w:r>
        <w:rPr>
          <w:rFonts w:ascii="Book Antiqua" w:hAnsi="Book Antiqua"/>
          <w:szCs w:val="24"/>
        </w:rPr>
        <w:t>c</w:t>
      </w:r>
      <w:r>
        <w:rPr>
          <w:rFonts w:ascii="Book Antiqua" w:hAnsi="Book Antiqua"/>
          <w:szCs w:val="24"/>
          <w:lang w:val="id-ID"/>
        </w:rPr>
        <w:t xml:space="preserve">ang dalam </w:t>
      </w:r>
      <w:r>
        <w:rPr>
          <w:rFonts w:ascii="Book Antiqua" w:hAnsi="Book Antiqua"/>
          <w:szCs w:val="24"/>
        </w:rPr>
        <w:t>f</w:t>
      </w:r>
      <w:r w:rsidR="00F92232" w:rsidRPr="00B256B7">
        <w:rPr>
          <w:rFonts w:ascii="Book Antiqua" w:hAnsi="Book Antiqua"/>
          <w:szCs w:val="24"/>
          <w:lang w:val="id-ID"/>
        </w:rPr>
        <w:t xml:space="preserve">estival </w:t>
      </w:r>
      <w:r w:rsidR="00F92232" w:rsidRPr="00B256B7">
        <w:rPr>
          <w:rFonts w:ascii="Book Antiqua" w:hAnsi="Book Antiqua"/>
          <w:i/>
          <w:szCs w:val="24"/>
          <w:lang w:val="id-ID"/>
        </w:rPr>
        <w:t>Duan Wu Jie</w:t>
      </w:r>
      <w:r>
        <w:rPr>
          <w:rFonts w:ascii="Book Antiqua" w:hAnsi="Book Antiqua"/>
          <w:szCs w:val="24"/>
          <w:lang w:val="id-ID"/>
        </w:rPr>
        <w:t xml:space="preserve"> di Kota Medan  adalah </w:t>
      </w:r>
      <w:r>
        <w:rPr>
          <w:rFonts w:ascii="Book Antiqua" w:hAnsi="Book Antiqua"/>
          <w:szCs w:val="24"/>
        </w:rPr>
        <w:t>p</w:t>
      </w:r>
      <w:r w:rsidR="00F92232" w:rsidRPr="00B256B7">
        <w:rPr>
          <w:rFonts w:ascii="Book Antiqua" w:hAnsi="Book Antiqua"/>
          <w:szCs w:val="24"/>
          <w:lang w:val="id-ID"/>
        </w:rPr>
        <w:t xml:space="preserve">ada air  daun bambu ini ternyata memiliki khasiat pada tubuh kita. yaitu apabila air daun bambu di rebus, lalu kita saring rebusan daun bambu tadi ke dalam gelas dan tunggu dingin, ini  dapat membuat badan kita tidak merasa gatal-gatal atau tidak mudah lengket saat memakan bakcang tersebut. Selain itu juga bermanfaat untuk terhindarnya dari ngangguan liver dan penyakit  lainnya. Sedangkan makna kue Cang adalah </w:t>
      </w:r>
      <w:r w:rsidR="00F92232" w:rsidRPr="00B256B7">
        <w:rPr>
          <w:rFonts w:ascii="Book Antiqua" w:hAnsi="Book Antiqua"/>
          <w:szCs w:val="24"/>
        </w:rPr>
        <w:t xml:space="preserve">Sebagai </w:t>
      </w:r>
      <w:r w:rsidR="00F92232" w:rsidRPr="00B256B7">
        <w:rPr>
          <w:rFonts w:ascii="Book Antiqua" w:hAnsi="Book Antiqua"/>
          <w:szCs w:val="24"/>
          <w:lang w:val="id-ID"/>
        </w:rPr>
        <w:t>bentuk pengh</w:t>
      </w:r>
      <w:r>
        <w:rPr>
          <w:rFonts w:ascii="Book Antiqua" w:hAnsi="Book Antiqua"/>
          <w:szCs w:val="24"/>
          <w:lang w:val="id-ID"/>
        </w:rPr>
        <w:t xml:space="preserve">ormatan terhadap </w:t>
      </w:r>
      <w:r>
        <w:rPr>
          <w:rFonts w:ascii="Book Antiqua" w:hAnsi="Book Antiqua"/>
          <w:szCs w:val="24"/>
        </w:rPr>
        <w:t>p</w:t>
      </w:r>
      <w:r w:rsidR="00F92232" w:rsidRPr="00B256B7">
        <w:rPr>
          <w:rFonts w:ascii="Book Antiqua" w:hAnsi="Book Antiqua"/>
          <w:szCs w:val="24"/>
          <w:lang w:val="id-ID"/>
        </w:rPr>
        <w:t xml:space="preserve">atriot China, selain itu </w:t>
      </w:r>
      <w:r>
        <w:rPr>
          <w:rFonts w:ascii="Book Antiqua" w:hAnsi="Book Antiqua"/>
          <w:szCs w:val="24"/>
          <w:lang w:val="id-ID"/>
        </w:rPr>
        <w:t xml:space="preserve">juga </w:t>
      </w:r>
      <w:r>
        <w:rPr>
          <w:rFonts w:ascii="Book Antiqua" w:hAnsi="Book Antiqua"/>
          <w:szCs w:val="24"/>
        </w:rPr>
        <w:t>k</w:t>
      </w:r>
      <w:r>
        <w:rPr>
          <w:rFonts w:ascii="Book Antiqua" w:hAnsi="Book Antiqua"/>
          <w:szCs w:val="24"/>
          <w:lang w:val="id-ID"/>
        </w:rPr>
        <w:t xml:space="preserve">ue cang </w:t>
      </w:r>
      <w:r>
        <w:rPr>
          <w:rFonts w:ascii="Book Antiqua" w:hAnsi="Book Antiqua"/>
          <w:szCs w:val="24"/>
        </w:rPr>
        <w:t>m</w:t>
      </w:r>
      <w:r>
        <w:rPr>
          <w:rFonts w:ascii="Book Antiqua" w:hAnsi="Book Antiqua"/>
          <w:szCs w:val="24"/>
          <w:lang w:val="id-ID"/>
        </w:rPr>
        <w:t xml:space="preserve">emiliki 4 makna </w:t>
      </w:r>
      <w:r>
        <w:rPr>
          <w:rFonts w:ascii="Book Antiqua" w:hAnsi="Book Antiqua"/>
          <w:szCs w:val="24"/>
        </w:rPr>
        <w:t>f</w:t>
      </w:r>
      <w:r>
        <w:rPr>
          <w:rFonts w:ascii="Book Antiqua" w:hAnsi="Book Antiqua"/>
          <w:szCs w:val="24"/>
          <w:lang w:val="id-ID"/>
        </w:rPr>
        <w:t>ilosofi sebagai berikut</w:t>
      </w:r>
      <w:r w:rsidR="00F92232" w:rsidRPr="00B256B7">
        <w:rPr>
          <w:rFonts w:ascii="Book Antiqua" w:hAnsi="Book Antiqua"/>
          <w:szCs w:val="24"/>
          <w:lang w:val="id-ID"/>
        </w:rPr>
        <w:t xml:space="preserve">: </w:t>
      </w:r>
      <w:r>
        <w:rPr>
          <w:rFonts w:ascii="Book Antiqua" w:hAnsi="Book Antiqua"/>
          <w:szCs w:val="24"/>
        </w:rPr>
        <w:t>m</w:t>
      </w:r>
      <w:r w:rsidR="00F92232" w:rsidRPr="00B256B7">
        <w:rPr>
          <w:rFonts w:ascii="Book Antiqua" w:hAnsi="Book Antiqua"/>
          <w:szCs w:val="24"/>
        </w:rPr>
        <w:t xml:space="preserve">erasa </w:t>
      </w:r>
      <w:r w:rsidR="00F92232" w:rsidRPr="00B256B7">
        <w:rPr>
          <w:rFonts w:ascii="Book Antiqua" w:hAnsi="Book Antiqua"/>
          <w:szCs w:val="24"/>
          <w:lang w:val="id-ID"/>
        </w:rPr>
        <w:t xml:space="preserve">terpenuhi  dengan apa </w:t>
      </w:r>
      <w:r>
        <w:rPr>
          <w:rFonts w:ascii="Book Antiqua" w:hAnsi="Book Antiqua"/>
          <w:szCs w:val="24"/>
          <w:lang w:val="id-ID"/>
        </w:rPr>
        <w:t>yang dimiliki tidak boleh tamak</w:t>
      </w:r>
      <w:r w:rsidR="00F92232" w:rsidRPr="00B256B7">
        <w:rPr>
          <w:rFonts w:ascii="Book Antiqua" w:hAnsi="Book Antiqua"/>
          <w:szCs w:val="24"/>
          <w:lang w:val="id-ID"/>
        </w:rPr>
        <w:t>, mensyukuri dengan berkah, saling pengertian,</w:t>
      </w:r>
      <w:r>
        <w:rPr>
          <w:rFonts w:ascii="Book Antiqua" w:hAnsi="Book Antiqua"/>
          <w:szCs w:val="24"/>
        </w:rPr>
        <w:t xml:space="preserve"> m</w:t>
      </w:r>
      <w:r w:rsidR="00F92232" w:rsidRPr="00B256B7">
        <w:rPr>
          <w:rFonts w:ascii="Book Antiqua" w:hAnsi="Book Antiqua"/>
          <w:szCs w:val="24"/>
          <w:lang w:val="id-ID"/>
        </w:rPr>
        <w:t>erangkul dengan mengembangkan cinta kasih kepada sesama.</w:t>
      </w:r>
    </w:p>
    <w:p w:rsidR="00F92232" w:rsidRDefault="00F92232" w:rsidP="00F92232">
      <w:pPr>
        <w:pStyle w:val="ListParagraph"/>
        <w:tabs>
          <w:tab w:val="left" w:pos="1080"/>
          <w:tab w:val="center" w:pos="4423"/>
        </w:tabs>
        <w:spacing w:line="360" w:lineRule="auto"/>
        <w:jc w:val="both"/>
        <w:rPr>
          <w:rFonts w:ascii="Book Antiqua" w:hAnsi="Book Antiqua"/>
          <w:szCs w:val="24"/>
        </w:rPr>
      </w:pPr>
    </w:p>
    <w:p w:rsidR="00C63C8C" w:rsidRDefault="00B256B7" w:rsidP="00C63C8C">
      <w:pPr>
        <w:pStyle w:val="ListParagraph"/>
        <w:tabs>
          <w:tab w:val="left" w:pos="1080"/>
          <w:tab w:val="center" w:pos="4423"/>
        </w:tabs>
        <w:spacing w:line="360" w:lineRule="auto"/>
        <w:ind w:hanging="436"/>
        <w:jc w:val="both"/>
        <w:rPr>
          <w:rFonts w:ascii="Book Antiqua" w:hAnsi="Book Antiqua"/>
          <w:b/>
          <w:szCs w:val="24"/>
        </w:rPr>
      </w:pPr>
      <w:r w:rsidRPr="00B256B7">
        <w:rPr>
          <w:rFonts w:ascii="Book Antiqua" w:hAnsi="Book Antiqua"/>
          <w:b/>
          <w:szCs w:val="24"/>
        </w:rPr>
        <w:t>Daftar pustaka</w:t>
      </w:r>
    </w:p>
    <w:p w:rsidR="00CF5885" w:rsidRPr="00C63C8C" w:rsidRDefault="00CF5885" w:rsidP="00C63C8C">
      <w:pPr>
        <w:pStyle w:val="ListParagraph"/>
        <w:tabs>
          <w:tab w:val="left" w:pos="1080"/>
          <w:tab w:val="center" w:pos="4423"/>
        </w:tabs>
        <w:spacing w:line="360" w:lineRule="auto"/>
        <w:ind w:hanging="436"/>
        <w:jc w:val="both"/>
        <w:rPr>
          <w:rFonts w:ascii="Book Antiqua" w:hAnsi="Book Antiqua"/>
          <w:b/>
          <w:szCs w:val="24"/>
        </w:rPr>
      </w:pPr>
      <w:r w:rsidRPr="00CF5885">
        <w:rPr>
          <w:rFonts w:ascii="Book Antiqua" w:hAnsi="Book Antiqua"/>
          <w:szCs w:val="24"/>
        </w:rPr>
        <w:t>Arikunto,Suharsimi.</w:t>
      </w:r>
      <w:r w:rsidR="00C63C8C">
        <w:rPr>
          <w:rFonts w:ascii="Book Antiqua" w:hAnsi="Book Antiqua"/>
          <w:szCs w:val="24"/>
        </w:rPr>
        <w:t xml:space="preserve"> </w:t>
      </w:r>
      <w:r w:rsidRPr="00CF5885">
        <w:rPr>
          <w:rFonts w:ascii="Book Antiqua" w:hAnsi="Book Antiqua"/>
          <w:szCs w:val="24"/>
        </w:rPr>
        <w:t>2006.</w:t>
      </w:r>
      <w:r w:rsidR="00C63C8C">
        <w:rPr>
          <w:rFonts w:ascii="Book Antiqua" w:hAnsi="Book Antiqua"/>
          <w:szCs w:val="24"/>
        </w:rPr>
        <w:t xml:space="preserve"> </w:t>
      </w:r>
      <w:r w:rsidRPr="00CF5885">
        <w:rPr>
          <w:rFonts w:ascii="Book Antiqua" w:hAnsi="Book Antiqua"/>
          <w:i/>
          <w:szCs w:val="24"/>
        </w:rPr>
        <w:t>ProsedurPenelitian:Suatu PendekatanPraktik</w:t>
      </w:r>
      <w:r w:rsidRPr="00CF5885">
        <w:rPr>
          <w:rFonts w:ascii="Book Antiqua" w:hAnsi="Book Antiqua"/>
          <w:szCs w:val="24"/>
        </w:rPr>
        <w:t>.</w:t>
      </w:r>
      <w:r w:rsidR="00C63C8C">
        <w:rPr>
          <w:rFonts w:ascii="Book Antiqua" w:hAnsi="Book Antiqua"/>
          <w:szCs w:val="24"/>
        </w:rPr>
        <w:t xml:space="preserve"> </w:t>
      </w:r>
      <w:r w:rsidRPr="00CF5885">
        <w:rPr>
          <w:rFonts w:ascii="Book Antiqua" w:hAnsi="Book Antiqua"/>
          <w:szCs w:val="24"/>
        </w:rPr>
        <w:t>Jakarta:</w:t>
      </w:r>
    </w:p>
    <w:p w:rsidR="00C63C8C" w:rsidRDefault="00CF5885" w:rsidP="00C63C8C">
      <w:pPr>
        <w:spacing w:line="360" w:lineRule="auto"/>
        <w:jc w:val="both"/>
        <w:rPr>
          <w:rFonts w:ascii="Book Antiqua" w:hAnsi="Book Antiqua"/>
          <w:szCs w:val="24"/>
        </w:rPr>
      </w:pPr>
      <w:r w:rsidRPr="00CF5885">
        <w:rPr>
          <w:rFonts w:ascii="Book Antiqua" w:hAnsi="Book Antiqua"/>
          <w:szCs w:val="24"/>
        </w:rPr>
        <w:t xml:space="preserve">                  Rineka</w:t>
      </w:r>
      <w:r w:rsidRPr="00CF5885">
        <w:rPr>
          <w:rFonts w:ascii="Book Antiqua" w:hAnsi="Book Antiqua"/>
          <w:szCs w:val="24"/>
          <w:lang w:val="id-ID"/>
        </w:rPr>
        <w:t>_</w:t>
      </w:r>
      <w:r w:rsidRPr="00CF5885">
        <w:rPr>
          <w:rFonts w:ascii="Book Antiqua" w:hAnsi="Book Antiqua"/>
          <w:szCs w:val="24"/>
        </w:rPr>
        <w:t>Cipta</w:t>
      </w:r>
      <w:r w:rsidR="00C63C8C">
        <w:rPr>
          <w:rFonts w:ascii="Book Antiqua" w:hAnsi="Book Antiqua"/>
          <w:szCs w:val="24"/>
        </w:rPr>
        <w:t>.</w:t>
      </w:r>
    </w:p>
    <w:p w:rsidR="00C63C8C" w:rsidRDefault="00CF5885" w:rsidP="00C63C8C">
      <w:pPr>
        <w:spacing w:line="360" w:lineRule="auto"/>
        <w:ind w:left="1276" w:hanging="992"/>
        <w:jc w:val="both"/>
        <w:rPr>
          <w:rFonts w:ascii="Book Antiqua" w:hAnsi="Book Antiqua"/>
          <w:szCs w:val="24"/>
        </w:rPr>
      </w:pPr>
      <w:r w:rsidRPr="00CF5885">
        <w:rPr>
          <w:rFonts w:ascii="Book Antiqua" w:hAnsi="Book Antiqua"/>
          <w:szCs w:val="24"/>
        </w:rPr>
        <w:lastRenderedPageBreak/>
        <w:t>Bromokusumo, Aji ‘Cen’, dkk. 2013. Peranakan Tionghoa dalam Kuliner Nusantara. Jakarta: Kompas.</w:t>
      </w:r>
    </w:p>
    <w:p w:rsidR="00C63C8C" w:rsidRDefault="00CF5885" w:rsidP="00C63C8C">
      <w:pPr>
        <w:spacing w:line="360" w:lineRule="auto"/>
        <w:ind w:left="1276" w:hanging="992"/>
        <w:jc w:val="both"/>
        <w:rPr>
          <w:rFonts w:ascii="Book Antiqua" w:hAnsi="Book Antiqua"/>
          <w:szCs w:val="24"/>
        </w:rPr>
      </w:pPr>
      <w:r w:rsidRPr="00CF5885">
        <w:rPr>
          <w:rFonts w:ascii="Book Antiqua" w:hAnsi="Book Antiqua"/>
          <w:i/>
          <w:szCs w:val="24"/>
        </w:rPr>
        <w:t>DKI Jakarta.P.</w:t>
      </w:r>
      <w:r w:rsidRPr="00CF5885">
        <w:rPr>
          <w:rFonts w:ascii="Book Antiqua" w:hAnsi="Book Antiqua"/>
          <w:szCs w:val="24"/>
        </w:rPr>
        <w:t>Haryono,1993 Halaman 172</w:t>
      </w:r>
      <w:r w:rsidR="00C63C8C">
        <w:rPr>
          <w:rFonts w:ascii="Book Antiqua" w:hAnsi="Book Antiqua"/>
          <w:szCs w:val="24"/>
        </w:rPr>
        <w:t>.</w:t>
      </w:r>
    </w:p>
    <w:p w:rsidR="00C63C8C" w:rsidRDefault="00CF5885" w:rsidP="00C63C8C">
      <w:pPr>
        <w:spacing w:line="360" w:lineRule="auto"/>
        <w:ind w:left="1276" w:hanging="992"/>
        <w:jc w:val="both"/>
        <w:rPr>
          <w:rFonts w:ascii="Book Antiqua" w:hAnsi="Book Antiqua"/>
          <w:i/>
          <w:szCs w:val="24"/>
        </w:rPr>
      </w:pPr>
      <w:r w:rsidRPr="00CF5885">
        <w:rPr>
          <w:rFonts w:ascii="Book Antiqua" w:hAnsi="Book Antiqua"/>
          <w:szCs w:val="24"/>
        </w:rPr>
        <w:t>Dewi Irawan 2019</w:t>
      </w:r>
      <w:r w:rsidRPr="00CF5885">
        <w:rPr>
          <w:rFonts w:ascii="Book Antiqua" w:hAnsi="Book Antiqua"/>
          <w:i/>
          <w:szCs w:val="24"/>
        </w:rPr>
        <w:t xml:space="preserve">Analisis </w:t>
      </w:r>
      <w:r w:rsidRPr="00CF5885">
        <w:rPr>
          <w:rFonts w:ascii="Book Antiqua" w:hAnsi="Book Antiqua"/>
          <w:i/>
          <w:szCs w:val="24"/>
          <w:lang w:val="id-ID"/>
        </w:rPr>
        <w:t xml:space="preserve">Jurnal </w:t>
      </w:r>
      <w:r w:rsidRPr="00CF5885">
        <w:rPr>
          <w:rFonts w:ascii="Book Antiqua" w:hAnsi="Book Antiqua"/>
          <w:i/>
          <w:szCs w:val="24"/>
        </w:rPr>
        <w:t>Teknik Dayung Pada Atlet Dayung Badjoel Dragon Boat Surabaya</w:t>
      </w:r>
      <w:r w:rsidRPr="00CF5885">
        <w:rPr>
          <w:rFonts w:ascii="Book Antiqua" w:hAnsi="Book Antiqua"/>
          <w:i/>
          <w:szCs w:val="24"/>
          <w:lang w:val="id-ID"/>
        </w:rPr>
        <w:t xml:space="preserve"> vol.1</w:t>
      </w:r>
    </w:p>
    <w:p w:rsidR="00CF5885" w:rsidRPr="00C63C8C" w:rsidRDefault="00CF5885" w:rsidP="00C63C8C">
      <w:pPr>
        <w:spacing w:line="360" w:lineRule="auto"/>
        <w:ind w:left="1276" w:hanging="992"/>
        <w:jc w:val="both"/>
        <w:rPr>
          <w:rFonts w:ascii="Book Antiqua" w:hAnsi="Book Antiqua"/>
          <w:szCs w:val="24"/>
        </w:rPr>
      </w:pPr>
      <w:r w:rsidRPr="00CF5885">
        <w:rPr>
          <w:rFonts w:ascii="Book Antiqua" w:hAnsi="Book Antiqua"/>
        </w:rPr>
        <w:t xml:space="preserve">Gondomono. 2013. </w:t>
      </w:r>
      <w:r w:rsidRPr="00CF5885">
        <w:rPr>
          <w:rStyle w:val="Emphasis"/>
          <w:rFonts w:ascii="Book Antiqua" w:hAnsi="Book Antiqua"/>
        </w:rPr>
        <w:t>Manusia dan Kebudayaan Han.</w:t>
      </w:r>
      <w:r w:rsidRPr="00CF5885">
        <w:rPr>
          <w:rFonts w:ascii="Book Antiqua" w:hAnsi="Book Antiqua"/>
        </w:rPr>
        <w:t xml:space="preserve"> Jakarta: PT. Kompas Media Nusantara.</w:t>
      </w:r>
    </w:p>
    <w:p w:rsidR="00CF5885" w:rsidRDefault="00CF5885" w:rsidP="00C63C8C">
      <w:pPr>
        <w:pStyle w:val="NormalWeb"/>
        <w:spacing w:line="360" w:lineRule="auto"/>
        <w:ind w:left="1440" w:hanging="1440"/>
        <w:jc w:val="both"/>
        <w:rPr>
          <w:rFonts w:ascii="Book Antiqua" w:hAnsi="Book Antiqua"/>
          <w:b/>
        </w:rPr>
      </w:pPr>
      <w:r w:rsidRPr="00CF5885">
        <w:rPr>
          <w:rFonts w:ascii="Book Antiqua" w:hAnsi="Book Antiqua"/>
        </w:rPr>
        <w:t>Hendy 2019</w:t>
      </w:r>
      <w:r w:rsidRPr="00CF5885">
        <w:rPr>
          <w:rFonts w:ascii="Book Antiqua" w:hAnsi="Book Antiqua"/>
          <w:i/>
        </w:rPr>
        <w:t>Nilai – Nilai Pendidikan Pada Tradisi Peh Chun Bagi Etnis Tionghoa Di Pekalongan.</w:t>
      </w:r>
      <w:r w:rsidRPr="00CF5885">
        <w:rPr>
          <w:rFonts w:ascii="Book Antiqua" w:hAnsi="Book Antiqua"/>
          <w:b/>
        </w:rPr>
        <w:t xml:space="preserve">      </w:t>
      </w:r>
    </w:p>
    <w:p w:rsidR="00CF5885" w:rsidRPr="00CF5885" w:rsidRDefault="00CF5885" w:rsidP="00C63C8C">
      <w:pPr>
        <w:spacing w:line="360" w:lineRule="auto"/>
        <w:ind w:left="1350" w:hanging="1350"/>
        <w:jc w:val="both"/>
        <w:rPr>
          <w:rFonts w:ascii="Book Antiqua" w:hAnsi="Book Antiqua"/>
          <w:szCs w:val="24"/>
          <w:u w:val="single"/>
        </w:rPr>
      </w:pPr>
      <w:r w:rsidRPr="00CF5885">
        <w:rPr>
          <w:rFonts w:ascii="Book Antiqua" w:hAnsi="Book Antiqua"/>
          <w:szCs w:val="24"/>
          <w:u w:val="single"/>
        </w:rPr>
        <w:t>Http://commons.wikimedia.org/wiki/File:Collections_in_Jiaxing_Zongzi_Culture_Museum_08_2013-11.JPG .</w:t>
      </w:r>
    </w:p>
    <w:p w:rsidR="00CF5885" w:rsidRPr="00CF5885" w:rsidRDefault="00E3680B" w:rsidP="00C63C8C">
      <w:pPr>
        <w:pStyle w:val="NormalWeb"/>
        <w:tabs>
          <w:tab w:val="left" w:pos="1350"/>
        </w:tabs>
        <w:spacing w:line="360" w:lineRule="auto"/>
        <w:ind w:left="1440" w:hanging="1440"/>
        <w:jc w:val="both"/>
        <w:rPr>
          <w:rFonts w:ascii="Book Antiqua" w:hAnsi="Book Antiqua"/>
          <w:i/>
          <w:color w:val="000000" w:themeColor="text1"/>
        </w:rPr>
      </w:pPr>
      <w:hyperlink r:id="rId18" w:history="1">
        <w:r w:rsidR="00CF5885" w:rsidRPr="00CF5885">
          <w:rPr>
            <w:rStyle w:val="Hyperlink"/>
            <w:rFonts w:ascii="Book Antiqua" w:hAnsi="Book Antiqua"/>
            <w:i/>
            <w:color w:val="000000" w:themeColor="text1"/>
          </w:rPr>
          <w:t>https://realitarakyat.com/2019/06/06/hari-ini-perayaan-hari-bakcang-atau-pe-cum-dan-sejarahnya/</w:t>
        </w:r>
      </w:hyperlink>
    </w:p>
    <w:p w:rsidR="00CF5885" w:rsidRPr="00CF5885" w:rsidRDefault="00CF5885" w:rsidP="00C63C8C">
      <w:pPr>
        <w:spacing w:line="360" w:lineRule="auto"/>
        <w:jc w:val="both"/>
        <w:rPr>
          <w:rFonts w:ascii="Book Antiqua" w:hAnsi="Book Antiqua"/>
          <w:szCs w:val="24"/>
        </w:rPr>
      </w:pPr>
      <w:r w:rsidRPr="00CF5885">
        <w:rPr>
          <w:rFonts w:ascii="Book Antiqua" w:hAnsi="Book Antiqua"/>
          <w:b/>
        </w:rPr>
        <w:t xml:space="preserve"> </w:t>
      </w:r>
      <w:r w:rsidRPr="00CF5885">
        <w:rPr>
          <w:rFonts w:ascii="Book Antiqua" w:hAnsi="Book Antiqua"/>
          <w:szCs w:val="24"/>
        </w:rPr>
        <w:t xml:space="preserve">Koentjaraningrat, 1980. </w:t>
      </w:r>
      <w:r w:rsidRPr="00CF5885">
        <w:rPr>
          <w:rFonts w:ascii="Book Antiqua" w:hAnsi="Book Antiqua"/>
          <w:i/>
          <w:szCs w:val="24"/>
        </w:rPr>
        <w:t>Manusia dan Kebudayaan di Indonesia</w:t>
      </w:r>
      <w:r w:rsidRPr="00CF5885">
        <w:rPr>
          <w:rFonts w:ascii="Book Antiqua" w:hAnsi="Book Antiqua"/>
          <w:szCs w:val="24"/>
        </w:rPr>
        <w:t>.Jakarta: Djambatan</w:t>
      </w:r>
    </w:p>
    <w:p w:rsidR="00CF5885" w:rsidRPr="00CF5885" w:rsidRDefault="00CF5885" w:rsidP="00C63C8C">
      <w:pPr>
        <w:spacing w:line="360" w:lineRule="auto"/>
        <w:ind w:left="990" w:hanging="990"/>
        <w:jc w:val="both"/>
        <w:rPr>
          <w:rFonts w:ascii="Book Antiqua" w:hAnsi="Book Antiqua"/>
          <w:szCs w:val="24"/>
        </w:rPr>
      </w:pPr>
      <w:r w:rsidRPr="00CF5885">
        <w:rPr>
          <w:rFonts w:ascii="Book Antiqua" w:hAnsi="Book Antiqua"/>
          <w:szCs w:val="24"/>
        </w:rPr>
        <w:t>Malinowski, Bronislaw. A Scientific Theory of Culture.Chape Hill: University of North California Press, 1960.</w:t>
      </w:r>
    </w:p>
    <w:p w:rsidR="00CF5885" w:rsidRPr="00CF5885" w:rsidRDefault="00CF5885" w:rsidP="00C63C8C">
      <w:pPr>
        <w:pStyle w:val="NormalWeb"/>
        <w:spacing w:line="360" w:lineRule="auto"/>
        <w:ind w:left="90" w:hanging="90"/>
        <w:jc w:val="both"/>
        <w:rPr>
          <w:rFonts w:ascii="Book Antiqua" w:hAnsi="Book Antiqua"/>
          <w:i/>
        </w:rPr>
      </w:pPr>
      <w:r w:rsidRPr="00CF5885">
        <w:rPr>
          <w:rFonts w:ascii="Book Antiqua" w:hAnsi="Book Antiqua"/>
        </w:rPr>
        <w:t>Lina  2016</w:t>
      </w:r>
      <w:r w:rsidRPr="00CF5885">
        <w:rPr>
          <w:rFonts w:ascii="Book Antiqua" w:hAnsi="Book Antiqua"/>
          <w:i/>
        </w:rPr>
        <w:t>“ Sejarah bakcang dalam festival Duan Wu Jie.</w:t>
      </w:r>
    </w:p>
    <w:p w:rsidR="00CF5885" w:rsidRPr="00CF5885" w:rsidRDefault="00CF5885" w:rsidP="00C63C8C">
      <w:pPr>
        <w:spacing w:line="360" w:lineRule="auto"/>
        <w:ind w:left="990" w:hanging="990"/>
        <w:jc w:val="both"/>
        <w:rPr>
          <w:rFonts w:ascii="Book Antiqua" w:hAnsi="Book Antiqua"/>
          <w:szCs w:val="24"/>
        </w:rPr>
      </w:pPr>
      <w:r w:rsidRPr="00CF5885">
        <w:rPr>
          <w:rFonts w:ascii="Book Antiqua" w:hAnsi="Book Antiqua"/>
          <w:szCs w:val="24"/>
        </w:rPr>
        <w:t xml:space="preserve">Moleong, J. L, 2013. </w:t>
      </w:r>
      <w:r w:rsidRPr="00CF5885">
        <w:rPr>
          <w:rFonts w:ascii="Book Antiqua" w:hAnsi="Book Antiqua"/>
          <w:i/>
          <w:szCs w:val="24"/>
        </w:rPr>
        <w:t>Metodologi Penelitian Kualitatif (Cetakan ke-    31)</w:t>
      </w:r>
      <w:r w:rsidRPr="00CF5885">
        <w:rPr>
          <w:rFonts w:ascii="Book Antiqua" w:hAnsi="Book Antiqua"/>
          <w:szCs w:val="24"/>
        </w:rPr>
        <w:t>.Bandung:P.T.Remaja Rosdakarya</w:t>
      </w:r>
    </w:p>
    <w:p w:rsidR="00CF5885" w:rsidRPr="00C63C8C" w:rsidRDefault="00CF5885" w:rsidP="00C63C8C">
      <w:pPr>
        <w:spacing w:line="360" w:lineRule="auto"/>
        <w:ind w:left="990" w:hanging="990"/>
        <w:jc w:val="both"/>
        <w:rPr>
          <w:rFonts w:ascii="Book Antiqua" w:hAnsi="Book Antiqua"/>
          <w:i/>
          <w:szCs w:val="24"/>
        </w:rPr>
      </w:pPr>
      <w:r w:rsidRPr="00CF5885">
        <w:rPr>
          <w:rFonts w:ascii="Book Antiqua" w:hAnsi="Book Antiqua"/>
          <w:szCs w:val="24"/>
        </w:rPr>
        <w:t>Nasir, Muhamad; Solidio Gloryan 2019“</w:t>
      </w:r>
      <w:r w:rsidRPr="00CF5885">
        <w:rPr>
          <w:rFonts w:ascii="Book Antiqua" w:hAnsi="Book Antiqua"/>
          <w:i/>
          <w:szCs w:val="24"/>
        </w:rPr>
        <w:t>Tambur Peh-Cun Sebagai Iringan Lomba Perahu Naga dalam Upacara Peh-Cun di Tangerang Banten”.</w:t>
      </w:r>
    </w:p>
    <w:p w:rsidR="00CF5885" w:rsidRPr="00CF5885" w:rsidRDefault="00CF5885" w:rsidP="00C63C8C">
      <w:pPr>
        <w:spacing w:line="360" w:lineRule="auto"/>
        <w:ind w:left="993" w:hanging="993"/>
        <w:jc w:val="both"/>
        <w:rPr>
          <w:rFonts w:ascii="Book Antiqua" w:hAnsi="Book Antiqua"/>
          <w:szCs w:val="24"/>
        </w:rPr>
      </w:pPr>
      <w:r w:rsidRPr="00CF5885">
        <w:rPr>
          <w:rFonts w:ascii="Book Antiqua" w:hAnsi="Book Antiqua"/>
          <w:szCs w:val="24"/>
        </w:rPr>
        <w:t>Reni Evaulina Sihaloho 2015 ‘</w:t>
      </w:r>
      <w:r w:rsidRPr="00CF5885">
        <w:rPr>
          <w:rFonts w:ascii="Book Antiqua" w:hAnsi="Book Antiqua"/>
          <w:i/>
          <w:szCs w:val="24"/>
        </w:rPr>
        <w:t>Asal-Usul Dan Makna Perayaan Perahu Naga Bagi  Masyarakat Tionghoa</w:t>
      </w:r>
      <w:r w:rsidRPr="00CF5885">
        <w:rPr>
          <w:rFonts w:ascii="Book Antiqua" w:hAnsi="Book Antiqua"/>
          <w:szCs w:val="24"/>
        </w:rPr>
        <w:t xml:space="preserve">.  </w:t>
      </w:r>
    </w:p>
    <w:p w:rsidR="00CF5885" w:rsidRPr="00CF5885" w:rsidRDefault="00CF5885" w:rsidP="00C63C8C">
      <w:pPr>
        <w:spacing w:line="360" w:lineRule="auto"/>
        <w:ind w:left="900" w:hanging="900"/>
        <w:jc w:val="both"/>
        <w:rPr>
          <w:rFonts w:ascii="Book Antiqua" w:hAnsi="Book Antiqua"/>
          <w:i/>
          <w:szCs w:val="24"/>
        </w:rPr>
      </w:pPr>
      <w:r w:rsidRPr="00CF5885">
        <w:rPr>
          <w:rFonts w:ascii="Book Antiqua" w:hAnsi="Book Antiqua"/>
          <w:szCs w:val="24"/>
        </w:rPr>
        <w:t xml:space="preserve">Selo Soemardjan dan Soelaiman Soemardi, 1964, </w:t>
      </w:r>
      <w:r w:rsidRPr="00CF5885">
        <w:rPr>
          <w:rFonts w:ascii="Book Antiqua" w:hAnsi="Book Antiqua"/>
          <w:i/>
          <w:szCs w:val="24"/>
        </w:rPr>
        <w:t>Setangkai Bunga Sosiologi, Universitas Indonesia, Fakultas Ekonomi.</w:t>
      </w:r>
      <w:r w:rsidRPr="00CF5885">
        <w:rPr>
          <w:rFonts w:ascii="Book Antiqua" w:hAnsi="Book Antiqua"/>
          <w:szCs w:val="24"/>
        </w:rPr>
        <w:t xml:space="preserve"> Jakarta. Halaman 407.</w:t>
      </w:r>
    </w:p>
    <w:p w:rsidR="00CF5885" w:rsidRPr="00CF5885" w:rsidRDefault="00CF5885" w:rsidP="00C63C8C">
      <w:pPr>
        <w:spacing w:line="360" w:lineRule="auto"/>
        <w:ind w:left="990" w:hanging="990"/>
        <w:jc w:val="both"/>
        <w:rPr>
          <w:rFonts w:ascii="Book Antiqua" w:hAnsi="Book Antiqua"/>
          <w:szCs w:val="24"/>
        </w:rPr>
      </w:pPr>
      <w:r w:rsidRPr="00CF5885">
        <w:rPr>
          <w:rFonts w:ascii="Book Antiqua" w:hAnsi="Book Antiqua"/>
          <w:szCs w:val="24"/>
        </w:rPr>
        <w:lastRenderedPageBreak/>
        <w:t xml:space="preserve">Setiawan, Bunsu Chandra. 2003, </w:t>
      </w:r>
      <w:r w:rsidRPr="00CF5885">
        <w:rPr>
          <w:rFonts w:ascii="Book Antiqua" w:hAnsi="Book Antiqua"/>
          <w:i/>
          <w:szCs w:val="24"/>
        </w:rPr>
        <w:t>Sekilas Tetang Agama Khonghucu</w:t>
      </w:r>
      <w:r w:rsidRPr="00CF5885">
        <w:rPr>
          <w:rFonts w:ascii="Book Antiqua" w:hAnsi="Book Antiqua"/>
          <w:szCs w:val="24"/>
        </w:rPr>
        <w:t>, Yogyakarta: Interfidei, Smith, Huston. 2001, Agama-Agama Manusia, Jakarta: Yayasan Obor Indonesia..</w:t>
      </w:r>
    </w:p>
    <w:p w:rsidR="00CF5885" w:rsidRPr="00CF5885" w:rsidRDefault="00CF5885" w:rsidP="00C63C8C">
      <w:pPr>
        <w:spacing w:line="360" w:lineRule="auto"/>
        <w:ind w:left="990" w:hanging="990"/>
        <w:jc w:val="both"/>
        <w:rPr>
          <w:rFonts w:ascii="Book Antiqua" w:hAnsi="Book Antiqua"/>
          <w:szCs w:val="24"/>
        </w:rPr>
      </w:pPr>
      <w:r w:rsidRPr="00CF5885">
        <w:rPr>
          <w:rFonts w:ascii="Book Antiqua" w:hAnsi="Book Antiqua"/>
          <w:szCs w:val="24"/>
        </w:rPr>
        <w:t>Sugiyono 2016 Metode Penelitian Kuantitatif dan Kualitatif dan kombinasi (Mixed. Methods) Bandung : Alfabeta. Sukardi 2012.</w:t>
      </w:r>
    </w:p>
    <w:p w:rsidR="00CF5885" w:rsidRDefault="00C63C8C" w:rsidP="00C63C8C">
      <w:pPr>
        <w:spacing w:line="360" w:lineRule="auto"/>
        <w:ind w:left="1276" w:hanging="1276"/>
        <w:jc w:val="both"/>
        <w:rPr>
          <w:rFonts w:ascii="Book Antiqua" w:hAnsi="Book Antiqua"/>
          <w:i/>
          <w:szCs w:val="24"/>
        </w:rPr>
      </w:pPr>
      <w:r>
        <w:rPr>
          <w:rFonts w:ascii="Book Antiqua" w:hAnsi="Book Antiqua"/>
          <w:szCs w:val="24"/>
        </w:rPr>
        <w:t xml:space="preserve"> Yusuf. </w:t>
      </w:r>
      <w:r w:rsidR="00CF5885" w:rsidRPr="00CF5885">
        <w:rPr>
          <w:rFonts w:ascii="Book Antiqua" w:hAnsi="Book Antiqua"/>
          <w:szCs w:val="24"/>
        </w:rPr>
        <w:t>2019</w:t>
      </w:r>
      <w:r>
        <w:rPr>
          <w:rFonts w:ascii="Book Antiqua" w:hAnsi="Book Antiqua"/>
          <w:szCs w:val="24"/>
        </w:rPr>
        <w:t xml:space="preserve">. </w:t>
      </w:r>
      <w:r w:rsidR="00CF5885" w:rsidRPr="00CF5885">
        <w:rPr>
          <w:rFonts w:ascii="Book Antiqua" w:hAnsi="Book Antiqua"/>
          <w:i/>
          <w:szCs w:val="24"/>
        </w:rPr>
        <w:t xml:space="preserve">Festival Peh Cun Bentuk Ekspresi Kehidupan Umat Beragama di Kota </w:t>
      </w:r>
      <w:r w:rsidR="0050503F">
        <w:rPr>
          <w:rFonts w:ascii="Book Antiqua" w:hAnsi="Book Antiqua"/>
          <w:i/>
          <w:szCs w:val="24"/>
        </w:rPr>
        <w:t>Tangerang.</w:t>
      </w:r>
    </w:p>
    <w:p w:rsidR="0050503F" w:rsidRDefault="0050503F" w:rsidP="00C63C8C">
      <w:pPr>
        <w:spacing w:line="360" w:lineRule="auto"/>
        <w:ind w:left="1276" w:hanging="1276"/>
        <w:jc w:val="both"/>
        <w:rPr>
          <w:rFonts w:ascii="Book Antiqua" w:hAnsi="Book Antiqua"/>
          <w:i/>
          <w:szCs w:val="24"/>
        </w:rPr>
      </w:pPr>
    </w:p>
    <w:p w:rsidR="0050503F" w:rsidRPr="00CF5885" w:rsidRDefault="0050503F" w:rsidP="00C63C8C">
      <w:pPr>
        <w:spacing w:line="360" w:lineRule="auto"/>
        <w:ind w:left="1276" w:hanging="1276"/>
        <w:jc w:val="both"/>
        <w:rPr>
          <w:rFonts w:ascii="Book Antiqua" w:hAnsi="Book Antiqua"/>
          <w:szCs w:val="24"/>
        </w:rPr>
      </w:pPr>
    </w:p>
    <w:p w:rsidR="00CF5885" w:rsidRPr="00CF5885" w:rsidRDefault="00CF5885" w:rsidP="00C63C8C">
      <w:pPr>
        <w:spacing w:line="360" w:lineRule="auto"/>
        <w:jc w:val="both"/>
        <w:rPr>
          <w:rFonts w:ascii="Book Antiqua" w:eastAsia="SimSun" w:hAnsi="Book Antiqua" w:cs="SimSun"/>
          <w:szCs w:val="24"/>
        </w:rPr>
      </w:pPr>
      <w:r w:rsidRPr="00CF5885">
        <w:rPr>
          <w:rFonts w:ascii="Book Antiqua" w:eastAsia="SimSun" w:hAnsi="SimSun" w:cs="SimSun"/>
          <w:szCs w:val="24"/>
        </w:rPr>
        <w:t>纪微</w:t>
      </w:r>
      <w:r w:rsidRPr="00CF5885">
        <w:rPr>
          <w:rFonts w:ascii="Book Antiqua" w:eastAsia="SimSun" w:hAnsi="Book Antiqua" w:cs="SimSun"/>
          <w:szCs w:val="24"/>
        </w:rPr>
        <w:t>.</w:t>
      </w:r>
      <w:r w:rsidRPr="00CF5885">
        <w:rPr>
          <w:rFonts w:ascii="Book Antiqua" w:eastAsia="SimSun" w:hAnsi="SimSun" w:cs="SimSun"/>
          <w:szCs w:val="24"/>
        </w:rPr>
        <w:t>图解中国国俗</w:t>
      </w:r>
      <w:r w:rsidRPr="00CF5885">
        <w:rPr>
          <w:rFonts w:ascii="Book Antiqua" w:eastAsia="SimSun" w:hAnsi="Book Antiqua" w:cs="SimSun"/>
          <w:szCs w:val="24"/>
        </w:rPr>
        <w:t>:</w:t>
      </w:r>
      <w:r w:rsidRPr="00CF5885">
        <w:rPr>
          <w:rFonts w:ascii="Book Antiqua" w:eastAsia="SimSun" w:hAnsi="SimSun" w:cs="SimSun"/>
          <w:szCs w:val="24"/>
        </w:rPr>
        <w:t>回归中国人自己的礼仪</w:t>
      </w:r>
      <w:r w:rsidRPr="00CF5885">
        <w:rPr>
          <w:rFonts w:ascii="Book Antiqua" w:eastAsia="SimSun" w:hAnsi="Book Antiqua" w:cs="SimSun"/>
          <w:szCs w:val="24"/>
        </w:rPr>
        <w:t xml:space="preserve">. </w:t>
      </w:r>
      <w:r w:rsidRPr="00CF5885">
        <w:rPr>
          <w:rFonts w:ascii="Book Antiqua" w:eastAsia="SimSun" w:hAnsi="SimSun" w:cs="SimSun"/>
          <w:szCs w:val="24"/>
        </w:rPr>
        <w:t>陕西</w:t>
      </w:r>
      <w:r w:rsidRPr="00CF5885">
        <w:rPr>
          <w:rFonts w:ascii="Book Antiqua" w:eastAsia="SimSun" w:hAnsi="Book Antiqua" w:cs="SimSun"/>
          <w:szCs w:val="24"/>
        </w:rPr>
        <w:t xml:space="preserve">: </w:t>
      </w:r>
      <w:r w:rsidRPr="00CF5885">
        <w:rPr>
          <w:rFonts w:ascii="Book Antiqua" w:eastAsia="SimSun" w:hAnsi="SimSun" w:cs="SimSun"/>
          <w:szCs w:val="24"/>
        </w:rPr>
        <w:t>陕西师范大学出</w:t>
      </w:r>
      <w:r w:rsidRPr="00CF5885">
        <w:rPr>
          <w:rFonts w:ascii="Book Antiqua" w:eastAsia="SimSun" w:hAnsi="Book Antiqua" w:cs="SimSun"/>
          <w:szCs w:val="24"/>
        </w:rPr>
        <w:t>,2008.</w:t>
      </w:r>
    </w:p>
    <w:p w:rsidR="00CF5885" w:rsidRPr="00CF5885" w:rsidRDefault="00CF5885" w:rsidP="00C63C8C">
      <w:pPr>
        <w:spacing w:line="360" w:lineRule="auto"/>
        <w:jc w:val="both"/>
        <w:rPr>
          <w:rFonts w:ascii="Book Antiqua" w:eastAsia="SimSun" w:hAnsi="Book Antiqua" w:cs="SimSun"/>
          <w:szCs w:val="24"/>
        </w:rPr>
      </w:pPr>
      <w:r w:rsidRPr="00CF5885">
        <w:rPr>
          <w:rFonts w:ascii="Book Antiqua" w:eastAsia="SimSun" w:hAnsi="SimSun" w:cs="SimSun"/>
          <w:szCs w:val="24"/>
        </w:rPr>
        <w:t>佳莉</w:t>
      </w:r>
      <w:r w:rsidRPr="00CF5885">
        <w:rPr>
          <w:rFonts w:ascii="Book Antiqua" w:eastAsia="SimSun" w:hAnsi="Book Antiqua" w:cs="SimSun"/>
          <w:szCs w:val="24"/>
        </w:rPr>
        <w:t>.</w:t>
      </w:r>
      <w:r w:rsidRPr="00CF5885">
        <w:rPr>
          <w:rFonts w:ascii="Book Antiqua" w:eastAsia="SimSun" w:hAnsi="SimSun" w:cs="SimSun"/>
          <w:szCs w:val="24"/>
        </w:rPr>
        <w:t>《端午节与东亚地区文化融合》</w:t>
      </w:r>
      <w:r w:rsidRPr="00CF5885">
        <w:rPr>
          <w:rFonts w:ascii="Book Antiqua" w:eastAsia="SimSun" w:hAnsi="Book Antiqua" w:cs="SimSun"/>
          <w:szCs w:val="24"/>
        </w:rPr>
        <w:t>2017</w:t>
      </w:r>
      <w:r w:rsidRPr="00CF5885">
        <w:rPr>
          <w:rFonts w:ascii="Book Antiqua" w:eastAsia="SimSun" w:hAnsi="SimSun" w:cs="SimSun"/>
          <w:szCs w:val="24"/>
        </w:rPr>
        <w:t>年</w:t>
      </w:r>
    </w:p>
    <w:p w:rsidR="00CF5885" w:rsidRPr="00CF5885" w:rsidRDefault="00CF5885" w:rsidP="00C63C8C">
      <w:pPr>
        <w:spacing w:line="360" w:lineRule="auto"/>
        <w:jc w:val="both"/>
        <w:rPr>
          <w:rFonts w:ascii="Book Antiqua" w:eastAsia="SimSun" w:hAnsi="Book Antiqua" w:cs="SimSun"/>
          <w:szCs w:val="24"/>
        </w:rPr>
      </w:pPr>
      <w:r w:rsidRPr="00CF5885">
        <w:rPr>
          <w:rFonts w:ascii="Book Antiqua" w:eastAsia="SimSun" w:hAnsi="SimSun" w:cs="SimSun"/>
          <w:szCs w:val="24"/>
        </w:rPr>
        <w:t>方阴</w:t>
      </w:r>
      <w:r w:rsidRPr="00CF5885">
        <w:rPr>
          <w:rFonts w:ascii="Book Antiqua" w:eastAsia="SimSun" w:hAnsi="Book Antiqua" w:cs="SimSun"/>
          <w:szCs w:val="24"/>
        </w:rPr>
        <w:t>.</w:t>
      </w:r>
      <w:r w:rsidRPr="00CF5885">
        <w:rPr>
          <w:rFonts w:ascii="Book Antiqua" w:eastAsia="SimSun" w:hAnsi="SimSun" w:cs="SimSun"/>
          <w:szCs w:val="24"/>
        </w:rPr>
        <w:t>粽子发展简史：在晋代，</w:t>
      </w:r>
      <w:r w:rsidRPr="00CF5885">
        <w:rPr>
          <w:rFonts w:ascii="Book Antiqua" w:eastAsia="SimSun" w:hAnsi="Book Antiqua" w:cs="SimSun"/>
          <w:szCs w:val="24"/>
        </w:rPr>
        <w:t>“</w:t>
      </w:r>
      <w:r w:rsidRPr="00CF5885">
        <w:rPr>
          <w:rFonts w:ascii="Book Antiqua" w:eastAsia="SimSun" w:hAnsi="SimSun" w:cs="SimSun"/>
          <w:szCs w:val="24"/>
        </w:rPr>
        <w:t>玉米谷子</w:t>
      </w:r>
      <w:r w:rsidRPr="00CF5885">
        <w:rPr>
          <w:rFonts w:ascii="Book Antiqua" w:eastAsia="SimSun" w:hAnsi="Book Antiqua" w:cs="SimSun"/>
          <w:szCs w:val="24"/>
        </w:rPr>
        <w:t>”</w:t>
      </w:r>
      <w:r w:rsidRPr="00CF5885">
        <w:rPr>
          <w:rFonts w:ascii="Book Antiqua" w:eastAsia="SimSun" w:hAnsi="SimSun" w:cs="SimSun"/>
          <w:szCs w:val="24"/>
        </w:rPr>
        <w:t>这个古老的名字被加入药</w:t>
      </w:r>
      <w:r w:rsidRPr="00CF5885">
        <w:rPr>
          <w:rFonts w:ascii="Book Antiqua" w:eastAsia="SimSun" w:hAnsi="Book Antiqua" w:cs="SimSun"/>
          <w:szCs w:val="24"/>
        </w:rPr>
        <w:t>,2019.</w:t>
      </w:r>
    </w:p>
    <w:p w:rsidR="00CF5885" w:rsidRPr="00CF5885" w:rsidRDefault="00CF5885" w:rsidP="00C63C8C">
      <w:pPr>
        <w:spacing w:line="360" w:lineRule="auto"/>
        <w:jc w:val="both"/>
        <w:rPr>
          <w:rFonts w:ascii="Book Antiqua" w:eastAsia="SimSun" w:hAnsi="Book Antiqua"/>
          <w:szCs w:val="24"/>
          <w:lang w:val="id-ID"/>
        </w:rPr>
      </w:pPr>
      <w:r w:rsidRPr="00CF5885">
        <w:rPr>
          <w:rFonts w:ascii="Book Antiqua" w:eastAsia="SimSun" w:hAnsi="SimSun" w:cs="SimSun"/>
          <w:szCs w:val="24"/>
        </w:rPr>
        <w:t>宝玉</w:t>
      </w:r>
      <w:r w:rsidRPr="00CF5885">
        <w:rPr>
          <w:rFonts w:ascii="Book Antiqua" w:eastAsia="SimSun" w:hAnsi="Book Antiqua" w:cs="SimSun"/>
          <w:szCs w:val="24"/>
        </w:rPr>
        <w:t>.</w:t>
      </w:r>
      <w:r w:rsidRPr="00CF5885">
        <w:rPr>
          <w:rFonts w:ascii="Book Antiqua" w:eastAsia="SimSun" w:hAnsi="SimSun" w:cs="SimSun"/>
          <w:szCs w:val="24"/>
        </w:rPr>
        <w:t>《端午节的文化价值与意义分析》</w:t>
      </w:r>
      <w:r w:rsidRPr="00CF5885">
        <w:rPr>
          <w:rFonts w:ascii="Book Antiqua" w:eastAsia="SimSun" w:hAnsi="Book Antiqua" w:cs="SimSun"/>
          <w:szCs w:val="24"/>
        </w:rPr>
        <w:t>2018</w:t>
      </w:r>
      <w:r w:rsidRPr="00CF5885">
        <w:rPr>
          <w:rFonts w:ascii="Book Antiqua" w:eastAsia="SimSun" w:hAnsi="SimSun" w:cs="SimSun"/>
          <w:szCs w:val="24"/>
        </w:rPr>
        <w:t>年</w:t>
      </w:r>
    </w:p>
    <w:p w:rsidR="00CF5885" w:rsidRPr="00CF5885" w:rsidRDefault="00CF5885" w:rsidP="00C63C8C">
      <w:pPr>
        <w:spacing w:line="360" w:lineRule="auto"/>
        <w:jc w:val="both"/>
        <w:rPr>
          <w:rFonts w:ascii="Book Antiqua" w:eastAsiaTheme="majorEastAsia" w:hAnsi="Book Antiqua"/>
          <w:b/>
          <w:szCs w:val="24"/>
        </w:rPr>
      </w:pPr>
    </w:p>
    <w:p w:rsidR="00F92232" w:rsidRPr="00CF5885" w:rsidRDefault="00F92232" w:rsidP="00C63C8C">
      <w:pPr>
        <w:spacing w:line="360" w:lineRule="auto"/>
        <w:rPr>
          <w:rFonts w:ascii="Book Antiqua" w:hAnsi="Book Antiqua"/>
          <w:b/>
          <w:i/>
          <w:szCs w:val="24"/>
        </w:rPr>
      </w:pPr>
    </w:p>
    <w:p w:rsidR="000764A1" w:rsidRPr="00CF5885" w:rsidRDefault="000764A1" w:rsidP="00C63C8C">
      <w:pPr>
        <w:spacing w:line="360" w:lineRule="auto"/>
        <w:jc w:val="center"/>
        <w:rPr>
          <w:rFonts w:ascii="Book Antiqua" w:hAnsi="Book Antiqua"/>
          <w:sz w:val="22"/>
          <w:szCs w:val="22"/>
        </w:rPr>
      </w:pPr>
    </w:p>
    <w:p w:rsidR="00D86C44" w:rsidRPr="00CF5885" w:rsidRDefault="00D86C44" w:rsidP="00C63C8C">
      <w:pPr>
        <w:spacing w:line="360" w:lineRule="auto"/>
        <w:jc w:val="center"/>
        <w:rPr>
          <w:rFonts w:ascii="Book Antiqua" w:hAnsi="Book Antiqua"/>
          <w:sz w:val="22"/>
          <w:szCs w:val="22"/>
        </w:rPr>
      </w:pPr>
    </w:p>
    <w:sectPr w:rsidR="00D86C44" w:rsidRPr="00CF5885" w:rsidSect="0048578E">
      <w:headerReference w:type="default" r:id="rId19"/>
      <w:pgSz w:w="11907" w:h="16840" w:code="9"/>
      <w:pgMar w:top="1701"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856" w:rsidRDefault="000A5856" w:rsidP="0048578E">
      <w:r>
        <w:separator/>
      </w:r>
    </w:p>
  </w:endnote>
  <w:endnote w:type="continuationSeparator" w:id="1">
    <w:p w:rsidR="000A5856" w:rsidRDefault="000A5856" w:rsidP="004857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856" w:rsidRDefault="000A5856" w:rsidP="0048578E">
      <w:r>
        <w:separator/>
      </w:r>
    </w:p>
  </w:footnote>
  <w:footnote w:type="continuationSeparator" w:id="1">
    <w:p w:rsidR="000A5856" w:rsidRDefault="000A5856" w:rsidP="004857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78E" w:rsidRDefault="0048578E" w:rsidP="0048578E">
    <w:pPr>
      <w:spacing w:line="360" w:lineRule="auto"/>
      <w:jc w:val="center"/>
      <w:rPr>
        <w:rFonts w:ascii="Arial" w:hAnsi="Arial" w:cs="Arial"/>
        <w:b/>
        <w:sz w:val="20"/>
      </w:rPr>
    </w:pPr>
    <w:r>
      <w:rPr>
        <w:rFonts w:ascii="Arial" w:hAnsi="Arial" w:cs="Arial"/>
        <w:b/>
        <w:sz w:val="20"/>
      </w:rPr>
      <w:t>Fungsi dan Makna Kue Cang d</w:t>
    </w:r>
    <w:r w:rsidRPr="0048578E">
      <w:rPr>
        <w:rFonts w:ascii="Arial" w:hAnsi="Arial" w:cs="Arial"/>
        <w:b/>
        <w:sz w:val="20"/>
      </w:rPr>
      <w:t>alam Festival Duan Wu</w:t>
    </w:r>
    <w:r>
      <w:rPr>
        <w:rFonts w:ascii="Arial" w:hAnsi="Arial" w:cs="Arial"/>
        <w:b/>
        <w:sz w:val="20"/>
      </w:rPr>
      <w:t xml:space="preserve"> Jie </w:t>
    </w:r>
  </w:p>
  <w:p w:rsidR="0048578E" w:rsidRPr="0048578E" w:rsidRDefault="0048578E" w:rsidP="0048578E">
    <w:pPr>
      <w:spacing w:line="360" w:lineRule="auto"/>
      <w:jc w:val="center"/>
      <w:rPr>
        <w:rFonts w:ascii="Arial" w:hAnsi="Arial" w:cs="Arial"/>
        <w:b/>
        <w:sz w:val="20"/>
      </w:rPr>
    </w:pPr>
    <w:r>
      <w:rPr>
        <w:rFonts w:ascii="Arial" w:hAnsi="Arial" w:cs="Arial"/>
        <w:b/>
        <w:sz w:val="20"/>
      </w:rPr>
      <w:t>Masyarakat Etnis Tionghoa d</w:t>
    </w:r>
    <w:r w:rsidRPr="0048578E">
      <w:rPr>
        <w:rFonts w:ascii="Arial" w:hAnsi="Arial" w:cs="Arial"/>
        <w:b/>
        <w:sz w:val="20"/>
      </w:rPr>
      <w:t>i Kota Medan</w:t>
    </w:r>
  </w:p>
  <w:p w:rsidR="0048578E" w:rsidRPr="0048578E" w:rsidRDefault="0048578E">
    <w:pPr>
      <w:pStyle w:val="Header"/>
      <w:rPr>
        <w:rFonts w:ascii="Arial" w:hAnsi="Arial" w:cs="Arial"/>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A66"/>
    <w:multiLevelType w:val="multilevel"/>
    <w:tmpl w:val="F0208052"/>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E43E5E"/>
    <w:multiLevelType w:val="hybridMultilevel"/>
    <w:tmpl w:val="8A58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A77DCF"/>
    <w:multiLevelType w:val="multilevel"/>
    <w:tmpl w:val="EB84B394"/>
    <w:lvl w:ilvl="0">
      <w:start w:val="1"/>
      <w:numFmt w:val="decimal"/>
      <w:lvlText w:val="%1."/>
      <w:lvlJc w:val="left"/>
      <w:pPr>
        <w:ind w:left="30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220" w:hanging="1800"/>
      </w:pPr>
      <w:rPr>
        <w:rFonts w:hint="default"/>
      </w:rPr>
    </w:lvl>
  </w:abstractNum>
  <w:abstractNum w:abstractNumId="3">
    <w:nsid w:val="1590720F"/>
    <w:multiLevelType w:val="hybridMultilevel"/>
    <w:tmpl w:val="3A1C9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9C612F"/>
    <w:multiLevelType w:val="hybridMultilevel"/>
    <w:tmpl w:val="A944156A"/>
    <w:lvl w:ilvl="0" w:tplc="C04239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A77487"/>
    <w:multiLevelType w:val="hybridMultilevel"/>
    <w:tmpl w:val="2E7A6CF2"/>
    <w:lvl w:ilvl="0" w:tplc="F26819EE">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1FC57D48"/>
    <w:multiLevelType w:val="multilevel"/>
    <w:tmpl w:val="79BC849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A3A2D07"/>
    <w:multiLevelType w:val="hybridMultilevel"/>
    <w:tmpl w:val="3AFC3F2A"/>
    <w:lvl w:ilvl="0" w:tplc="A7FE34C0">
      <w:start w:val="1"/>
      <w:numFmt w:val="decimal"/>
      <w:lvlText w:val="%1."/>
      <w:lvlJc w:val="left"/>
      <w:pPr>
        <w:ind w:left="720" w:hanging="360"/>
      </w:pPr>
      <w:rPr>
        <w:rFonts w:ascii="Book Antiqua" w:eastAsiaTheme="minorHAnsi"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D6522F"/>
    <w:multiLevelType w:val="hybridMultilevel"/>
    <w:tmpl w:val="669C09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4A3DE4"/>
    <w:multiLevelType w:val="hybridMultilevel"/>
    <w:tmpl w:val="A31019F4"/>
    <w:lvl w:ilvl="0" w:tplc="CEA87A6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381255BC"/>
    <w:multiLevelType w:val="multilevel"/>
    <w:tmpl w:val="BD7A7F86"/>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5D820331"/>
    <w:multiLevelType w:val="hybridMultilevel"/>
    <w:tmpl w:val="2D687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10"/>
  </w:num>
  <w:num w:numId="6">
    <w:abstractNumId w:val="8"/>
  </w:num>
  <w:num w:numId="7">
    <w:abstractNumId w:val="5"/>
  </w:num>
  <w:num w:numId="8">
    <w:abstractNumId w:val="9"/>
  </w:num>
  <w:num w:numId="9">
    <w:abstractNumId w:val="4"/>
  </w:num>
  <w:num w:numId="10">
    <w:abstractNumId w:val="3"/>
  </w:num>
  <w:num w:numId="11">
    <w:abstractNumId w:val="1"/>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D86C44"/>
    <w:rsid w:val="000764A1"/>
    <w:rsid w:val="0008463E"/>
    <w:rsid w:val="000A5856"/>
    <w:rsid w:val="000A6910"/>
    <w:rsid w:val="001820EA"/>
    <w:rsid w:val="001B3E5C"/>
    <w:rsid w:val="00217A83"/>
    <w:rsid w:val="00242C71"/>
    <w:rsid w:val="002E2ED7"/>
    <w:rsid w:val="003437D8"/>
    <w:rsid w:val="0043625A"/>
    <w:rsid w:val="0048578E"/>
    <w:rsid w:val="0050503F"/>
    <w:rsid w:val="005602DB"/>
    <w:rsid w:val="005B3C2A"/>
    <w:rsid w:val="00606A9A"/>
    <w:rsid w:val="00635782"/>
    <w:rsid w:val="00652268"/>
    <w:rsid w:val="008C31CB"/>
    <w:rsid w:val="00920AF9"/>
    <w:rsid w:val="00971BF4"/>
    <w:rsid w:val="009E3F02"/>
    <w:rsid w:val="00A43368"/>
    <w:rsid w:val="00A72D27"/>
    <w:rsid w:val="00AF0E8C"/>
    <w:rsid w:val="00B256B7"/>
    <w:rsid w:val="00B47B83"/>
    <w:rsid w:val="00C43BDA"/>
    <w:rsid w:val="00C63C8C"/>
    <w:rsid w:val="00CA6091"/>
    <w:rsid w:val="00CB1BA3"/>
    <w:rsid w:val="00CF5885"/>
    <w:rsid w:val="00D63EA7"/>
    <w:rsid w:val="00D86C44"/>
    <w:rsid w:val="00DF3E06"/>
    <w:rsid w:val="00E3680B"/>
    <w:rsid w:val="00E5401C"/>
    <w:rsid w:val="00E70EFA"/>
    <w:rsid w:val="00EC49DC"/>
    <w:rsid w:val="00F556EB"/>
    <w:rsid w:val="00F63981"/>
    <w:rsid w:val="00F65081"/>
    <w:rsid w:val="00F92232"/>
    <w:rsid w:val="00FB2968"/>
    <w:rsid w:val="00FB2B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86C44"/>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D86C44"/>
  </w:style>
  <w:style w:type="character" w:styleId="Hyperlink">
    <w:name w:val="Hyperlink"/>
    <w:basedOn w:val="DefaultParagraphFont"/>
    <w:uiPriority w:val="99"/>
    <w:unhideWhenUsed/>
    <w:rsid w:val="00D86C44"/>
    <w:rPr>
      <w:color w:val="0000FF" w:themeColor="hyperlink"/>
      <w:u w:val="single"/>
    </w:rPr>
  </w:style>
  <w:style w:type="paragraph" w:styleId="BalloonText">
    <w:name w:val="Balloon Text"/>
    <w:basedOn w:val="Normal"/>
    <w:link w:val="BalloonTextChar"/>
    <w:uiPriority w:val="99"/>
    <w:semiHidden/>
    <w:unhideWhenUsed/>
    <w:rsid w:val="00F63981"/>
    <w:rPr>
      <w:rFonts w:ascii="Tahoma" w:hAnsi="Tahoma" w:cs="Tahoma"/>
      <w:sz w:val="16"/>
      <w:szCs w:val="16"/>
    </w:rPr>
  </w:style>
  <w:style w:type="character" w:customStyle="1" w:styleId="BalloonTextChar">
    <w:name w:val="Balloon Text Char"/>
    <w:basedOn w:val="DefaultParagraphFont"/>
    <w:link w:val="BalloonText"/>
    <w:uiPriority w:val="99"/>
    <w:semiHidden/>
    <w:rsid w:val="00F63981"/>
    <w:rPr>
      <w:rFonts w:ascii="Tahoma" w:eastAsia="Times New Roman" w:hAnsi="Tahoma" w:cs="Tahoma"/>
      <w:sz w:val="16"/>
      <w:szCs w:val="16"/>
    </w:rPr>
  </w:style>
  <w:style w:type="paragraph" w:styleId="Title">
    <w:name w:val="Title"/>
    <w:basedOn w:val="Normal"/>
    <w:next w:val="Normal"/>
    <w:link w:val="TitleChar"/>
    <w:uiPriority w:val="10"/>
    <w:qFormat/>
    <w:rsid w:val="005602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02D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602D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5602DB"/>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5B3C2A"/>
    <w:pPr>
      <w:ind w:left="720"/>
      <w:contextualSpacing/>
    </w:pPr>
  </w:style>
  <w:style w:type="paragraph" w:styleId="NormalWeb">
    <w:name w:val="Normal (Web)"/>
    <w:basedOn w:val="Normal"/>
    <w:uiPriority w:val="99"/>
    <w:unhideWhenUsed/>
    <w:rsid w:val="00A43368"/>
    <w:pPr>
      <w:spacing w:before="100" w:beforeAutospacing="1" w:after="100" w:afterAutospacing="1"/>
    </w:pPr>
    <w:rPr>
      <w:szCs w:val="24"/>
      <w:lang w:eastAsia="zh-CN"/>
    </w:rPr>
  </w:style>
  <w:style w:type="table" w:styleId="TableGrid">
    <w:name w:val="Table Grid"/>
    <w:basedOn w:val="TableNormal"/>
    <w:uiPriority w:val="39"/>
    <w:rsid w:val="00F556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CF5885"/>
    <w:rPr>
      <w:i/>
      <w:iCs/>
    </w:rPr>
  </w:style>
  <w:style w:type="paragraph" w:customStyle="1" w:styleId="JudulGambarpicturetitle">
    <w:name w:val="Judul Gambar/picture title"/>
    <w:basedOn w:val="NormalIndent"/>
    <w:link w:val="JudulGambarpicturetitleChar"/>
    <w:autoRedefine/>
    <w:qFormat/>
    <w:rsid w:val="00652268"/>
    <w:pPr>
      <w:ind w:left="0"/>
      <w:jc w:val="center"/>
    </w:pPr>
    <w:rPr>
      <w:b/>
      <w:color w:val="000000" w:themeColor="text1"/>
      <w:sz w:val="22"/>
      <w:szCs w:val="22"/>
      <w:lang w:val="id-ID"/>
    </w:rPr>
  </w:style>
  <w:style w:type="paragraph" w:customStyle="1" w:styleId="Captionketerangangambar">
    <w:name w:val="Caption/keterangan gambar"/>
    <w:basedOn w:val="Normal"/>
    <w:link w:val="CaptionketerangangambarChar"/>
    <w:autoRedefine/>
    <w:qFormat/>
    <w:rsid w:val="000A6910"/>
    <w:pPr>
      <w:jc w:val="center"/>
    </w:pPr>
    <w:rPr>
      <w:i/>
      <w:color w:val="000000" w:themeColor="text1"/>
      <w:sz w:val="20"/>
    </w:rPr>
  </w:style>
  <w:style w:type="character" w:customStyle="1" w:styleId="JudulGambarpicturetitleChar">
    <w:name w:val="Judul Gambar/picture title Char"/>
    <w:link w:val="JudulGambarpicturetitle"/>
    <w:rsid w:val="00652268"/>
    <w:rPr>
      <w:rFonts w:ascii="Times New Roman" w:eastAsia="Times New Roman" w:hAnsi="Times New Roman" w:cs="Times New Roman"/>
      <w:b/>
      <w:color w:val="000000" w:themeColor="text1"/>
      <w:lang w:val="id-ID"/>
    </w:rPr>
  </w:style>
  <w:style w:type="character" w:customStyle="1" w:styleId="CaptionketerangangambarChar">
    <w:name w:val="Caption/keterangan gambar Char"/>
    <w:link w:val="Captionketerangangambar"/>
    <w:rsid w:val="000A6910"/>
    <w:rPr>
      <w:rFonts w:ascii="Times New Roman" w:eastAsia="Times New Roman" w:hAnsi="Times New Roman" w:cs="Times New Roman"/>
      <w:i/>
      <w:color w:val="000000" w:themeColor="text1"/>
      <w:sz w:val="20"/>
      <w:szCs w:val="20"/>
    </w:rPr>
  </w:style>
  <w:style w:type="paragraph" w:styleId="NormalIndent">
    <w:name w:val="Normal Indent"/>
    <w:basedOn w:val="Normal"/>
    <w:uiPriority w:val="99"/>
    <w:semiHidden/>
    <w:unhideWhenUsed/>
    <w:rsid w:val="00652268"/>
    <w:pPr>
      <w:ind w:left="720"/>
    </w:pPr>
  </w:style>
  <w:style w:type="paragraph" w:styleId="Header">
    <w:name w:val="header"/>
    <w:basedOn w:val="Normal"/>
    <w:link w:val="HeaderChar"/>
    <w:uiPriority w:val="99"/>
    <w:semiHidden/>
    <w:unhideWhenUsed/>
    <w:rsid w:val="0048578E"/>
    <w:pPr>
      <w:tabs>
        <w:tab w:val="center" w:pos="4680"/>
        <w:tab w:val="right" w:pos="9360"/>
      </w:tabs>
    </w:pPr>
  </w:style>
  <w:style w:type="character" w:customStyle="1" w:styleId="HeaderChar">
    <w:name w:val="Header Char"/>
    <w:basedOn w:val="DefaultParagraphFont"/>
    <w:link w:val="Header"/>
    <w:uiPriority w:val="99"/>
    <w:semiHidden/>
    <w:rsid w:val="0048578E"/>
    <w:rPr>
      <w:rFonts w:ascii="Times New Roman" w:eastAsia="Times New Roman" w:hAnsi="Times New Roman" w:cs="Times New Roman"/>
      <w:sz w:val="24"/>
      <w:szCs w:val="20"/>
    </w:rPr>
  </w:style>
  <w:style w:type="paragraph" w:styleId="Footer">
    <w:name w:val="footer"/>
    <w:basedOn w:val="Normal"/>
    <w:link w:val="FooterChar"/>
    <w:uiPriority w:val="99"/>
    <w:semiHidden/>
    <w:unhideWhenUsed/>
    <w:rsid w:val="0048578E"/>
    <w:pPr>
      <w:tabs>
        <w:tab w:val="center" w:pos="4680"/>
        <w:tab w:val="right" w:pos="9360"/>
      </w:tabs>
    </w:pPr>
  </w:style>
  <w:style w:type="character" w:customStyle="1" w:styleId="FooterChar">
    <w:name w:val="Footer Char"/>
    <w:basedOn w:val="DefaultParagraphFont"/>
    <w:link w:val="Footer"/>
    <w:uiPriority w:val="99"/>
    <w:semiHidden/>
    <w:rsid w:val="0048578E"/>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realitarakyat.com/2019/06/06/hari-ini-perayaan-hari-bakcang-atau-pe-cum-dan-sejarahny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sawulan2098@gmail.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EC68C-DF14-45B3-8F13-B0458A208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3509</Words>
  <Characters>20006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2</cp:revision>
  <dcterms:created xsi:type="dcterms:W3CDTF">2021-11-20T08:03:00Z</dcterms:created>
  <dcterms:modified xsi:type="dcterms:W3CDTF">2021-11-20T08:03:00Z</dcterms:modified>
</cp:coreProperties>
</file>