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92DA0C" w14:textId="77777777" w:rsidR="00C767A6" w:rsidRDefault="00C767A6">
      <w:pPr>
        <w:pStyle w:val="BodyText"/>
        <w:spacing w:before="1"/>
        <w:rPr>
          <w:sz w:val="9"/>
        </w:rPr>
      </w:pPr>
    </w:p>
    <w:p w14:paraId="03C3B356" w14:textId="77777777" w:rsidR="00C767A6" w:rsidRDefault="00C767A6">
      <w:pPr>
        <w:rPr>
          <w:sz w:val="9"/>
        </w:rPr>
        <w:sectPr w:rsidR="00C767A6">
          <w:type w:val="continuous"/>
          <w:pgSz w:w="11910" w:h="18150"/>
          <w:pgMar w:top="360" w:right="960" w:bottom="280" w:left="760" w:header="720" w:footer="720" w:gutter="0"/>
          <w:cols w:space="720"/>
        </w:sectPr>
      </w:pPr>
    </w:p>
    <w:p w14:paraId="05C3ADD5" w14:textId="77777777" w:rsidR="00C767A6" w:rsidRDefault="00C767A6">
      <w:pPr>
        <w:pStyle w:val="BodyText"/>
        <w:rPr>
          <w:sz w:val="18"/>
        </w:rPr>
      </w:pPr>
    </w:p>
    <w:p w14:paraId="3EF071B6" w14:textId="77777777" w:rsidR="00C767A6" w:rsidRDefault="00C767A6">
      <w:pPr>
        <w:pStyle w:val="BodyText"/>
        <w:rPr>
          <w:sz w:val="18"/>
        </w:rPr>
      </w:pPr>
    </w:p>
    <w:p w14:paraId="294728D6" w14:textId="77777777" w:rsidR="00C767A6" w:rsidRDefault="00C767A6">
      <w:pPr>
        <w:pStyle w:val="BodyText"/>
        <w:rPr>
          <w:sz w:val="18"/>
        </w:rPr>
      </w:pPr>
    </w:p>
    <w:p w14:paraId="29F66BCA" w14:textId="77777777" w:rsidR="00C767A6" w:rsidRDefault="00C767A6">
      <w:pPr>
        <w:pStyle w:val="BodyText"/>
        <w:rPr>
          <w:sz w:val="18"/>
        </w:rPr>
      </w:pPr>
    </w:p>
    <w:p w14:paraId="6D91FA40" w14:textId="77777777" w:rsidR="00C767A6" w:rsidRDefault="00743D2D">
      <w:pPr>
        <w:spacing w:before="141"/>
        <w:ind w:left="942"/>
        <w:rPr>
          <w:sz w:val="16"/>
        </w:rPr>
      </w:pPr>
      <w:r>
        <w:pict w14:anchorId="40E187F5">
          <v:group id="_x0000_s1026" alt="" style="position:absolute;left:0;text-align:left;margin-left:45.95pt;margin-top:24.7pt;width:502.6pt;height:7.3pt;z-index:15728640;mso-position-horizontal-relative:page" coordorigin="919,494" coordsize="10052,1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 style="position:absolute;left:919;top:494;width:10052;height:146">
              <v:imagedata r:id="rId5" o:title=""/>
            </v:shape>
            <v:line id="_x0000_s1028" alt="" style="position:absolute" from="972,536" to="10917,536" strokecolor="#4f6128" strokeweight="2pt"/>
            <w10:wrap anchorx="page"/>
          </v:group>
        </w:pict>
      </w:r>
      <w:r>
        <w:rPr>
          <w:noProof/>
        </w:rPr>
        <w:drawing>
          <wp:anchor distT="0" distB="0" distL="0" distR="0" simplePos="0" relativeHeight="15729152" behindDoc="0" locked="0" layoutInCell="1" allowOverlap="1" wp14:anchorId="00E24F71" wp14:editId="050E433F">
            <wp:simplePos x="0" y="0"/>
            <wp:positionH relativeFrom="page">
              <wp:posOffset>803275</wp:posOffset>
            </wp:positionH>
            <wp:positionV relativeFrom="paragraph">
              <wp:posOffset>-587645</wp:posOffset>
            </wp:positionV>
            <wp:extent cx="2496693" cy="688975"/>
            <wp:effectExtent l="0" t="0" r="0" b="0"/>
            <wp:wrapNone/>
            <wp:docPr id="1" name="image2.png" descr="D:\1. KPPMF BARU\Logo CT with ISS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6" cstate="print"/>
                    <a:stretch>
                      <a:fillRect/>
                    </a:stretch>
                  </pic:blipFill>
                  <pic:spPr>
                    <a:xfrm>
                      <a:off x="0" y="0"/>
                      <a:ext cx="2496693" cy="688975"/>
                    </a:xfrm>
                    <a:prstGeom prst="rect">
                      <a:avLst/>
                    </a:prstGeom>
                  </pic:spPr>
                </pic:pic>
              </a:graphicData>
            </a:graphic>
          </wp:anchor>
        </w:drawing>
      </w:r>
      <w:r>
        <w:rPr>
          <w:sz w:val="16"/>
        </w:rPr>
        <w:t>ISSN 2613-9456 (Print) 2599-2570 (Online)</w:t>
      </w:r>
    </w:p>
    <w:p w14:paraId="143A493C" w14:textId="77777777" w:rsidR="00C767A6" w:rsidRDefault="00743D2D">
      <w:pPr>
        <w:spacing w:before="91"/>
        <w:ind w:left="505" w:right="362"/>
      </w:pPr>
      <w:r>
        <w:br w:type="column"/>
      </w:r>
      <w:r>
        <w:t xml:space="preserve">Faculty of Agriculture, Universitas </w:t>
      </w:r>
      <w:proofErr w:type="spellStart"/>
      <w:r>
        <w:t>Sebelas</w:t>
      </w:r>
      <w:proofErr w:type="spellEnd"/>
      <w:r>
        <w:t xml:space="preserve"> </w:t>
      </w:r>
      <w:proofErr w:type="spellStart"/>
      <w:r>
        <w:t>Maret</w:t>
      </w:r>
      <w:proofErr w:type="spellEnd"/>
      <w:r>
        <w:t xml:space="preserve"> URL: </w:t>
      </w:r>
      <w:hyperlink r:id="rId7">
        <w:r>
          <w:rPr>
            <w:color w:val="4F6128"/>
          </w:rPr>
          <w:t>http://jurnal.uns.ac.id/carakatani/</w:t>
        </w:r>
      </w:hyperlink>
    </w:p>
    <w:p w14:paraId="1B185080" w14:textId="77777777" w:rsidR="00C767A6" w:rsidRDefault="00743D2D">
      <w:pPr>
        <w:spacing w:before="1"/>
        <w:ind w:left="505" w:right="1773"/>
      </w:pPr>
      <w:r>
        <w:t xml:space="preserve">Email: </w:t>
      </w:r>
      <w:hyperlink r:id="rId8">
        <w:r>
          <w:rPr>
            <w:color w:val="4F6128"/>
          </w:rPr>
          <w:t>carakatani@mail.uns.ac.id</w:t>
        </w:r>
      </w:hyperlink>
      <w:r>
        <w:rPr>
          <w:color w:val="4F6128"/>
        </w:rPr>
        <w:t xml:space="preserve"> </w:t>
      </w:r>
      <w:r>
        <w:t xml:space="preserve">DOI Prefix: </w:t>
      </w:r>
      <w:hyperlink r:id="rId9">
        <w:r>
          <w:rPr>
            <w:color w:val="4F6128"/>
          </w:rPr>
          <w:t>10.20961/</w:t>
        </w:r>
        <w:proofErr w:type="spellStart"/>
        <w:r>
          <w:rPr>
            <w:color w:val="4F6128"/>
          </w:rPr>
          <w:t>carakatani</w:t>
        </w:r>
        <w:proofErr w:type="spellEnd"/>
      </w:hyperlink>
    </w:p>
    <w:p w14:paraId="0ED4FFD7" w14:textId="77777777" w:rsidR="00C767A6" w:rsidRDefault="00C767A6">
      <w:pPr>
        <w:sectPr w:rsidR="00C767A6">
          <w:type w:val="continuous"/>
          <w:pgSz w:w="11910" w:h="18150"/>
          <w:pgMar w:top="360" w:right="960" w:bottom="280" w:left="760" w:header="720" w:footer="720" w:gutter="0"/>
          <w:cols w:num="2" w:space="720" w:equalWidth="0">
            <w:col w:w="4477" w:space="439"/>
            <w:col w:w="5274"/>
          </w:cols>
        </w:sectPr>
      </w:pPr>
    </w:p>
    <w:p w14:paraId="1C679D92" w14:textId="77777777" w:rsidR="00C767A6" w:rsidRDefault="00C767A6">
      <w:pPr>
        <w:pStyle w:val="BodyText"/>
        <w:rPr>
          <w:sz w:val="20"/>
        </w:rPr>
      </w:pPr>
    </w:p>
    <w:p w14:paraId="4E14A1EF" w14:textId="77777777" w:rsidR="00C767A6" w:rsidRDefault="00C767A6">
      <w:pPr>
        <w:pStyle w:val="BodyText"/>
        <w:spacing w:before="9"/>
      </w:pPr>
    </w:p>
    <w:p w14:paraId="08953B00" w14:textId="77777777" w:rsidR="00C767A6" w:rsidRDefault="00743D2D">
      <w:pPr>
        <w:pStyle w:val="Title"/>
      </w:pPr>
      <w:r>
        <w:t>AU</w:t>
      </w:r>
      <w:r>
        <w:t>THOR DECLARATION</w:t>
      </w:r>
    </w:p>
    <w:p w14:paraId="60051510" w14:textId="53519382" w:rsidR="00C767A6" w:rsidRDefault="00743D2D">
      <w:pPr>
        <w:spacing w:before="118"/>
        <w:ind w:left="2664" w:right="2464"/>
        <w:jc w:val="center"/>
        <w:rPr>
          <w:b/>
          <w:sz w:val="24"/>
        </w:rPr>
      </w:pPr>
      <w:proofErr w:type="spellStart"/>
      <w:r>
        <w:rPr>
          <w:b/>
          <w:sz w:val="24"/>
        </w:rPr>
        <w:t>Caraka</w:t>
      </w:r>
      <w:proofErr w:type="spellEnd"/>
      <w:r>
        <w:rPr>
          <w:b/>
          <w:sz w:val="24"/>
        </w:rPr>
        <w:t xml:space="preserve"> </w:t>
      </w:r>
      <w:proofErr w:type="spellStart"/>
      <w:r>
        <w:rPr>
          <w:b/>
          <w:sz w:val="24"/>
        </w:rPr>
        <w:t>Tani</w:t>
      </w:r>
      <w:proofErr w:type="spellEnd"/>
      <w:r>
        <w:rPr>
          <w:b/>
          <w:sz w:val="24"/>
        </w:rPr>
        <w:t>: Journal of Sustainable Agriculture</w:t>
      </w:r>
    </w:p>
    <w:p w14:paraId="7B94C0DC" w14:textId="77777777" w:rsidR="00814840" w:rsidRDefault="00814840">
      <w:pPr>
        <w:spacing w:before="118"/>
        <w:ind w:left="2664" w:right="2464"/>
        <w:jc w:val="center"/>
        <w:rPr>
          <w:b/>
          <w:sz w:val="24"/>
        </w:rPr>
      </w:pPr>
    </w:p>
    <w:p w14:paraId="3E05EB24" w14:textId="77777777" w:rsidR="00C767A6" w:rsidRDefault="00C767A6">
      <w:pPr>
        <w:pStyle w:val="BodyText"/>
        <w:spacing w:before="9"/>
        <w:rPr>
          <w:b/>
          <w:sz w:val="21"/>
        </w:rPr>
      </w:pPr>
    </w:p>
    <w:p w14:paraId="63F152B6" w14:textId="3DC1443B" w:rsidR="00814840" w:rsidRDefault="00814840" w:rsidP="00814840">
      <w:pPr>
        <w:pStyle w:val="BodyText"/>
        <w:tabs>
          <w:tab w:val="left" w:pos="2835"/>
        </w:tabs>
        <w:ind w:left="2977" w:hanging="2659"/>
      </w:pPr>
      <w:r>
        <w:t>Full Name*</w:t>
      </w:r>
      <w:r>
        <w:tab/>
        <w:t>:</w:t>
      </w:r>
      <w:r>
        <w:t xml:space="preserve"> </w:t>
      </w:r>
      <w:proofErr w:type="spellStart"/>
      <w:r>
        <w:t>Wa</w:t>
      </w:r>
      <w:proofErr w:type="spellEnd"/>
      <w:r>
        <w:t xml:space="preserve"> Ode Al </w:t>
      </w:r>
      <w:proofErr w:type="spellStart"/>
      <w:r>
        <w:t>Zarliani</w:t>
      </w:r>
      <w:proofErr w:type="spellEnd"/>
    </w:p>
    <w:p w14:paraId="3BFF04DB" w14:textId="3A636293" w:rsidR="00814840" w:rsidRDefault="00814840" w:rsidP="00814840">
      <w:pPr>
        <w:pStyle w:val="BodyText"/>
        <w:tabs>
          <w:tab w:val="left" w:pos="2835"/>
        </w:tabs>
        <w:ind w:left="2977" w:hanging="2659"/>
      </w:pPr>
      <w:r>
        <w:t>Affiliation*</w:t>
      </w:r>
      <w:r>
        <w:tab/>
        <w:t>:</w:t>
      </w:r>
      <w:r w:rsidRPr="00814840">
        <w:t xml:space="preserve"> </w:t>
      </w:r>
      <w:r w:rsidRPr="00814840">
        <w:t xml:space="preserve">Universitas Muhammadiyah </w:t>
      </w:r>
      <w:proofErr w:type="spellStart"/>
      <w:r w:rsidRPr="00814840">
        <w:t>Buton</w:t>
      </w:r>
      <w:proofErr w:type="spellEnd"/>
    </w:p>
    <w:p w14:paraId="19E2AE2E" w14:textId="1300DD01" w:rsidR="00814840" w:rsidRDefault="00814840" w:rsidP="00814840">
      <w:pPr>
        <w:pStyle w:val="BodyText"/>
        <w:tabs>
          <w:tab w:val="left" w:pos="2835"/>
        </w:tabs>
        <w:ind w:left="2977" w:hanging="2659"/>
      </w:pPr>
      <w:r>
        <w:t>Address*</w:t>
      </w:r>
      <w:r>
        <w:tab/>
        <w:t>:</w:t>
      </w:r>
      <w:r>
        <w:t xml:space="preserve"> </w:t>
      </w:r>
      <w:r w:rsidR="00CA082B" w:rsidRPr="00CA082B">
        <w:t xml:space="preserve">Jalan </w:t>
      </w:r>
      <w:proofErr w:type="spellStart"/>
      <w:r w:rsidR="00CA082B" w:rsidRPr="00CA082B">
        <w:t>Betoambari</w:t>
      </w:r>
      <w:proofErr w:type="spellEnd"/>
      <w:r w:rsidR="00CA082B" w:rsidRPr="00CA082B">
        <w:t xml:space="preserve"> No 36 93712 Sulawesi Tenggara, Indonesia.</w:t>
      </w:r>
      <w:r>
        <w:tab/>
      </w:r>
    </w:p>
    <w:p w14:paraId="2840E830" w14:textId="6B339EAA" w:rsidR="00814840" w:rsidRDefault="00814840" w:rsidP="00814840">
      <w:pPr>
        <w:pStyle w:val="BodyText"/>
        <w:tabs>
          <w:tab w:val="left" w:pos="2835"/>
        </w:tabs>
        <w:ind w:left="2977" w:hanging="2659"/>
      </w:pPr>
      <w:r>
        <w:t>E-mail*</w:t>
      </w:r>
      <w:r>
        <w:tab/>
        <w:t>:</w:t>
      </w:r>
      <w:r>
        <w:t xml:space="preserve"> </w:t>
      </w:r>
      <w:r w:rsidRPr="006432A8">
        <w:rPr>
          <w:color w:val="000000" w:themeColor="text1"/>
        </w:rPr>
        <w:t>alzarlianiwaode@gmail.com</w:t>
      </w:r>
      <w:r>
        <w:tab/>
      </w:r>
    </w:p>
    <w:p w14:paraId="083168A0" w14:textId="6B5BD9D9" w:rsidR="00814840" w:rsidRDefault="00814840" w:rsidP="00814840">
      <w:pPr>
        <w:pStyle w:val="BodyText"/>
        <w:tabs>
          <w:tab w:val="left" w:pos="2835"/>
        </w:tabs>
        <w:ind w:left="3119" w:hanging="2801"/>
      </w:pPr>
      <w:r>
        <w:t>Title of the Manuscript</w:t>
      </w:r>
      <w:r>
        <w:tab/>
        <w:t>:</w:t>
      </w:r>
      <w:r>
        <w:t xml:space="preserve"> </w:t>
      </w:r>
      <w:proofErr w:type="gramStart"/>
      <w:r w:rsidRPr="00814840">
        <w:t>THE  BEHAVIOR</w:t>
      </w:r>
      <w:proofErr w:type="gramEnd"/>
      <w:r w:rsidRPr="00814840">
        <w:t xml:space="preserve"> AND PERFORMANCE OF CASHEW MARKET IN SOUTH BUTON REGENCY</w:t>
      </w:r>
      <w:r>
        <w:tab/>
      </w:r>
    </w:p>
    <w:p w14:paraId="6A35E0ED" w14:textId="67B5D77C" w:rsidR="00814840" w:rsidRDefault="00814840" w:rsidP="00814840">
      <w:pPr>
        <w:pStyle w:val="BodyText"/>
        <w:ind w:left="318"/>
      </w:pPr>
      <w:r>
        <w:t>Author(s) Name</w:t>
      </w:r>
      <w:r>
        <w:tab/>
      </w:r>
      <w:r>
        <w:tab/>
      </w:r>
      <w:r>
        <w:t>:</w:t>
      </w:r>
      <w:r>
        <w:tab/>
      </w:r>
    </w:p>
    <w:p w14:paraId="3002C7FA" w14:textId="499284EE" w:rsidR="00814840" w:rsidRDefault="00814840" w:rsidP="00814840">
      <w:pPr>
        <w:pStyle w:val="BodyText"/>
        <w:ind w:left="3119"/>
      </w:pPr>
      <w:r>
        <w:t>1.</w:t>
      </w:r>
      <w:r>
        <w:t xml:space="preserve"> </w:t>
      </w:r>
      <w:proofErr w:type="spellStart"/>
      <w:r>
        <w:t>Wa</w:t>
      </w:r>
      <w:proofErr w:type="spellEnd"/>
      <w:r>
        <w:t xml:space="preserve"> Ode Al </w:t>
      </w:r>
      <w:proofErr w:type="spellStart"/>
      <w:r>
        <w:t>Zarliani</w:t>
      </w:r>
      <w:proofErr w:type="spellEnd"/>
    </w:p>
    <w:p w14:paraId="75BEA087" w14:textId="30222187" w:rsidR="00814840" w:rsidRDefault="00814840" w:rsidP="00814840">
      <w:pPr>
        <w:pStyle w:val="BodyText"/>
        <w:ind w:left="3119"/>
      </w:pPr>
      <w:r>
        <w:t>2.</w:t>
      </w:r>
      <w:r>
        <w:t xml:space="preserve"> </w:t>
      </w:r>
      <w:proofErr w:type="spellStart"/>
      <w:r w:rsidRPr="006432A8">
        <w:rPr>
          <w:color w:val="000000" w:themeColor="text1"/>
        </w:rPr>
        <w:t>Wardana</w:t>
      </w:r>
      <w:proofErr w:type="spellEnd"/>
    </w:p>
    <w:p w14:paraId="382C5F46" w14:textId="6E873037" w:rsidR="00814840" w:rsidRDefault="00814840" w:rsidP="00814840">
      <w:pPr>
        <w:pStyle w:val="BodyText"/>
        <w:ind w:left="3119"/>
      </w:pPr>
      <w:r>
        <w:t>3.</w:t>
      </w:r>
      <w:r>
        <w:t xml:space="preserve"> </w:t>
      </w:r>
      <w:r w:rsidRPr="00831CD0">
        <w:rPr>
          <w:color w:val="000000" w:themeColor="text1"/>
        </w:rPr>
        <w:t>Achmad Amiruddin</w:t>
      </w:r>
    </w:p>
    <w:p w14:paraId="2584111D" w14:textId="77777777" w:rsidR="00814840" w:rsidRDefault="00814840">
      <w:pPr>
        <w:pStyle w:val="BodyText"/>
        <w:spacing w:before="159"/>
        <w:ind w:left="318"/>
      </w:pPr>
    </w:p>
    <w:p w14:paraId="0B80C88A" w14:textId="194FCD4F" w:rsidR="00C767A6" w:rsidRDefault="00743D2D">
      <w:pPr>
        <w:pStyle w:val="BodyText"/>
        <w:spacing w:before="159"/>
        <w:ind w:left="318"/>
      </w:pPr>
      <w:r>
        <w:t>As the Corresponding Author, hereby declare that:</w:t>
      </w:r>
    </w:p>
    <w:p w14:paraId="6699FAEC" w14:textId="77777777" w:rsidR="00C767A6" w:rsidRDefault="00C767A6">
      <w:pPr>
        <w:pStyle w:val="BodyText"/>
        <w:spacing w:before="5"/>
        <w:rPr>
          <w:sz w:val="34"/>
        </w:rPr>
      </w:pPr>
    </w:p>
    <w:p w14:paraId="3C3C10B1" w14:textId="77777777" w:rsidR="00C767A6" w:rsidRDefault="00743D2D">
      <w:pPr>
        <w:pStyle w:val="ListParagraph"/>
        <w:numPr>
          <w:ilvl w:val="0"/>
          <w:numId w:val="1"/>
        </w:numPr>
        <w:tabs>
          <w:tab w:val="left" w:pos="602"/>
        </w:tabs>
        <w:spacing w:line="211" w:lineRule="auto"/>
        <w:ind w:right="117"/>
        <w:rPr>
          <w:sz w:val="24"/>
        </w:rPr>
      </w:pPr>
      <w:r>
        <w:rPr>
          <w:sz w:val="24"/>
        </w:rPr>
        <w:t>This manuscript is original, has NOT been published before and is currently considered for publication elsewhere, and during peer review process by this journal will not be withdrawn and sent to other jour</w:t>
      </w:r>
      <w:r>
        <w:rPr>
          <w:sz w:val="24"/>
        </w:rPr>
        <w:t>nals to be</w:t>
      </w:r>
      <w:r>
        <w:rPr>
          <w:spacing w:val="-4"/>
          <w:sz w:val="24"/>
        </w:rPr>
        <w:t xml:space="preserve"> </w:t>
      </w:r>
      <w:r>
        <w:rPr>
          <w:sz w:val="24"/>
        </w:rPr>
        <w:t>assessed.</w:t>
      </w:r>
    </w:p>
    <w:p w14:paraId="675931C9" w14:textId="77777777" w:rsidR="00C767A6" w:rsidRDefault="00C767A6">
      <w:pPr>
        <w:pStyle w:val="BodyText"/>
        <w:spacing w:before="2"/>
        <w:rPr>
          <w:sz w:val="21"/>
        </w:rPr>
      </w:pPr>
    </w:p>
    <w:p w14:paraId="63D7E3E7" w14:textId="77777777" w:rsidR="00C767A6" w:rsidRDefault="00743D2D">
      <w:pPr>
        <w:pStyle w:val="ListParagraph"/>
        <w:numPr>
          <w:ilvl w:val="0"/>
          <w:numId w:val="1"/>
        </w:numPr>
        <w:tabs>
          <w:tab w:val="left" w:pos="602"/>
        </w:tabs>
        <w:spacing w:line="211" w:lineRule="auto"/>
        <w:ind w:right="110"/>
        <w:rPr>
          <w:sz w:val="24"/>
        </w:rPr>
      </w:pPr>
      <w:r>
        <w:rPr>
          <w:sz w:val="24"/>
        </w:rPr>
        <w:t>I/We would like to improve the manuscript that has been assessed and not withdrawn unilaterally without informing the editors, especially if the manuscript is in the peer review</w:t>
      </w:r>
      <w:r>
        <w:rPr>
          <w:spacing w:val="-13"/>
          <w:sz w:val="24"/>
        </w:rPr>
        <w:t xml:space="preserve"> </w:t>
      </w:r>
      <w:r>
        <w:rPr>
          <w:sz w:val="24"/>
        </w:rPr>
        <w:t>process.</w:t>
      </w:r>
    </w:p>
    <w:p w14:paraId="6C4F06BB" w14:textId="77777777" w:rsidR="00C767A6" w:rsidRDefault="00C767A6">
      <w:pPr>
        <w:pStyle w:val="BodyText"/>
        <w:rPr>
          <w:sz w:val="21"/>
        </w:rPr>
      </w:pPr>
    </w:p>
    <w:p w14:paraId="2EC230C4" w14:textId="77777777" w:rsidR="00C767A6" w:rsidRDefault="00743D2D">
      <w:pPr>
        <w:pStyle w:val="ListParagraph"/>
        <w:numPr>
          <w:ilvl w:val="0"/>
          <w:numId w:val="1"/>
        </w:numPr>
        <w:tabs>
          <w:tab w:val="left" w:pos="602"/>
        </w:tabs>
        <w:spacing w:line="211" w:lineRule="auto"/>
        <w:rPr>
          <w:sz w:val="24"/>
        </w:rPr>
      </w:pPr>
      <w:r>
        <w:rPr>
          <w:sz w:val="24"/>
        </w:rPr>
        <w:t>I/We affirm that the manuscript does not violate the intellectual pr</w:t>
      </w:r>
      <w:r>
        <w:rPr>
          <w:sz w:val="24"/>
        </w:rPr>
        <w:t xml:space="preserve">operty rights of any third party. I/We agree to indemnify and hold harmless the </w:t>
      </w:r>
      <w:proofErr w:type="spellStart"/>
      <w:r>
        <w:rPr>
          <w:sz w:val="24"/>
        </w:rPr>
        <w:t>Caraka</w:t>
      </w:r>
      <w:proofErr w:type="spellEnd"/>
      <w:r>
        <w:rPr>
          <w:sz w:val="24"/>
        </w:rPr>
        <w:t xml:space="preserve"> </w:t>
      </w:r>
      <w:proofErr w:type="spellStart"/>
      <w:r>
        <w:rPr>
          <w:sz w:val="24"/>
        </w:rPr>
        <w:t>Tani</w:t>
      </w:r>
      <w:proofErr w:type="spellEnd"/>
      <w:r>
        <w:rPr>
          <w:sz w:val="24"/>
        </w:rPr>
        <w:t xml:space="preserve"> in respect of any claim on account of violation of intellectual property</w:t>
      </w:r>
      <w:r>
        <w:rPr>
          <w:spacing w:val="-7"/>
          <w:sz w:val="24"/>
        </w:rPr>
        <w:t xml:space="preserve"> </w:t>
      </w:r>
      <w:r>
        <w:rPr>
          <w:sz w:val="24"/>
        </w:rPr>
        <w:t>rights.</w:t>
      </w:r>
    </w:p>
    <w:p w14:paraId="6AD59A5B" w14:textId="77777777" w:rsidR="00C767A6" w:rsidRDefault="00C767A6">
      <w:pPr>
        <w:pStyle w:val="BodyText"/>
        <w:rPr>
          <w:sz w:val="21"/>
        </w:rPr>
      </w:pPr>
    </w:p>
    <w:p w14:paraId="1F8F7605" w14:textId="77777777" w:rsidR="00C767A6" w:rsidRDefault="00743D2D">
      <w:pPr>
        <w:pStyle w:val="ListParagraph"/>
        <w:numPr>
          <w:ilvl w:val="0"/>
          <w:numId w:val="1"/>
        </w:numPr>
        <w:tabs>
          <w:tab w:val="left" w:pos="602"/>
        </w:tabs>
        <w:spacing w:line="211" w:lineRule="auto"/>
        <w:ind w:right="111"/>
        <w:rPr>
          <w:sz w:val="24"/>
        </w:rPr>
      </w:pPr>
      <w:r>
        <w:rPr>
          <w:sz w:val="24"/>
        </w:rPr>
        <w:t>I/We hereby confirm the transfer of all copyrights in and relating to the above-na</w:t>
      </w:r>
      <w:r>
        <w:rPr>
          <w:sz w:val="24"/>
        </w:rPr>
        <w:t xml:space="preserve">med manuscript, in all forms and media, now or hereafter known, to </w:t>
      </w:r>
      <w:proofErr w:type="spellStart"/>
      <w:r>
        <w:rPr>
          <w:sz w:val="24"/>
        </w:rPr>
        <w:t>Caraka</w:t>
      </w:r>
      <w:proofErr w:type="spellEnd"/>
      <w:r>
        <w:rPr>
          <w:sz w:val="24"/>
        </w:rPr>
        <w:t xml:space="preserve"> </w:t>
      </w:r>
      <w:proofErr w:type="spellStart"/>
      <w:r>
        <w:rPr>
          <w:sz w:val="24"/>
        </w:rPr>
        <w:t>Tani</w:t>
      </w:r>
      <w:proofErr w:type="spellEnd"/>
      <w:r>
        <w:rPr>
          <w:sz w:val="24"/>
        </w:rPr>
        <w:t xml:space="preserve"> effective from the date stated below. I/We acknowledge that the </w:t>
      </w:r>
      <w:proofErr w:type="spellStart"/>
      <w:r>
        <w:rPr>
          <w:sz w:val="24"/>
        </w:rPr>
        <w:t>Caraka</w:t>
      </w:r>
      <w:proofErr w:type="spellEnd"/>
      <w:r>
        <w:rPr>
          <w:sz w:val="24"/>
        </w:rPr>
        <w:t xml:space="preserve"> </w:t>
      </w:r>
      <w:proofErr w:type="spellStart"/>
      <w:r>
        <w:rPr>
          <w:sz w:val="24"/>
        </w:rPr>
        <w:t>Tani</w:t>
      </w:r>
      <w:proofErr w:type="spellEnd"/>
      <w:r>
        <w:rPr>
          <w:sz w:val="24"/>
        </w:rPr>
        <w:t xml:space="preserve"> are relying on this agreement in publishing the above-named manuscript. However, this agreement will </w:t>
      </w:r>
      <w:r>
        <w:rPr>
          <w:sz w:val="24"/>
        </w:rPr>
        <w:t xml:space="preserve">be null and void if the manuscript is not published in the </w:t>
      </w:r>
      <w:proofErr w:type="spellStart"/>
      <w:r>
        <w:rPr>
          <w:sz w:val="24"/>
        </w:rPr>
        <w:t>Caraka</w:t>
      </w:r>
      <w:proofErr w:type="spellEnd"/>
      <w:r>
        <w:rPr>
          <w:spacing w:val="-2"/>
          <w:sz w:val="24"/>
        </w:rPr>
        <w:t xml:space="preserve"> </w:t>
      </w:r>
      <w:proofErr w:type="spellStart"/>
      <w:r>
        <w:rPr>
          <w:sz w:val="24"/>
        </w:rPr>
        <w:t>Tani</w:t>
      </w:r>
      <w:proofErr w:type="spellEnd"/>
      <w:r>
        <w:rPr>
          <w:sz w:val="24"/>
        </w:rPr>
        <w:t>.</w:t>
      </w:r>
    </w:p>
    <w:p w14:paraId="5DAF5317" w14:textId="77777777" w:rsidR="00C767A6" w:rsidRDefault="00C767A6">
      <w:pPr>
        <w:pStyle w:val="BodyText"/>
      </w:pPr>
    </w:p>
    <w:p w14:paraId="2A1378D1" w14:textId="77777777" w:rsidR="00C767A6" w:rsidRDefault="00743D2D">
      <w:pPr>
        <w:pStyle w:val="ListParagraph"/>
        <w:numPr>
          <w:ilvl w:val="0"/>
          <w:numId w:val="1"/>
        </w:numPr>
        <w:tabs>
          <w:tab w:val="left" w:pos="602"/>
        </w:tabs>
        <w:spacing w:before="1" w:line="211" w:lineRule="auto"/>
        <w:rPr>
          <w:sz w:val="24"/>
        </w:rPr>
      </w:pPr>
      <w:r>
        <w:rPr>
          <w:sz w:val="24"/>
        </w:rPr>
        <w:t>I/We have no known competing financial interests or personal relationships that could have appeared to influence the work reported in this</w:t>
      </w:r>
      <w:r>
        <w:rPr>
          <w:spacing w:val="1"/>
          <w:sz w:val="24"/>
        </w:rPr>
        <w:t xml:space="preserve"> </w:t>
      </w:r>
      <w:r>
        <w:rPr>
          <w:sz w:val="24"/>
        </w:rPr>
        <w:t>manuscript.</w:t>
      </w:r>
    </w:p>
    <w:p w14:paraId="480EAD23" w14:textId="77777777" w:rsidR="00C767A6" w:rsidRDefault="00C767A6">
      <w:pPr>
        <w:pStyle w:val="BodyText"/>
        <w:spacing w:before="6"/>
        <w:rPr>
          <w:sz w:val="21"/>
        </w:rPr>
      </w:pPr>
    </w:p>
    <w:p w14:paraId="7614EEEE" w14:textId="77777777" w:rsidR="00C767A6" w:rsidRDefault="00743D2D">
      <w:pPr>
        <w:pStyle w:val="ListParagraph"/>
        <w:numPr>
          <w:ilvl w:val="0"/>
          <w:numId w:val="1"/>
        </w:numPr>
        <w:tabs>
          <w:tab w:val="left" w:pos="602"/>
        </w:tabs>
        <w:ind w:right="0"/>
        <w:rPr>
          <w:sz w:val="24"/>
        </w:rPr>
      </w:pPr>
      <w:r>
        <w:rPr>
          <w:sz w:val="24"/>
        </w:rPr>
        <w:t>I/We hereby confirm that all th</w:t>
      </w:r>
      <w:r>
        <w:rPr>
          <w:sz w:val="24"/>
        </w:rPr>
        <w:t>e authors have made a significant contribution to the</w:t>
      </w:r>
      <w:r>
        <w:rPr>
          <w:spacing w:val="-8"/>
          <w:sz w:val="24"/>
        </w:rPr>
        <w:t xml:space="preserve"> </w:t>
      </w:r>
      <w:r>
        <w:rPr>
          <w:sz w:val="24"/>
        </w:rPr>
        <w:t>manuscript.</w:t>
      </w:r>
    </w:p>
    <w:p w14:paraId="1C1F0AC9" w14:textId="77777777" w:rsidR="00C767A6" w:rsidRDefault="00C767A6">
      <w:pPr>
        <w:pStyle w:val="BodyText"/>
        <w:spacing w:before="7"/>
        <w:rPr>
          <w:sz w:val="28"/>
        </w:rPr>
      </w:pPr>
    </w:p>
    <w:p w14:paraId="6DED9144" w14:textId="77777777" w:rsidR="00C767A6" w:rsidRDefault="00743D2D">
      <w:pPr>
        <w:pStyle w:val="BodyText"/>
        <w:ind w:left="318"/>
      </w:pPr>
      <w:r>
        <w:t>I made this statement to be used properly.</w:t>
      </w:r>
    </w:p>
    <w:p w14:paraId="4DEACC26" w14:textId="792F5EED" w:rsidR="00C767A6" w:rsidRDefault="00C767A6">
      <w:pPr>
        <w:pStyle w:val="BodyText"/>
        <w:rPr>
          <w:sz w:val="20"/>
        </w:rPr>
      </w:pPr>
    </w:p>
    <w:p w14:paraId="43A69DC1" w14:textId="73CAB579" w:rsidR="00C767A6" w:rsidRDefault="00814840">
      <w:pPr>
        <w:pStyle w:val="BodyText"/>
        <w:spacing w:before="6"/>
        <w:rPr>
          <w:sz w:val="21"/>
        </w:rPr>
      </w:pPr>
      <w:r w:rsidRPr="00814840">
        <w:rPr>
          <w:sz w:val="20"/>
        </w:rPr>
        <w:drawing>
          <wp:anchor distT="0" distB="0" distL="114300" distR="114300" simplePos="0" relativeHeight="251658240" behindDoc="1" locked="0" layoutInCell="1" allowOverlap="1" wp14:anchorId="393986CB" wp14:editId="35DE4694">
            <wp:simplePos x="0" y="0"/>
            <wp:positionH relativeFrom="column">
              <wp:posOffset>3461451</wp:posOffset>
            </wp:positionH>
            <wp:positionV relativeFrom="paragraph">
              <wp:posOffset>51682</wp:posOffset>
            </wp:positionV>
            <wp:extent cx="2590800" cy="17018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2590800" cy="1701800"/>
                    </a:xfrm>
                    <a:prstGeom prst="rect">
                      <a:avLst/>
                    </a:prstGeom>
                  </pic:spPr>
                </pic:pic>
              </a:graphicData>
            </a:graphic>
            <wp14:sizeRelH relativeFrom="page">
              <wp14:pctWidth>0</wp14:pctWidth>
            </wp14:sizeRelH>
            <wp14:sizeRelV relativeFrom="page">
              <wp14:pctHeight>0</wp14:pctHeight>
            </wp14:sizeRelV>
          </wp:anchor>
        </w:drawing>
      </w:r>
    </w:p>
    <w:p w14:paraId="69FEC7AF" w14:textId="304C27A9" w:rsidR="00C767A6" w:rsidRPr="00814840" w:rsidRDefault="00814840" w:rsidP="00814840">
      <w:pPr>
        <w:tabs>
          <w:tab w:val="left" w:pos="7937"/>
          <w:tab w:val="left" w:pos="8865"/>
          <w:tab w:val="left" w:pos="9418"/>
          <w:tab w:val="left" w:pos="9967"/>
        </w:tabs>
        <w:ind w:left="6946" w:hanging="992"/>
      </w:pPr>
      <w:r>
        <w:t xml:space="preserve">      </w:t>
      </w:r>
      <w:proofErr w:type="spellStart"/>
      <w:r w:rsidRPr="00814840">
        <w:t>Buton</w:t>
      </w:r>
      <w:proofErr w:type="spellEnd"/>
      <w:r w:rsidR="00743D2D" w:rsidRPr="00814840">
        <w:t>,</w:t>
      </w:r>
      <w:r w:rsidRPr="00814840">
        <w:t xml:space="preserve"> September 2020</w:t>
      </w:r>
    </w:p>
    <w:p w14:paraId="6E3F64DB" w14:textId="0A0303E3" w:rsidR="00C767A6" w:rsidRDefault="00C767A6">
      <w:pPr>
        <w:pStyle w:val="BodyText"/>
        <w:rPr>
          <w:sz w:val="20"/>
        </w:rPr>
      </w:pPr>
    </w:p>
    <w:p w14:paraId="110D0F10" w14:textId="477CB433" w:rsidR="00C767A6" w:rsidRDefault="00C767A6">
      <w:pPr>
        <w:pStyle w:val="BodyText"/>
        <w:rPr>
          <w:sz w:val="20"/>
        </w:rPr>
      </w:pPr>
    </w:p>
    <w:p w14:paraId="3D0782B3" w14:textId="7EB49668" w:rsidR="00C767A6" w:rsidRDefault="00C767A6">
      <w:pPr>
        <w:pStyle w:val="BodyText"/>
        <w:rPr>
          <w:sz w:val="20"/>
        </w:rPr>
      </w:pPr>
    </w:p>
    <w:p w14:paraId="642DD51B" w14:textId="49A5AC2A" w:rsidR="00C767A6" w:rsidRDefault="00C767A6">
      <w:pPr>
        <w:pStyle w:val="BodyText"/>
        <w:rPr>
          <w:sz w:val="20"/>
        </w:rPr>
      </w:pPr>
    </w:p>
    <w:p w14:paraId="4D5562F8" w14:textId="77777777" w:rsidR="00C767A6" w:rsidRDefault="00C767A6">
      <w:pPr>
        <w:pStyle w:val="BodyText"/>
        <w:rPr>
          <w:sz w:val="20"/>
        </w:rPr>
      </w:pPr>
    </w:p>
    <w:p w14:paraId="5FC2AF17" w14:textId="77777777" w:rsidR="00C767A6" w:rsidRDefault="00C767A6">
      <w:pPr>
        <w:pStyle w:val="BodyText"/>
        <w:spacing w:before="1"/>
      </w:pPr>
    </w:p>
    <w:p w14:paraId="4AC3EDE1" w14:textId="332F5C51" w:rsidR="00C767A6" w:rsidRDefault="00814840" w:rsidP="00814840">
      <w:pPr>
        <w:spacing w:before="92"/>
        <w:ind w:left="7371" w:right="1771" w:hanging="7371"/>
        <w:jc w:val="right"/>
      </w:pPr>
      <w:r>
        <w:t xml:space="preserve">      </w:t>
      </w:r>
      <w:r w:rsidR="00743D2D">
        <w:t>(</w:t>
      </w:r>
      <w:proofErr w:type="spellStart"/>
      <w:r w:rsidRPr="006432A8">
        <w:rPr>
          <w:color w:val="000000" w:themeColor="text1"/>
        </w:rPr>
        <w:t>Wa</w:t>
      </w:r>
      <w:proofErr w:type="spellEnd"/>
      <w:r w:rsidRPr="006432A8">
        <w:rPr>
          <w:color w:val="000000" w:themeColor="text1"/>
        </w:rPr>
        <w:t xml:space="preserve"> Ode Al </w:t>
      </w:r>
      <w:proofErr w:type="spellStart"/>
      <w:r w:rsidRPr="006432A8">
        <w:rPr>
          <w:color w:val="000000" w:themeColor="text1"/>
        </w:rPr>
        <w:t>Zarliani</w:t>
      </w:r>
      <w:proofErr w:type="spellEnd"/>
      <w:r w:rsidR="00743D2D">
        <w:t>)</w:t>
      </w:r>
    </w:p>
    <w:p w14:paraId="5989B97D" w14:textId="77777777" w:rsidR="00C767A6" w:rsidRDefault="00C767A6">
      <w:pPr>
        <w:pStyle w:val="BodyText"/>
        <w:spacing w:before="6"/>
        <w:rPr>
          <w:sz w:val="11"/>
        </w:rPr>
      </w:pPr>
    </w:p>
    <w:p w14:paraId="139DC7B4" w14:textId="77777777" w:rsidR="00C767A6" w:rsidRDefault="00743D2D">
      <w:pPr>
        <w:spacing w:before="91"/>
        <w:ind w:left="426"/>
        <w:rPr>
          <w:i/>
          <w:sz w:val="20"/>
        </w:rPr>
      </w:pPr>
      <w:r>
        <w:rPr>
          <w:sz w:val="20"/>
        </w:rPr>
        <w:t xml:space="preserve">*) </w:t>
      </w:r>
      <w:r>
        <w:rPr>
          <w:i/>
          <w:sz w:val="20"/>
        </w:rPr>
        <w:t xml:space="preserve">Filled with the </w:t>
      </w:r>
      <w:r>
        <w:rPr>
          <w:b/>
          <w:i/>
          <w:sz w:val="20"/>
        </w:rPr>
        <w:t xml:space="preserve">Corresponding Author </w:t>
      </w:r>
      <w:r>
        <w:rPr>
          <w:i/>
          <w:sz w:val="20"/>
        </w:rPr>
        <w:t>data</w:t>
      </w:r>
    </w:p>
    <w:p w14:paraId="27030F52" w14:textId="77777777" w:rsidR="00C767A6" w:rsidRDefault="00743D2D">
      <w:pPr>
        <w:spacing w:before="20"/>
        <w:ind w:left="642"/>
        <w:rPr>
          <w:i/>
          <w:sz w:val="20"/>
        </w:rPr>
      </w:pPr>
      <w:r>
        <w:rPr>
          <w:i/>
          <w:sz w:val="20"/>
        </w:rPr>
        <w:t xml:space="preserve">This statement must be upload for </w:t>
      </w:r>
      <w:r>
        <w:rPr>
          <w:b/>
          <w:i/>
          <w:sz w:val="20"/>
        </w:rPr>
        <w:t xml:space="preserve">supplementary files </w:t>
      </w:r>
      <w:r>
        <w:rPr>
          <w:i/>
          <w:sz w:val="20"/>
        </w:rPr>
        <w:t>while submitting your manuscript.</w:t>
      </w:r>
    </w:p>
    <w:p w14:paraId="3B6F88D8" w14:textId="77777777" w:rsidR="00C767A6" w:rsidRDefault="00743D2D">
      <w:pPr>
        <w:spacing w:before="36" w:line="254" w:lineRule="auto"/>
        <w:ind w:left="642" w:right="789"/>
        <w:rPr>
          <w:i/>
          <w:sz w:val="20"/>
        </w:rPr>
      </w:pPr>
      <w:r>
        <w:rPr>
          <w:i/>
          <w:sz w:val="20"/>
        </w:rPr>
        <w:t>The Corresponding Author is the sole contact for the Editorial process and is responsible for communicating with the other authors about progress, submissions of revisions and final approval of proofs.</w:t>
      </w:r>
    </w:p>
    <w:sectPr w:rsidR="00C767A6">
      <w:type w:val="continuous"/>
      <w:pgSz w:w="11910" w:h="18150"/>
      <w:pgMar w:top="360" w:right="960" w:bottom="280" w:left="7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6F72460"/>
    <w:multiLevelType w:val="hybridMultilevel"/>
    <w:tmpl w:val="7B143BBC"/>
    <w:lvl w:ilvl="0" w:tplc="20C8E394">
      <w:start w:val="1"/>
      <w:numFmt w:val="decimal"/>
      <w:lvlText w:val="%1."/>
      <w:lvlJc w:val="left"/>
      <w:pPr>
        <w:ind w:left="601" w:hanging="284"/>
      </w:pPr>
      <w:rPr>
        <w:rFonts w:ascii="Times New Roman" w:eastAsia="Times New Roman" w:hAnsi="Times New Roman" w:cs="Times New Roman" w:hint="default"/>
        <w:spacing w:val="-17"/>
        <w:w w:val="99"/>
        <w:sz w:val="24"/>
        <w:szCs w:val="24"/>
        <w:lang w:val="en-US" w:eastAsia="en-US" w:bidi="ar-SA"/>
      </w:rPr>
    </w:lvl>
    <w:lvl w:ilvl="1" w:tplc="3578AFD8">
      <w:numFmt w:val="bullet"/>
      <w:lvlText w:val="•"/>
      <w:lvlJc w:val="left"/>
      <w:pPr>
        <w:ind w:left="1558" w:hanging="284"/>
      </w:pPr>
      <w:rPr>
        <w:rFonts w:hint="default"/>
        <w:lang w:val="en-US" w:eastAsia="en-US" w:bidi="ar-SA"/>
      </w:rPr>
    </w:lvl>
    <w:lvl w:ilvl="2" w:tplc="9A44B25A">
      <w:numFmt w:val="bullet"/>
      <w:lvlText w:val="•"/>
      <w:lvlJc w:val="left"/>
      <w:pPr>
        <w:ind w:left="2517" w:hanging="284"/>
      </w:pPr>
      <w:rPr>
        <w:rFonts w:hint="default"/>
        <w:lang w:val="en-US" w:eastAsia="en-US" w:bidi="ar-SA"/>
      </w:rPr>
    </w:lvl>
    <w:lvl w:ilvl="3" w:tplc="C722EECA">
      <w:numFmt w:val="bullet"/>
      <w:lvlText w:val="•"/>
      <w:lvlJc w:val="left"/>
      <w:pPr>
        <w:ind w:left="3475" w:hanging="284"/>
      </w:pPr>
      <w:rPr>
        <w:rFonts w:hint="default"/>
        <w:lang w:val="en-US" w:eastAsia="en-US" w:bidi="ar-SA"/>
      </w:rPr>
    </w:lvl>
    <w:lvl w:ilvl="4" w:tplc="41B8A054">
      <w:numFmt w:val="bullet"/>
      <w:lvlText w:val="•"/>
      <w:lvlJc w:val="left"/>
      <w:pPr>
        <w:ind w:left="4434" w:hanging="284"/>
      </w:pPr>
      <w:rPr>
        <w:rFonts w:hint="default"/>
        <w:lang w:val="en-US" w:eastAsia="en-US" w:bidi="ar-SA"/>
      </w:rPr>
    </w:lvl>
    <w:lvl w:ilvl="5" w:tplc="35BCF82A">
      <w:numFmt w:val="bullet"/>
      <w:lvlText w:val="•"/>
      <w:lvlJc w:val="left"/>
      <w:pPr>
        <w:ind w:left="5393" w:hanging="284"/>
      </w:pPr>
      <w:rPr>
        <w:rFonts w:hint="default"/>
        <w:lang w:val="en-US" w:eastAsia="en-US" w:bidi="ar-SA"/>
      </w:rPr>
    </w:lvl>
    <w:lvl w:ilvl="6" w:tplc="F88A7C8A">
      <w:numFmt w:val="bullet"/>
      <w:lvlText w:val="•"/>
      <w:lvlJc w:val="left"/>
      <w:pPr>
        <w:ind w:left="6351" w:hanging="284"/>
      </w:pPr>
      <w:rPr>
        <w:rFonts w:hint="default"/>
        <w:lang w:val="en-US" w:eastAsia="en-US" w:bidi="ar-SA"/>
      </w:rPr>
    </w:lvl>
    <w:lvl w:ilvl="7" w:tplc="2DA8CC44">
      <w:numFmt w:val="bullet"/>
      <w:lvlText w:val="•"/>
      <w:lvlJc w:val="left"/>
      <w:pPr>
        <w:ind w:left="7310" w:hanging="284"/>
      </w:pPr>
      <w:rPr>
        <w:rFonts w:hint="default"/>
        <w:lang w:val="en-US" w:eastAsia="en-US" w:bidi="ar-SA"/>
      </w:rPr>
    </w:lvl>
    <w:lvl w:ilvl="8" w:tplc="CD942006">
      <w:numFmt w:val="bullet"/>
      <w:lvlText w:val="•"/>
      <w:lvlJc w:val="left"/>
      <w:pPr>
        <w:ind w:left="8269" w:hanging="284"/>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3"/>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C767A6"/>
    <w:rsid w:val="00743D2D"/>
    <w:rsid w:val="00814840"/>
    <w:rsid w:val="00C767A6"/>
    <w:rsid w:val="00CA082B"/>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3AD67D0C"/>
  <w15:docId w15:val="{574220B3-9995-0444-9325-C06D68699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89"/>
      <w:ind w:left="2664" w:right="2462"/>
      <w:jc w:val="center"/>
    </w:pPr>
    <w:rPr>
      <w:b/>
      <w:bCs/>
      <w:sz w:val="28"/>
      <w:szCs w:val="28"/>
    </w:rPr>
  </w:style>
  <w:style w:type="paragraph" w:styleId="ListParagraph">
    <w:name w:val="List Paragraph"/>
    <w:basedOn w:val="Normal"/>
    <w:uiPriority w:val="1"/>
    <w:qFormat/>
    <w:pPr>
      <w:ind w:left="601" w:right="119" w:hanging="284"/>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761379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carakatani@mail.uns.ac.id" TargetMode="External"/><Relationship Id="rId3" Type="http://schemas.openxmlformats.org/officeDocument/2006/relationships/settings" Target="settings.xml"/><Relationship Id="rId7" Type="http://schemas.openxmlformats.org/officeDocument/2006/relationships/hyperlink" Target="http://jurnal.uns.ac.id/carakatani/"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3.tiff"/><Relationship Id="rId4" Type="http://schemas.openxmlformats.org/officeDocument/2006/relationships/webSettings" Target="webSettings.xml"/><Relationship Id="rId9" Type="http://schemas.openxmlformats.org/officeDocument/2006/relationships/hyperlink" Target="https://search.crossref.org/?q=caraka%2Btani%3A%2Bjournal%2Bof%2Bsustainable%2Bagriculture&amp;page=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398</Words>
  <Characters>2273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Achmad Amiruddin</cp:lastModifiedBy>
  <cp:revision>2</cp:revision>
  <dcterms:created xsi:type="dcterms:W3CDTF">2020-09-10T00:55:00Z</dcterms:created>
  <dcterms:modified xsi:type="dcterms:W3CDTF">2020-09-10T03:49:00Z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2020-02-25T00:00:00Z</vt:filetime>
  </property>
  <property fmtid="{D5CDD505-2E9C-101B-9397-08002B2CF9AE}" pid="3" name="Creator">
    <vt:lpwstr>Microsoft® Word 2010</vt:lpwstr>
  </property>
  <property fmtid="{D5CDD505-2E9C-101B-9397-08002B2CF9AE}" pid="4" name="LastSaved">
    <vt:filetime>2020-09-10T00:00:00Z</vt:filetime>
  </property>
</Properties>
</file>