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F5426" w14:textId="77777777" w:rsidR="001310EA" w:rsidRDefault="001310EA">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bl>
      <w:tblPr>
        <w:tblStyle w:val="a"/>
        <w:tblW w:w="9924" w:type="dxa"/>
        <w:tblInd w:w="-993" w:type="dxa"/>
        <w:tblBorders>
          <w:top w:val="nil"/>
          <w:left w:val="nil"/>
          <w:bottom w:val="nil"/>
          <w:right w:val="nil"/>
          <w:insideH w:val="nil"/>
          <w:insideV w:val="nil"/>
        </w:tblBorders>
        <w:tblLayout w:type="fixed"/>
        <w:tblLook w:val="0400" w:firstRow="0" w:lastRow="0" w:firstColumn="0" w:lastColumn="0" w:noHBand="0" w:noVBand="1"/>
      </w:tblPr>
      <w:tblGrid>
        <w:gridCol w:w="3545"/>
        <w:gridCol w:w="283"/>
        <w:gridCol w:w="6096"/>
      </w:tblGrid>
      <w:tr w:rsidR="001310EA" w14:paraId="61DD62B5" w14:textId="77777777">
        <w:trPr>
          <w:trHeight w:val="6715"/>
        </w:trPr>
        <w:tc>
          <w:tcPr>
            <w:tcW w:w="3545" w:type="dxa"/>
            <w:tcBorders>
              <w:right w:val="single" w:sz="4" w:space="0" w:color="000000"/>
            </w:tcBorders>
          </w:tcPr>
          <w:p w14:paraId="04FC3663" w14:textId="77777777" w:rsidR="001310EA" w:rsidRDefault="00000000">
            <w:pPr>
              <w:spacing w:line="276" w:lineRule="auto"/>
              <w:jc w:val="both"/>
              <w:rPr>
                <w:rFonts w:ascii="Times New Roman" w:eastAsia="Times New Roman" w:hAnsi="Times New Roman" w:cs="Times New Roman"/>
              </w:rPr>
            </w:pPr>
            <w:r>
              <w:rPr>
                <w:noProof/>
              </w:rPr>
              <w:drawing>
                <wp:anchor distT="0" distB="0" distL="114300" distR="114300" simplePos="0" relativeHeight="251658240" behindDoc="1" locked="0" layoutInCell="1" hidden="0" allowOverlap="1" wp14:anchorId="43EA4CA3" wp14:editId="0E8AECA6">
                  <wp:simplePos x="0" y="0"/>
                  <wp:positionH relativeFrom="column">
                    <wp:posOffset>-425449</wp:posOffset>
                  </wp:positionH>
                  <wp:positionV relativeFrom="paragraph">
                    <wp:posOffset>24130</wp:posOffset>
                  </wp:positionV>
                  <wp:extent cx="2178050" cy="857250"/>
                  <wp:effectExtent l="0" t="0" r="0" b="0"/>
                  <wp:wrapNone/>
                  <wp:docPr id="1979189214" name="image4.png" descr="A white and black sign with black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white and black sign with black text&#10;&#10;Description automatically generated"/>
                          <pic:cNvPicPr preferRelativeResize="0"/>
                        </pic:nvPicPr>
                        <pic:blipFill>
                          <a:blip r:embed="rId8"/>
                          <a:srcRect/>
                          <a:stretch>
                            <a:fillRect/>
                          </a:stretch>
                        </pic:blipFill>
                        <pic:spPr>
                          <a:xfrm>
                            <a:off x="0" y="0"/>
                            <a:ext cx="2178050" cy="857250"/>
                          </a:xfrm>
                          <a:prstGeom prst="rect">
                            <a:avLst/>
                          </a:prstGeom>
                          <a:ln/>
                        </pic:spPr>
                      </pic:pic>
                    </a:graphicData>
                  </a:graphic>
                </wp:anchor>
              </w:drawing>
            </w:r>
          </w:p>
          <w:p w14:paraId="5ABF1BC0" w14:textId="77777777" w:rsidR="001310EA" w:rsidRDefault="001310EA">
            <w:pPr>
              <w:spacing w:line="276" w:lineRule="auto"/>
              <w:jc w:val="both"/>
              <w:rPr>
                <w:rFonts w:ascii="Times New Roman" w:eastAsia="Times New Roman" w:hAnsi="Times New Roman" w:cs="Times New Roman"/>
              </w:rPr>
            </w:pPr>
          </w:p>
          <w:p w14:paraId="70987FE5" w14:textId="77777777" w:rsidR="001310EA" w:rsidRDefault="001310EA">
            <w:pPr>
              <w:spacing w:line="276" w:lineRule="auto"/>
              <w:jc w:val="both"/>
              <w:rPr>
                <w:rFonts w:ascii="Times New Roman" w:eastAsia="Times New Roman" w:hAnsi="Times New Roman" w:cs="Times New Roman"/>
              </w:rPr>
            </w:pPr>
          </w:p>
          <w:p w14:paraId="256F6AA8" w14:textId="77777777" w:rsidR="001310EA" w:rsidRDefault="001310EA">
            <w:pPr>
              <w:spacing w:line="276" w:lineRule="auto"/>
              <w:rPr>
                <w:rFonts w:ascii="Times New Roman" w:eastAsia="Times New Roman" w:hAnsi="Times New Roman" w:cs="Times New Roman"/>
              </w:rPr>
            </w:pPr>
          </w:p>
        </w:tc>
        <w:tc>
          <w:tcPr>
            <w:tcW w:w="283" w:type="dxa"/>
            <w:vMerge w:val="restart"/>
            <w:tcBorders>
              <w:left w:val="single" w:sz="4" w:space="0" w:color="000000"/>
            </w:tcBorders>
          </w:tcPr>
          <w:p w14:paraId="3E5B6940" w14:textId="77777777" w:rsidR="001310EA" w:rsidRDefault="001310EA">
            <w:pPr>
              <w:spacing w:after="240" w:line="276" w:lineRule="auto"/>
              <w:rPr>
                <w:rFonts w:ascii="Arial" w:eastAsia="Arial" w:hAnsi="Arial" w:cs="Arial"/>
                <w:sz w:val="18"/>
                <w:szCs w:val="18"/>
              </w:rPr>
            </w:pPr>
          </w:p>
        </w:tc>
        <w:tc>
          <w:tcPr>
            <w:tcW w:w="6096" w:type="dxa"/>
            <w:vMerge w:val="restart"/>
            <w:tcBorders>
              <w:left w:val="nil"/>
            </w:tcBorders>
          </w:tcPr>
          <w:p w14:paraId="53E19B42" w14:textId="77777777" w:rsidR="001310EA" w:rsidRDefault="00000000">
            <w:pPr>
              <w:pBdr>
                <w:top w:val="single" w:sz="12" w:space="4" w:color="000000"/>
                <w:bottom w:val="single" w:sz="12" w:space="4" w:color="000000"/>
              </w:pBdr>
              <w:spacing w:after="240"/>
              <w:rPr>
                <w:rFonts w:ascii="Arial" w:eastAsia="Arial" w:hAnsi="Arial" w:cs="Arial"/>
                <w:b/>
                <w:sz w:val="28"/>
                <w:szCs w:val="28"/>
              </w:rPr>
            </w:pPr>
            <w:r>
              <w:rPr>
                <w:rFonts w:ascii="Arial" w:eastAsia="Arial" w:hAnsi="Arial" w:cs="Arial"/>
                <w:b/>
                <w:sz w:val="28"/>
                <w:szCs w:val="28"/>
              </w:rPr>
              <w:t>The Impact of Digital Development on Economic Growth in Selected ASEAN Countries</w:t>
            </w:r>
          </w:p>
          <w:p w14:paraId="11E24A83" w14:textId="670E2A84" w:rsidR="004B06D3" w:rsidRDefault="004B06D3" w:rsidP="004B06D3">
            <w:pPr>
              <w:pStyle w:val="TableParagraph"/>
              <w:spacing w:before="1"/>
              <w:ind w:left="297" w:right="91"/>
              <w:rPr>
                <w:rFonts w:ascii="Arial" w:hAnsi="Arial" w:cs="Arial"/>
                <w:b/>
                <w:bCs/>
                <w:spacing w:val="-2"/>
                <w:sz w:val="18"/>
                <w:szCs w:val="18"/>
              </w:rPr>
            </w:pPr>
            <w:r w:rsidRPr="00052BFB">
              <w:rPr>
                <w:rFonts w:ascii="Arial" w:hAnsi="Arial" w:cs="Arial"/>
                <w:b/>
                <w:bCs/>
                <w:sz w:val="18"/>
                <w:szCs w:val="18"/>
                <w:vertAlign w:val="superscript"/>
              </w:rPr>
              <w:t>1</w:t>
            </w:r>
            <w:r>
              <w:rPr>
                <w:rFonts w:ascii="Arial" w:hAnsi="Arial" w:cs="Arial"/>
                <w:b/>
                <w:bCs/>
                <w:sz w:val="18"/>
                <w:szCs w:val="18"/>
              </w:rPr>
              <w:t>Ariska Damayanti</w:t>
            </w:r>
            <w:r w:rsidRPr="00052BFB">
              <w:rPr>
                <w:rFonts w:ascii="Arial" w:hAnsi="Arial" w:cs="Arial"/>
                <w:b/>
                <w:bCs/>
                <w:spacing w:val="-2"/>
                <w:sz w:val="18"/>
                <w:szCs w:val="18"/>
              </w:rPr>
              <w:t>*</w:t>
            </w:r>
            <w:r>
              <w:rPr>
                <w:rFonts w:ascii="Arial" w:hAnsi="Arial" w:cs="Arial"/>
                <w:b/>
                <w:bCs/>
                <w:spacing w:val="-2"/>
                <w:sz w:val="18"/>
                <w:szCs w:val="18"/>
              </w:rPr>
              <w:t xml:space="preserve">, </w:t>
            </w:r>
            <w:r>
              <w:rPr>
                <w:rFonts w:ascii="Arial" w:hAnsi="Arial" w:cs="Arial"/>
                <w:b/>
                <w:bCs/>
                <w:sz w:val="18"/>
                <w:szCs w:val="18"/>
                <w:vertAlign w:val="superscript"/>
              </w:rPr>
              <w:t>2</w:t>
            </w:r>
            <w:r>
              <w:rPr>
                <w:rFonts w:ascii="Arial" w:hAnsi="Arial" w:cs="Arial"/>
                <w:b/>
                <w:bCs/>
                <w:sz w:val="18"/>
                <w:szCs w:val="18"/>
              </w:rPr>
              <w:t>Fathurrahman Priyanta</w:t>
            </w:r>
            <w:r w:rsidRPr="00052BFB">
              <w:rPr>
                <w:rFonts w:ascii="Arial" w:hAnsi="Arial" w:cs="Arial"/>
                <w:b/>
                <w:bCs/>
                <w:spacing w:val="-2"/>
                <w:sz w:val="18"/>
                <w:szCs w:val="18"/>
              </w:rPr>
              <w:t>*</w:t>
            </w:r>
            <w:r>
              <w:rPr>
                <w:rFonts w:ascii="Arial" w:hAnsi="Arial" w:cs="Arial"/>
                <w:b/>
                <w:bCs/>
                <w:spacing w:val="-2"/>
                <w:sz w:val="18"/>
                <w:szCs w:val="18"/>
              </w:rPr>
              <w:t xml:space="preserve">, </w:t>
            </w:r>
            <w:r>
              <w:rPr>
                <w:rFonts w:ascii="Arial" w:hAnsi="Arial" w:cs="Arial"/>
                <w:b/>
                <w:bCs/>
                <w:sz w:val="18"/>
                <w:szCs w:val="18"/>
                <w:vertAlign w:val="superscript"/>
              </w:rPr>
              <w:t>3</w:t>
            </w:r>
            <w:r>
              <w:rPr>
                <w:rFonts w:ascii="Arial" w:hAnsi="Arial" w:cs="Arial"/>
                <w:b/>
                <w:bCs/>
                <w:sz w:val="18"/>
                <w:szCs w:val="18"/>
              </w:rPr>
              <w:t>Toifsa Rosita Dewi</w:t>
            </w:r>
            <w:r w:rsidRPr="00052BFB">
              <w:rPr>
                <w:rFonts w:ascii="Arial" w:hAnsi="Arial" w:cs="Arial"/>
                <w:b/>
                <w:bCs/>
                <w:spacing w:val="-2"/>
                <w:sz w:val="18"/>
                <w:szCs w:val="18"/>
              </w:rPr>
              <w:t>*</w:t>
            </w:r>
          </w:p>
          <w:p w14:paraId="11414D99" w14:textId="77777777" w:rsidR="004B06D3" w:rsidRPr="00052BFB" w:rsidRDefault="004B06D3" w:rsidP="004B06D3">
            <w:pPr>
              <w:pStyle w:val="TableParagraph"/>
              <w:spacing w:before="1"/>
              <w:ind w:left="297" w:right="91"/>
              <w:rPr>
                <w:rFonts w:ascii="Arial" w:hAnsi="Arial" w:cs="Arial"/>
                <w:b/>
                <w:bCs/>
                <w:spacing w:val="-2"/>
                <w:sz w:val="18"/>
                <w:szCs w:val="18"/>
              </w:rPr>
            </w:pPr>
          </w:p>
          <w:p w14:paraId="0B181F72" w14:textId="77777777" w:rsidR="004B06D3" w:rsidRPr="00052BFB" w:rsidRDefault="004B06D3" w:rsidP="004B06D3">
            <w:pPr>
              <w:pStyle w:val="TableParagraph"/>
              <w:spacing w:before="1"/>
              <w:ind w:left="297" w:right="91"/>
              <w:rPr>
                <w:rFonts w:ascii="Arial" w:hAnsi="Arial" w:cs="Arial"/>
                <w:spacing w:val="-8"/>
                <w:sz w:val="18"/>
                <w:szCs w:val="18"/>
              </w:rPr>
            </w:pPr>
            <w:r w:rsidRPr="00052BFB">
              <w:rPr>
                <w:rFonts w:ascii="Arial" w:hAnsi="Arial" w:cs="Arial"/>
                <w:spacing w:val="-2"/>
                <w:sz w:val="18"/>
                <w:szCs w:val="18"/>
                <w:vertAlign w:val="superscript"/>
              </w:rPr>
              <w:t>1</w:t>
            </w:r>
            <w:r w:rsidRPr="00052BFB">
              <w:rPr>
                <w:rFonts w:ascii="Arial" w:hAnsi="Arial" w:cs="Arial"/>
                <w:spacing w:val="-2"/>
                <w:sz w:val="18"/>
                <w:szCs w:val="18"/>
              </w:rPr>
              <w:t>D</w:t>
            </w:r>
            <w:r>
              <w:rPr>
                <w:rFonts w:ascii="Arial" w:hAnsi="Arial" w:cs="Arial"/>
                <w:spacing w:val="-2"/>
                <w:sz w:val="18"/>
                <w:szCs w:val="18"/>
              </w:rPr>
              <w:t>e</w:t>
            </w:r>
            <w:r w:rsidRPr="00052BFB">
              <w:rPr>
                <w:rFonts w:ascii="Arial" w:hAnsi="Arial" w:cs="Arial"/>
                <w:spacing w:val="-2"/>
                <w:sz w:val="18"/>
                <w:szCs w:val="18"/>
              </w:rPr>
              <w:t xml:space="preserve">partment of Development Economics, </w:t>
            </w:r>
            <w:r w:rsidRPr="00052BFB">
              <w:rPr>
                <w:rFonts w:ascii="Arial" w:hAnsi="Arial" w:cs="Arial"/>
                <w:sz w:val="18"/>
                <w:szCs w:val="18"/>
              </w:rPr>
              <w:t>Faculty</w:t>
            </w:r>
            <w:r w:rsidRPr="00052BFB">
              <w:rPr>
                <w:rFonts w:ascii="Arial" w:hAnsi="Arial" w:cs="Arial"/>
                <w:spacing w:val="-8"/>
                <w:sz w:val="18"/>
                <w:szCs w:val="18"/>
              </w:rPr>
              <w:t xml:space="preserve"> </w:t>
            </w:r>
            <w:r w:rsidRPr="00052BFB">
              <w:rPr>
                <w:rFonts w:ascii="Arial" w:hAnsi="Arial" w:cs="Arial"/>
                <w:sz w:val="18"/>
                <w:szCs w:val="18"/>
              </w:rPr>
              <w:t>of</w:t>
            </w:r>
            <w:r w:rsidRPr="00052BFB">
              <w:rPr>
                <w:rFonts w:ascii="Arial" w:hAnsi="Arial" w:cs="Arial"/>
                <w:spacing w:val="-7"/>
                <w:sz w:val="18"/>
                <w:szCs w:val="18"/>
              </w:rPr>
              <w:t xml:space="preserve"> </w:t>
            </w:r>
            <w:r w:rsidRPr="00052BFB">
              <w:rPr>
                <w:rFonts w:ascii="Arial" w:hAnsi="Arial" w:cs="Arial"/>
                <w:sz w:val="18"/>
                <w:szCs w:val="18"/>
              </w:rPr>
              <w:t>Economics</w:t>
            </w:r>
            <w:r w:rsidRPr="00052BFB">
              <w:rPr>
                <w:rFonts w:ascii="Arial" w:hAnsi="Arial" w:cs="Arial"/>
                <w:spacing w:val="-8"/>
                <w:sz w:val="18"/>
                <w:szCs w:val="18"/>
              </w:rPr>
              <w:t xml:space="preserve"> </w:t>
            </w:r>
          </w:p>
          <w:p w14:paraId="377B006D" w14:textId="77777777" w:rsidR="004B06D3" w:rsidRPr="00052BFB" w:rsidRDefault="004B06D3" w:rsidP="004B06D3">
            <w:pPr>
              <w:pStyle w:val="TableParagraph"/>
              <w:spacing w:before="1"/>
              <w:ind w:left="297" w:right="91"/>
              <w:rPr>
                <w:rFonts w:ascii="Arial" w:hAnsi="Arial" w:cs="Arial"/>
                <w:spacing w:val="-4"/>
                <w:sz w:val="18"/>
                <w:szCs w:val="18"/>
              </w:rPr>
            </w:pPr>
            <w:r w:rsidRPr="00052BFB">
              <w:rPr>
                <w:rFonts w:ascii="Arial" w:hAnsi="Arial" w:cs="Arial"/>
                <w:sz w:val="18"/>
                <w:szCs w:val="18"/>
              </w:rPr>
              <w:t>and</w:t>
            </w:r>
            <w:r w:rsidRPr="00052BFB">
              <w:rPr>
                <w:rFonts w:ascii="Arial" w:hAnsi="Arial" w:cs="Arial"/>
                <w:spacing w:val="-8"/>
                <w:sz w:val="18"/>
                <w:szCs w:val="18"/>
              </w:rPr>
              <w:t xml:space="preserve"> </w:t>
            </w:r>
            <w:r w:rsidRPr="00052BFB">
              <w:rPr>
                <w:rFonts w:ascii="Arial" w:hAnsi="Arial" w:cs="Arial"/>
                <w:sz w:val="18"/>
                <w:szCs w:val="18"/>
              </w:rPr>
              <w:t>Business,</w:t>
            </w:r>
            <w:r w:rsidRPr="00052BFB">
              <w:rPr>
                <w:rFonts w:ascii="Arial" w:hAnsi="Arial" w:cs="Arial"/>
                <w:spacing w:val="-7"/>
                <w:sz w:val="18"/>
                <w:szCs w:val="18"/>
              </w:rPr>
              <w:t xml:space="preserve"> </w:t>
            </w:r>
            <w:r w:rsidRPr="00052BFB">
              <w:rPr>
                <w:rFonts w:ascii="Arial" w:hAnsi="Arial" w:cs="Arial"/>
                <w:sz w:val="18"/>
                <w:szCs w:val="18"/>
              </w:rPr>
              <w:t>Universitas</w:t>
            </w:r>
            <w:r w:rsidRPr="00052BFB">
              <w:rPr>
                <w:rFonts w:ascii="Arial" w:hAnsi="Arial" w:cs="Arial"/>
                <w:spacing w:val="-8"/>
                <w:sz w:val="18"/>
                <w:szCs w:val="18"/>
              </w:rPr>
              <w:t xml:space="preserve"> </w:t>
            </w:r>
            <w:r w:rsidRPr="00052BFB">
              <w:rPr>
                <w:rFonts w:ascii="Arial" w:hAnsi="Arial" w:cs="Arial"/>
                <w:sz w:val="18"/>
                <w:szCs w:val="18"/>
              </w:rPr>
              <w:t>Sebelas</w:t>
            </w:r>
            <w:r w:rsidRPr="00052BFB">
              <w:rPr>
                <w:rFonts w:ascii="Arial" w:hAnsi="Arial" w:cs="Arial"/>
                <w:spacing w:val="-8"/>
                <w:sz w:val="18"/>
                <w:szCs w:val="18"/>
              </w:rPr>
              <w:t xml:space="preserve"> </w:t>
            </w:r>
            <w:r w:rsidRPr="00052BFB">
              <w:rPr>
                <w:rFonts w:ascii="Arial" w:hAnsi="Arial" w:cs="Arial"/>
                <w:spacing w:val="-4"/>
                <w:sz w:val="18"/>
                <w:szCs w:val="18"/>
              </w:rPr>
              <w:t>Maret, Surakarta,</w:t>
            </w:r>
          </w:p>
          <w:p w14:paraId="04CC2F4A" w14:textId="77777777" w:rsidR="004B06D3" w:rsidRDefault="004B06D3" w:rsidP="004B06D3">
            <w:pPr>
              <w:pStyle w:val="TableParagraph"/>
              <w:spacing w:before="1"/>
              <w:ind w:left="297" w:right="91"/>
              <w:rPr>
                <w:rFonts w:ascii="Arial" w:hAnsi="Arial" w:cs="Arial"/>
                <w:spacing w:val="-4"/>
                <w:sz w:val="18"/>
                <w:szCs w:val="18"/>
              </w:rPr>
            </w:pPr>
            <w:r w:rsidRPr="00052BFB">
              <w:rPr>
                <w:rFonts w:ascii="Arial" w:hAnsi="Arial" w:cs="Arial"/>
                <w:spacing w:val="-4"/>
                <w:sz w:val="18"/>
                <w:szCs w:val="18"/>
              </w:rPr>
              <w:t>Indonesia</w:t>
            </w:r>
          </w:p>
          <w:p w14:paraId="33E4CDDC" w14:textId="77777777" w:rsidR="004B06D3" w:rsidRPr="00052BFB" w:rsidRDefault="004B06D3" w:rsidP="004B06D3">
            <w:pPr>
              <w:pStyle w:val="TableParagraph"/>
              <w:spacing w:before="1"/>
              <w:ind w:left="297" w:right="91"/>
              <w:rPr>
                <w:rFonts w:ascii="Arial" w:hAnsi="Arial" w:cs="Arial"/>
                <w:spacing w:val="-8"/>
                <w:sz w:val="18"/>
                <w:szCs w:val="18"/>
              </w:rPr>
            </w:pPr>
            <w:r w:rsidRPr="00052BFB">
              <w:rPr>
                <w:rFonts w:ascii="Arial" w:hAnsi="Arial" w:cs="Arial"/>
                <w:spacing w:val="-2"/>
                <w:sz w:val="18"/>
                <w:szCs w:val="18"/>
                <w:vertAlign w:val="superscript"/>
              </w:rPr>
              <w:t>1</w:t>
            </w:r>
            <w:r w:rsidRPr="00052BFB">
              <w:rPr>
                <w:rFonts w:ascii="Arial" w:hAnsi="Arial" w:cs="Arial"/>
                <w:spacing w:val="-2"/>
                <w:sz w:val="18"/>
                <w:szCs w:val="18"/>
              </w:rPr>
              <w:t>D</w:t>
            </w:r>
            <w:r>
              <w:rPr>
                <w:rFonts w:ascii="Arial" w:hAnsi="Arial" w:cs="Arial"/>
                <w:spacing w:val="-2"/>
                <w:sz w:val="18"/>
                <w:szCs w:val="18"/>
              </w:rPr>
              <w:t>e</w:t>
            </w:r>
            <w:r w:rsidRPr="00052BFB">
              <w:rPr>
                <w:rFonts w:ascii="Arial" w:hAnsi="Arial" w:cs="Arial"/>
                <w:spacing w:val="-2"/>
                <w:sz w:val="18"/>
                <w:szCs w:val="18"/>
              </w:rPr>
              <w:t xml:space="preserve">partment of Development Economics, </w:t>
            </w:r>
            <w:r w:rsidRPr="00052BFB">
              <w:rPr>
                <w:rFonts w:ascii="Arial" w:hAnsi="Arial" w:cs="Arial"/>
                <w:sz w:val="18"/>
                <w:szCs w:val="18"/>
              </w:rPr>
              <w:t>Faculty</w:t>
            </w:r>
            <w:r w:rsidRPr="00052BFB">
              <w:rPr>
                <w:rFonts w:ascii="Arial" w:hAnsi="Arial" w:cs="Arial"/>
                <w:spacing w:val="-8"/>
                <w:sz w:val="18"/>
                <w:szCs w:val="18"/>
              </w:rPr>
              <w:t xml:space="preserve"> </w:t>
            </w:r>
            <w:r w:rsidRPr="00052BFB">
              <w:rPr>
                <w:rFonts w:ascii="Arial" w:hAnsi="Arial" w:cs="Arial"/>
                <w:sz w:val="18"/>
                <w:szCs w:val="18"/>
              </w:rPr>
              <w:t>of</w:t>
            </w:r>
            <w:r w:rsidRPr="00052BFB">
              <w:rPr>
                <w:rFonts w:ascii="Arial" w:hAnsi="Arial" w:cs="Arial"/>
                <w:spacing w:val="-7"/>
                <w:sz w:val="18"/>
                <w:szCs w:val="18"/>
              </w:rPr>
              <w:t xml:space="preserve"> </w:t>
            </w:r>
            <w:r w:rsidRPr="00052BFB">
              <w:rPr>
                <w:rFonts w:ascii="Arial" w:hAnsi="Arial" w:cs="Arial"/>
                <w:sz w:val="18"/>
                <w:szCs w:val="18"/>
              </w:rPr>
              <w:t>Economics</w:t>
            </w:r>
            <w:r w:rsidRPr="00052BFB">
              <w:rPr>
                <w:rFonts w:ascii="Arial" w:hAnsi="Arial" w:cs="Arial"/>
                <w:spacing w:val="-8"/>
                <w:sz w:val="18"/>
                <w:szCs w:val="18"/>
              </w:rPr>
              <w:t xml:space="preserve"> </w:t>
            </w:r>
          </w:p>
          <w:p w14:paraId="6BBA4045" w14:textId="77777777" w:rsidR="004B06D3" w:rsidRPr="00052BFB" w:rsidRDefault="004B06D3" w:rsidP="004B06D3">
            <w:pPr>
              <w:pStyle w:val="TableParagraph"/>
              <w:spacing w:before="1"/>
              <w:ind w:left="297" w:right="91"/>
              <w:rPr>
                <w:rFonts w:ascii="Arial" w:hAnsi="Arial" w:cs="Arial"/>
                <w:spacing w:val="-4"/>
                <w:sz w:val="18"/>
                <w:szCs w:val="18"/>
              </w:rPr>
            </w:pPr>
            <w:r w:rsidRPr="00052BFB">
              <w:rPr>
                <w:rFonts w:ascii="Arial" w:hAnsi="Arial" w:cs="Arial"/>
                <w:sz w:val="18"/>
                <w:szCs w:val="18"/>
              </w:rPr>
              <w:t>and</w:t>
            </w:r>
            <w:r w:rsidRPr="00052BFB">
              <w:rPr>
                <w:rFonts w:ascii="Arial" w:hAnsi="Arial" w:cs="Arial"/>
                <w:spacing w:val="-8"/>
                <w:sz w:val="18"/>
                <w:szCs w:val="18"/>
              </w:rPr>
              <w:t xml:space="preserve"> </w:t>
            </w:r>
            <w:r w:rsidRPr="00052BFB">
              <w:rPr>
                <w:rFonts w:ascii="Arial" w:hAnsi="Arial" w:cs="Arial"/>
                <w:sz w:val="18"/>
                <w:szCs w:val="18"/>
              </w:rPr>
              <w:t>Business,</w:t>
            </w:r>
            <w:r w:rsidRPr="00052BFB">
              <w:rPr>
                <w:rFonts w:ascii="Arial" w:hAnsi="Arial" w:cs="Arial"/>
                <w:spacing w:val="-7"/>
                <w:sz w:val="18"/>
                <w:szCs w:val="18"/>
              </w:rPr>
              <w:t xml:space="preserve"> </w:t>
            </w:r>
            <w:r w:rsidRPr="00052BFB">
              <w:rPr>
                <w:rFonts w:ascii="Arial" w:hAnsi="Arial" w:cs="Arial"/>
                <w:sz w:val="18"/>
                <w:szCs w:val="18"/>
              </w:rPr>
              <w:t>Universitas</w:t>
            </w:r>
            <w:r w:rsidRPr="00052BFB">
              <w:rPr>
                <w:rFonts w:ascii="Arial" w:hAnsi="Arial" w:cs="Arial"/>
                <w:spacing w:val="-8"/>
                <w:sz w:val="18"/>
                <w:szCs w:val="18"/>
              </w:rPr>
              <w:t xml:space="preserve"> </w:t>
            </w:r>
            <w:r w:rsidRPr="00052BFB">
              <w:rPr>
                <w:rFonts w:ascii="Arial" w:hAnsi="Arial" w:cs="Arial"/>
                <w:sz w:val="18"/>
                <w:szCs w:val="18"/>
              </w:rPr>
              <w:t>Sebelas</w:t>
            </w:r>
            <w:r w:rsidRPr="00052BFB">
              <w:rPr>
                <w:rFonts w:ascii="Arial" w:hAnsi="Arial" w:cs="Arial"/>
                <w:spacing w:val="-8"/>
                <w:sz w:val="18"/>
                <w:szCs w:val="18"/>
              </w:rPr>
              <w:t xml:space="preserve"> </w:t>
            </w:r>
            <w:r w:rsidRPr="00052BFB">
              <w:rPr>
                <w:rFonts w:ascii="Arial" w:hAnsi="Arial" w:cs="Arial"/>
                <w:spacing w:val="-4"/>
                <w:sz w:val="18"/>
                <w:szCs w:val="18"/>
              </w:rPr>
              <w:t>Maret, Surakarta,</w:t>
            </w:r>
          </w:p>
          <w:p w14:paraId="63407E9E" w14:textId="77777777" w:rsidR="004B06D3" w:rsidRDefault="004B06D3" w:rsidP="004B06D3">
            <w:pPr>
              <w:pStyle w:val="TableParagraph"/>
              <w:spacing w:before="1"/>
              <w:ind w:left="297" w:right="91"/>
              <w:rPr>
                <w:rFonts w:ascii="Arial" w:hAnsi="Arial" w:cs="Arial"/>
                <w:spacing w:val="-4"/>
                <w:sz w:val="18"/>
                <w:szCs w:val="18"/>
              </w:rPr>
            </w:pPr>
            <w:r w:rsidRPr="00052BFB">
              <w:rPr>
                <w:rFonts w:ascii="Arial" w:hAnsi="Arial" w:cs="Arial"/>
                <w:spacing w:val="-4"/>
                <w:sz w:val="18"/>
                <w:szCs w:val="18"/>
              </w:rPr>
              <w:t>Indonesia</w:t>
            </w:r>
          </w:p>
          <w:p w14:paraId="04DA9175" w14:textId="77777777" w:rsidR="004B06D3" w:rsidRPr="00052BFB" w:rsidRDefault="004B06D3" w:rsidP="004B06D3">
            <w:pPr>
              <w:pStyle w:val="TableParagraph"/>
              <w:spacing w:before="1"/>
              <w:ind w:left="297" w:right="91"/>
              <w:rPr>
                <w:rFonts w:ascii="Arial" w:hAnsi="Arial" w:cs="Arial"/>
                <w:spacing w:val="-8"/>
                <w:sz w:val="18"/>
                <w:szCs w:val="18"/>
              </w:rPr>
            </w:pPr>
            <w:r w:rsidRPr="00052BFB">
              <w:rPr>
                <w:rFonts w:ascii="Arial" w:hAnsi="Arial" w:cs="Arial"/>
                <w:spacing w:val="-2"/>
                <w:sz w:val="18"/>
                <w:szCs w:val="18"/>
                <w:vertAlign w:val="superscript"/>
              </w:rPr>
              <w:t>1</w:t>
            </w:r>
            <w:r w:rsidRPr="00052BFB">
              <w:rPr>
                <w:rFonts w:ascii="Arial" w:hAnsi="Arial" w:cs="Arial"/>
                <w:spacing w:val="-2"/>
                <w:sz w:val="18"/>
                <w:szCs w:val="18"/>
              </w:rPr>
              <w:t>D</w:t>
            </w:r>
            <w:r>
              <w:rPr>
                <w:rFonts w:ascii="Arial" w:hAnsi="Arial" w:cs="Arial"/>
                <w:spacing w:val="-2"/>
                <w:sz w:val="18"/>
                <w:szCs w:val="18"/>
              </w:rPr>
              <w:t>e</w:t>
            </w:r>
            <w:r w:rsidRPr="00052BFB">
              <w:rPr>
                <w:rFonts w:ascii="Arial" w:hAnsi="Arial" w:cs="Arial"/>
                <w:spacing w:val="-2"/>
                <w:sz w:val="18"/>
                <w:szCs w:val="18"/>
              </w:rPr>
              <w:t xml:space="preserve">partment of Development Economics, </w:t>
            </w:r>
            <w:r w:rsidRPr="00052BFB">
              <w:rPr>
                <w:rFonts w:ascii="Arial" w:hAnsi="Arial" w:cs="Arial"/>
                <w:sz w:val="18"/>
                <w:szCs w:val="18"/>
              </w:rPr>
              <w:t>Faculty</w:t>
            </w:r>
            <w:r w:rsidRPr="00052BFB">
              <w:rPr>
                <w:rFonts w:ascii="Arial" w:hAnsi="Arial" w:cs="Arial"/>
                <w:spacing w:val="-8"/>
                <w:sz w:val="18"/>
                <w:szCs w:val="18"/>
              </w:rPr>
              <w:t xml:space="preserve"> </w:t>
            </w:r>
            <w:r w:rsidRPr="00052BFB">
              <w:rPr>
                <w:rFonts w:ascii="Arial" w:hAnsi="Arial" w:cs="Arial"/>
                <w:sz w:val="18"/>
                <w:szCs w:val="18"/>
              </w:rPr>
              <w:t>of</w:t>
            </w:r>
            <w:r w:rsidRPr="00052BFB">
              <w:rPr>
                <w:rFonts w:ascii="Arial" w:hAnsi="Arial" w:cs="Arial"/>
                <w:spacing w:val="-7"/>
                <w:sz w:val="18"/>
                <w:szCs w:val="18"/>
              </w:rPr>
              <w:t xml:space="preserve"> </w:t>
            </w:r>
            <w:r w:rsidRPr="00052BFB">
              <w:rPr>
                <w:rFonts w:ascii="Arial" w:hAnsi="Arial" w:cs="Arial"/>
                <w:sz w:val="18"/>
                <w:szCs w:val="18"/>
              </w:rPr>
              <w:t>Economics</w:t>
            </w:r>
            <w:r w:rsidRPr="00052BFB">
              <w:rPr>
                <w:rFonts w:ascii="Arial" w:hAnsi="Arial" w:cs="Arial"/>
                <w:spacing w:val="-8"/>
                <w:sz w:val="18"/>
                <w:szCs w:val="18"/>
              </w:rPr>
              <w:t xml:space="preserve"> </w:t>
            </w:r>
          </w:p>
          <w:p w14:paraId="500AE921" w14:textId="77777777" w:rsidR="004B06D3" w:rsidRPr="00052BFB" w:rsidRDefault="004B06D3" w:rsidP="004B06D3">
            <w:pPr>
              <w:pStyle w:val="TableParagraph"/>
              <w:spacing w:before="1"/>
              <w:ind w:left="297" w:right="91"/>
              <w:rPr>
                <w:rFonts w:ascii="Arial" w:hAnsi="Arial" w:cs="Arial"/>
                <w:spacing w:val="-4"/>
                <w:sz w:val="18"/>
                <w:szCs w:val="18"/>
              </w:rPr>
            </w:pPr>
            <w:r w:rsidRPr="00052BFB">
              <w:rPr>
                <w:rFonts w:ascii="Arial" w:hAnsi="Arial" w:cs="Arial"/>
                <w:sz w:val="18"/>
                <w:szCs w:val="18"/>
              </w:rPr>
              <w:t>and</w:t>
            </w:r>
            <w:r w:rsidRPr="00052BFB">
              <w:rPr>
                <w:rFonts w:ascii="Arial" w:hAnsi="Arial" w:cs="Arial"/>
                <w:spacing w:val="-8"/>
                <w:sz w:val="18"/>
                <w:szCs w:val="18"/>
              </w:rPr>
              <w:t xml:space="preserve"> </w:t>
            </w:r>
            <w:r w:rsidRPr="00052BFB">
              <w:rPr>
                <w:rFonts w:ascii="Arial" w:hAnsi="Arial" w:cs="Arial"/>
                <w:sz w:val="18"/>
                <w:szCs w:val="18"/>
              </w:rPr>
              <w:t>Business,</w:t>
            </w:r>
            <w:r w:rsidRPr="00052BFB">
              <w:rPr>
                <w:rFonts w:ascii="Arial" w:hAnsi="Arial" w:cs="Arial"/>
                <w:spacing w:val="-7"/>
                <w:sz w:val="18"/>
                <w:szCs w:val="18"/>
              </w:rPr>
              <w:t xml:space="preserve"> </w:t>
            </w:r>
            <w:r w:rsidRPr="00052BFB">
              <w:rPr>
                <w:rFonts w:ascii="Arial" w:hAnsi="Arial" w:cs="Arial"/>
                <w:sz w:val="18"/>
                <w:szCs w:val="18"/>
              </w:rPr>
              <w:t>Universitas</w:t>
            </w:r>
            <w:r w:rsidRPr="00052BFB">
              <w:rPr>
                <w:rFonts w:ascii="Arial" w:hAnsi="Arial" w:cs="Arial"/>
                <w:spacing w:val="-8"/>
                <w:sz w:val="18"/>
                <w:szCs w:val="18"/>
              </w:rPr>
              <w:t xml:space="preserve"> </w:t>
            </w:r>
            <w:r w:rsidRPr="00052BFB">
              <w:rPr>
                <w:rFonts w:ascii="Arial" w:hAnsi="Arial" w:cs="Arial"/>
                <w:sz w:val="18"/>
                <w:szCs w:val="18"/>
              </w:rPr>
              <w:t>Sebelas</w:t>
            </w:r>
            <w:r w:rsidRPr="00052BFB">
              <w:rPr>
                <w:rFonts w:ascii="Arial" w:hAnsi="Arial" w:cs="Arial"/>
                <w:spacing w:val="-8"/>
                <w:sz w:val="18"/>
                <w:szCs w:val="18"/>
              </w:rPr>
              <w:t xml:space="preserve"> </w:t>
            </w:r>
            <w:r w:rsidRPr="00052BFB">
              <w:rPr>
                <w:rFonts w:ascii="Arial" w:hAnsi="Arial" w:cs="Arial"/>
                <w:spacing w:val="-4"/>
                <w:sz w:val="18"/>
                <w:szCs w:val="18"/>
              </w:rPr>
              <w:t>Maret, Surakarta,</w:t>
            </w:r>
          </w:p>
          <w:p w14:paraId="4D9E7699" w14:textId="77777777" w:rsidR="004B06D3" w:rsidRDefault="004B06D3" w:rsidP="004B06D3">
            <w:pPr>
              <w:pStyle w:val="TableParagraph"/>
              <w:spacing w:before="1"/>
              <w:ind w:left="297" w:right="91"/>
              <w:rPr>
                <w:rFonts w:ascii="Arial" w:hAnsi="Arial" w:cs="Arial"/>
                <w:spacing w:val="-4"/>
                <w:sz w:val="18"/>
                <w:szCs w:val="18"/>
              </w:rPr>
            </w:pPr>
            <w:r w:rsidRPr="00052BFB">
              <w:rPr>
                <w:rFonts w:ascii="Arial" w:hAnsi="Arial" w:cs="Arial"/>
                <w:spacing w:val="-4"/>
                <w:sz w:val="18"/>
                <w:szCs w:val="18"/>
              </w:rPr>
              <w:t>Indonesia</w:t>
            </w:r>
          </w:p>
          <w:p w14:paraId="78102B95" w14:textId="77777777" w:rsidR="004B06D3" w:rsidRDefault="004B06D3">
            <w:pPr>
              <w:widowControl w:val="0"/>
              <w:tabs>
                <w:tab w:val="left" w:pos="960"/>
              </w:tabs>
              <w:ind w:left="321" w:right="594"/>
              <w:jc w:val="both"/>
              <w:rPr>
                <w:rFonts w:ascii="Arial" w:eastAsia="Arial" w:hAnsi="Arial" w:cs="Arial"/>
                <w:b/>
                <w:sz w:val="18"/>
                <w:szCs w:val="18"/>
              </w:rPr>
            </w:pPr>
          </w:p>
          <w:p w14:paraId="635DC00A" w14:textId="114AA7B3" w:rsidR="001310EA" w:rsidRPr="004B06D3" w:rsidRDefault="00000000">
            <w:pPr>
              <w:widowControl w:val="0"/>
              <w:tabs>
                <w:tab w:val="left" w:pos="960"/>
              </w:tabs>
              <w:ind w:left="321" w:right="594"/>
              <w:jc w:val="both"/>
              <w:rPr>
                <w:rFonts w:ascii="Arial" w:eastAsia="Arial" w:hAnsi="Arial" w:cs="Arial"/>
                <w:b/>
                <w:sz w:val="18"/>
                <w:szCs w:val="18"/>
              </w:rPr>
            </w:pPr>
            <w:r w:rsidRPr="004B06D3">
              <w:rPr>
                <w:rFonts w:ascii="Arial" w:eastAsia="Arial" w:hAnsi="Arial" w:cs="Arial"/>
                <w:b/>
                <w:sz w:val="18"/>
                <w:szCs w:val="18"/>
              </w:rPr>
              <w:t xml:space="preserve">Abstract: </w:t>
            </w:r>
          </w:p>
          <w:p w14:paraId="1E9D24F0" w14:textId="77777777" w:rsidR="001310EA" w:rsidRPr="004B06D3" w:rsidRDefault="00000000">
            <w:pPr>
              <w:widowControl w:val="0"/>
              <w:tabs>
                <w:tab w:val="left" w:pos="960"/>
                <w:tab w:val="left" w:pos="6270"/>
              </w:tabs>
              <w:spacing w:after="200"/>
              <w:ind w:left="321" w:right="594"/>
              <w:jc w:val="both"/>
              <w:rPr>
                <w:rFonts w:ascii="Arial" w:eastAsia="Arial" w:hAnsi="Arial" w:cs="Arial"/>
                <w:sz w:val="18"/>
                <w:szCs w:val="18"/>
              </w:rPr>
            </w:pPr>
            <w:r w:rsidRPr="004B06D3">
              <w:rPr>
                <w:rFonts w:ascii="Arial" w:eastAsia="Arial" w:hAnsi="Arial" w:cs="Arial"/>
                <w:sz w:val="18"/>
                <w:szCs w:val="18"/>
              </w:rPr>
              <w:t>This study examines the influence of digital development on economic growth in five ASEAN countries: Indonesia, Malaysia, Cambodia, the Philippines, and Vietnam. As technology adoption accelerates, digital indicators such as internet usage, mobile phone subscriptions, and broadband access are becoming key contributors to national economic performance. Using panel data from 2009 to 2019 sourced from the World Bank, this research applies a multiple linear regression analysis to evaluate the impact of digital variables on Gross Domestic Product (GDP). The best-fit model, determined through Chow, Hausman, and Langrangian Multiplier tests, is the Random Effect Model (REM). The findings reveal that both internet usage and mobile subscriptions have a significant positive impact on GDP, while broadband subscriptions do not show a significant individual effect. However, when considered collectively, all digital development indicators significantly influence GDP. These results underscore the importance of digital infrastructure and connectivity in driving inclusive economic growth within ASEAN</w:t>
            </w:r>
          </w:p>
          <w:p w14:paraId="0D9ED4D8" w14:textId="77777777" w:rsidR="001310EA" w:rsidRPr="004B06D3" w:rsidRDefault="00000000">
            <w:pPr>
              <w:widowControl w:val="0"/>
              <w:tabs>
                <w:tab w:val="left" w:pos="960"/>
              </w:tabs>
              <w:spacing w:after="200"/>
              <w:ind w:left="321" w:right="594"/>
              <w:rPr>
                <w:rFonts w:ascii="Arial" w:eastAsia="Times New Roman" w:hAnsi="Arial" w:cs="Arial"/>
              </w:rPr>
            </w:pPr>
            <w:r w:rsidRPr="004B06D3">
              <w:rPr>
                <w:rFonts w:ascii="Arial" w:eastAsia="Times New Roman" w:hAnsi="Arial" w:cs="Arial"/>
                <w:sz w:val="18"/>
                <w:szCs w:val="18"/>
              </w:rPr>
              <w:t>JEL: C23, L86, O47</w:t>
            </w:r>
          </w:p>
          <w:p w14:paraId="21582B27" w14:textId="77777777" w:rsidR="001310EA" w:rsidRDefault="001310EA">
            <w:pPr>
              <w:widowControl w:val="0"/>
              <w:pBdr>
                <w:bottom w:val="single" w:sz="12" w:space="0" w:color="000000"/>
              </w:pBdr>
              <w:tabs>
                <w:tab w:val="left" w:pos="960"/>
              </w:tabs>
              <w:spacing w:line="276" w:lineRule="auto"/>
              <w:jc w:val="both"/>
              <w:rPr>
                <w:rFonts w:ascii="Times New Roman" w:eastAsia="Times New Roman" w:hAnsi="Times New Roman" w:cs="Times New Roman"/>
                <w:sz w:val="12"/>
                <w:szCs w:val="12"/>
              </w:rPr>
            </w:pPr>
          </w:p>
          <w:p w14:paraId="4E7C31FC" w14:textId="77777777" w:rsidR="001310EA" w:rsidRDefault="00000000">
            <w:pPr>
              <w:keepNext/>
              <w:numPr>
                <w:ilvl w:val="0"/>
                <w:numId w:val="1"/>
              </w:numPr>
              <w:tabs>
                <w:tab w:val="left" w:pos="360"/>
              </w:tabs>
              <w:spacing w:before="480" w:line="276" w:lineRule="auto"/>
              <w:ind w:left="426" w:hanging="426"/>
              <w:rPr>
                <w:rFonts w:ascii="Arial" w:eastAsia="Arial" w:hAnsi="Arial" w:cs="Arial"/>
                <w:b/>
              </w:rPr>
            </w:pPr>
            <w:r>
              <w:rPr>
                <w:rFonts w:ascii="Arial" w:eastAsia="Arial" w:hAnsi="Arial" w:cs="Arial"/>
                <w:b/>
                <w:sz w:val="22"/>
                <w:szCs w:val="22"/>
              </w:rPr>
              <w:t>Introduction</w:t>
            </w:r>
            <w:r>
              <w:rPr>
                <w:rFonts w:ascii="Arial" w:eastAsia="Arial" w:hAnsi="Arial" w:cs="Arial"/>
                <w:b/>
              </w:rPr>
              <w:t xml:space="preserve"> </w:t>
            </w:r>
          </w:p>
          <w:p w14:paraId="0D9680F1" w14:textId="68E9C310" w:rsidR="001310EA" w:rsidRDefault="00000000" w:rsidP="004B06D3">
            <w:pPr>
              <w:spacing w:before="120" w:line="276" w:lineRule="auto"/>
              <w:jc w:val="both"/>
              <w:rPr>
                <w:rFonts w:ascii="Arial" w:eastAsia="Arial" w:hAnsi="Arial" w:cs="Arial"/>
              </w:rPr>
            </w:pPr>
            <w:r>
              <w:rPr>
                <w:rFonts w:ascii="Arial" w:eastAsia="Arial" w:hAnsi="Arial" w:cs="Arial"/>
              </w:rPr>
              <w:t xml:space="preserve">Technology continues to develop over time, initially the function of this technology was still very limited, but currently development continues to be carried out so that technology is increasingly advanced and developing. The rapid development of technology has encouraged the era of digitalization. Digital development continues to be carried out in various fields with the aim of making people's lives easier. The development of digital technology can have a big influence on all aspects of life, such as social aspects, cultural aspects and economic aspects. </w:t>
            </w:r>
            <w:r w:rsidR="00825141" w:rsidRPr="004B06D3">
              <w:rPr>
                <w:rFonts w:ascii="Arial" w:eastAsia="Arial" w:hAnsi="Arial" w:cs="Arial"/>
              </w:rPr>
              <w:t>Technology is mainly used in accessing information and communication</w:t>
            </w:r>
            <w:r w:rsidR="00825141">
              <w:rPr>
                <w:rFonts w:ascii="Arial" w:eastAsia="Arial" w:hAnsi="Arial" w:cs="Arial"/>
              </w:rPr>
              <w:t>.</w:t>
            </w:r>
          </w:p>
        </w:tc>
      </w:tr>
      <w:tr w:rsidR="001310EA" w14:paraId="44BE5690" w14:textId="77777777">
        <w:trPr>
          <w:trHeight w:val="4752"/>
        </w:trPr>
        <w:tc>
          <w:tcPr>
            <w:tcW w:w="3545" w:type="dxa"/>
            <w:tcBorders>
              <w:right w:val="single" w:sz="4" w:space="0" w:color="000000"/>
            </w:tcBorders>
          </w:tcPr>
          <w:p w14:paraId="0520ACB3" w14:textId="77777777" w:rsidR="001310EA" w:rsidRDefault="001310EA">
            <w:pPr>
              <w:spacing w:line="276" w:lineRule="auto"/>
              <w:jc w:val="both"/>
              <w:rPr>
                <w:rFonts w:ascii="Times New Roman" w:eastAsia="Times New Roman" w:hAnsi="Times New Roman" w:cs="Times New Roman"/>
              </w:rPr>
            </w:pPr>
          </w:p>
          <w:p w14:paraId="518DF491" w14:textId="77777777" w:rsidR="001310EA" w:rsidRPr="004B06D3" w:rsidRDefault="00000000">
            <w:pPr>
              <w:spacing w:line="276" w:lineRule="auto"/>
              <w:ind w:right="558"/>
              <w:jc w:val="both"/>
              <w:rPr>
                <w:rFonts w:ascii="Arial" w:eastAsia="Arial" w:hAnsi="Arial" w:cs="Arial"/>
                <w:sz w:val="18"/>
                <w:szCs w:val="18"/>
              </w:rPr>
            </w:pPr>
            <w:r w:rsidRPr="004B06D3">
              <w:rPr>
                <w:rFonts w:ascii="Arial" w:eastAsia="Arial" w:hAnsi="Arial" w:cs="Arial"/>
                <w:b/>
                <w:sz w:val="18"/>
                <w:szCs w:val="18"/>
              </w:rPr>
              <w:t>Keywords</w:t>
            </w:r>
            <w:r w:rsidRPr="004B06D3">
              <w:rPr>
                <w:rFonts w:ascii="Arial" w:eastAsia="Arial" w:hAnsi="Arial" w:cs="Arial"/>
                <w:sz w:val="18"/>
                <w:szCs w:val="18"/>
              </w:rPr>
              <w:t>:</w:t>
            </w:r>
          </w:p>
          <w:p w14:paraId="4DEC3897" w14:textId="77777777" w:rsidR="001310EA" w:rsidRPr="004B06D3" w:rsidRDefault="00000000">
            <w:pPr>
              <w:spacing w:line="276" w:lineRule="auto"/>
              <w:ind w:right="558"/>
              <w:jc w:val="both"/>
              <w:rPr>
                <w:rFonts w:ascii="Arial" w:eastAsia="Arial" w:hAnsi="Arial" w:cs="Arial"/>
                <w:sz w:val="18"/>
                <w:szCs w:val="18"/>
              </w:rPr>
            </w:pPr>
            <w:r w:rsidRPr="004B06D3">
              <w:rPr>
                <w:rFonts w:ascii="Arial" w:eastAsia="Arial" w:hAnsi="Arial" w:cs="Arial"/>
                <w:sz w:val="18"/>
                <w:szCs w:val="18"/>
              </w:rPr>
              <w:t>ASEAN, Digital Development, Economic Growth, GDP</w:t>
            </w:r>
          </w:p>
          <w:p w14:paraId="02122594" w14:textId="77777777" w:rsidR="001310EA" w:rsidRPr="004B06D3" w:rsidRDefault="001310EA">
            <w:pPr>
              <w:spacing w:line="276" w:lineRule="auto"/>
              <w:ind w:right="558"/>
              <w:jc w:val="both"/>
              <w:rPr>
                <w:rFonts w:ascii="Arial" w:eastAsia="Arial" w:hAnsi="Arial" w:cs="Arial"/>
                <w:sz w:val="18"/>
                <w:szCs w:val="18"/>
              </w:rPr>
            </w:pPr>
          </w:p>
          <w:p w14:paraId="0D384DE6" w14:textId="77777777" w:rsidR="001310EA" w:rsidRPr="004B06D3" w:rsidRDefault="00000000">
            <w:pPr>
              <w:spacing w:line="276" w:lineRule="auto"/>
              <w:ind w:right="558"/>
              <w:jc w:val="both"/>
              <w:rPr>
                <w:rFonts w:ascii="Arial" w:eastAsia="Arial" w:hAnsi="Arial" w:cs="Arial"/>
                <w:sz w:val="18"/>
                <w:szCs w:val="18"/>
              </w:rPr>
            </w:pPr>
            <w:r w:rsidRPr="004B06D3">
              <w:rPr>
                <w:rFonts w:ascii="Arial" w:eastAsia="Arial" w:hAnsi="Arial" w:cs="Arial"/>
                <w:b/>
                <w:sz w:val="18"/>
                <w:szCs w:val="18"/>
              </w:rPr>
              <w:t>Corresponding Author</w:t>
            </w:r>
            <w:r w:rsidRPr="004B06D3">
              <w:rPr>
                <w:rFonts w:ascii="Arial" w:eastAsia="Arial" w:hAnsi="Arial" w:cs="Arial"/>
                <w:sz w:val="18"/>
                <w:szCs w:val="18"/>
              </w:rPr>
              <w:t>:</w:t>
            </w:r>
          </w:p>
          <w:p w14:paraId="44112DB3" w14:textId="77777777" w:rsidR="001310EA" w:rsidRPr="004B06D3" w:rsidRDefault="00000000">
            <w:pPr>
              <w:widowControl w:val="0"/>
              <w:spacing w:after="200" w:line="276" w:lineRule="auto"/>
              <w:ind w:right="594"/>
              <w:rPr>
                <w:rFonts w:ascii="Arial" w:eastAsia="Arial" w:hAnsi="Arial" w:cs="Arial"/>
                <w:sz w:val="18"/>
                <w:szCs w:val="18"/>
              </w:rPr>
            </w:pPr>
            <w:r w:rsidRPr="004B06D3">
              <w:rPr>
                <w:rFonts w:ascii="Arial" w:eastAsia="Times New Roman" w:hAnsi="Arial" w:cs="Arial"/>
                <w:sz w:val="18"/>
                <w:szCs w:val="18"/>
              </w:rPr>
              <w:t>Ariska Damayanti, Fathurrahman Priyanta</w:t>
            </w:r>
          </w:p>
          <w:p w14:paraId="6212FEE3" w14:textId="77777777" w:rsidR="001310EA" w:rsidRPr="004B06D3" w:rsidRDefault="001310EA">
            <w:pPr>
              <w:spacing w:line="276" w:lineRule="auto"/>
              <w:ind w:right="558"/>
              <w:jc w:val="both"/>
              <w:rPr>
                <w:rFonts w:ascii="Arial" w:eastAsia="Arial" w:hAnsi="Arial" w:cs="Arial"/>
                <w:sz w:val="18"/>
                <w:szCs w:val="18"/>
              </w:rPr>
            </w:pPr>
          </w:p>
          <w:p w14:paraId="7B5CB528" w14:textId="77777777" w:rsidR="001310EA" w:rsidRPr="004B06D3" w:rsidRDefault="00000000">
            <w:pPr>
              <w:spacing w:line="276" w:lineRule="auto"/>
              <w:ind w:right="558"/>
              <w:jc w:val="both"/>
              <w:rPr>
                <w:rFonts w:ascii="Arial" w:eastAsia="Arial" w:hAnsi="Arial" w:cs="Arial"/>
                <w:sz w:val="18"/>
                <w:szCs w:val="18"/>
              </w:rPr>
            </w:pPr>
            <w:r w:rsidRPr="004B06D3">
              <w:rPr>
                <w:rFonts w:ascii="Arial" w:eastAsia="Arial" w:hAnsi="Arial" w:cs="Arial"/>
                <w:b/>
                <w:sz w:val="18"/>
                <w:szCs w:val="18"/>
              </w:rPr>
              <w:t>Email</w:t>
            </w:r>
            <w:r w:rsidRPr="004B06D3">
              <w:rPr>
                <w:rFonts w:ascii="Arial" w:eastAsia="Arial" w:hAnsi="Arial" w:cs="Arial"/>
                <w:sz w:val="18"/>
                <w:szCs w:val="18"/>
              </w:rPr>
              <w:t>:</w:t>
            </w:r>
          </w:p>
          <w:p w14:paraId="2E9EB459" w14:textId="439CBCDC" w:rsidR="001310EA" w:rsidRPr="004B06D3" w:rsidRDefault="0062491E">
            <w:pPr>
              <w:spacing w:line="276" w:lineRule="auto"/>
              <w:ind w:right="558"/>
              <w:jc w:val="both"/>
              <w:rPr>
                <w:rFonts w:ascii="Arial" w:eastAsia="Arial" w:hAnsi="Arial" w:cs="Arial"/>
                <w:sz w:val="18"/>
                <w:szCs w:val="18"/>
              </w:rPr>
            </w:pPr>
            <w:r>
              <w:rPr>
                <w:rFonts w:ascii="Arial" w:eastAsia="Arial" w:hAnsi="Arial" w:cs="Arial"/>
                <w:sz w:val="18"/>
                <w:szCs w:val="18"/>
              </w:rPr>
              <w:t>ariskadamayanti@gmail.com</w:t>
            </w:r>
          </w:p>
          <w:p w14:paraId="197974B4" w14:textId="77777777" w:rsidR="001310EA" w:rsidRPr="004B06D3" w:rsidRDefault="001310EA">
            <w:pPr>
              <w:spacing w:line="276" w:lineRule="auto"/>
              <w:jc w:val="both"/>
              <w:rPr>
                <w:rFonts w:ascii="Arial" w:eastAsia="Arial" w:hAnsi="Arial" w:cs="Arial"/>
                <w:sz w:val="18"/>
                <w:szCs w:val="18"/>
              </w:rPr>
            </w:pPr>
          </w:p>
          <w:p w14:paraId="637EE3F9" w14:textId="77777777" w:rsidR="001310EA" w:rsidRPr="004B06D3" w:rsidRDefault="001310EA">
            <w:pPr>
              <w:spacing w:line="276" w:lineRule="auto"/>
              <w:jc w:val="both"/>
              <w:rPr>
                <w:rFonts w:ascii="Arial" w:eastAsia="Arial" w:hAnsi="Arial" w:cs="Arial"/>
                <w:sz w:val="18"/>
                <w:szCs w:val="18"/>
              </w:rPr>
            </w:pPr>
          </w:p>
          <w:p w14:paraId="15FCA558" w14:textId="77777777" w:rsidR="001310EA" w:rsidRPr="004B06D3" w:rsidRDefault="00000000">
            <w:pPr>
              <w:spacing w:line="276" w:lineRule="auto"/>
              <w:jc w:val="both"/>
              <w:rPr>
                <w:rFonts w:ascii="Arial" w:eastAsia="Arial" w:hAnsi="Arial" w:cs="Arial"/>
                <w:b/>
                <w:bCs/>
                <w:sz w:val="18"/>
                <w:szCs w:val="18"/>
              </w:rPr>
            </w:pPr>
            <w:r w:rsidRPr="004B06D3">
              <w:rPr>
                <w:rFonts w:ascii="Arial" w:eastAsia="Arial" w:hAnsi="Arial" w:cs="Arial"/>
                <w:b/>
                <w:bCs/>
                <w:sz w:val="18"/>
                <w:szCs w:val="18"/>
              </w:rPr>
              <w:t>DOI:</w:t>
            </w:r>
          </w:p>
          <w:p w14:paraId="185FEB4D" w14:textId="77777777" w:rsidR="001310EA" w:rsidRDefault="001310EA">
            <w:pPr>
              <w:spacing w:line="276" w:lineRule="auto"/>
              <w:jc w:val="both"/>
              <w:rPr>
                <w:rFonts w:ascii="Times New Roman" w:eastAsia="Times New Roman" w:hAnsi="Times New Roman" w:cs="Times New Roman"/>
              </w:rPr>
            </w:pPr>
          </w:p>
          <w:p w14:paraId="32D2A3A5" w14:textId="77777777" w:rsidR="001310EA" w:rsidRDefault="001310EA">
            <w:pPr>
              <w:spacing w:line="276" w:lineRule="auto"/>
              <w:jc w:val="both"/>
              <w:rPr>
                <w:rFonts w:ascii="Times New Roman" w:eastAsia="Times New Roman" w:hAnsi="Times New Roman" w:cs="Times New Roman"/>
              </w:rPr>
            </w:pPr>
          </w:p>
          <w:p w14:paraId="55DCAD08" w14:textId="77777777" w:rsidR="001310EA" w:rsidRDefault="00000000">
            <w:pPr>
              <w:spacing w:line="276"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02A55135" wp14:editId="1B291AE0">
                  <wp:extent cx="838200" cy="295275"/>
                  <wp:effectExtent l="0" t="0" r="0" b="0"/>
                  <wp:docPr id="19791892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838200" cy="295275"/>
                          </a:xfrm>
                          <a:prstGeom prst="rect">
                            <a:avLst/>
                          </a:prstGeom>
                          <a:ln/>
                        </pic:spPr>
                      </pic:pic>
                    </a:graphicData>
                  </a:graphic>
                </wp:inline>
              </w:drawing>
            </w:r>
          </w:p>
          <w:p w14:paraId="2222136B" w14:textId="77777777" w:rsidR="001310EA" w:rsidRDefault="001310EA">
            <w:pPr>
              <w:spacing w:line="276" w:lineRule="auto"/>
              <w:jc w:val="both"/>
              <w:rPr>
                <w:rFonts w:ascii="Times New Roman" w:eastAsia="Times New Roman" w:hAnsi="Times New Roman" w:cs="Times New Roman"/>
              </w:rPr>
            </w:pPr>
          </w:p>
          <w:p w14:paraId="5DA437B0" w14:textId="77777777" w:rsidR="004B06D3" w:rsidRPr="004B06D3" w:rsidRDefault="004B06D3" w:rsidP="004B06D3">
            <w:pPr>
              <w:rPr>
                <w:rFonts w:ascii="Times New Roman" w:eastAsia="Times New Roman" w:hAnsi="Times New Roman" w:cs="Times New Roman"/>
              </w:rPr>
            </w:pPr>
          </w:p>
          <w:p w14:paraId="185331FB" w14:textId="77777777" w:rsidR="004B06D3" w:rsidRDefault="004B06D3" w:rsidP="004B06D3">
            <w:pPr>
              <w:rPr>
                <w:rFonts w:ascii="Times New Roman" w:eastAsia="Times New Roman" w:hAnsi="Times New Roman" w:cs="Times New Roman"/>
              </w:rPr>
            </w:pPr>
          </w:p>
          <w:p w14:paraId="0DE6FFAD" w14:textId="77777777" w:rsidR="004B06D3" w:rsidRPr="004B06D3" w:rsidRDefault="004B06D3" w:rsidP="004B06D3">
            <w:pPr>
              <w:jc w:val="right"/>
              <w:rPr>
                <w:rFonts w:ascii="Times New Roman" w:eastAsia="Times New Roman" w:hAnsi="Times New Roman" w:cs="Times New Roman"/>
              </w:rPr>
            </w:pPr>
          </w:p>
        </w:tc>
        <w:tc>
          <w:tcPr>
            <w:tcW w:w="283" w:type="dxa"/>
            <w:vMerge/>
            <w:tcBorders>
              <w:left w:val="single" w:sz="4" w:space="0" w:color="000000"/>
            </w:tcBorders>
          </w:tcPr>
          <w:p w14:paraId="71EB354F" w14:textId="77777777" w:rsidR="001310EA" w:rsidRDefault="001310EA">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6096" w:type="dxa"/>
            <w:vMerge/>
            <w:tcBorders>
              <w:left w:val="nil"/>
            </w:tcBorders>
          </w:tcPr>
          <w:p w14:paraId="67691102" w14:textId="77777777" w:rsidR="001310EA" w:rsidRDefault="001310EA">
            <w:pPr>
              <w:widowControl w:val="0"/>
              <w:pBdr>
                <w:top w:val="nil"/>
                <w:left w:val="nil"/>
                <w:bottom w:val="nil"/>
                <w:right w:val="nil"/>
                <w:between w:val="nil"/>
              </w:pBdr>
              <w:spacing w:line="276" w:lineRule="auto"/>
              <w:rPr>
                <w:rFonts w:ascii="Times New Roman" w:eastAsia="Times New Roman" w:hAnsi="Times New Roman" w:cs="Times New Roman"/>
              </w:rPr>
            </w:pPr>
          </w:p>
        </w:tc>
      </w:tr>
    </w:tbl>
    <w:p w14:paraId="4E3C0B70" w14:textId="77777777" w:rsidR="004B06D3" w:rsidRDefault="004B06D3">
      <w:pPr>
        <w:spacing w:after="120" w:line="276" w:lineRule="auto"/>
        <w:jc w:val="both"/>
        <w:rPr>
          <w:rFonts w:ascii="Arial" w:eastAsia="Arial" w:hAnsi="Arial" w:cs="Arial"/>
          <w:color w:val="000000"/>
          <w:sz w:val="20"/>
          <w:szCs w:val="20"/>
        </w:rPr>
      </w:pPr>
    </w:p>
    <w:p w14:paraId="4F3200DD" w14:textId="29EE9844" w:rsidR="004B06D3" w:rsidRPr="004B06D3" w:rsidRDefault="004B06D3" w:rsidP="004B06D3">
      <w:pPr>
        <w:spacing w:after="120" w:line="276" w:lineRule="auto"/>
        <w:ind w:left="540" w:right="206" w:firstLine="540"/>
        <w:jc w:val="both"/>
        <w:rPr>
          <w:rFonts w:ascii="Arial" w:eastAsia="Arial" w:hAnsi="Arial" w:cs="Arial"/>
          <w:color w:val="000000"/>
          <w:sz w:val="20"/>
          <w:szCs w:val="20"/>
        </w:rPr>
      </w:pPr>
      <w:r w:rsidRPr="004B06D3">
        <w:rPr>
          <w:rFonts w:ascii="Arial" w:eastAsia="Arial" w:hAnsi="Arial" w:cs="Arial"/>
          <w:sz w:val="20"/>
          <w:szCs w:val="20"/>
        </w:rPr>
        <w:lastRenderedPageBreak/>
        <w:t>As with the internet today, it can speed up the exchange of information and make communication easier, apart from that, with this facility it can increase the efficiency of costs that must be spent on information and communication needs.</w:t>
      </w:r>
    </w:p>
    <w:p w14:paraId="550BAE2C" w14:textId="708F941D" w:rsidR="001310EA" w:rsidRPr="004B06D3" w:rsidRDefault="00000000" w:rsidP="004B06D3">
      <w:pPr>
        <w:spacing w:after="120" w:line="276" w:lineRule="auto"/>
        <w:ind w:left="540" w:right="206" w:firstLine="540"/>
        <w:jc w:val="both"/>
        <w:rPr>
          <w:rFonts w:ascii="Arial" w:eastAsia="Arial" w:hAnsi="Arial" w:cs="Arial"/>
          <w:color w:val="000000"/>
          <w:sz w:val="20"/>
          <w:szCs w:val="20"/>
        </w:rPr>
      </w:pPr>
      <w:r w:rsidRPr="004B06D3">
        <w:rPr>
          <w:rFonts w:ascii="Arial" w:eastAsia="Arial" w:hAnsi="Arial" w:cs="Arial"/>
          <w:color w:val="000000"/>
          <w:sz w:val="20"/>
          <w:szCs w:val="20"/>
        </w:rPr>
        <w:t>According to WorldBank, there are three main indicators that can be used to measure digital development in a country, including: 1. Individuals using the Internet; 2. Mobile Cellular subscriptions; and 3. Fixed Broadband Subscriptions. So the higher the number of these indicators in a country, the more advanced digital development in that country. The convenience provided by digital development certainly provides encouragement to increase a country's economic growth.</w:t>
      </w:r>
    </w:p>
    <w:p w14:paraId="3C25C259" w14:textId="77777777" w:rsidR="001310EA" w:rsidRPr="004B06D3" w:rsidRDefault="00000000" w:rsidP="004B06D3">
      <w:pPr>
        <w:spacing w:after="120" w:line="276" w:lineRule="auto"/>
        <w:ind w:left="540" w:right="206" w:firstLine="540"/>
        <w:jc w:val="both"/>
        <w:rPr>
          <w:rFonts w:ascii="Arial" w:eastAsia="Arial" w:hAnsi="Arial" w:cs="Arial"/>
          <w:color w:val="000000"/>
          <w:sz w:val="20"/>
          <w:szCs w:val="20"/>
        </w:rPr>
      </w:pPr>
      <w:r w:rsidRPr="004B06D3">
        <w:rPr>
          <w:rFonts w:ascii="Arial" w:eastAsia="Arial" w:hAnsi="Arial" w:cs="Arial"/>
          <w:color w:val="000000"/>
          <w:sz w:val="20"/>
          <w:szCs w:val="20"/>
        </w:rPr>
        <w:t>Currently, almost all age groups, from children to adults, already own and use cellphones for daily communication. Since the pandemic struck, the need for technology has increased. Various work sectors require technology to meet their needs. Based on a report from Stock Apps, it is clear that cellphone users in the world have reached 5.3 billion, which shows that 67% or more than half of the world's people use cellphones.</w:t>
      </w:r>
    </w:p>
    <w:p w14:paraId="0F9DAD8C" w14:textId="77777777" w:rsidR="001310EA" w:rsidRPr="004B06D3" w:rsidRDefault="00000000" w:rsidP="004B06D3">
      <w:pPr>
        <w:spacing w:after="120" w:line="276" w:lineRule="auto"/>
        <w:ind w:left="540" w:right="206" w:firstLine="540"/>
        <w:jc w:val="both"/>
        <w:rPr>
          <w:rFonts w:ascii="Arial" w:eastAsia="Arial" w:hAnsi="Arial" w:cs="Arial"/>
          <w:color w:val="000000"/>
          <w:sz w:val="20"/>
          <w:szCs w:val="20"/>
        </w:rPr>
      </w:pPr>
      <w:r w:rsidRPr="004B06D3">
        <w:rPr>
          <w:rFonts w:ascii="Arial" w:eastAsia="Arial" w:hAnsi="Arial" w:cs="Arial"/>
          <w:color w:val="000000"/>
          <w:sz w:val="20"/>
          <w:szCs w:val="20"/>
        </w:rPr>
        <w:t>The use of this cellphone is used for various positive things. Various sectors that use this technology are service providers, sales of goods, meetings and telecommunications. Since the unemployment rate has increased due to the pandemic, many people have opened businesses, both offline and online. This is still a trend and is popular with many people today. The development of this trend is called e-commerce, which is a form of the digital economy. The existence of e-commerce makes transactions easier for sellers and buyers. The sales reach is wide, both between cities, between provinces and even abroad. Sales do not only come from online buying and selling application platforms, but currently social media provides services for selling goods and can be used easily by both sellers and buyers. These conveniences are what encourage people to prefer going online, causing the number of gadget users to grow rapidly.</w:t>
      </w:r>
    </w:p>
    <w:p w14:paraId="2F1785D7" w14:textId="77777777" w:rsidR="001310EA" w:rsidRPr="004B06D3" w:rsidRDefault="00000000" w:rsidP="004B06D3">
      <w:pPr>
        <w:spacing w:after="120" w:line="276" w:lineRule="auto"/>
        <w:ind w:left="540" w:right="206" w:firstLine="540"/>
        <w:jc w:val="both"/>
        <w:rPr>
          <w:rFonts w:ascii="Arial" w:eastAsia="Arial" w:hAnsi="Arial" w:cs="Arial"/>
          <w:color w:val="000000"/>
          <w:sz w:val="20"/>
          <w:szCs w:val="20"/>
        </w:rPr>
      </w:pPr>
      <w:r w:rsidRPr="004B06D3">
        <w:rPr>
          <w:rFonts w:ascii="Arial" w:eastAsia="Arial" w:hAnsi="Arial" w:cs="Arial"/>
          <w:color w:val="000000"/>
          <w:sz w:val="20"/>
          <w:szCs w:val="20"/>
        </w:rPr>
        <w:t>Based on theories put forward by several experts, technology has an important role in economic growth. Good economic growth can make society prosperous. The rapid growth of the digital economy is not only felt in Indonesia, but also in all countries, especially ASEAN countries. Rapid technological developments have caused several changes in various sectors in each ASEAN country. Changes in the country in the development of communication and transportation technology in the social aspect, namely the increase in population in a short time, foreign cooperation becoming easier, the need for mass transportation increasing to avoid traffic jams. Then changes in the economic aspect are that the value of local goods is increasing along with the demand for foreign currency, increasing state income from taxes and residential rentals due to the emergence of shopping centers, tourism and residences, goods from abroad are becoming easier to reach.</w:t>
      </w:r>
    </w:p>
    <w:p w14:paraId="34764280" w14:textId="77777777" w:rsidR="001310EA" w:rsidRPr="004B06D3" w:rsidRDefault="00000000" w:rsidP="004B06D3">
      <w:pPr>
        <w:spacing w:after="120" w:line="276" w:lineRule="auto"/>
        <w:ind w:left="540" w:right="206" w:firstLine="540"/>
        <w:jc w:val="both"/>
        <w:rPr>
          <w:rFonts w:ascii="Arial" w:eastAsia="Arial" w:hAnsi="Arial" w:cs="Arial"/>
          <w:color w:val="000000"/>
          <w:sz w:val="20"/>
          <w:szCs w:val="20"/>
        </w:rPr>
      </w:pPr>
      <w:r w:rsidRPr="004B06D3">
        <w:rPr>
          <w:rFonts w:ascii="Arial" w:eastAsia="Arial" w:hAnsi="Arial" w:cs="Arial"/>
          <w:color w:val="000000"/>
          <w:sz w:val="20"/>
          <w:szCs w:val="20"/>
        </w:rPr>
        <w:t>The rapid development of the digital economy has caused economic growth to increase well. Economic growth, according to Robert Solow, one of the economists, is that economic growth will occur if there is output growth. Output growth occurs if two input factors are combined, namely capital and labor, while technology is considered constant. The capital inputs are raw materials, machines, equipment, computers, buildings and money. Apart from that, according to Joseph Schumpter, economic growth occurs when there is innovation from entrepreneurs or entrepreneurs. Innovation in this case is the application of new knowledge and technology in the business world.</w:t>
      </w:r>
    </w:p>
    <w:p w14:paraId="37E20796" w14:textId="77777777" w:rsidR="001310EA" w:rsidRPr="004B06D3" w:rsidRDefault="00000000" w:rsidP="004B06D3">
      <w:pPr>
        <w:spacing w:line="276" w:lineRule="auto"/>
        <w:ind w:right="206"/>
        <w:rPr>
          <w:rFonts w:ascii="Arial" w:eastAsia="Arial" w:hAnsi="Arial" w:cs="Arial"/>
          <w:sz w:val="20"/>
          <w:szCs w:val="20"/>
        </w:rPr>
      </w:pPr>
      <w:r w:rsidRPr="004B06D3">
        <w:rPr>
          <w:rFonts w:ascii="Arial" w:hAnsi="Arial" w:cs="Arial"/>
          <w:sz w:val="20"/>
          <w:szCs w:val="20"/>
        </w:rPr>
        <w:br w:type="page"/>
      </w:r>
    </w:p>
    <w:p w14:paraId="7549CC39" w14:textId="77777777" w:rsidR="001310EA" w:rsidRPr="004B06D3" w:rsidRDefault="00000000" w:rsidP="004B06D3">
      <w:pPr>
        <w:numPr>
          <w:ilvl w:val="0"/>
          <w:numId w:val="1"/>
        </w:numPr>
        <w:spacing w:after="0" w:line="276" w:lineRule="auto"/>
        <w:ind w:left="567" w:right="206" w:hanging="426"/>
        <w:rPr>
          <w:rFonts w:ascii="Arial" w:eastAsia="Arial" w:hAnsi="Arial" w:cs="Arial"/>
          <w:b/>
          <w:sz w:val="20"/>
          <w:szCs w:val="20"/>
        </w:rPr>
      </w:pPr>
      <w:bookmarkStart w:id="0" w:name="_heading=h.ad2ku0qpatl8" w:colFirst="0" w:colLast="0"/>
      <w:bookmarkEnd w:id="0"/>
      <w:r w:rsidRPr="004B06D3">
        <w:rPr>
          <w:rFonts w:ascii="Arial" w:eastAsia="Arial" w:hAnsi="Arial" w:cs="Arial"/>
          <w:b/>
          <w:sz w:val="20"/>
          <w:szCs w:val="20"/>
        </w:rPr>
        <w:lastRenderedPageBreak/>
        <w:t xml:space="preserve">Literature Review </w:t>
      </w:r>
    </w:p>
    <w:p w14:paraId="2B2C9288" w14:textId="77777777" w:rsidR="001310EA" w:rsidRPr="004B06D3" w:rsidRDefault="00000000" w:rsidP="004B06D3">
      <w:pPr>
        <w:numPr>
          <w:ilvl w:val="1"/>
          <w:numId w:val="1"/>
        </w:numPr>
        <w:spacing w:after="120" w:line="276" w:lineRule="auto"/>
        <w:ind w:left="788" w:right="206" w:hanging="431"/>
        <w:rPr>
          <w:rFonts w:ascii="Arial" w:eastAsia="Arial" w:hAnsi="Arial" w:cs="Arial"/>
          <w:sz w:val="20"/>
          <w:szCs w:val="20"/>
        </w:rPr>
      </w:pPr>
      <w:r w:rsidRPr="004B06D3">
        <w:rPr>
          <w:rFonts w:ascii="Arial" w:eastAsia="Arial" w:hAnsi="Arial" w:cs="Arial"/>
          <w:sz w:val="20"/>
          <w:szCs w:val="20"/>
        </w:rPr>
        <w:t>Theoretical Foundations</w:t>
      </w:r>
    </w:p>
    <w:p w14:paraId="67FE2D91" w14:textId="77777777" w:rsidR="001310EA" w:rsidRPr="004B06D3" w:rsidRDefault="00000000" w:rsidP="004B06D3">
      <w:pPr>
        <w:spacing w:after="120" w:line="276" w:lineRule="auto"/>
        <w:ind w:left="720" w:right="206" w:firstLine="540"/>
        <w:jc w:val="both"/>
        <w:rPr>
          <w:rFonts w:ascii="Arial" w:eastAsia="Arial" w:hAnsi="Arial" w:cs="Arial"/>
          <w:sz w:val="20"/>
          <w:szCs w:val="20"/>
        </w:rPr>
      </w:pPr>
      <w:r w:rsidRPr="004B06D3">
        <w:rPr>
          <w:rFonts w:ascii="Arial" w:eastAsia="Arial" w:hAnsi="Arial" w:cs="Arial"/>
          <w:sz w:val="20"/>
          <w:szCs w:val="20"/>
        </w:rPr>
        <w:t>Economic growth, according to Robert Solow, an influential economist, occurs when there is growth in output. This growth in output is a result of the combination of two key input factors: capital and labor. In this model, technology is considered constant. Capital inputs include raw materials, machines, equipment, computers, buildings, and money, all of which contribute to the production process.</w:t>
      </w:r>
    </w:p>
    <w:p w14:paraId="1D26FC6E" w14:textId="77777777" w:rsidR="001310EA" w:rsidRPr="004B06D3" w:rsidRDefault="00000000" w:rsidP="004B06D3">
      <w:pPr>
        <w:spacing w:after="120" w:line="276" w:lineRule="auto"/>
        <w:ind w:left="720" w:right="206" w:firstLine="540"/>
        <w:jc w:val="both"/>
        <w:rPr>
          <w:rFonts w:ascii="Arial" w:eastAsia="Arial" w:hAnsi="Arial" w:cs="Arial"/>
          <w:sz w:val="20"/>
          <w:szCs w:val="20"/>
        </w:rPr>
      </w:pPr>
      <w:r w:rsidRPr="004B06D3">
        <w:rPr>
          <w:rFonts w:ascii="Arial" w:eastAsia="Arial" w:hAnsi="Arial" w:cs="Arial"/>
          <w:sz w:val="20"/>
          <w:szCs w:val="20"/>
        </w:rPr>
        <w:t>On the other hand, Joseph Schumpeter presents a different perspective on economic growth, emphasizing the role of innovation. According to Schumpeter, economic growth is driven by innovation, which is introduced by entrepreneurs. In this context, innovation refers to the application of new knowledge and technology within the business world, leading to the development of new products, services, and processes that fuel economic expansion.</w:t>
      </w:r>
    </w:p>
    <w:p w14:paraId="7BAEB8E3" w14:textId="77777777" w:rsidR="001310EA" w:rsidRPr="004B06D3" w:rsidRDefault="001310EA" w:rsidP="004B06D3">
      <w:pPr>
        <w:spacing w:after="0" w:line="276" w:lineRule="auto"/>
        <w:ind w:left="142" w:right="206" w:firstLine="300"/>
        <w:rPr>
          <w:rFonts w:ascii="Arial" w:eastAsia="Arial" w:hAnsi="Arial" w:cs="Arial"/>
          <w:sz w:val="20"/>
          <w:szCs w:val="20"/>
        </w:rPr>
      </w:pPr>
    </w:p>
    <w:p w14:paraId="78F7CDC1" w14:textId="77777777" w:rsidR="001310EA" w:rsidRPr="004B06D3" w:rsidRDefault="00000000" w:rsidP="004B06D3">
      <w:pPr>
        <w:numPr>
          <w:ilvl w:val="1"/>
          <w:numId w:val="1"/>
        </w:numPr>
        <w:spacing w:after="120" w:line="276" w:lineRule="auto"/>
        <w:ind w:left="851" w:right="206" w:hanging="431"/>
        <w:rPr>
          <w:rFonts w:ascii="Arial" w:eastAsia="Arial" w:hAnsi="Arial" w:cs="Arial"/>
          <w:sz w:val="20"/>
          <w:szCs w:val="20"/>
        </w:rPr>
      </w:pPr>
      <w:r w:rsidRPr="004B06D3">
        <w:rPr>
          <w:rFonts w:ascii="Arial" w:eastAsia="Arial" w:hAnsi="Arial" w:cs="Arial"/>
          <w:sz w:val="20"/>
          <w:szCs w:val="20"/>
        </w:rPr>
        <w:t>Previous Research</w:t>
      </w:r>
    </w:p>
    <w:p w14:paraId="559D5787" w14:textId="77777777" w:rsidR="001310EA" w:rsidRPr="004B06D3" w:rsidRDefault="00000000" w:rsidP="004B06D3">
      <w:pPr>
        <w:spacing w:after="120" w:line="276" w:lineRule="auto"/>
        <w:ind w:left="720" w:right="206" w:firstLine="540"/>
        <w:jc w:val="both"/>
        <w:rPr>
          <w:rFonts w:ascii="Arial" w:eastAsia="Arial" w:hAnsi="Arial" w:cs="Arial"/>
          <w:sz w:val="20"/>
          <w:szCs w:val="20"/>
        </w:rPr>
      </w:pPr>
      <w:r w:rsidRPr="004B06D3">
        <w:rPr>
          <w:rFonts w:ascii="Arial" w:eastAsia="Arial" w:hAnsi="Arial" w:cs="Arial"/>
          <w:sz w:val="20"/>
          <w:szCs w:val="20"/>
        </w:rPr>
        <w:t>The digital economy has emerged as a transformative force in national economic systems, enabling productivity enhancements, entrepreneurial activity, and international trade. Early empirical studies such as Edi (2018) demonstrate that digital indicators, including internet penetration and ICT infrastructure, partially exert a positive and significant influence on GDP. However, not all contributing factors show similar impacts; for instance, economic openness was found not to significantly affect GDP in the same model. Expanding upon this, Efa (2019) emphasizes that the growth of the digital economy has consistently increased its contribution to GDP over the years, largely through the rise of young digital entrepreneurs and start-up ecosystems.</w:t>
      </w:r>
    </w:p>
    <w:p w14:paraId="1033BDF9" w14:textId="77777777" w:rsidR="001310EA" w:rsidRPr="004B06D3" w:rsidRDefault="00000000" w:rsidP="004B06D3">
      <w:pPr>
        <w:spacing w:after="120" w:line="276" w:lineRule="auto"/>
        <w:ind w:left="720" w:right="206" w:firstLine="540"/>
        <w:jc w:val="both"/>
        <w:rPr>
          <w:rFonts w:ascii="Arial" w:eastAsia="Arial" w:hAnsi="Arial" w:cs="Arial"/>
          <w:sz w:val="20"/>
          <w:szCs w:val="20"/>
        </w:rPr>
      </w:pPr>
      <w:r w:rsidRPr="004B06D3">
        <w:rPr>
          <w:rFonts w:ascii="Arial" w:eastAsia="Arial" w:hAnsi="Arial" w:cs="Arial"/>
          <w:sz w:val="20"/>
          <w:szCs w:val="20"/>
        </w:rPr>
        <w:t>Sianturi (2017) conceptualized the digital economy as being founded on three fundamental pillars: infrastructure (hardware, software, telecommunication), e-business, and e-commerce. His findings affirm that increased participation in digital-based business activities can significantly enhance national economic performance. This is supported by Imantoro et al. (2019), who highlight how the e-economy and fintech platforms allow individuals to generate income rapidly through online means, even in regions outside metropolitan centers. Similarly, Aryani et al. (2020) conclude that the adoption of ICT, including internet usage and broadband connectivity, positively impacts Indonesia’s trade value within ASEAN, especially when coupled with cross-border B2B e-commerce transactions.</w:t>
      </w:r>
    </w:p>
    <w:p w14:paraId="2C0BAA76" w14:textId="77777777" w:rsidR="001310EA" w:rsidRPr="004B06D3" w:rsidRDefault="00000000" w:rsidP="004B06D3">
      <w:pPr>
        <w:spacing w:after="120" w:line="276" w:lineRule="auto"/>
        <w:ind w:left="720" w:right="206" w:firstLine="540"/>
        <w:jc w:val="both"/>
        <w:rPr>
          <w:rFonts w:ascii="Arial" w:eastAsia="Arial" w:hAnsi="Arial" w:cs="Arial"/>
          <w:sz w:val="20"/>
          <w:szCs w:val="20"/>
        </w:rPr>
      </w:pPr>
      <w:r w:rsidRPr="004B06D3">
        <w:rPr>
          <w:rFonts w:ascii="Arial" w:eastAsia="Arial" w:hAnsi="Arial" w:cs="Arial"/>
          <w:sz w:val="20"/>
          <w:szCs w:val="20"/>
        </w:rPr>
        <w:t>These findings are reinforced by recent empirical evidence. Le (2025) confirms that digital transformation indicators, particularly broadband subscriptions and the value-added share of high-tech manufacturing, significantly enhance trade openness and economic integration across ASEAN-6 countries, including Indonesia. In parallel, Ngah et al. (2024) emphasize that digital economy proxies such as broadband density and internet usage contribute positively to employment generation, suggesting structural labor market benefits from digital adoption.</w:t>
      </w:r>
    </w:p>
    <w:p w14:paraId="569742C3" w14:textId="77777777" w:rsidR="001310EA" w:rsidRPr="004B06D3" w:rsidRDefault="00000000" w:rsidP="004B06D3">
      <w:pPr>
        <w:spacing w:after="120" w:line="276" w:lineRule="auto"/>
        <w:ind w:left="720" w:right="206" w:firstLine="540"/>
        <w:jc w:val="both"/>
        <w:rPr>
          <w:rFonts w:ascii="Arial" w:eastAsia="Arial" w:hAnsi="Arial" w:cs="Arial"/>
          <w:sz w:val="20"/>
          <w:szCs w:val="20"/>
        </w:rPr>
      </w:pPr>
      <w:r w:rsidRPr="004B06D3">
        <w:rPr>
          <w:rFonts w:ascii="Arial" w:eastAsia="Arial" w:hAnsi="Arial" w:cs="Arial"/>
          <w:sz w:val="20"/>
          <w:szCs w:val="20"/>
        </w:rPr>
        <w:t>He and Wang (2019) provide panel evidence from ASEAN that internet penetration fosters cross-border e-commerce trade, indicating digitalization’s key role in reducing trade barriers. Chen (2019), in an ERIA study, predicts e-commerce revenue in ASEAN will quadruple GDP growth between 2018 and 2023, with Indonesia emerging as the largest and fastest-growing market. Nguyen and Le (2023) also substantiate that ICT adoption consistently correlates with economic growth across ASEAN-5 nations, further legitimizing digital policy initiatives.</w:t>
      </w:r>
    </w:p>
    <w:p w14:paraId="03E92123" w14:textId="77777777" w:rsidR="001310EA" w:rsidRPr="004B06D3" w:rsidRDefault="00000000" w:rsidP="004B06D3">
      <w:pPr>
        <w:spacing w:after="120" w:line="276" w:lineRule="auto"/>
        <w:ind w:left="720" w:right="206" w:firstLine="540"/>
        <w:jc w:val="both"/>
        <w:rPr>
          <w:rFonts w:ascii="Arial" w:eastAsia="Arial" w:hAnsi="Arial" w:cs="Arial"/>
          <w:sz w:val="20"/>
          <w:szCs w:val="20"/>
        </w:rPr>
      </w:pPr>
      <w:r w:rsidRPr="004B06D3">
        <w:rPr>
          <w:rFonts w:ascii="Arial" w:eastAsia="Arial" w:hAnsi="Arial" w:cs="Arial"/>
          <w:sz w:val="20"/>
          <w:szCs w:val="20"/>
        </w:rPr>
        <w:lastRenderedPageBreak/>
        <w:t>Complementing these regional findings, Meidyasari (2024) and Hartanto et al. (2021) assert that the Indonesian digital economy, driven by e-commerce, digital payment systems, and online platforms, has bolstered national productivity, market efficiency, and innovation. Studies from ERIA (2022, 2023) and ASEAN Secretariat (2021) echo this sentiment, identifying digital connectivity as a catalyst for inclusive growth, particularly when supported by policies aimed at improving SME access to digital infrastructure.</w:t>
      </w:r>
    </w:p>
    <w:p w14:paraId="21A8FD94" w14:textId="77777777" w:rsidR="001310EA" w:rsidRPr="004B06D3" w:rsidRDefault="00000000" w:rsidP="004B06D3">
      <w:pPr>
        <w:spacing w:after="120" w:line="276" w:lineRule="auto"/>
        <w:ind w:left="720" w:right="206" w:firstLine="540"/>
        <w:jc w:val="both"/>
        <w:rPr>
          <w:rFonts w:ascii="Arial" w:eastAsia="Arial" w:hAnsi="Arial" w:cs="Arial"/>
          <w:sz w:val="20"/>
          <w:szCs w:val="20"/>
        </w:rPr>
      </w:pPr>
      <w:r w:rsidRPr="004B06D3">
        <w:rPr>
          <w:rFonts w:ascii="Arial" w:eastAsia="Arial" w:hAnsi="Arial" w:cs="Arial"/>
          <w:sz w:val="20"/>
          <w:szCs w:val="20"/>
        </w:rPr>
        <w:t>The Asia Competitiveness Institute (2023) and INDEF (2019) have highlighted how digital transformation not only strengthens trade but also empowers local industries, as evidenced by a 25 percent contribution of local products to digital marketplace revenues. Meanwhile, ERIA (2024) emphasizes the persistence of digital divides within Indonesia’s MSME sector due to insufficient ICT skills and limited local government support.</w:t>
      </w:r>
    </w:p>
    <w:p w14:paraId="6B14E3A4" w14:textId="77777777" w:rsidR="001310EA" w:rsidRPr="004B06D3" w:rsidRDefault="00000000" w:rsidP="004B06D3">
      <w:pPr>
        <w:spacing w:after="120" w:line="276" w:lineRule="auto"/>
        <w:ind w:left="720" w:right="206" w:firstLine="540"/>
        <w:jc w:val="both"/>
        <w:rPr>
          <w:rFonts w:ascii="Arial" w:eastAsia="Arial" w:hAnsi="Arial" w:cs="Arial"/>
          <w:sz w:val="20"/>
          <w:szCs w:val="20"/>
        </w:rPr>
      </w:pPr>
      <w:r w:rsidRPr="004B06D3">
        <w:rPr>
          <w:rFonts w:ascii="Arial" w:eastAsia="Arial" w:hAnsi="Arial" w:cs="Arial"/>
          <w:sz w:val="20"/>
          <w:szCs w:val="20"/>
        </w:rPr>
        <w:t>Lastly, empirical studies by Wardani et al. (2020), Kearney (2022), and ADB Institute (2021) underline the role of fixed broadband penetration, mobile phone subscriptions, and B2B digital transactions in enhancing Indonesia’s service exports and regional trade competitiveness.</w:t>
      </w:r>
    </w:p>
    <w:p w14:paraId="1B6DF25B" w14:textId="77777777" w:rsidR="001310EA" w:rsidRPr="004B06D3" w:rsidRDefault="00000000" w:rsidP="004B06D3">
      <w:pPr>
        <w:spacing w:after="120" w:line="276" w:lineRule="auto"/>
        <w:ind w:left="720" w:right="206" w:firstLine="540"/>
        <w:jc w:val="both"/>
        <w:rPr>
          <w:rFonts w:ascii="Arial" w:eastAsia="Arial" w:hAnsi="Arial" w:cs="Arial"/>
          <w:sz w:val="20"/>
          <w:szCs w:val="20"/>
        </w:rPr>
      </w:pPr>
      <w:r w:rsidRPr="004B06D3">
        <w:rPr>
          <w:rFonts w:ascii="Arial" w:eastAsia="Arial" w:hAnsi="Arial" w:cs="Arial"/>
          <w:sz w:val="20"/>
          <w:szCs w:val="20"/>
        </w:rPr>
        <w:t>Together, these studies provide robust evidence that the digital economy not only accelerates GDP growth but also facilitates inclusive trade, entrepreneurial dynamism, and labor market flexibility. These elements are especially critical in a post-pandemic ASEAN context increasingly reliant on digital connectivity.</w:t>
      </w:r>
    </w:p>
    <w:p w14:paraId="63F75690" w14:textId="77777777" w:rsidR="001310EA" w:rsidRPr="004B06D3" w:rsidRDefault="001310EA" w:rsidP="004B06D3">
      <w:pPr>
        <w:spacing w:after="0" w:line="276" w:lineRule="auto"/>
        <w:ind w:left="142" w:right="206" w:firstLine="283"/>
        <w:rPr>
          <w:rFonts w:ascii="Arial" w:eastAsia="Arial" w:hAnsi="Arial" w:cs="Arial"/>
          <w:sz w:val="20"/>
          <w:szCs w:val="20"/>
        </w:rPr>
      </w:pPr>
    </w:p>
    <w:p w14:paraId="22C0B36C" w14:textId="77777777" w:rsidR="001310EA" w:rsidRPr="004B06D3" w:rsidRDefault="00000000" w:rsidP="002B4631">
      <w:pPr>
        <w:numPr>
          <w:ilvl w:val="0"/>
          <w:numId w:val="1"/>
        </w:numPr>
        <w:pBdr>
          <w:top w:val="nil"/>
          <w:left w:val="nil"/>
          <w:bottom w:val="nil"/>
          <w:right w:val="nil"/>
          <w:between w:val="nil"/>
        </w:pBdr>
        <w:spacing w:after="0" w:line="276" w:lineRule="auto"/>
        <w:ind w:left="540" w:right="206"/>
        <w:rPr>
          <w:rFonts w:ascii="Arial" w:eastAsia="Arial" w:hAnsi="Arial" w:cs="Arial"/>
          <w:color w:val="000000"/>
          <w:sz w:val="20"/>
          <w:szCs w:val="20"/>
        </w:rPr>
      </w:pPr>
      <w:r w:rsidRPr="004B06D3">
        <w:rPr>
          <w:rFonts w:ascii="Arial" w:eastAsia="Arial" w:hAnsi="Arial" w:cs="Arial"/>
          <w:b/>
          <w:color w:val="000000"/>
          <w:sz w:val="20"/>
          <w:szCs w:val="20"/>
        </w:rPr>
        <w:t>Data and Methodology</w:t>
      </w:r>
    </w:p>
    <w:p w14:paraId="55AFF94B" w14:textId="77777777" w:rsidR="001310EA" w:rsidRPr="004B06D3" w:rsidRDefault="001310EA" w:rsidP="004B06D3">
      <w:pPr>
        <w:spacing w:after="0" w:line="276" w:lineRule="auto"/>
        <w:ind w:right="206"/>
        <w:rPr>
          <w:rFonts w:ascii="Arial" w:eastAsia="Arial" w:hAnsi="Arial" w:cs="Arial"/>
          <w:sz w:val="20"/>
          <w:szCs w:val="20"/>
        </w:rPr>
      </w:pPr>
    </w:p>
    <w:p w14:paraId="5AFBA1E3" w14:textId="77777777" w:rsidR="001310EA" w:rsidRPr="004B06D3" w:rsidRDefault="00000000" w:rsidP="002B4631">
      <w:pPr>
        <w:spacing w:after="120" w:line="276" w:lineRule="auto"/>
        <w:ind w:left="540" w:right="206" w:firstLine="540"/>
        <w:jc w:val="both"/>
        <w:rPr>
          <w:rFonts w:ascii="Arial" w:eastAsia="Arial" w:hAnsi="Arial" w:cs="Arial"/>
          <w:sz w:val="20"/>
          <w:szCs w:val="20"/>
        </w:rPr>
      </w:pPr>
      <w:r w:rsidRPr="004B06D3">
        <w:rPr>
          <w:rFonts w:ascii="Arial" w:eastAsia="Arial" w:hAnsi="Arial" w:cs="Arial"/>
          <w:sz w:val="20"/>
          <w:szCs w:val="20"/>
        </w:rPr>
        <w:t>The population used in this research comes from secondary data obtained from the World Bank. The data used in this research is panel data, which was obtained using time series data, namely 11 years and cross section data from 5 countries in ASEAN, namely Indonesia, Malaysia, Cambodia, the Philippines and Vietnam.</w:t>
      </w:r>
    </w:p>
    <w:p w14:paraId="027E7409" w14:textId="77777777" w:rsidR="001310EA" w:rsidRPr="004B06D3" w:rsidRDefault="00000000" w:rsidP="002B4631">
      <w:pPr>
        <w:spacing w:after="120" w:line="276" w:lineRule="auto"/>
        <w:ind w:left="540" w:right="206" w:firstLine="540"/>
        <w:jc w:val="both"/>
        <w:rPr>
          <w:rFonts w:ascii="Arial" w:eastAsia="Arial" w:hAnsi="Arial" w:cs="Arial"/>
          <w:sz w:val="20"/>
          <w:szCs w:val="20"/>
        </w:rPr>
      </w:pPr>
      <w:r w:rsidRPr="004B06D3">
        <w:rPr>
          <w:rFonts w:ascii="Arial" w:eastAsia="Arial" w:hAnsi="Arial" w:cs="Arial"/>
          <w:sz w:val="20"/>
          <w:szCs w:val="20"/>
        </w:rPr>
        <w:t xml:space="preserve">In this research, the dependent variable is Gross Domestic Product (GDP), while the independent variables include the number of people using the internet, mobile phone subscribers, and broadband internet subscribers. The data analysis method used is quantitative, with Stata employed for data processing. Multiple linear regression analysis is utilized to examine the relationship between the independent variables and the dependent variable. Panel data is used in this study, and three estimation techniques are considered: pooled least squares, fixed effect models, and random effect models. </w:t>
      </w:r>
    </w:p>
    <w:p w14:paraId="48362654" w14:textId="77777777" w:rsidR="001310EA" w:rsidRPr="004B06D3" w:rsidRDefault="00000000" w:rsidP="002B4631">
      <w:pPr>
        <w:spacing w:after="120" w:line="276" w:lineRule="auto"/>
        <w:ind w:left="540" w:right="206" w:firstLine="540"/>
        <w:jc w:val="both"/>
        <w:rPr>
          <w:rFonts w:ascii="Arial" w:eastAsia="Arial" w:hAnsi="Arial" w:cs="Arial"/>
          <w:sz w:val="20"/>
          <w:szCs w:val="20"/>
        </w:rPr>
      </w:pPr>
      <w:r w:rsidRPr="004B06D3">
        <w:rPr>
          <w:rFonts w:ascii="Arial" w:eastAsia="Arial" w:hAnsi="Arial" w:cs="Arial"/>
          <w:sz w:val="20"/>
          <w:szCs w:val="20"/>
        </w:rPr>
        <w:t>To determine the best model, several tests are conducted, including the Chow test, Hausman test, and Langrangian multiplier test. A classical assumption test is also performed, which involves normality, multicollinearity, heteroscedasticity, and autocorrelation tests, along with partial t-tests, simultaneous F-tests, and a coefficient of determination test.</w:t>
      </w:r>
    </w:p>
    <w:p w14:paraId="60695309" w14:textId="77777777" w:rsidR="001310EA" w:rsidRPr="004B06D3" w:rsidRDefault="00000000" w:rsidP="002B4631">
      <w:pPr>
        <w:spacing w:after="120" w:line="276" w:lineRule="auto"/>
        <w:ind w:left="540" w:right="206" w:firstLine="540"/>
        <w:jc w:val="both"/>
        <w:rPr>
          <w:rFonts w:ascii="Arial" w:eastAsia="Arial" w:hAnsi="Arial" w:cs="Arial"/>
          <w:sz w:val="20"/>
          <w:szCs w:val="20"/>
        </w:rPr>
      </w:pPr>
      <w:r w:rsidRPr="004B06D3">
        <w:rPr>
          <w:rFonts w:ascii="Arial" w:eastAsia="Arial" w:hAnsi="Arial" w:cs="Arial"/>
          <w:sz w:val="20"/>
          <w:szCs w:val="20"/>
        </w:rPr>
        <w:t>Before proceeding with hypothesis testing, classical assumption tests are conducted to ensure the validity of the model’s parameters. The normality test checks whether the data follows a normal distribution, while the multicollinearity test examines if there is a correlation among the independent variables in the regression model. The presence of multicollinearity is assessed by analyzing the Variance Inflation Factor (VIF). Multiple linear regression analysis serves to estimate the relationship between the dependent and independent variables, with the primary goal being to predict the value of one variable based on others. Hypothesis testing is performed to assess the significance of the model, utilizing the partial t-test to determine the impact of individual independent variables, the simultaneous F-test to evaluate the combined effect of the independent variables, and the coefficient of determination test to measure how much of the variance in the dependent variable can be explained by the independent variables.</w:t>
      </w:r>
    </w:p>
    <w:p w14:paraId="6694CB94" w14:textId="77777777" w:rsidR="001310EA" w:rsidRPr="004B06D3" w:rsidRDefault="00000000" w:rsidP="002B4631">
      <w:pPr>
        <w:numPr>
          <w:ilvl w:val="0"/>
          <w:numId w:val="1"/>
        </w:numPr>
        <w:pBdr>
          <w:top w:val="nil"/>
          <w:left w:val="nil"/>
          <w:bottom w:val="nil"/>
          <w:right w:val="nil"/>
          <w:between w:val="nil"/>
        </w:pBdr>
        <w:spacing w:after="0" w:line="276" w:lineRule="auto"/>
        <w:ind w:left="540" w:right="206"/>
        <w:rPr>
          <w:rFonts w:ascii="Arial" w:eastAsia="Arial" w:hAnsi="Arial" w:cs="Arial"/>
          <w:color w:val="000000"/>
          <w:sz w:val="20"/>
          <w:szCs w:val="20"/>
        </w:rPr>
      </w:pPr>
      <w:r w:rsidRPr="004B06D3">
        <w:rPr>
          <w:rFonts w:ascii="Arial" w:eastAsia="Arial" w:hAnsi="Arial" w:cs="Arial"/>
          <w:b/>
          <w:color w:val="000000"/>
          <w:sz w:val="20"/>
          <w:szCs w:val="20"/>
        </w:rPr>
        <w:lastRenderedPageBreak/>
        <w:t>Result and Discussion</w:t>
      </w:r>
    </w:p>
    <w:p w14:paraId="7552DFED" w14:textId="77777777" w:rsidR="001310EA" w:rsidRPr="004B06D3" w:rsidRDefault="001310EA" w:rsidP="004B06D3">
      <w:pPr>
        <w:spacing w:after="0" w:line="276" w:lineRule="auto"/>
        <w:ind w:right="206"/>
        <w:rPr>
          <w:rFonts w:ascii="Arial" w:eastAsia="Arial" w:hAnsi="Arial" w:cs="Arial"/>
          <w:sz w:val="20"/>
          <w:szCs w:val="20"/>
        </w:rPr>
      </w:pPr>
    </w:p>
    <w:p w14:paraId="07658E46" w14:textId="77777777" w:rsidR="001310EA" w:rsidRPr="004B06D3" w:rsidRDefault="00000000" w:rsidP="002B4631">
      <w:pPr>
        <w:spacing w:after="0" w:line="276" w:lineRule="auto"/>
        <w:ind w:left="540" w:right="206" w:firstLine="540"/>
        <w:jc w:val="both"/>
        <w:rPr>
          <w:rFonts w:ascii="Arial" w:eastAsia="Arial" w:hAnsi="Arial" w:cs="Arial"/>
          <w:sz w:val="20"/>
          <w:szCs w:val="20"/>
        </w:rPr>
      </w:pPr>
      <w:r w:rsidRPr="004B06D3">
        <w:rPr>
          <w:rFonts w:ascii="Arial" w:eastAsia="Arial" w:hAnsi="Arial" w:cs="Arial"/>
          <w:sz w:val="20"/>
          <w:szCs w:val="20"/>
        </w:rPr>
        <w:t xml:space="preserve">There are 3 panel data regression estimation tests, namely Common Effect (OLS), Fixed Effect Model (FEM) and Random Effect Model (REM). To determine the best model in this research, several tests must be carried out, namely the Chow Test, Hausman Test, Langrangian Multiplier (LM) Test. </w:t>
      </w:r>
    </w:p>
    <w:p w14:paraId="5E0FBA9E" w14:textId="77777777" w:rsidR="001310EA" w:rsidRPr="004B06D3" w:rsidRDefault="001310EA" w:rsidP="002B4631">
      <w:pPr>
        <w:spacing w:after="0" w:line="276" w:lineRule="auto"/>
        <w:ind w:left="540" w:right="206" w:firstLine="540"/>
        <w:jc w:val="both"/>
        <w:rPr>
          <w:rFonts w:ascii="Arial" w:eastAsia="Arial" w:hAnsi="Arial" w:cs="Arial"/>
          <w:sz w:val="20"/>
          <w:szCs w:val="20"/>
        </w:rPr>
      </w:pPr>
    </w:p>
    <w:p w14:paraId="1C77192A" w14:textId="77777777" w:rsidR="001310EA" w:rsidRDefault="00000000" w:rsidP="002B4631">
      <w:pPr>
        <w:spacing w:after="0" w:line="276" w:lineRule="auto"/>
        <w:ind w:left="540" w:right="206" w:firstLine="540"/>
        <w:jc w:val="both"/>
        <w:rPr>
          <w:rFonts w:ascii="Arial" w:eastAsia="Arial" w:hAnsi="Arial" w:cs="Arial"/>
          <w:sz w:val="20"/>
          <w:szCs w:val="20"/>
        </w:rPr>
      </w:pPr>
      <w:r w:rsidRPr="004B06D3">
        <w:rPr>
          <w:rFonts w:ascii="Arial" w:eastAsia="Arial" w:hAnsi="Arial" w:cs="Arial"/>
          <w:sz w:val="20"/>
          <w:szCs w:val="20"/>
        </w:rPr>
        <w:t>The first test is the Chow Test, where this test is used to determine the selected model between Common Effect or Fixed Effect Model.</w:t>
      </w:r>
    </w:p>
    <w:p w14:paraId="006AFD90" w14:textId="77777777" w:rsidR="002B4631" w:rsidRPr="004B06D3" w:rsidRDefault="002B4631" w:rsidP="002B4631">
      <w:pPr>
        <w:spacing w:after="0" w:line="276" w:lineRule="auto"/>
        <w:ind w:left="540" w:right="206" w:firstLine="540"/>
        <w:jc w:val="both"/>
        <w:rPr>
          <w:rFonts w:ascii="Arial" w:eastAsia="Arial" w:hAnsi="Arial" w:cs="Arial"/>
          <w:sz w:val="20"/>
          <w:szCs w:val="20"/>
        </w:rPr>
      </w:pPr>
    </w:p>
    <w:p w14:paraId="200D2AF7" w14:textId="77777777" w:rsidR="001310EA" w:rsidRPr="004B06D3" w:rsidRDefault="00000000" w:rsidP="002B4631">
      <w:pPr>
        <w:spacing w:after="0" w:line="276" w:lineRule="auto"/>
        <w:ind w:left="540" w:right="206"/>
        <w:jc w:val="both"/>
        <w:rPr>
          <w:rFonts w:ascii="Arial" w:eastAsia="Arial" w:hAnsi="Arial" w:cs="Arial"/>
          <w:sz w:val="20"/>
          <w:szCs w:val="20"/>
        </w:rPr>
      </w:pPr>
      <w:r w:rsidRPr="004B06D3">
        <w:rPr>
          <w:rFonts w:ascii="Arial" w:eastAsia="Arial" w:hAnsi="Arial" w:cs="Arial"/>
          <w:sz w:val="20"/>
          <w:szCs w:val="20"/>
        </w:rPr>
        <w:t>H0: The best model selected is the Common Effect</w:t>
      </w:r>
    </w:p>
    <w:p w14:paraId="3435FCE1" w14:textId="77777777" w:rsidR="001310EA" w:rsidRPr="004B06D3" w:rsidRDefault="00000000" w:rsidP="002B4631">
      <w:pPr>
        <w:spacing w:after="0" w:line="276" w:lineRule="auto"/>
        <w:ind w:left="540" w:right="206"/>
        <w:jc w:val="both"/>
        <w:rPr>
          <w:rFonts w:ascii="Arial" w:eastAsia="Arial" w:hAnsi="Arial" w:cs="Arial"/>
          <w:sz w:val="20"/>
          <w:szCs w:val="20"/>
        </w:rPr>
      </w:pPr>
      <w:r w:rsidRPr="004B06D3">
        <w:rPr>
          <w:rFonts w:ascii="Arial" w:eastAsia="Arial" w:hAnsi="Arial" w:cs="Arial"/>
          <w:sz w:val="20"/>
          <w:szCs w:val="20"/>
        </w:rPr>
        <w:t>H1: The best model selected is Fixed Effect</w:t>
      </w:r>
    </w:p>
    <w:p w14:paraId="16331197" w14:textId="77777777" w:rsidR="001310EA" w:rsidRPr="004B06D3" w:rsidRDefault="001310EA" w:rsidP="004B06D3">
      <w:pPr>
        <w:spacing w:after="0" w:line="276" w:lineRule="auto"/>
        <w:ind w:right="206"/>
        <w:jc w:val="both"/>
        <w:rPr>
          <w:rFonts w:ascii="Arial" w:eastAsia="Arial" w:hAnsi="Arial" w:cs="Arial"/>
          <w:sz w:val="20"/>
          <w:szCs w:val="20"/>
        </w:rPr>
      </w:pPr>
    </w:p>
    <w:p w14:paraId="40369D21" w14:textId="36FD2A81" w:rsidR="001310EA" w:rsidRPr="004B06D3" w:rsidRDefault="00000000" w:rsidP="002B4631">
      <w:pPr>
        <w:spacing w:after="0" w:line="276" w:lineRule="auto"/>
        <w:ind w:left="540" w:right="206"/>
        <w:jc w:val="center"/>
        <w:rPr>
          <w:rFonts w:ascii="Arial" w:eastAsia="Cambria" w:hAnsi="Arial" w:cs="Arial"/>
          <w:color w:val="000000"/>
          <w:sz w:val="20"/>
          <w:szCs w:val="20"/>
        </w:rPr>
      </w:pPr>
      <w:r w:rsidRPr="004B06D3">
        <w:rPr>
          <w:rFonts w:ascii="Arial" w:eastAsia="Arial" w:hAnsi="Arial" w:cs="Arial"/>
          <w:b/>
          <w:sz w:val="20"/>
          <w:szCs w:val="20"/>
        </w:rPr>
        <w:t xml:space="preserve">Table 1. </w:t>
      </w:r>
      <w:r w:rsidRPr="004B06D3">
        <w:rPr>
          <w:rFonts w:ascii="Arial" w:eastAsia="Arial" w:hAnsi="Arial" w:cs="Arial"/>
          <w:sz w:val="20"/>
          <w:szCs w:val="20"/>
        </w:rPr>
        <w:t>Chow Test Results</w:t>
      </w:r>
    </w:p>
    <w:p w14:paraId="0A36DB93" w14:textId="77777777" w:rsidR="001310EA" w:rsidRPr="004B06D3" w:rsidRDefault="00000000" w:rsidP="002B4631">
      <w:pPr>
        <w:spacing w:after="0" w:line="276" w:lineRule="auto"/>
        <w:ind w:left="540" w:right="206"/>
        <w:jc w:val="center"/>
        <w:rPr>
          <w:rFonts w:ascii="Arial" w:eastAsia="Arial" w:hAnsi="Arial" w:cs="Arial"/>
          <w:sz w:val="20"/>
          <w:szCs w:val="20"/>
        </w:rPr>
      </w:pPr>
      <w:r w:rsidRPr="004B06D3">
        <w:rPr>
          <w:rFonts w:ascii="Arial" w:eastAsia="Arial" w:hAnsi="Arial" w:cs="Arial"/>
          <w:sz w:val="20"/>
          <w:szCs w:val="20"/>
        </w:rPr>
        <w:t>Source : Analysis, 2023</w:t>
      </w:r>
    </w:p>
    <w:p w14:paraId="75924F0C" w14:textId="77777777" w:rsidR="001310EA" w:rsidRPr="004B06D3" w:rsidRDefault="00000000" w:rsidP="004B06D3">
      <w:pPr>
        <w:spacing w:after="0" w:line="276" w:lineRule="auto"/>
        <w:ind w:right="206" w:firstLine="720"/>
        <w:jc w:val="both"/>
        <w:rPr>
          <w:rFonts w:ascii="Arial" w:eastAsia="Arial" w:hAnsi="Arial" w:cs="Arial"/>
          <w:sz w:val="20"/>
          <w:szCs w:val="20"/>
        </w:rPr>
      </w:pPr>
      <w:r w:rsidRPr="004B06D3">
        <w:rPr>
          <w:rFonts w:ascii="Arial" w:hAnsi="Arial" w:cs="Arial"/>
          <w:noProof/>
          <w:sz w:val="20"/>
          <w:szCs w:val="20"/>
        </w:rPr>
        <w:drawing>
          <wp:anchor distT="0" distB="0" distL="0" distR="0" simplePos="0" relativeHeight="251659264" behindDoc="1" locked="0" layoutInCell="1" hidden="0" allowOverlap="1" wp14:anchorId="12F8B4D5" wp14:editId="5A989AA7">
            <wp:simplePos x="0" y="0"/>
            <wp:positionH relativeFrom="column">
              <wp:posOffset>171450</wp:posOffset>
            </wp:positionH>
            <wp:positionV relativeFrom="paragraph">
              <wp:posOffset>57150</wp:posOffset>
            </wp:positionV>
            <wp:extent cx="3111500" cy="2074333"/>
            <wp:effectExtent l="0" t="0" r="0" b="0"/>
            <wp:wrapNone/>
            <wp:docPr id="1979189212" name="image9.png" descr="A screenshot of a compu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screenshot of a computer&#10;&#10;Description automatically generated"/>
                    <pic:cNvPicPr preferRelativeResize="0"/>
                  </pic:nvPicPr>
                  <pic:blipFill>
                    <a:blip r:embed="rId10"/>
                    <a:srcRect/>
                    <a:stretch>
                      <a:fillRect/>
                    </a:stretch>
                  </pic:blipFill>
                  <pic:spPr>
                    <a:xfrm>
                      <a:off x="0" y="0"/>
                      <a:ext cx="3111500" cy="2074333"/>
                    </a:xfrm>
                    <a:prstGeom prst="rect">
                      <a:avLst/>
                    </a:prstGeom>
                    <a:ln/>
                  </pic:spPr>
                </pic:pic>
              </a:graphicData>
            </a:graphic>
            <wp14:sizeRelH relativeFrom="margin">
              <wp14:pctWidth>0</wp14:pctWidth>
            </wp14:sizeRelH>
            <wp14:sizeRelV relativeFrom="margin">
              <wp14:pctHeight>0</wp14:pctHeight>
            </wp14:sizeRelV>
          </wp:anchor>
        </w:drawing>
      </w:r>
    </w:p>
    <w:p w14:paraId="08EF657E" w14:textId="77777777" w:rsidR="001310EA" w:rsidRPr="004B06D3" w:rsidRDefault="001310EA" w:rsidP="004B06D3">
      <w:pPr>
        <w:spacing w:after="0" w:line="276" w:lineRule="auto"/>
        <w:ind w:right="206" w:firstLine="720"/>
        <w:jc w:val="both"/>
        <w:rPr>
          <w:rFonts w:ascii="Arial" w:eastAsia="Arial" w:hAnsi="Arial" w:cs="Arial"/>
          <w:sz w:val="20"/>
          <w:szCs w:val="20"/>
        </w:rPr>
      </w:pPr>
    </w:p>
    <w:p w14:paraId="63153610" w14:textId="77777777" w:rsidR="001310EA" w:rsidRPr="004B06D3" w:rsidRDefault="00000000" w:rsidP="004B06D3">
      <w:pPr>
        <w:spacing w:after="0" w:line="276" w:lineRule="auto"/>
        <w:ind w:right="206" w:firstLine="720"/>
        <w:jc w:val="both"/>
        <w:rPr>
          <w:rFonts w:ascii="Arial" w:eastAsia="Arial" w:hAnsi="Arial" w:cs="Arial"/>
          <w:sz w:val="20"/>
          <w:szCs w:val="20"/>
        </w:rPr>
      </w:pPr>
      <w:r w:rsidRPr="004B06D3">
        <w:rPr>
          <w:rFonts w:ascii="Arial" w:hAnsi="Arial" w:cs="Arial"/>
          <w:noProof/>
          <w:sz w:val="20"/>
          <w:szCs w:val="20"/>
        </w:rPr>
        <w:drawing>
          <wp:anchor distT="0" distB="0" distL="0" distR="0" simplePos="0" relativeHeight="251660288" behindDoc="1" locked="0" layoutInCell="1" hidden="0" allowOverlap="1" wp14:anchorId="6AC65D49" wp14:editId="72B3EF77">
            <wp:simplePos x="0" y="0"/>
            <wp:positionH relativeFrom="column">
              <wp:posOffset>3200400</wp:posOffset>
            </wp:positionH>
            <wp:positionV relativeFrom="paragraph">
              <wp:posOffset>30826</wp:posOffset>
            </wp:positionV>
            <wp:extent cx="2622550" cy="1454150"/>
            <wp:effectExtent l="0" t="0" r="0" b="0"/>
            <wp:wrapNone/>
            <wp:docPr id="1979189210" name="image3.png" descr="A math equations and number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math equations and numbers&#10;&#10;Description automatically generated"/>
                    <pic:cNvPicPr preferRelativeResize="0"/>
                  </pic:nvPicPr>
                  <pic:blipFill>
                    <a:blip r:embed="rId11"/>
                    <a:srcRect/>
                    <a:stretch>
                      <a:fillRect/>
                    </a:stretch>
                  </pic:blipFill>
                  <pic:spPr>
                    <a:xfrm>
                      <a:off x="0" y="0"/>
                      <a:ext cx="2622550" cy="1454150"/>
                    </a:xfrm>
                    <a:prstGeom prst="rect">
                      <a:avLst/>
                    </a:prstGeom>
                    <a:ln/>
                  </pic:spPr>
                </pic:pic>
              </a:graphicData>
            </a:graphic>
            <wp14:sizeRelH relativeFrom="margin">
              <wp14:pctWidth>0</wp14:pctWidth>
            </wp14:sizeRelH>
            <wp14:sizeRelV relativeFrom="margin">
              <wp14:pctHeight>0</wp14:pctHeight>
            </wp14:sizeRelV>
          </wp:anchor>
        </w:drawing>
      </w:r>
    </w:p>
    <w:p w14:paraId="3FC7F2DB" w14:textId="77777777" w:rsidR="001310EA" w:rsidRPr="004B06D3" w:rsidRDefault="001310EA" w:rsidP="004B06D3">
      <w:pPr>
        <w:spacing w:after="0" w:line="276" w:lineRule="auto"/>
        <w:ind w:right="206" w:firstLine="720"/>
        <w:jc w:val="both"/>
        <w:rPr>
          <w:rFonts w:ascii="Arial" w:eastAsia="Arial" w:hAnsi="Arial" w:cs="Arial"/>
          <w:sz w:val="20"/>
          <w:szCs w:val="20"/>
        </w:rPr>
      </w:pPr>
    </w:p>
    <w:p w14:paraId="74BC9CBD" w14:textId="77777777" w:rsidR="001310EA" w:rsidRPr="004B06D3" w:rsidRDefault="001310EA" w:rsidP="004B06D3">
      <w:pPr>
        <w:spacing w:after="0" w:line="276" w:lineRule="auto"/>
        <w:ind w:right="206" w:firstLine="720"/>
        <w:jc w:val="both"/>
        <w:rPr>
          <w:rFonts w:ascii="Arial" w:eastAsia="Arial" w:hAnsi="Arial" w:cs="Arial"/>
          <w:sz w:val="20"/>
          <w:szCs w:val="20"/>
        </w:rPr>
      </w:pPr>
    </w:p>
    <w:p w14:paraId="02D5EF0F" w14:textId="77777777" w:rsidR="001310EA" w:rsidRPr="004B06D3" w:rsidRDefault="001310EA" w:rsidP="004B06D3">
      <w:pPr>
        <w:spacing w:after="0" w:line="276" w:lineRule="auto"/>
        <w:ind w:right="206" w:firstLine="720"/>
        <w:jc w:val="both"/>
        <w:rPr>
          <w:rFonts w:ascii="Arial" w:eastAsia="Arial" w:hAnsi="Arial" w:cs="Arial"/>
          <w:sz w:val="20"/>
          <w:szCs w:val="20"/>
        </w:rPr>
      </w:pPr>
    </w:p>
    <w:p w14:paraId="6440B13E" w14:textId="77777777" w:rsidR="001310EA" w:rsidRPr="004B06D3" w:rsidRDefault="001310EA" w:rsidP="004B06D3">
      <w:pPr>
        <w:spacing w:after="0" w:line="276" w:lineRule="auto"/>
        <w:ind w:right="206" w:firstLine="720"/>
        <w:jc w:val="both"/>
        <w:rPr>
          <w:rFonts w:ascii="Arial" w:eastAsia="Arial" w:hAnsi="Arial" w:cs="Arial"/>
          <w:sz w:val="20"/>
          <w:szCs w:val="20"/>
        </w:rPr>
      </w:pPr>
    </w:p>
    <w:p w14:paraId="20DC8A78" w14:textId="77777777" w:rsidR="001310EA" w:rsidRPr="004B06D3" w:rsidRDefault="001310EA" w:rsidP="004B06D3">
      <w:pPr>
        <w:spacing w:after="0" w:line="276" w:lineRule="auto"/>
        <w:ind w:right="206" w:firstLine="720"/>
        <w:jc w:val="both"/>
        <w:rPr>
          <w:rFonts w:ascii="Arial" w:eastAsia="Arial" w:hAnsi="Arial" w:cs="Arial"/>
          <w:sz w:val="20"/>
          <w:szCs w:val="20"/>
        </w:rPr>
      </w:pPr>
    </w:p>
    <w:p w14:paraId="47B8DA23" w14:textId="77777777" w:rsidR="001310EA" w:rsidRPr="004B06D3" w:rsidRDefault="001310EA" w:rsidP="004B06D3">
      <w:pPr>
        <w:spacing w:after="0" w:line="276" w:lineRule="auto"/>
        <w:ind w:right="206" w:firstLine="720"/>
        <w:jc w:val="both"/>
        <w:rPr>
          <w:rFonts w:ascii="Arial" w:eastAsia="Arial" w:hAnsi="Arial" w:cs="Arial"/>
          <w:sz w:val="20"/>
          <w:szCs w:val="20"/>
        </w:rPr>
      </w:pPr>
    </w:p>
    <w:p w14:paraId="19954191" w14:textId="77777777" w:rsidR="001310EA" w:rsidRPr="004B06D3" w:rsidRDefault="001310EA" w:rsidP="004B06D3">
      <w:pPr>
        <w:spacing w:after="0" w:line="276" w:lineRule="auto"/>
        <w:ind w:right="206" w:firstLine="720"/>
        <w:jc w:val="both"/>
        <w:rPr>
          <w:rFonts w:ascii="Arial" w:eastAsia="Arial" w:hAnsi="Arial" w:cs="Arial"/>
          <w:sz w:val="20"/>
          <w:szCs w:val="20"/>
        </w:rPr>
      </w:pPr>
    </w:p>
    <w:p w14:paraId="0E010AC8" w14:textId="77777777" w:rsidR="001310EA" w:rsidRPr="004B06D3" w:rsidRDefault="001310EA" w:rsidP="004B06D3">
      <w:pPr>
        <w:spacing w:after="0" w:line="276" w:lineRule="auto"/>
        <w:ind w:right="206" w:firstLine="720"/>
        <w:jc w:val="both"/>
        <w:rPr>
          <w:rFonts w:ascii="Arial" w:eastAsia="Arial" w:hAnsi="Arial" w:cs="Arial"/>
          <w:sz w:val="20"/>
          <w:szCs w:val="20"/>
        </w:rPr>
      </w:pPr>
    </w:p>
    <w:p w14:paraId="5907497C" w14:textId="77777777" w:rsidR="001310EA" w:rsidRPr="004B06D3" w:rsidRDefault="001310EA" w:rsidP="004B06D3">
      <w:pPr>
        <w:spacing w:after="0" w:line="276" w:lineRule="auto"/>
        <w:ind w:right="206" w:firstLine="720"/>
        <w:jc w:val="both"/>
        <w:rPr>
          <w:rFonts w:ascii="Arial" w:eastAsia="Arial" w:hAnsi="Arial" w:cs="Arial"/>
          <w:sz w:val="20"/>
          <w:szCs w:val="20"/>
        </w:rPr>
      </w:pPr>
    </w:p>
    <w:p w14:paraId="079B080C" w14:textId="77777777" w:rsidR="001310EA" w:rsidRPr="004B06D3" w:rsidRDefault="001310EA" w:rsidP="004B06D3">
      <w:pPr>
        <w:spacing w:after="0" w:line="276" w:lineRule="auto"/>
        <w:ind w:right="206"/>
        <w:jc w:val="both"/>
        <w:rPr>
          <w:rFonts w:ascii="Arial" w:eastAsia="Arial" w:hAnsi="Arial" w:cs="Arial"/>
          <w:sz w:val="20"/>
          <w:szCs w:val="20"/>
        </w:rPr>
      </w:pPr>
    </w:p>
    <w:p w14:paraId="61905A59" w14:textId="77777777" w:rsidR="001310EA" w:rsidRPr="004B06D3" w:rsidRDefault="001310EA" w:rsidP="004B06D3">
      <w:pPr>
        <w:spacing w:after="0" w:line="276" w:lineRule="auto"/>
        <w:ind w:right="206" w:firstLine="720"/>
        <w:jc w:val="both"/>
        <w:rPr>
          <w:rFonts w:ascii="Arial" w:eastAsia="Arial" w:hAnsi="Arial" w:cs="Arial"/>
          <w:sz w:val="20"/>
          <w:szCs w:val="20"/>
        </w:rPr>
      </w:pPr>
    </w:p>
    <w:p w14:paraId="79E6E5B1" w14:textId="77777777" w:rsidR="001310EA" w:rsidRPr="004B06D3" w:rsidRDefault="00000000" w:rsidP="002B4631">
      <w:pPr>
        <w:spacing w:after="0" w:line="276" w:lineRule="auto"/>
        <w:ind w:left="540" w:right="206" w:firstLine="540"/>
        <w:jc w:val="both"/>
        <w:rPr>
          <w:rFonts w:ascii="Arial" w:eastAsia="Arial" w:hAnsi="Arial" w:cs="Arial"/>
          <w:sz w:val="20"/>
          <w:szCs w:val="20"/>
        </w:rPr>
      </w:pPr>
      <w:r w:rsidRPr="004B06D3">
        <w:rPr>
          <w:rFonts w:ascii="Arial" w:eastAsia="Arial" w:hAnsi="Arial" w:cs="Arial"/>
          <w:sz w:val="20"/>
          <w:szCs w:val="20"/>
        </w:rPr>
        <w:t>If the P value (Prob&gt;F) &lt; 0.05, then H1 is accepted, meaning the best model selected is the Fixed Effect Model (FEM). In the chow test results, the Prob&gt;F value shows 0.000 &lt; 0.05, so the model chosen in this test is the Fixed Effect Model (FEM).</w:t>
      </w:r>
    </w:p>
    <w:p w14:paraId="2A069D94" w14:textId="77777777" w:rsidR="001310EA" w:rsidRPr="004B06D3" w:rsidRDefault="001310EA" w:rsidP="004B06D3">
      <w:pPr>
        <w:spacing w:after="0" w:line="276" w:lineRule="auto"/>
        <w:ind w:right="206"/>
        <w:jc w:val="both"/>
        <w:rPr>
          <w:rFonts w:ascii="Arial" w:eastAsia="Arial" w:hAnsi="Arial" w:cs="Arial"/>
          <w:sz w:val="20"/>
          <w:szCs w:val="20"/>
        </w:rPr>
      </w:pPr>
    </w:p>
    <w:p w14:paraId="2DAB9FDD" w14:textId="77777777" w:rsidR="001310EA" w:rsidRPr="002B4631" w:rsidRDefault="00000000" w:rsidP="002B4631">
      <w:pPr>
        <w:spacing w:after="0" w:line="276" w:lineRule="auto"/>
        <w:ind w:left="540" w:right="206"/>
        <w:jc w:val="both"/>
        <w:rPr>
          <w:rFonts w:ascii="Arial" w:eastAsia="Arial" w:hAnsi="Arial" w:cs="Arial"/>
          <w:b/>
          <w:bCs/>
          <w:sz w:val="20"/>
          <w:szCs w:val="20"/>
        </w:rPr>
      </w:pPr>
      <w:r w:rsidRPr="002B4631">
        <w:rPr>
          <w:rFonts w:ascii="Arial" w:eastAsia="Arial" w:hAnsi="Arial" w:cs="Arial"/>
          <w:b/>
          <w:bCs/>
          <w:sz w:val="20"/>
          <w:szCs w:val="20"/>
        </w:rPr>
        <w:t>Hausman Test</w:t>
      </w:r>
    </w:p>
    <w:p w14:paraId="2C209CDB" w14:textId="77777777" w:rsidR="001310EA" w:rsidRDefault="00000000" w:rsidP="002B4631">
      <w:pPr>
        <w:spacing w:after="0" w:line="276" w:lineRule="auto"/>
        <w:ind w:left="540" w:right="206" w:firstLine="540"/>
        <w:jc w:val="both"/>
        <w:rPr>
          <w:rFonts w:ascii="Arial" w:eastAsia="Arial" w:hAnsi="Arial" w:cs="Arial"/>
          <w:sz w:val="20"/>
          <w:szCs w:val="20"/>
        </w:rPr>
      </w:pPr>
      <w:r w:rsidRPr="004B06D3">
        <w:rPr>
          <w:rFonts w:ascii="Arial" w:eastAsia="Arial" w:hAnsi="Arial" w:cs="Arial"/>
          <w:sz w:val="20"/>
          <w:szCs w:val="20"/>
        </w:rPr>
        <w:t>The second test is the Hausman Test where this test is used to determine the selected model between Random Effect or Fixed Effect Model.</w:t>
      </w:r>
    </w:p>
    <w:p w14:paraId="278BCCEA" w14:textId="77777777" w:rsidR="002B4631" w:rsidRPr="004B06D3" w:rsidRDefault="002B4631" w:rsidP="002B4631">
      <w:pPr>
        <w:spacing w:after="0" w:line="276" w:lineRule="auto"/>
        <w:ind w:left="540" w:right="206"/>
        <w:jc w:val="both"/>
        <w:rPr>
          <w:rFonts w:ascii="Arial" w:eastAsia="Arial" w:hAnsi="Arial" w:cs="Arial"/>
          <w:sz w:val="20"/>
          <w:szCs w:val="20"/>
        </w:rPr>
      </w:pPr>
    </w:p>
    <w:p w14:paraId="7A2E408B" w14:textId="77777777" w:rsidR="001310EA" w:rsidRPr="004B06D3" w:rsidRDefault="00000000" w:rsidP="002B4631">
      <w:pPr>
        <w:spacing w:after="0" w:line="276" w:lineRule="auto"/>
        <w:ind w:left="540" w:right="206"/>
        <w:jc w:val="both"/>
        <w:rPr>
          <w:rFonts w:ascii="Arial" w:eastAsia="Arial" w:hAnsi="Arial" w:cs="Arial"/>
          <w:sz w:val="20"/>
          <w:szCs w:val="20"/>
        </w:rPr>
      </w:pPr>
      <w:r w:rsidRPr="004B06D3">
        <w:rPr>
          <w:rFonts w:ascii="Arial" w:eastAsia="Arial" w:hAnsi="Arial" w:cs="Arial"/>
          <w:sz w:val="20"/>
          <w:szCs w:val="20"/>
        </w:rPr>
        <w:t>H0: The best model chosen is Random Effect</w:t>
      </w:r>
    </w:p>
    <w:p w14:paraId="5B6EFD2B" w14:textId="77777777" w:rsidR="001310EA" w:rsidRPr="004B06D3" w:rsidRDefault="00000000" w:rsidP="002B4631">
      <w:pPr>
        <w:spacing w:after="0" w:line="276" w:lineRule="auto"/>
        <w:ind w:left="540" w:right="206"/>
        <w:jc w:val="both"/>
        <w:rPr>
          <w:rFonts w:ascii="Arial" w:eastAsia="Arial" w:hAnsi="Arial" w:cs="Arial"/>
          <w:sz w:val="20"/>
          <w:szCs w:val="20"/>
        </w:rPr>
      </w:pPr>
      <w:r w:rsidRPr="004B06D3">
        <w:rPr>
          <w:rFonts w:ascii="Arial" w:eastAsia="Arial" w:hAnsi="Arial" w:cs="Arial"/>
          <w:sz w:val="20"/>
          <w:szCs w:val="20"/>
        </w:rPr>
        <w:t>H1: The best model selected is Fixed Effect</w:t>
      </w:r>
    </w:p>
    <w:p w14:paraId="09BEF138" w14:textId="77777777" w:rsidR="002B4631" w:rsidRPr="004B06D3" w:rsidRDefault="002B4631" w:rsidP="004B06D3">
      <w:pPr>
        <w:spacing w:after="0" w:line="276" w:lineRule="auto"/>
        <w:ind w:right="206"/>
        <w:jc w:val="both"/>
        <w:rPr>
          <w:rFonts w:ascii="Arial" w:eastAsia="Arial" w:hAnsi="Arial" w:cs="Arial"/>
          <w:sz w:val="20"/>
          <w:szCs w:val="20"/>
        </w:rPr>
      </w:pPr>
    </w:p>
    <w:p w14:paraId="3DB98552" w14:textId="3BDF8120" w:rsidR="001310EA" w:rsidRPr="004B06D3" w:rsidRDefault="00000000" w:rsidP="002B4631">
      <w:pPr>
        <w:spacing w:after="0" w:line="276" w:lineRule="auto"/>
        <w:ind w:left="540" w:right="206"/>
        <w:jc w:val="center"/>
        <w:rPr>
          <w:rFonts w:ascii="Arial" w:eastAsia="Cambria" w:hAnsi="Arial" w:cs="Arial"/>
          <w:color w:val="000000"/>
          <w:sz w:val="20"/>
          <w:szCs w:val="20"/>
        </w:rPr>
      </w:pPr>
      <w:r w:rsidRPr="004B06D3">
        <w:rPr>
          <w:rFonts w:ascii="Arial" w:eastAsia="Arial" w:hAnsi="Arial" w:cs="Arial"/>
          <w:b/>
          <w:sz w:val="20"/>
          <w:szCs w:val="20"/>
        </w:rPr>
        <w:t xml:space="preserve">Table 2. </w:t>
      </w:r>
      <w:r w:rsidRPr="004B06D3">
        <w:rPr>
          <w:rFonts w:ascii="Arial" w:eastAsia="Arial" w:hAnsi="Arial" w:cs="Arial"/>
          <w:sz w:val="20"/>
          <w:szCs w:val="20"/>
        </w:rPr>
        <w:t>Hausman Test Results</w:t>
      </w:r>
    </w:p>
    <w:p w14:paraId="113C602D" w14:textId="1FD7302D" w:rsidR="001310EA" w:rsidRPr="004B06D3" w:rsidRDefault="00000000" w:rsidP="002B4631">
      <w:pPr>
        <w:spacing w:after="0" w:line="276" w:lineRule="auto"/>
        <w:ind w:left="540" w:right="206"/>
        <w:jc w:val="center"/>
        <w:rPr>
          <w:rFonts w:ascii="Arial" w:eastAsia="Arial" w:hAnsi="Arial" w:cs="Arial"/>
          <w:sz w:val="20"/>
          <w:szCs w:val="20"/>
        </w:rPr>
      </w:pPr>
      <w:r w:rsidRPr="004B06D3">
        <w:rPr>
          <w:rFonts w:ascii="Arial" w:eastAsia="Arial" w:hAnsi="Arial" w:cs="Arial"/>
          <w:sz w:val="20"/>
          <w:szCs w:val="20"/>
        </w:rPr>
        <w:t>Source : Analysis, 2023</w:t>
      </w:r>
    </w:p>
    <w:p w14:paraId="54425977" w14:textId="04F96612" w:rsidR="001310EA" w:rsidRPr="004B06D3" w:rsidRDefault="002B4631" w:rsidP="004B06D3">
      <w:pPr>
        <w:spacing w:after="0" w:line="276" w:lineRule="auto"/>
        <w:ind w:left="2160" w:right="206" w:firstLine="720"/>
        <w:jc w:val="both"/>
        <w:rPr>
          <w:rFonts w:ascii="Arial" w:eastAsia="Arial" w:hAnsi="Arial" w:cs="Arial"/>
          <w:sz w:val="20"/>
          <w:szCs w:val="20"/>
        </w:rPr>
      </w:pPr>
      <w:r w:rsidRPr="004B06D3">
        <w:rPr>
          <w:rFonts w:ascii="Arial" w:hAnsi="Arial" w:cs="Arial"/>
          <w:noProof/>
          <w:sz w:val="20"/>
          <w:szCs w:val="20"/>
        </w:rPr>
        <w:drawing>
          <wp:anchor distT="0" distB="0" distL="0" distR="0" simplePos="0" relativeHeight="251661312" behindDoc="1" locked="0" layoutInCell="1" hidden="0" allowOverlap="1" wp14:anchorId="28C0C3F6" wp14:editId="0AEB5033">
            <wp:simplePos x="0" y="0"/>
            <wp:positionH relativeFrom="margin">
              <wp:posOffset>1088749</wp:posOffset>
            </wp:positionH>
            <wp:positionV relativeFrom="paragraph">
              <wp:posOffset>42545</wp:posOffset>
            </wp:positionV>
            <wp:extent cx="3966845" cy="1740866"/>
            <wp:effectExtent l="0" t="0" r="0" b="0"/>
            <wp:wrapNone/>
            <wp:docPr id="1979189209" name="image2.png" descr="A screenshot of a compu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screenshot of a computer&#10;&#10;Description automatically generated"/>
                    <pic:cNvPicPr preferRelativeResize="0"/>
                  </pic:nvPicPr>
                  <pic:blipFill rotWithShape="1">
                    <a:blip r:embed="rId12"/>
                    <a:srcRect t="12557"/>
                    <a:stretch>
                      <a:fillRect/>
                    </a:stretch>
                  </pic:blipFill>
                  <pic:spPr bwMode="auto">
                    <a:xfrm>
                      <a:off x="0" y="0"/>
                      <a:ext cx="3966845" cy="174086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6F1023" w14:textId="6FE02507" w:rsidR="001310EA" w:rsidRPr="004B06D3" w:rsidRDefault="001310EA" w:rsidP="004B06D3">
      <w:pPr>
        <w:spacing w:after="0" w:line="276" w:lineRule="auto"/>
        <w:ind w:left="2160" w:right="206" w:firstLine="720"/>
        <w:jc w:val="both"/>
        <w:rPr>
          <w:rFonts w:ascii="Arial" w:eastAsia="Arial" w:hAnsi="Arial" w:cs="Arial"/>
          <w:sz w:val="20"/>
          <w:szCs w:val="20"/>
        </w:rPr>
      </w:pPr>
    </w:p>
    <w:p w14:paraId="0FCAC365" w14:textId="77777777" w:rsidR="001310EA" w:rsidRPr="004B06D3" w:rsidRDefault="001310EA" w:rsidP="004B06D3">
      <w:pPr>
        <w:spacing w:after="0" w:line="276" w:lineRule="auto"/>
        <w:ind w:right="206" w:firstLine="720"/>
        <w:jc w:val="both"/>
        <w:rPr>
          <w:rFonts w:ascii="Arial" w:eastAsia="Arial" w:hAnsi="Arial" w:cs="Arial"/>
          <w:sz w:val="20"/>
          <w:szCs w:val="20"/>
        </w:rPr>
      </w:pPr>
    </w:p>
    <w:p w14:paraId="70B6A167" w14:textId="77777777" w:rsidR="001310EA" w:rsidRPr="004B06D3" w:rsidRDefault="001310EA" w:rsidP="004B06D3">
      <w:pPr>
        <w:spacing w:before="120" w:after="120" w:line="276" w:lineRule="auto"/>
        <w:ind w:right="206" w:firstLine="284"/>
        <w:jc w:val="both"/>
        <w:rPr>
          <w:rFonts w:ascii="Arial" w:eastAsia="Arial" w:hAnsi="Arial" w:cs="Arial"/>
          <w:sz w:val="20"/>
          <w:szCs w:val="20"/>
        </w:rPr>
      </w:pPr>
    </w:p>
    <w:p w14:paraId="295AD099" w14:textId="77777777" w:rsidR="001310EA" w:rsidRPr="004B06D3" w:rsidRDefault="001310EA" w:rsidP="004B06D3">
      <w:pPr>
        <w:spacing w:before="120" w:after="120" w:line="276" w:lineRule="auto"/>
        <w:ind w:right="206"/>
        <w:jc w:val="both"/>
        <w:rPr>
          <w:rFonts w:ascii="Arial" w:eastAsia="Arial" w:hAnsi="Arial" w:cs="Arial"/>
          <w:sz w:val="20"/>
          <w:szCs w:val="20"/>
        </w:rPr>
      </w:pPr>
    </w:p>
    <w:p w14:paraId="1C0151E1" w14:textId="77777777" w:rsidR="001310EA" w:rsidRPr="004B06D3" w:rsidRDefault="001310EA" w:rsidP="004B06D3">
      <w:pPr>
        <w:spacing w:before="120" w:after="120" w:line="276" w:lineRule="auto"/>
        <w:ind w:right="206"/>
        <w:jc w:val="both"/>
        <w:rPr>
          <w:rFonts w:ascii="Arial" w:eastAsia="Arial" w:hAnsi="Arial" w:cs="Arial"/>
          <w:sz w:val="20"/>
          <w:szCs w:val="20"/>
        </w:rPr>
      </w:pPr>
    </w:p>
    <w:p w14:paraId="79AEE579" w14:textId="77777777" w:rsidR="001310EA" w:rsidRPr="004B06D3" w:rsidRDefault="00000000" w:rsidP="002B4631">
      <w:pPr>
        <w:spacing w:before="120" w:after="120" w:line="276" w:lineRule="auto"/>
        <w:ind w:left="540" w:right="206" w:firstLine="540"/>
        <w:jc w:val="both"/>
        <w:rPr>
          <w:rFonts w:ascii="Arial" w:eastAsia="Arial" w:hAnsi="Arial" w:cs="Arial"/>
          <w:sz w:val="20"/>
          <w:szCs w:val="20"/>
        </w:rPr>
      </w:pPr>
      <w:r w:rsidRPr="004B06D3">
        <w:rPr>
          <w:rFonts w:ascii="Arial" w:eastAsia="Arial" w:hAnsi="Arial" w:cs="Arial"/>
          <w:sz w:val="20"/>
          <w:szCs w:val="20"/>
        </w:rPr>
        <w:lastRenderedPageBreak/>
        <w:t>If the P value (Prob&gt;Chi2) &gt; 0.05, then H0 is accepted, meaning the best model selected is the Random Effect Model (REM). Based on the results of the Hausman test, the prob&gt;Chi2 value is 1,000 &gt; 0.05, the best model selected is the Random Effect Model (REM).</w:t>
      </w:r>
    </w:p>
    <w:p w14:paraId="7FE66917" w14:textId="77777777" w:rsidR="002B4631" w:rsidRDefault="002B4631" w:rsidP="002B4631">
      <w:pPr>
        <w:spacing w:before="120" w:after="120" w:line="276" w:lineRule="auto"/>
        <w:ind w:left="540" w:right="206"/>
        <w:jc w:val="both"/>
        <w:rPr>
          <w:rFonts w:ascii="Arial" w:eastAsia="Arial" w:hAnsi="Arial" w:cs="Arial"/>
          <w:b/>
          <w:bCs/>
          <w:sz w:val="20"/>
          <w:szCs w:val="20"/>
        </w:rPr>
      </w:pPr>
    </w:p>
    <w:p w14:paraId="187521C8" w14:textId="435A7279" w:rsidR="001310EA" w:rsidRPr="002B4631" w:rsidRDefault="00000000" w:rsidP="002B4631">
      <w:pPr>
        <w:spacing w:before="120" w:after="120" w:line="276" w:lineRule="auto"/>
        <w:ind w:left="540" w:right="206"/>
        <w:jc w:val="both"/>
        <w:rPr>
          <w:rFonts w:ascii="Arial" w:eastAsia="Arial" w:hAnsi="Arial" w:cs="Arial"/>
          <w:b/>
          <w:bCs/>
          <w:sz w:val="20"/>
          <w:szCs w:val="20"/>
        </w:rPr>
      </w:pPr>
      <w:r w:rsidRPr="002B4631">
        <w:rPr>
          <w:rFonts w:ascii="Arial" w:eastAsia="Arial" w:hAnsi="Arial" w:cs="Arial"/>
          <w:b/>
          <w:bCs/>
          <w:sz w:val="20"/>
          <w:szCs w:val="20"/>
        </w:rPr>
        <w:t>Langrangian Multiplier Test (LM Test)</w:t>
      </w:r>
    </w:p>
    <w:p w14:paraId="609DC06F" w14:textId="77777777" w:rsidR="001310EA" w:rsidRPr="004B06D3" w:rsidRDefault="00000000" w:rsidP="002B4631">
      <w:pPr>
        <w:spacing w:before="120" w:after="120" w:line="276" w:lineRule="auto"/>
        <w:ind w:left="540" w:right="206" w:firstLine="540"/>
        <w:jc w:val="both"/>
        <w:rPr>
          <w:rFonts w:ascii="Arial" w:eastAsia="Arial" w:hAnsi="Arial" w:cs="Arial"/>
          <w:sz w:val="20"/>
          <w:szCs w:val="20"/>
        </w:rPr>
      </w:pPr>
      <w:r w:rsidRPr="004B06D3">
        <w:rPr>
          <w:rFonts w:ascii="Arial" w:eastAsia="Arial" w:hAnsi="Arial" w:cs="Arial"/>
          <w:sz w:val="20"/>
          <w:szCs w:val="20"/>
        </w:rPr>
        <w:t>The third test is the Langrangian Multiplier Test (LM Test) where this test is used to determine the selected model between Random Effect or Common Effect Model.</w:t>
      </w:r>
    </w:p>
    <w:p w14:paraId="1EEC46CE" w14:textId="77777777" w:rsidR="001310EA" w:rsidRPr="004B06D3" w:rsidRDefault="00000000" w:rsidP="002B4631">
      <w:pPr>
        <w:spacing w:before="120" w:after="120" w:line="276" w:lineRule="auto"/>
        <w:ind w:left="540" w:right="206"/>
        <w:jc w:val="both"/>
        <w:rPr>
          <w:rFonts w:ascii="Arial" w:eastAsia="Arial" w:hAnsi="Arial" w:cs="Arial"/>
          <w:sz w:val="20"/>
          <w:szCs w:val="20"/>
        </w:rPr>
      </w:pPr>
      <w:r w:rsidRPr="004B06D3">
        <w:rPr>
          <w:rFonts w:ascii="Arial" w:eastAsia="Arial" w:hAnsi="Arial" w:cs="Arial"/>
          <w:sz w:val="20"/>
          <w:szCs w:val="20"/>
        </w:rPr>
        <w:t>H0: The best model chosen is Random Effect</w:t>
      </w:r>
    </w:p>
    <w:p w14:paraId="69651690" w14:textId="77777777" w:rsidR="001310EA" w:rsidRPr="004B06D3" w:rsidRDefault="00000000" w:rsidP="002B4631">
      <w:pPr>
        <w:spacing w:before="120" w:after="120" w:line="276" w:lineRule="auto"/>
        <w:ind w:left="540" w:right="206"/>
        <w:jc w:val="both"/>
        <w:rPr>
          <w:rFonts w:ascii="Arial" w:eastAsia="Arial" w:hAnsi="Arial" w:cs="Arial"/>
          <w:sz w:val="20"/>
          <w:szCs w:val="20"/>
        </w:rPr>
      </w:pPr>
      <w:r w:rsidRPr="004B06D3">
        <w:rPr>
          <w:rFonts w:ascii="Arial" w:eastAsia="Arial" w:hAnsi="Arial" w:cs="Arial"/>
          <w:sz w:val="20"/>
          <w:szCs w:val="20"/>
        </w:rPr>
        <w:t>H1: The best model selected is the Common Effect</w:t>
      </w:r>
    </w:p>
    <w:p w14:paraId="661F8853" w14:textId="0305C67F" w:rsidR="001310EA" w:rsidRPr="004B06D3" w:rsidRDefault="00000000" w:rsidP="002B4631">
      <w:pPr>
        <w:spacing w:after="0" w:line="276" w:lineRule="auto"/>
        <w:ind w:left="540" w:right="206"/>
        <w:jc w:val="center"/>
        <w:rPr>
          <w:rFonts w:ascii="Arial" w:eastAsia="Cambria" w:hAnsi="Arial" w:cs="Arial"/>
          <w:color w:val="000000"/>
          <w:sz w:val="20"/>
          <w:szCs w:val="20"/>
        </w:rPr>
      </w:pPr>
      <w:r w:rsidRPr="004B06D3">
        <w:rPr>
          <w:rFonts w:ascii="Arial" w:eastAsia="Arial" w:hAnsi="Arial" w:cs="Arial"/>
          <w:b/>
          <w:sz w:val="20"/>
          <w:szCs w:val="20"/>
        </w:rPr>
        <w:t xml:space="preserve">Table 3. </w:t>
      </w:r>
      <w:r w:rsidRPr="004B06D3">
        <w:rPr>
          <w:rFonts w:ascii="Arial" w:eastAsia="Arial" w:hAnsi="Arial" w:cs="Arial"/>
          <w:sz w:val="20"/>
          <w:szCs w:val="20"/>
        </w:rPr>
        <w:t>Langrangian Multiplier Test Results</w:t>
      </w:r>
    </w:p>
    <w:p w14:paraId="62BDB536" w14:textId="77777777" w:rsidR="001310EA" w:rsidRPr="004B06D3" w:rsidRDefault="00000000" w:rsidP="002B4631">
      <w:pPr>
        <w:spacing w:after="0" w:line="276" w:lineRule="auto"/>
        <w:ind w:left="540" w:right="206"/>
        <w:jc w:val="center"/>
        <w:rPr>
          <w:rFonts w:ascii="Arial" w:eastAsia="Arial" w:hAnsi="Arial" w:cs="Arial"/>
          <w:sz w:val="20"/>
          <w:szCs w:val="20"/>
        </w:rPr>
      </w:pPr>
      <w:r w:rsidRPr="004B06D3">
        <w:rPr>
          <w:rFonts w:ascii="Arial" w:eastAsia="Arial" w:hAnsi="Arial" w:cs="Arial"/>
          <w:sz w:val="20"/>
          <w:szCs w:val="20"/>
        </w:rPr>
        <w:t>Source : Analysis, 2023</w:t>
      </w:r>
      <w:r w:rsidRPr="004B06D3">
        <w:rPr>
          <w:rFonts w:ascii="Arial" w:hAnsi="Arial" w:cs="Arial"/>
          <w:noProof/>
          <w:sz w:val="20"/>
          <w:szCs w:val="20"/>
        </w:rPr>
        <w:drawing>
          <wp:anchor distT="0" distB="0" distL="0" distR="0" simplePos="0" relativeHeight="251662336" behindDoc="1" locked="0" layoutInCell="1" hidden="0" allowOverlap="1" wp14:anchorId="2961FBA5" wp14:editId="2EFFA5C9">
            <wp:simplePos x="0" y="0"/>
            <wp:positionH relativeFrom="column">
              <wp:posOffset>1355887</wp:posOffset>
            </wp:positionH>
            <wp:positionV relativeFrom="paragraph">
              <wp:posOffset>175213</wp:posOffset>
            </wp:positionV>
            <wp:extent cx="3014663" cy="1761537"/>
            <wp:effectExtent l="0" t="0" r="0" b="0"/>
            <wp:wrapNone/>
            <wp:docPr id="197918921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3014663" cy="1761537"/>
                    </a:xfrm>
                    <a:prstGeom prst="rect">
                      <a:avLst/>
                    </a:prstGeom>
                    <a:ln/>
                  </pic:spPr>
                </pic:pic>
              </a:graphicData>
            </a:graphic>
          </wp:anchor>
        </w:drawing>
      </w:r>
    </w:p>
    <w:p w14:paraId="22DDC963" w14:textId="77777777" w:rsidR="001310EA" w:rsidRPr="004B06D3" w:rsidRDefault="001310EA" w:rsidP="004B06D3">
      <w:pPr>
        <w:spacing w:after="0" w:line="276" w:lineRule="auto"/>
        <w:ind w:left="2160" w:right="206" w:firstLine="720"/>
        <w:jc w:val="both"/>
        <w:rPr>
          <w:rFonts w:ascii="Arial" w:hAnsi="Arial" w:cs="Arial"/>
          <w:sz w:val="20"/>
          <w:szCs w:val="20"/>
        </w:rPr>
      </w:pPr>
    </w:p>
    <w:p w14:paraId="31839C9A" w14:textId="77777777" w:rsidR="001310EA" w:rsidRPr="004B06D3" w:rsidRDefault="001310EA" w:rsidP="004B06D3">
      <w:pPr>
        <w:spacing w:before="120" w:after="120" w:line="276" w:lineRule="auto"/>
        <w:ind w:right="206" w:firstLine="284"/>
        <w:jc w:val="both"/>
        <w:rPr>
          <w:rFonts w:ascii="Arial" w:eastAsia="Arial" w:hAnsi="Arial" w:cs="Arial"/>
          <w:sz w:val="20"/>
          <w:szCs w:val="20"/>
        </w:rPr>
      </w:pPr>
    </w:p>
    <w:p w14:paraId="211B9E48" w14:textId="77777777" w:rsidR="001310EA" w:rsidRPr="004B06D3" w:rsidRDefault="001310EA" w:rsidP="004B06D3">
      <w:pPr>
        <w:spacing w:before="120" w:after="120" w:line="276" w:lineRule="auto"/>
        <w:ind w:right="206" w:firstLine="284"/>
        <w:jc w:val="both"/>
        <w:rPr>
          <w:rFonts w:ascii="Arial" w:eastAsia="Arial" w:hAnsi="Arial" w:cs="Arial"/>
          <w:sz w:val="20"/>
          <w:szCs w:val="20"/>
        </w:rPr>
      </w:pPr>
    </w:p>
    <w:p w14:paraId="3B93FDEF" w14:textId="77777777" w:rsidR="001310EA" w:rsidRPr="004B06D3" w:rsidRDefault="001310EA" w:rsidP="004B06D3">
      <w:pPr>
        <w:spacing w:before="120" w:after="120" w:line="276" w:lineRule="auto"/>
        <w:ind w:right="206" w:firstLine="284"/>
        <w:jc w:val="both"/>
        <w:rPr>
          <w:rFonts w:ascii="Arial" w:eastAsia="Arial" w:hAnsi="Arial" w:cs="Arial"/>
          <w:sz w:val="20"/>
          <w:szCs w:val="20"/>
        </w:rPr>
      </w:pPr>
    </w:p>
    <w:p w14:paraId="37818222" w14:textId="77777777" w:rsidR="001310EA" w:rsidRPr="004B06D3" w:rsidRDefault="001310EA" w:rsidP="004B06D3">
      <w:pPr>
        <w:spacing w:before="120" w:after="120" w:line="276" w:lineRule="auto"/>
        <w:ind w:right="206"/>
        <w:jc w:val="both"/>
        <w:rPr>
          <w:rFonts w:ascii="Arial" w:eastAsia="Arial" w:hAnsi="Arial" w:cs="Arial"/>
          <w:sz w:val="20"/>
          <w:szCs w:val="20"/>
        </w:rPr>
      </w:pPr>
    </w:p>
    <w:p w14:paraId="7E6A10B0" w14:textId="77777777" w:rsidR="001310EA" w:rsidRPr="004B06D3" w:rsidRDefault="001310EA" w:rsidP="004B06D3">
      <w:pPr>
        <w:spacing w:before="120" w:after="120" w:line="276" w:lineRule="auto"/>
        <w:ind w:right="206"/>
        <w:jc w:val="both"/>
        <w:rPr>
          <w:rFonts w:ascii="Arial" w:eastAsia="Arial" w:hAnsi="Arial" w:cs="Arial"/>
          <w:sz w:val="20"/>
          <w:szCs w:val="20"/>
        </w:rPr>
      </w:pPr>
    </w:p>
    <w:p w14:paraId="460F34EF" w14:textId="77777777" w:rsidR="001310EA" w:rsidRPr="004B06D3" w:rsidRDefault="001310EA" w:rsidP="004B06D3">
      <w:pPr>
        <w:spacing w:before="120" w:after="120" w:line="276" w:lineRule="auto"/>
        <w:ind w:right="206"/>
        <w:jc w:val="both"/>
        <w:rPr>
          <w:rFonts w:ascii="Arial" w:eastAsia="Arial" w:hAnsi="Arial" w:cs="Arial"/>
          <w:sz w:val="20"/>
          <w:szCs w:val="20"/>
        </w:rPr>
      </w:pPr>
    </w:p>
    <w:p w14:paraId="506E9E8C" w14:textId="77777777" w:rsidR="001310EA" w:rsidRPr="004B06D3" w:rsidRDefault="00000000" w:rsidP="002B4631">
      <w:pPr>
        <w:spacing w:before="120" w:after="120" w:line="276" w:lineRule="auto"/>
        <w:ind w:left="540" w:right="206" w:firstLine="540"/>
        <w:jc w:val="both"/>
        <w:rPr>
          <w:rFonts w:ascii="Arial" w:eastAsia="Arial" w:hAnsi="Arial" w:cs="Arial"/>
          <w:sz w:val="20"/>
          <w:szCs w:val="20"/>
        </w:rPr>
      </w:pPr>
      <w:r w:rsidRPr="004B06D3">
        <w:rPr>
          <w:rFonts w:ascii="Arial" w:eastAsia="Arial" w:hAnsi="Arial" w:cs="Arial"/>
          <w:sz w:val="20"/>
          <w:szCs w:val="20"/>
        </w:rPr>
        <w:t>If the P value (Prob&gt;Chibar2) &lt; 0.05, then H0 is accepted, meaning the best model selected is the Random Effect Model (REM).</w:t>
      </w:r>
    </w:p>
    <w:p w14:paraId="3EC54603" w14:textId="77777777" w:rsidR="001310EA" w:rsidRPr="004B06D3" w:rsidRDefault="00000000" w:rsidP="002B4631">
      <w:pPr>
        <w:spacing w:before="120" w:after="120" w:line="276" w:lineRule="auto"/>
        <w:ind w:left="540" w:right="206" w:firstLine="540"/>
        <w:jc w:val="both"/>
        <w:rPr>
          <w:rFonts w:ascii="Arial" w:eastAsia="Arial" w:hAnsi="Arial" w:cs="Arial"/>
          <w:sz w:val="20"/>
          <w:szCs w:val="20"/>
        </w:rPr>
      </w:pPr>
      <w:r w:rsidRPr="004B06D3">
        <w:rPr>
          <w:rFonts w:ascii="Arial" w:eastAsia="Arial" w:hAnsi="Arial" w:cs="Arial"/>
          <w:sz w:val="20"/>
          <w:szCs w:val="20"/>
        </w:rPr>
        <w:t>Based on the LM test results, the Prob&gt;Chibar2 value is 0.000 &lt; 0.05, so the best model selected is the Random Effect Model (REM). Based on the three tests that have been carried out, the results of 2 of the 3 tests show the Random Effect Model (REM). So the best model chosen in this research is the Random Effect Model (REM).</w:t>
      </w:r>
    </w:p>
    <w:p w14:paraId="311BC32C" w14:textId="77777777" w:rsidR="001310EA" w:rsidRPr="004B06D3" w:rsidRDefault="001310EA" w:rsidP="004B06D3">
      <w:pPr>
        <w:spacing w:after="0" w:line="276" w:lineRule="auto"/>
        <w:ind w:right="206" w:firstLine="284"/>
        <w:jc w:val="both"/>
        <w:rPr>
          <w:rFonts w:ascii="Arial" w:eastAsia="Arial" w:hAnsi="Arial" w:cs="Arial"/>
          <w:sz w:val="20"/>
          <w:szCs w:val="20"/>
        </w:rPr>
      </w:pPr>
    </w:p>
    <w:p w14:paraId="111B3FE9" w14:textId="77777777" w:rsidR="001310EA" w:rsidRPr="002B4631" w:rsidRDefault="00000000" w:rsidP="002B4631">
      <w:pPr>
        <w:spacing w:after="0" w:line="276" w:lineRule="auto"/>
        <w:ind w:left="540" w:right="206"/>
        <w:jc w:val="both"/>
        <w:rPr>
          <w:rFonts w:ascii="Arial" w:eastAsia="Arial" w:hAnsi="Arial" w:cs="Arial"/>
          <w:b/>
          <w:bCs/>
          <w:sz w:val="20"/>
          <w:szCs w:val="20"/>
        </w:rPr>
      </w:pPr>
      <w:r w:rsidRPr="002B4631">
        <w:rPr>
          <w:rFonts w:ascii="Arial" w:eastAsia="Arial" w:hAnsi="Arial" w:cs="Arial"/>
          <w:b/>
          <w:bCs/>
          <w:sz w:val="20"/>
          <w:szCs w:val="20"/>
        </w:rPr>
        <w:t>Normality test</w:t>
      </w:r>
    </w:p>
    <w:p w14:paraId="5D6F87B6" w14:textId="5B6B3F81" w:rsidR="001310EA" w:rsidRPr="004B06D3" w:rsidRDefault="00000000" w:rsidP="002B4631">
      <w:pPr>
        <w:spacing w:after="0" w:line="276" w:lineRule="auto"/>
        <w:ind w:left="540" w:right="206"/>
        <w:jc w:val="center"/>
        <w:rPr>
          <w:rFonts w:ascii="Arial" w:eastAsia="Cambria" w:hAnsi="Arial" w:cs="Arial"/>
          <w:color w:val="000000"/>
          <w:sz w:val="20"/>
          <w:szCs w:val="20"/>
        </w:rPr>
      </w:pPr>
      <w:r w:rsidRPr="004B06D3">
        <w:rPr>
          <w:rFonts w:ascii="Arial" w:eastAsia="Arial" w:hAnsi="Arial" w:cs="Arial"/>
          <w:b/>
          <w:sz w:val="20"/>
          <w:szCs w:val="20"/>
        </w:rPr>
        <w:t xml:space="preserve">Table 4. </w:t>
      </w:r>
      <w:r w:rsidRPr="004B06D3">
        <w:rPr>
          <w:rFonts w:ascii="Arial" w:eastAsia="Arial" w:hAnsi="Arial" w:cs="Arial"/>
          <w:sz w:val="20"/>
          <w:szCs w:val="20"/>
        </w:rPr>
        <w:t>Normality Test Results</w:t>
      </w:r>
    </w:p>
    <w:p w14:paraId="1AB6488E" w14:textId="77777777" w:rsidR="001310EA" w:rsidRPr="004B06D3" w:rsidRDefault="00000000" w:rsidP="002B4631">
      <w:pPr>
        <w:spacing w:after="0" w:line="276" w:lineRule="auto"/>
        <w:ind w:left="540" w:right="206"/>
        <w:jc w:val="center"/>
        <w:rPr>
          <w:rFonts w:ascii="Arial" w:eastAsia="Arial" w:hAnsi="Arial" w:cs="Arial"/>
          <w:sz w:val="20"/>
          <w:szCs w:val="20"/>
        </w:rPr>
      </w:pPr>
      <w:r w:rsidRPr="004B06D3">
        <w:rPr>
          <w:rFonts w:ascii="Arial" w:eastAsia="Arial" w:hAnsi="Arial" w:cs="Arial"/>
          <w:sz w:val="20"/>
          <w:szCs w:val="20"/>
        </w:rPr>
        <w:t>Source : Analysis, 2023</w:t>
      </w:r>
    </w:p>
    <w:p w14:paraId="5E0A3797" w14:textId="77777777" w:rsidR="001310EA" w:rsidRPr="004B06D3" w:rsidRDefault="00000000" w:rsidP="004B06D3">
      <w:pPr>
        <w:spacing w:after="0" w:line="276" w:lineRule="auto"/>
        <w:ind w:left="2160" w:right="206" w:firstLine="720"/>
        <w:jc w:val="both"/>
        <w:rPr>
          <w:rFonts w:ascii="Arial" w:eastAsia="Arial" w:hAnsi="Arial" w:cs="Arial"/>
          <w:sz w:val="20"/>
          <w:szCs w:val="20"/>
        </w:rPr>
      </w:pPr>
      <w:r w:rsidRPr="004B06D3">
        <w:rPr>
          <w:rFonts w:ascii="Arial" w:hAnsi="Arial" w:cs="Arial"/>
          <w:noProof/>
          <w:sz w:val="20"/>
          <w:szCs w:val="20"/>
        </w:rPr>
        <w:drawing>
          <wp:anchor distT="0" distB="0" distL="0" distR="0" simplePos="0" relativeHeight="251663360" behindDoc="1" locked="0" layoutInCell="1" hidden="0" allowOverlap="1" wp14:anchorId="2087D661" wp14:editId="16381039">
            <wp:simplePos x="0" y="0"/>
            <wp:positionH relativeFrom="column">
              <wp:posOffset>757555</wp:posOffset>
            </wp:positionH>
            <wp:positionV relativeFrom="paragraph">
              <wp:posOffset>104807</wp:posOffset>
            </wp:positionV>
            <wp:extent cx="4037991" cy="1092485"/>
            <wp:effectExtent l="0" t="0" r="0" b="0"/>
            <wp:wrapNone/>
            <wp:docPr id="197918920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4037991" cy="1092485"/>
                    </a:xfrm>
                    <a:prstGeom prst="rect">
                      <a:avLst/>
                    </a:prstGeom>
                    <a:ln/>
                  </pic:spPr>
                </pic:pic>
              </a:graphicData>
            </a:graphic>
          </wp:anchor>
        </w:drawing>
      </w:r>
    </w:p>
    <w:p w14:paraId="49038B0C" w14:textId="77777777" w:rsidR="001310EA" w:rsidRPr="004B06D3" w:rsidRDefault="001310EA" w:rsidP="004B06D3">
      <w:pPr>
        <w:spacing w:after="0" w:line="276" w:lineRule="auto"/>
        <w:ind w:left="2160" w:right="206" w:firstLine="720"/>
        <w:jc w:val="both"/>
        <w:rPr>
          <w:rFonts w:ascii="Arial" w:eastAsia="Arial" w:hAnsi="Arial" w:cs="Arial"/>
          <w:sz w:val="20"/>
          <w:szCs w:val="20"/>
        </w:rPr>
      </w:pPr>
    </w:p>
    <w:p w14:paraId="27FA3A7B" w14:textId="77777777" w:rsidR="001310EA" w:rsidRPr="004B06D3" w:rsidRDefault="001310EA" w:rsidP="004B06D3">
      <w:pPr>
        <w:spacing w:after="0" w:line="276" w:lineRule="auto"/>
        <w:ind w:right="206" w:firstLine="284"/>
        <w:jc w:val="both"/>
        <w:rPr>
          <w:rFonts w:ascii="Arial" w:eastAsia="Arial" w:hAnsi="Arial" w:cs="Arial"/>
          <w:sz w:val="20"/>
          <w:szCs w:val="20"/>
        </w:rPr>
      </w:pPr>
    </w:p>
    <w:p w14:paraId="45A24278" w14:textId="77777777" w:rsidR="001310EA" w:rsidRPr="004B06D3" w:rsidRDefault="001310EA" w:rsidP="004B06D3">
      <w:pPr>
        <w:spacing w:after="0" w:line="276" w:lineRule="auto"/>
        <w:ind w:right="206" w:firstLine="284"/>
        <w:jc w:val="both"/>
        <w:rPr>
          <w:rFonts w:ascii="Arial" w:eastAsia="Arial" w:hAnsi="Arial" w:cs="Arial"/>
          <w:sz w:val="20"/>
          <w:szCs w:val="20"/>
        </w:rPr>
      </w:pPr>
    </w:p>
    <w:p w14:paraId="7CDCE1DD" w14:textId="77777777" w:rsidR="001310EA" w:rsidRPr="004B06D3" w:rsidRDefault="001310EA" w:rsidP="004B06D3">
      <w:pPr>
        <w:spacing w:after="0" w:line="276" w:lineRule="auto"/>
        <w:ind w:right="206"/>
        <w:rPr>
          <w:rFonts w:ascii="Arial" w:eastAsia="Arial" w:hAnsi="Arial" w:cs="Arial"/>
          <w:sz w:val="20"/>
          <w:szCs w:val="20"/>
        </w:rPr>
      </w:pPr>
    </w:p>
    <w:p w14:paraId="40D1C72F" w14:textId="77777777" w:rsidR="001310EA" w:rsidRPr="004B06D3" w:rsidRDefault="001310EA" w:rsidP="004B06D3">
      <w:pPr>
        <w:spacing w:after="0" w:line="276" w:lineRule="auto"/>
        <w:ind w:right="206"/>
        <w:rPr>
          <w:rFonts w:ascii="Arial" w:eastAsia="Arial" w:hAnsi="Arial" w:cs="Arial"/>
          <w:sz w:val="20"/>
          <w:szCs w:val="20"/>
        </w:rPr>
      </w:pPr>
    </w:p>
    <w:p w14:paraId="4AD31F21" w14:textId="77777777" w:rsidR="001310EA" w:rsidRPr="004B06D3" w:rsidRDefault="001310EA" w:rsidP="004B06D3">
      <w:pPr>
        <w:spacing w:after="0" w:line="276" w:lineRule="auto"/>
        <w:ind w:right="206"/>
        <w:rPr>
          <w:rFonts w:ascii="Arial" w:eastAsia="Arial" w:hAnsi="Arial" w:cs="Arial"/>
          <w:sz w:val="20"/>
          <w:szCs w:val="20"/>
        </w:rPr>
      </w:pPr>
    </w:p>
    <w:p w14:paraId="205E12A7" w14:textId="77777777" w:rsidR="001310EA" w:rsidRPr="004B06D3" w:rsidRDefault="001310EA" w:rsidP="004B06D3">
      <w:pPr>
        <w:spacing w:after="0" w:line="276" w:lineRule="auto"/>
        <w:ind w:right="206"/>
        <w:rPr>
          <w:rFonts w:ascii="Arial" w:eastAsia="Arial" w:hAnsi="Arial" w:cs="Arial"/>
          <w:sz w:val="20"/>
          <w:szCs w:val="20"/>
        </w:rPr>
      </w:pPr>
    </w:p>
    <w:p w14:paraId="53FE4617" w14:textId="77777777" w:rsidR="001310EA" w:rsidRPr="004B06D3" w:rsidRDefault="001310EA" w:rsidP="004B06D3">
      <w:pPr>
        <w:spacing w:after="0" w:line="276" w:lineRule="auto"/>
        <w:ind w:right="206"/>
        <w:jc w:val="both"/>
        <w:rPr>
          <w:rFonts w:ascii="Arial" w:eastAsia="Arial" w:hAnsi="Arial" w:cs="Arial"/>
          <w:sz w:val="20"/>
          <w:szCs w:val="20"/>
        </w:rPr>
      </w:pPr>
    </w:p>
    <w:p w14:paraId="5CD3CDC0" w14:textId="77777777" w:rsidR="001310EA" w:rsidRPr="004B06D3" w:rsidRDefault="001310EA" w:rsidP="004B06D3">
      <w:pPr>
        <w:spacing w:after="0" w:line="276" w:lineRule="auto"/>
        <w:ind w:right="206" w:firstLine="284"/>
        <w:jc w:val="both"/>
        <w:rPr>
          <w:rFonts w:ascii="Arial" w:eastAsia="Arial" w:hAnsi="Arial" w:cs="Arial"/>
          <w:sz w:val="20"/>
          <w:szCs w:val="20"/>
        </w:rPr>
      </w:pPr>
    </w:p>
    <w:p w14:paraId="44892015" w14:textId="77777777" w:rsidR="001310EA" w:rsidRPr="004B06D3" w:rsidRDefault="00000000" w:rsidP="002B4631">
      <w:pPr>
        <w:spacing w:after="120" w:line="276" w:lineRule="auto"/>
        <w:ind w:left="540" w:right="206" w:firstLine="540"/>
        <w:jc w:val="both"/>
        <w:rPr>
          <w:rFonts w:ascii="Arial" w:eastAsia="Arial" w:hAnsi="Arial" w:cs="Arial"/>
          <w:sz w:val="20"/>
          <w:szCs w:val="20"/>
        </w:rPr>
      </w:pPr>
      <w:r w:rsidRPr="004B06D3">
        <w:rPr>
          <w:rFonts w:ascii="Arial" w:eastAsia="Arial" w:hAnsi="Arial" w:cs="Arial"/>
          <w:sz w:val="20"/>
          <w:szCs w:val="20"/>
        </w:rPr>
        <w:t>Normality testing uses the Skewness/Kurtosis test, by looking at the Prob&gt;chi2 value, that is, if the value is more than 0.05 then the residual is normally distributed. Based on the results of the Skewness/Kurtosis test for Normality above, we can conclude that only the PUI (People using internet) and BIS (Broadband Internet Subscriber) variables have normally distributed residuals. Meanwhile, for the MPS (Mobile Phone Subscriber) variable, the residual is distributed non-normally.</w:t>
      </w:r>
    </w:p>
    <w:p w14:paraId="5BA09D98" w14:textId="77777777" w:rsidR="001310EA" w:rsidRPr="002B4631" w:rsidRDefault="00000000" w:rsidP="002B4631">
      <w:pPr>
        <w:spacing w:after="120" w:line="276" w:lineRule="auto"/>
        <w:ind w:left="540" w:right="206"/>
        <w:jc w:val="both"/>
        <w:rPr>
          <w:rFonts w:ascii="Arial" w:eastAsia="Arial" w:hAnsi="Arial" w:cs="Arial"/>
          <w:b/>
          <w:bCs/>
          <w:sz w:val="20"/>
          <w:szCs w:val="20"/>
        </w:rPr>
      </w:pPr>
      <w:r w:rsidRPr="004B06D3">
        <w:rPr>
          <w:rFonts w:ascii="Arial" w:eastAsia="Arial" w:hAnsi="Arial" w:cs="Arial"/>
          <w:sz w:val="20"/>
          <w:szCs w:val="20"/>
        </w:rPr>
        <w:lastRenderedPageBreak/>
        <w:t xml:space="preserve"> </w:t>
      </w:r>
      <w:r w:rsidRPr="002B4631">
        <w:rPr>
          <w:rFonts w:ascii="Arial" w:eastAsia="Arial" w:hAnsi="Arial" w:cs="Arial"/>
          <w:b/>
          <w:bCs/>
          <w:sz w:val="20"/>
          <w:szCs w:val="20"/>
        </w:rPr>
        <w:t>Multicolinearity Test</w:t>
      </w:r>
    </w:p>
    <w:p w14:paraId="6A5502D3" w14:textId="0BB24805" w:rsidR="001310EA" w:rsidRPr="004B06D3" w:rsidRDefault="00000000" w:rsidP="002B4631">
      <w:pPr>
        <w:spacing w:after="0" w:line="276" w:lineRule="auto"/>
        <w:ind w:left="540" w:right="206"/>
        <w:jc w:val="center"/>
        <w:rPr>
          <w:rFonts w:ascii="Arial" w:eastAsia="Cambria" w:hAnsi="Arial" w:cs="Arial"/>
          <w:color w:val="000000"/>
          <w:sz w:val="20"/>
          <w:szCs w:val="20"/>
        </w:rPr>
      </w:pPr>
      <w:r w:rsidRPr="004B06D3">
        <w:rPr>
          <w:rFonts w:ascii="Arial" w:eastAsia="Arial" w:hAnsi="Arial" w:cs="Arial"/>
          <w:b/>
          <w:sz w:val="20"/>
          <w:szCs w:val="20"/>
        </w:rPr>
        <w:t xml:space="preserve">Table 5. </w:t>
      </w:r>
      <w:r w:rsidRPr="004B06D3">
        <w:rPr>
          <w:rFonts w:ascii="Arial" w:eastAsia="Arial" w:hAnsi="Arial" w:cs="Arial"/>
          <w:sz w:val="20"/>
          <w:szCs w:val="20"/>
        </w:rPr>
        <w:t>Multicolinearity Test Results</w:t>
      </w:r>
    </w:p>
    <w:p w14:paraId="03E5D0F2" w14:textId="78D5CE5C" w:rsidR="002B4631" w:rsidRDefault="00000000" w:rsidP="002B4631">
      <w:pPr>
        <w:spacing w:after="120" w:line="276" w:lineRule="auto"/>
        <w:ind w:left="540" w:right="206"/>
        <w:jc w:val="center"/>
        <w:rPr>
          <w:rFonts w:ascii="Arial" w:eastAsia="Arial" w:hAnsi="Arial" w:cs="Arial"/>
          <w:sz w:val="20"/>
          <w:szCs w:val="20"/>
        </w:rPr>
      </w:pPr>
      <w:r w:rsidRPr="004B06D3">
        <w:rPr>
          <w:rFonts w:ascii="Arial" w:eastAsia="Arial" w:hAnsi="Arial" w:cs="Arial"/>
          <w:sz w:val="20"/>
          <w:szCs w:val="20"/>
        </w:rPr>
        <w:t>Source : Analysis, 2023</w:t>
      </w:r>
    </w:p>
    <w:p w14:paraId="5A5A43E0" w14:textId="3D5AA89E" w:rsidR="001310EA" w:rsidRPr="004B06D3" w:rsidRDefault="002B4631" w:rsidP="004B06D3">
      <w:pPr>
        <w:spacing w:after="120" w:line="276" w:lineRule="auto"/>
        <w:ind w:left="2160" w:right="206" w:firstLine="720"/>
        <w:jc w:val="both"/>
        <w:rPr>
          <w:rFonts w:ascii="Arial" w:eastAsia="Arial" w:hAnsi="Arial" w:cs="Arial"/>
          <w:sz w:val="20"/>
          <w:szCs w:val="20"/>
        </w:rPr>
      </w:pPr>
      <w:r w:rsidRPr="004B06D3">
        <w:rPr>
          <w:rFonts w:ascii="Arial" w:hAnsi="Arial" w:cs="Arial"/>
          <w:noProof/>
          <w:sz w:val="20"/>
          <w:szCs w:val="20"/>
        </w:rPr>
        <w:drawing>
          <wp:anchor distT="0" distB="0" distL="0" distR="0" simplePos="0" relativeHeight="251664384" behindDoc="1" locked="0" layoutInCell="1" hidden="0" allowOverlap="1" wp14:anchorId="7FD30B08" wp14:editId="374CBC52">
            <wp:simplePos x="0" y="0"/>
            <wp:positionH relativeFrom="margin">
              <wp:posOffset>1835012</wp:posOffset>
            </wp:positionH>
            <wp:positionV relativeFrom="paragraph">
              <wp:posOffset>88568</wp:posOffset>
            </wp:positionV>
            <wp:extent cx="2635233" cy="1383030"/>
            <wp:effectExtent l="0" t="0" r="0" b="7620"/>
            <wp:wrapNone/>
            <wp:docPr id="1979189215" name="image7.png" descr="A screenshot of a 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screenshot of a table&#10;&#10;Description automatically generated"/>
                    <pic:cNvPicPr preferRelativeResize="0"/>
                  </pic:nvPicPr>
                  <pic:blipFill>
                    <a:blip r:embed="rId15"/>
                    <a:srcRect/>
                    <a:stretch>
                      <a:fillRect/>
                    </a:stretch>
                  </pic:blipFill>
                  <pic:spPr>
                    <a:xfrm>
                      <a:off x="0" y="0"/>
                      <a:ext cx="2635233" cy="1383030"/>
                    </a:xfrm>
                    <a:prstGeom prst="rect">
                      <a:avLst/>
                    </a:prstGeom>
                    <a:ln/>
                  </pic:spPr>
                </pic:pic>
              </a:graphicData>
            </a:graphic>
          </wp:anchor>
        </w:drawing>
      </w:r>
    </w:p>
    <w:p w14:paraId="53EABF71" w14:textId="78A64729" w:rsidR="001310EA" w:rsidRPr="004B06D3" w:rsidRDefault="001310EA" w:rsidP="004B06D3">
      <w:pPr>
        <w:spacing w:after="120" w:line="276" w:lineRule="auto"/>
        <w:ind w:right="206"/>
        <w:jc w:val="both"/>
        <w:rPr>
          <w:rFonts w:ascii="Arial" w:eastAsia="Arial" w:hAnsi="Arial" w:cs="Arial"/>
          <w:sz w:val="20"/>
          <w:szCs w:val="20"/>
        </w:rPr>
      </w:pPr>
    </w:p>
    <w:p w14:paraId="6FBF2E6F" w14:textId="77777777" w:rsidR="001310EA" w:rsidRPr="004B06D3" w:rsidRDefault="001310EA" w:rsidP="004B06D3">
      <w:pPr>
        <w:spacing w:after="120" w:line="276" w:lineRule="auto"/>
        <w:ind w:right="206" w:firstLine="284"/>
        <w:jc w:val="both"/>
        <w:rPr>
          <w:rFonts w:ascii="Arial" w:eastAsia="Arial" w:hAnsi="Arial" w:cs="Arial"/>
          <w:sz w:val="20"/>
          <w:szCs w:val="20"/>
        </w:rPr>
      </w:pPr>
    </w:p>
    <w:p w14:paraId="1465571B" w14:textId="77777777" w:rsidR="001310EA" w:rsidRPr="004B06D3" w:rsidRDefault="001310EA" w:rsidP="004B06D3">
      <w:pPr>
        <w:spacing w:after="120" w:line="276" w:lineRule="auto"/>
        <w:ind w:right="206" w:firstLine="284"/>
        <w:jc w:val="both"/>
        <w:rPr>
          <w:rFonts w:ascii="Arial" w:eastAsia="Arial" w:hAnsi="Arial" w:cs="Arial"/>
          <w:sz w:val="20"/>
          <w:szCs w:val="20"/>
        </w:rPr>
      </w:pPr>
    </w:p>
    <w:p w14:paraId="0ECB672D" w14:textId="77777777" w:rsidR="001310EA" w:rsidRPr="004B06D3" w:rsidRDefault="001310EA" w:rsidP="004B06D3">
      <w:pPr>
        <w:spacing w:after="120" w:line="276" w:lineRule="auto"/>
        <w:ind w:right="206" w:firstLine="284"/>
        <w:jc w:val="both"/>
        <w:rPr>
          <w:rFonts w:ascii="Arial" w:eastAsia="Arial" w:hAnsi="Arial" w:cs="Arial"/>
          <w:sz w:val="20"/>
          <w:szCs w:val="20"/>
        </w:rPr>
      </w:pPr>
    </w:p>
    <w:p w14:paraId="2C41DDF3" w14:textId="77777777" w:rsidR="001310EA" w:rsidRPr="004B06D3" w:rsidRDefault="001310EA" w:rsidP="004B06D3">
      <w:pPr>
        <w:spacing w:after="120" w:line="276" w:lineRule="auto"/>
        <w:ind w:right="206" w:firstLine="284"/>
        <w:jc w:val="both"/>
        <w:rPr>
          <w:rFonts w:ascii="Arial" w:eastAsia="Arial" w:hAnsi="Arial" w:cs="Arial"/>
          <w:sz w:val="20"/>
          <w:szCs w:val="20"/>
        </w:rPr>
      </w:pPr>
    </w:p>
    <w:p w14:paraId="75EC7A62" w14:textId="77777777" w:rsidR="001310EA" w:rsidRPr="004B06D3" w:rsidRDefault="001310EA" w:rsidP="004B06D3">
      <w:pPr>
        <w:spacing w:after="120" w:line="276" w:lineRule="auto"/>
        <w:ind w:right="206" w:firstLine="284"/>
        <w:jc w:val="both"/>
        <w:rPr>
          <w:rFonts w:ascii="Arial" w:eastAsia="Arial" w:hAnsi="Arial" w:cs="Arial"/>
          <w:sz w:val="20"/>
          <w:szCs w:val="20"/>
        </w:rPr>
      </w:pPr>
    </w:p>
    <w:p w14:paraId="0C1FE9E8" w14:textId="77777777" w:rsidR="001310EA" w:rsidRPr="004B06D3" w:rsidRDefault="00000000" w:rsidP="002B4631">
      <w:pPr>
        <w:spacing w:after="120" w:line="276" w:lineRule="auto"/>
        <w:ind w:left="540" w:right="206" w:firstLine="540"/>
        <w:jc w:val="both"/>
        <w:rPr>
          <w:rFonts w:ascii="Arial" w:eastAsia="Arial" w:hAnsi="Arial" w:cs="Arial"/>
          <w:sz w:val="20"/>
          <w:szCs w:val="20"/>
        </w:rPr>
      </w:pPr>
      <w:r w:rsidRPr="004B06D3">
        <w:rPr>
          <w:rFonts w:ascii="Arial" w:eastAsia="Arial" w:hAnsi="Arial" w:cs="Arial"/>
          <w:sz w:val="20"/>
          <w:szCs w:val="20"/>
        </w:rPr>
        <w:t>The data will be free from multicollinearity if the VIF value &lt;10 and the 1/VIF value&gt; 0.01. Based on the results of the multicollinearity test, it shows that the Broadband Internet Subscriber (BIS) and Mobile Phone Subscriber (MPS) variables are free from multicollinearity because each VIF value of these variables is &lt; 10. Meanwhile, the VIF value of the People Use Internet (PUI) variable is &gt; 10, so This variable is not yet free from multicollinearity</w:t>
      </w:r>
    </w:p>
    <w:p w14:paraId="3F5D16C3" w14:textId="77777777" w:rsidR="001310EA" w:rsidRPr="004B06D3" w:rsidRDefault="001310EA" w:rsidP="004B06D3">
      <w:pPr>
        <w:spacing w:after="120" w:line="276" w:lineRule="auto"/>
        <w:ind w:right="206"/>
        <w:jc w:val="both"/>
        <w:rPr>
          <w:rFonts w:ascii="Arial" w:eastAsia="Arial" w:hAnsi="Arial" w:cs="Arial"/>
          <w:sz w:val="20"/>
          <w:szCs w:val="20"/>
        </w:rPr>
      </w:pPr>
    </w:p>
    <w:p w14:paraId="713F1A7E" w14:textId="31FAEE66" w:rsidR="001310EA" w:rsidRPr="002B4631" w:rsidRDefault="002B4631" w:rsidP="002B4631">
      <w:pPr>
        <w:spacing w:after="120" w:line="276" w:lineRule="auto"/>
        <w:ind w:left="540" w:right="206"/>
        <w:jc w:val="both"/>
        <w:rPr>
          <w:rFonts w:ascii="Arial" w:eastAsia="Arial" w:hAnsi="Arial" w:cs="Arial"/>
          <w:b/>
          <w:bCs/>
          <w:sz w:val="20"/>
          <w:szCs w:val="20"/>
        </w:rPr>
      </w:pPr>
      <w:r w:rsidRPr="002B4631">
        <w:rPr>
          <w:rFonts w:ascii="Arial" w:eastAsia="Arial" w:hAnsi="Arial" w:cs="Arial"/>
          <w:b/>
          <w:bCs/>
          <w:sz w:val="20"/>
          <w:szCs w:val="20"/>
        </w:rPr>
        <w:t>Partial T Test, Simultaneous F And Determination Coefficient</w:t>
      </w:r>
    </w:p>
    <w:p w14:paraId="1CE843F2" w14:textId="66B577AC" w:rsidR="001310EA" w:rsidRPr="004B06D3" w:rsidRDefault="00000000" w:rsidP="002B4631">
      <w:pPr>
        <w:spacing w:after="120" w:line="276" w:lineRule="auto"/>
        <w:ind w:left="540" w:right="206"/>
        <w:jc w:val="center"/>
        <w:rPr>
          <w:rFonts w:ascii="Arial" w:eastAsia="Arial" w:hAnsi="Arial" w:cs="Arial"/>
          <w:sz w:val="20"/>
          <w:szCs w:val="20"/>
        </w:rPr>
      </w:pPr>
      <w:r w:rsidRPr="004B06D3">
        <w:rPr>
          <w:rFonts w:ascii="Arial" w:eastAsia="Arial" w:hAnsi="Arial" w:cs="Arial"/>
          <w:b/>
          <w:sz w:val="20"/>
          <w:szCs w:val="20"/>
        </w:rPr>
        <w:t>Table 5</w:t>
      </w:r>
      <w:r w:rsidRPr="004B06D3">
        <w:rPr>
          <w:rFonts w:ascii="Arial" w:eastAsia="Arial" w:hAnsi="Arial" w:cs="Arial"/>
          <w:sz w:val="20"/>
          <w:szCs w:val="20"/>
        </w:rPr>
        <w:t>. Multicolinearity Test Results</w:t>
      </w:r>
    </w:p>
    <w:p w14:paraId="15834B3F" w14:textId="77777777" w:rsidR="001310EA" w:rsidRPr="004B06D3" w:rsidRDefault="00000000" w:rsidP="002B4631">
      <w:pPr>
        <w:spacing w:after="120" w:line="276" w:lineRule="auto"/>
        <w:ind w:left="540" w:right="206"/>
        <w:jc w:val="center"/>
        <w:rPr>
          <w:rFonts w:ascii="Arial" w:eastAsia="Arial" w:hAnsi="Arial" w:cs="Arial"/>
          <w:sz w:val="20"/>
          <w:szCs w:val="20"/>
        </w:rPr>
      </w:pPr>
      <w:r w:rsidRPr="004B06D3">
        <w:rPr>
          <w:rFonts w:ascii="Arial" w:eastAsia="Arial" w:hAnsi="Arial" w:cs="Arial"/>
          <w:b/>
          <w:sz w:val="20"/>
          <w:szCs w:val="20"/>
        </w:rPr>
        <w:t>Source</w:t>
      </w:r>
      <w:r w:rsidRPr="004B06D3">
        <w:rPr>
          <w:rFonts w:ascii="Arial" w:eastAsia="Arial" w:hAnsi="Arial" w:cs="Arial"/>
          <w:sz w:val="20"/>
          <w:szCs w:val="20"/>
        </w:rPr>
        <w:t xml:space="preserve"> : Analysis, 2023</w:t>
      </w:r>
    </w:p>
    <w:p w14:paraId="68EA696E" w14:textId="77777777" w:rsidR="001310EA" w:rsidRPr="004B06D3" w:rsidRDefault="00000000" w:rsidP="004B06D3">
      <w:pPr>
        <w:spacing w:after="120" w:line="276" w:lineRule="auto"/>
        <w:ind w:right="206" w:firstLine="284"/>
        <w:jc w:val="both"/>
        <w:rPr>
          <w:rFonts w:ascii="Arial" w:eastAsia="Arial" w:hAnsi="Arial" w:cs="Arial"/>
          <w:sz w:val="20"/>
          <w:szCs w:val="20"/>
        </w:rPr>
      </w:pPr>
      <w:r w:rsidRPr="004B06D3">
        <w:rPr>
          <w:rFonts w:ascii="Arial" w:hAnsi="Arial" w:cs="Arial"/>
          <w:noProof/>
          <w:sz w:val="20"/>
          <w:szCs w:val="20"/>
        </w:rPr>
        <w:drawing>
          <wp:anchor distT="0" distB="0" distL="0" distR="0" simplePos="0" relativeHeight="251665408" behindDoc="1" locked="0" layoutInCell="1" hidden="0" allowOverlap="1" wp14:anchorId="6C87035E" wp14:editId="5348CDA7">
            <wp:simplePos x="0" y="0"/>
            <wp:positionH relativeFrom="margin">
              <wp:align>center</wp:align>
            </wp:positionH>
            <wp:positionV relativeFrom="paragraph">
              <wp:posOffset>59690</wp:posOffset>
            </wp:positionV>
            <wp:extent cx="4492340" cy="2996718"/>
            <wp:effectExtent l="0" t="0" r="3810" b="0"/>
            <wp:wrapNone/>
            <wp:docPr id="1979189211" name="image8.png" descr="A screenshot of a compu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png" descr="A screenshot of a computer&#10;&#10;Description automatically generated"/>
                    <pic:cNvPicPr preferRelativeResize="0"/>
                  </pic:nvPicPr>
                  <pic:blipFill>
                    <a:blip r:embed="rId10"/>
                    <a:srcRect/>
                    <a:stretch>
                      <a:fillRect/>
                    </a:stretch>
                  </pic:blipFill>
                  <pic:spPr>
                    <a:xfrm>
                      <a:off x="0" y="0"/>
                      <a:ext cx="4492340" cy="2996718"/>
                    </a:xfrm>
                    <a:prstGeom prst="rect">
                      <a:avLst/>
                    </a:prstGeom>
                    <a:ln/>
                  </pic:spPr>
                </pic:pic>
              </a:graphicData>
            </a:graphic>
          </wp:anchor>
        </w:drawing>
      </w:r>
    </w:p>
    <w:p w14:paraId="03DB8DFC" w14:textId="77777777" w:rsidR="001310EA" w:rsidRPr="004B06D3" w:rsidRDefault="001310EA" w:rsidP="004B06D3">
      <w:pPr>
        <w:spacing w:after="120" w:line="276" w:lineRule="auto"/>
        <w:ind w:right="206" w:firstLine="284"/>
        <w:jc w:val="both"/>
        <w:rPr>
          <w:rFonts w:ascii="Arial" w:eastAsia="Arial" w:hAnsi="Arial" w:cs="Arial"/>
          <w:sz w:val="20"/>
          <w:szCs w:val="20"/>
        </w:rPr>
      </w:pPr>
    </w:p>
    <w:p w14:paraId="18E2BB0A" w14:textId="77777777" w:rsidR="001310EA" w:rsidRPr="004B06D3" w:rsidRDefault="001310EA" w:rsidP="004B06D3">
      <w:pPr>
        <w:spacing w:after="120" w:line="276" w:lineRule="auto"/>
        <w:ind w:right="206" w:firstLine="284"/>
        <w:jc w:val="both"/>
        <w:rPr>
          <w:rFonts w:ascii="Arial" w:eastAsia="Arial" w:hAnsi="Arial" w:cs="Arial"/>
          <w:sz w:val="20"/>
          <w:szCs w:val="20"/>
        </w:rPr>
      </w:pPr>
    </w:p>
    <w:p w14:paraId="4D2E34D7" w14:textId="77777777" w:rsidR="001310EA" w:rsidRPr="004B06D3" w:rsidRDefault="001310EA" w:rsidP="004B06D3">
      <w:pPr>
        <w:spacing w:after="120" w:line="276" w:lineRule="auto"/>
        <w:ind w:right="206" w:firstLine="284"/>
        <w:jc w:val="both"/>
        <w:rPr>
          <w:rFonts w:ascii="Arial" w:eastAsia="Arial" w:hAnsi="Arial" w:cs="Arial"/>
          <w:sz w:val="20"/>
          <w:szCs w:val="20"/>
        </w:rPr>
      </w:pPr>
    </w:p>
    <w:p w14:paraId="00ADFD84" w14:textId="77777777" w:rsidR="001310EA" w:rsidRPr="004B06D3" w:rsidRDefault="001310EA" w:rsidP="004B06D3">
      <w:pPr>
        <w:spacing w:after="0" w:line="276" w:lineRule="auto"/>
        <w:ind w:right="206" w:firstLine="284"/>
        <w:jc w:val="both"/>
        <w:rPr>
          <w:rFonts w:ascii="Arial" w:eastAsia="Arial" w:hAnsi="Arial" w:cs="Arial"/>
          <w:sz w:val="20"/>
          <w:szCs w:val="20"/>
        </w:rPr>
      </w:pPr>
    </w:p>
    <w:p w14:paraId="2DE36987" w14:textId="77777777" w:rsidR="001310EA" w:rsidRPr="004B06D3" w:rsidRDefault="001310EA" w:rsidP="004B06D3">
      <w:pPr>
        <w:spacing w:after="0" w:line="276" w:lineRule="auto"/>
        <w:ind w:right="206" w:firstLine="284"/>
        <w:jc w:val="both"/>
        <w:rPr>
          <w:rFonts w:ascii="Arial" w:eastAsia="Arial" w:hAnsi="Arial" w:cs="Arial"/>
          <w:sz w:val="20"/>
          <w:szCs w:val="20"/>
        </w:rPr>
      </w:pPr>
    </w:p>
    <w:p w14:paraId="085418D8" w14:textId="77777777" w:rsidR="001310EA" w:rsidRPr="004B06D3" w:rsidRDefault="001310EA" w:rsidP="004B06D3">
      <w:pPr>
        <w:spacing w:after="0" w:line="276" w:lineRule="auto"/>
        <w:ind w:right="206" w:firstLine="284"/>
        <w:jc w:val="both"/>
        <w:rPr>
          <w:rFonts w:ascii="Arial" w:eastAsia="Arial" w:hAnsi="Arial" w:cs="Arial"/>
          <w:sz w:val="20"/>
          <w:szCs w:val="20"/>
        </w:rPr>
      </w:pPr>
    </w:p>
    <w:p w14:paraId="1D49C94F" w14:textId="77777777" w:rsidR="001310EA" w:rsidRPr="004B06D3" w:rsidRDefault="001310EA" w:rsidP="004B06D3">
      <w:pPr>
        <w:spacing w:after="0" w:line="276" w:lineRule="auto"/>
        <w:ind w:right="206" w:firstLine="284"/>
        <w:jc w:val="both"/>
        <w:rPr>
          <w:rFonts w:ascii="Arial" w:eastAsia="Arial" w:hAnsi="Arial" w:cs="Arial"/>
          <w:sz w:val="20"/>
          <w:szCs w:val="20"/>
        </w:rPr>
      </w:pPr>
    </w:p>
    <w:p w14:paraId="32BCABB0" w14:textId="77777777" w:rsidR="001310EA" w:rsidRPr="004B06D3" w:rsidRDefault="001310EA" w:rsidP="004B06D3">
      <w:pPr>
        <w:spacing w:after="0" w:line="276" w:lineRule="auto"/>
        <w:ind w:right="206" w:firstLine="284"/>
        <w:jc w:val="both"/>
        <w:rPr>
          <w:rFonts w:ascii="Arial" w:eastAsia="Arial" w:hAnsi="Arial" w:cs="Arial"/>
          <w:sz w:val="20"/>
          <w:szCs w:val="20"/>
        </w:rPr>
      </w:pPr>
    </w:p>
    <w:p w14:paraId="0B1341D1" w14:textId="77777777" w:rsidR="001310EA" w:rsidRPr="004B06D3" w:rsidRDefault="001310EA" w:rsidP="004B06D3">
      <w:pPr>
        <w:spacing w:after="0" w:line="276" w:lineRule="auto"/>
        <w:ind w:right="206" w:firstLine="284"/>
        <w:jc w:val="both"/>
        <w:rPr>
          <w:rFonts w:ascii="Arial" w:eastAsia="Arial" w:hAnsi="Arial" w:cs="Arial"/>
          <w:sz w:val="20"/>
          <w:szCs w:val="20"/>
        </w:rPr>
      </w:pPr>
    </w:p>
    <w:p w14:paraId="7CD0939A" w14:textId="77777777" w:rsidR="001310EA" w:rsidRPr="004B06D3" w:rsidRDefault="001310EA" w:rsidP="004B06D3">
      <w:pPr>
        <w:spacing w:after="0" w:line="276" w:lineRule="auto"/>
        <w:ind w:right="206" w:firstLine="284"/>
        <w:jc w:val="both"/>
        <w:rPr>
          <w:rFonts w:ascii="Arial" w:eastAsia="Arial" w:hAnsi="Arial" w:cs="Arial"/>
          <w:sz w:val="20"/>
          <w:szCs w:val="20"/>
        </w:rPr>
      </w:pPr>
    </w:p>
    <w:p w14:paraId="68BB64A1" w14:textId="77777777" w:rsidR="001310EA" w:rsidRPr="004B06D3" w:rsidRDefault="001310EA" w:rsidP="004B06D3">
      <w:pPr>
        <w:spacing w:after="0" w:line="276" w:lineRule="auto"/>
        <w:ind w:right="206" w:firstLine="284"/>
        <w:jc w:val="both"/>
        <w:rPr>
          <w:rFonts w:ascii="Arial" w:eastAsia="Arial" w:hAnsi="Arial" w:cs="Arial"/>
          <w:sz w:val="20"/>
          <w:szCs w:val="20"/>
        </w:rPr>
      </w:pPr>
    </w:p>
    <w:p w14:paraId="78106973" w14:textId="77777777" w:rsidR="001310EA" w:rsidRPr="004B06D3" w:rsidRDefault="001310EA" w:rsidP="004B06D3">
      <w:pPr>
        <w:spacing w:after="0" w:line="276" w:lineRule="auto"/>
        <w:ind w:right="206" w:firstLine="284"/>
        <w:jc w:val="both"/>
        <w:rPr>
          <w:rFonts w:ascii="Arial" w:eastAsia="Arial" w:hAnsi="Arial" w:cs="Arial"/>
          <w:sz w:val="20"/>
          <w:szCs w:val="20"/>
        </w:rPr>
      </w:pPr>
    </w:p>
    <w:p w14:paraId="28AA4F60" w14:textId="77777777" w:rsidR="001310EA" w:rsidRPr="004B06D3" w:rsidRDefault="001310EA" w:rsidP="004B06D3">
      <w:pPr>
        <w:spacing w:after="0" w:line="276" w:lineRule="auto"/>
        <w:ind w:right="206" w:firstLine="284"/>
        <w:jc w:val="both"/>
        <w:rPr>
          <w:rFonts w:ascii="Arial" w:eastAsia="Arial" w:hAnsi="Arial" w:cs="Arial"/>
          <w:sz w:val="20"/>
          <w:szCs w:val="20"/>
        </w:rPr>
      </w:pPr>
    </w:p>
    <w:p w14:paraId="28B3CD40" w14:textId="77777777" w:rsidR="001310EA" w:rsidRPr="004B06D3" w:rsidRDefault="001310EA" w:rsidP="004B06D3">
      <w:pPr>
        <w:spacing w:after="0" w:line="276" w:lineRule="auto"/>
        <w:ind w:right="206" w:firstLine="284"/>
        <w:jc w:val="both"/>
        <w:rPr>
          <w:rFonts w:ascii="Arial" w:eastAsia="Arial" w:hAnsi="Arial" w:cs="Arial"/>
          <w:sz w:val="20"/>
          <w:szCs w:val="20"/>
        </w:rPr>
      </w:pPr>
    </w:p>
    <w:p w14:paraId="14D5CCA5" w14:textId="77777777" w:rsidR="001310EA" w:rsidRPr="004B06D3" w:rsidRDefault="001310EA" w:rsidP="004B06D3">
      <w:pPr>
        <w:spacing w:after="0" w:line="276" w:lineRule="auto"/>
        <w:ind w:right="206" w:firstLine="284"/>
        <w:jc w:val="both"/>
        <w:rPr>
          <w:rFonts w:ascii="Arial" w:eastAsia="Arial" w:hAnsi="Arial" w:cs="Arial"/>
          <w:sz w:val="20"/>
          <w:szCs w:val="20"/>
        </w:rPr>
      </w:pPr>
    </w:p>
    <w:p w14:paraId="691898DA" w14:textId="77777777" w:rsidR="001310EA" w:rsidRPr="004B06D3" w:rsidRDefault="001310EA" w:rsidP="004B06D3">
      <w:pPr>
        <w:spacing w:after="0" w:line="276" w:lineRule="auto"/>
        <w:ind w:right="206" w:firstLine="284"/>
        <w:jc w:val="both"/>
        <w:rPr>
          <w:rFonts w:ascii="Arial" w:eastAsia="Arial" w:hAnsi="Arial" w:cs="Arial"/>
          <w:sz w:val="20"/>
          <w:szCs w:val="20"/>
        </w:rPr>
      </w:pPr>
    </w:p>
    <w:p w14:paraId="6FACC4E6" w14:textId="77777777" w:rsidR="001310EA" w:rsidRPr="004B06D3" w:rsidRDefault="001310EA" w:rsidP="004B06D3">
      <w:pPr>
        <w:spacing w:after="0" w:line="276" w:lineRule="auto"/>
        <w:ind w:right="206" w:firstLine="284"/>
        <w:jc w:val="both"/>
        <w:rPr>
          <w:rFonts w:ascii="Arial" w:eastAsia="Arial" w:hAnsi="Arial" w:cs="Arial"/>
          <w:sz w:val="20"/>
          <w:szCs w:val="20"/>
        </w:rPr>
      </w:pPr>
    </w:p>
    <w:p w14:paraId="520AA65D" w14:textId="77777777" w:rsidR="001310EA" w:rsidRDefault="00000000" w:rsidP="0062491E">
      <w:pPr>
        <w:spacing w:after="0" w:line="276" w:lineRule="auto"/>
        <w:ind w:left="540" w:right="206"/>
        <w:jc w:val="both"/>
        <w:rPr>
          <w:rFonts w:ascii="Arial" w:eastAsia="Arial" w:hAnsi="Arial" w:cs="Arial"/>
          <w:b/>
          <w:bCs/>
          <w:sz w:val="20"/>
          <w:szCs w:val="20"/>
        </w:rPr>
      </w:pPr>
      <w:r w:rsidRPr="002B4631">
        <w:rPr>
          <w:rFonts w:ascii="Arial" w:eastAsia="Arial" w:hAnsi="Arial" w:cs="Arial"/>
          <w:b/>
          <w:bCs/>
          <w:sz w:val="20"/>
          <w:szCs w:val="20"/>
        </w:rPr>
        <w:t>Partial t test</w:t>
      </w:r>
    </w:p>
    <w:p w14:paraId="7D9D0C88" w14:textId="77777777" w:rsidR="001310EA" w:rsidRPr="004B06D3" w:rsidRDefault="00000000" w:rsidP="0062491E">
      <w:pPr>
        <w:spacing w:after="0" w:line="276" w:lineRule="auto"/>
        <w:ind w:left="540" w:right="206" w:firstLine="540"/>
        <w:jc w:val="both"/>
        <w:rPr>
          <w:rFonts w:ascii="Arial" w:eastAsia="Arial" w:hAnsi="Arial" w:cs="Arial"/>
          <w:sz w:val="20"/>
          <w:szCs w:val="20"/>
        </w:rPr>
      </w:pPr>
      <w:r w:rsidRPr="004B06D3">
        <w:rPr>
          <w:rFonts w:ascii="Arial" w:eastAsia="Arial" w:hAnsi="Arial" w:cs="Arial"/>
          <w:sz w:val="20"/>
          <w:szCs w:val="20"/>
        </w:rPr>
        <w:t>If the P&gt;ltl value is &lt;0.05 then the data can be said to be significant. The P&gt;ltl value of the PUI variable is 0.00 &lt; 0.05, so individually the PUI variable has a significant effect on GDP. The P&gt;ltl value of the MPS variable is 0.00 &lt; 0.05, so individually the MPS variable has a significant effect on GDP. The P&gt;ltl value of the BIS variable is 0.067 &gt; 0.05, so individually the BIS variable does not have a significant effect on GDP.</w:t>
      </w:r>
    </w:p>
    <w:p w14:paraId="0CF6B9F1" w14:textId="77777777" w:rsidR="001310EA" w:rsidRPr="0062491E" w:rsidRDefault="00000000" w:rsidP="0062491E">
      <w:pPr>
        <w:spacing w:after="0" w:line="276" w:lineRule="auto"/>
        <w:ind w:left="540" w:right="206"/>
        <w:jc w:val="both"/>
        <w:rPr>
          <w:rFonts w:ascii="Arial" w:eastAsia="Arial" w:hAnsi="Arial" w:cs="Arial"/>
          <w:b/>
          <w:bCs/>
          <w:sz w:val="20"/>
          <w:szCs w:val="20"/>
        </w:rPr>
      </w:pPr>
      <w:r w:rsidRPr="0062491E">
        <w:rPr>
          <w:rFonts w:ascii="Arial" w:eastAsia="Arial" w:hAnsi="Arial" w:cs="Arial"/>
          <w:b/>
          <w:bCs/>
          <w:sz w:val="20"/>
          <w:szCs w:val="20"/>
        </w:rPr>
        <w:lastRenderedPageBreak/>
        <w:t>Simultaneous F Test</w:t>
      </w:r>
    </w:p>
    <w:p w14:paraId="704801D4" w14:textId="77777777" w:rsidR="001310EA" w:rsidRPr="004B06D3" w:rsidRDefault="00000000" w:rsidP="0062491E">
      <w:pPr>
        <w:spacing w:after="0" w:line="276" w:lineRule="auto"/>
        <w:ind w:left="540" w:right="206" w:firstLine="540"/>
        <w:jc w:val="both"/>
        <w:rPr>
          <w:rFonts w:ascii="Arial" w:eastAsia="Arial" w:hAnsi="Arial" w:cs="Arial"/>
          <w:sz w:val="20"/>
          <w:szCs w:val="20"/>
        </w:rPr>
      </w:pPr>
      <w:r w:rsidRPr="004B06D3">
        <w:rPr>
          <w:rFonts w:ascii="Arial" w:eastAsia="Arial" w:hAnsi="Arial" w:cs="Arial"/>
          <w:sz w:val="20"/>
          <w:szCs w:val="20"/>
        </w:rPr>
        <w:t>If the F test value is &lt;0.05 or the calculated F value is &gt; F table then simultaneously the independent variable has a significant effect on the dependent variable. Df1 = 3, DF2 = 48, F table value is 2.798. The calculated F value is 33254.69 &gt; F table, so that simultaneously the independent variable has a significant influence on the dependent variable GDP.</w:t>
      </w:r>
    </w:p>
    <w:p w14:paraId="157B1376" w14:textId="77777777" w:rsidR="001310EA" w:rsidRPr="004B06D3" w:rsidRDefault="001310EA" w:rsidP="004B06D3">
      <w:pPr>
        <w:spacing w:after="0" w:line="276" w:lineRule="auto"/>
        <w:ind w:right="206" w:firstLine="284"/>
        <w:jc w:val="both"/>
        <w:rPr>
          <w:rFonts w:ascii="Arial" w:eastAsia="Arial" w:hAnsi="Arial" w:cs="Arial"/>
          <w:sz w:val="20"/>
          <w:szCs w:val="20"/>
        </w:rPr>
      </w:pPr>
    </w:p>
    <w:p w14:paraId="2DA649A5" w14:textId="77777777" w:rsidR="001310EA" w:rsidRPr="0062491E" w:rsidRDefault="00000000" w:rsidP="0062491E">
      <w:pPr>
        <w:tabs>
          <w:tab w:val="left" w:pos="450"/>
        </w:tabs>
        <w:spacing w:after="0" w:line="276" w:lineRule="auto"/>
        <w:ind w:left="540" w:right="206"/>
        <w:jc w:val="both"/>
        <w:rPr>
          <w:rFonts w:ascii="Arial" w:eastAsia="Arial" w:hAnsi="Arial" w:cs="Arial"/>
          <w:b/>
          <w:bCs/>
          <w:sz w:val="20"/>
          <w:szCs w:val="20"/>
        </w:rPr>
      </w:pPr>
      <w:r w:rsidRPr="0062491E">
        <w:rPr>
          <w:rFonts w:ascii="Arial" w:eastAsia="Arial" w:hAnsi="Arial" w:cs="Arial"/>
          <w:b/>
          <w:bCs/>
          <w:sz w:val="20"/>
          <w:szCs w:val="20"/>
        </w:rPr>
        <w:t>Coefficient of Determination Test</w:t>
      </w:r>
    </w:p>
    <w:p w14:paraId="5F64061F" w14:textId="77777777" w:rsidR="001310EA" w:rsidRPr="004B06D3" w:rsidRDefault="00000000" w:rsidP="0062491E">
      <w:pPr>
        <w:spacing w:after="0" w:line="276" w:lineRule="auto"/>
        <w:ind w:left="540" w:right="206" w:firstLine="540"/>
        <w:jc w:val="both"/>
        <w:rPr>
          <w:rFonts w:ascii="Arial" w:eastAsia="Arial" w:hAnsi="Arial" w:cs="Arial"/>
          <w:sz w:val="20"/>
          <w:szCs w:val="20"/>
        </w:rPr>
      </w:pPr>
      <w:r w:rsidRPr="004B06D3">
        <w:rPr>
          <w:rFonts w:ascii="Arial" w:eastAsia="Arial" w:hAnsi="Arial" w:cs="Arial"/>
          <w:sz w:val="20"/>
          <w:szCs w:val="20"/>
        </w:rPr>
        <w:t xml:space="preserve">The value of R-Squared is 0.9998 or 99.98%. This means that the independent variable can explain the dependent variable by 99.98%, while 0.02% is explained by other variables outside the model. </w:t>
      </w:r>
    </w:p>
    <w:p w14:paraId="1B4BC288" w14:textId="77777777" w:rsidR="001310EA" w:rsidRPr="004B06D3" w:rsidRDefault="001310EA" w:rsidP="004B06D3">
      <w:pPr>
        <w:spacing w:after="0" w:line="276" w:lineRule="auto"/>
        <w:ind w:right="206" w:firstLine="284"/>
        <w:jc w:val="both"/>
        <w:rPr>
          <w:rFonts w:ascii="Arial" w:eastAsia="Arial" w:hAnsi="Arial" w:cs="Arial"/>
          <w:sz w:val="20"/>
          <w:szCs w:val="20"/>
        </w:rPr>
      </w:pPr>
    </w:p>
    <w:p w14:paraId="4472AB21" w14:textId="77777777" w:rsidR="001310EA" w:rsidRPr="004B06D3" w:rsidRDefault="00000000" w:rsidP="0062491E">
      <w:pPr>
        <w:numPr>
          <w:ilvl w:val="0"/>
          <w:numId w:val="1"/>
        </w:numPr>
        <w:pBdr>
          <w:top w:val="nil"/>
          <w:left w:val="nil"/>
          <w:bottom w:val="nil"/>
          <w:right w:val="nil"/>
          <w:between w:val="nil"/>
        </w:pBdr>
        <w:spacing w:after="0" w:line="276" w:lineRule="auto"/>
        <w:ind w:left="540" w:right="206"/>
        <w:rPr>
          <w:rFonts w:ascii="Arial" w:eastAsia="Arial" w:hAnsi="Arial" w:cs="Arial"/>
          <w:color w:val="000000"/>
          <w:sz w:val="20"/>
          <w:szCs w:val="20"/>
        </w:rPr>
      </w:pPr>
      <w:r w:rsidRPr="004B06D3">
        <w:rPr>
          <w:rFonts w:ascii="Arial" w:eastAsia="Arial" w:hAnsi="Arial" w:cs="Arial"/>
          <w:b/>
          <w:color w:val="000000"/>
          <w:sz w:val="20"/>
          <w:szCs w:val="20"/>
        </w:rPr>
        <w:t>Conclusion</w:t>
      </w:r>
    </w:p>
    <w:p w14:paraId="7E1BF504" w14:textId="77777777" w:rsidR="001310EA" w:rsidRPr="004B06D3" w:rsidRDefault="001310EA" w:rsidP="004B06D3">
      <w:pPr>
        <w:spacing w:after="0" w:line="276" w:lineRule="auto"/>
        <w:ind w:right="206"/>
        <w:rPr>
          <w:rFonts w:ascii="Arial" w:eastAsia="Arial" w:hAnsi="Arial" w:cs="Arial"/>
          <w:sz w:val="20"/>
          <w:szCs w:val="20"/>
        </w:rPr>
      </w:pPr>
    </w:p>
    <w:p w14:paraId="1193871A" w14:textId="77777777" w:rsidR="001310EA" w:rsidRPr="004B06D3" w:rsidRDefault="00000000" w:rsidP="0062491E">
      <w:pPr>
        <w:spacing w:after="120" w:line="276" w:lineRule="auto"/>
        <w:ind w:left="540" w:right="206" w:firstLine="540"/>
        <w:jc w:val="both"/>
        <w:rPr>
          <w:rFonts w:ascii="Arial" w:eastAsia="Arial" w:hAnsi="Arial" w:cs="Arial"/>
          <w:sz w:val="20"/>
          <w:szCs w:val="20"/>
        </w:rPr>
      </w:pPr>
      <w:r w:rsidRPr="004B06D3">
        <w:rPr>
          <w:rFonts w:ascii="Arial" w:eastAsia="Arial" w:hAnsi="Arial" w:cs="Arial"/>
          <w:sz w:val="20"/>
          <w:szCs w:val="20"/>
        </w:rPr>
        <w:t>Based on research, data processing and hypothesis testing, it can be concluded that the digital economy has a significant influence on GDP. Based on the partial t test, the variables people Use Internet and Mobile Phone Subscriber individually have a significant influence on GDP. Meanwhile, the individual Broadband Internet Subscriber variable has no influence on GDP. Based on the simultaneous F test, all independent variables together have a significant influence on GDP. The results of the coefficient of determination test show that 99.98% of the independent variables can explain the influence on GDP, while 0.02% is explained by other variables outside the model. So the digital economy has a positive and significant influence on GDP in ASEAN countries.</w:t>
      </w:r>
    </w:p>
    <w:p w14:paraId="63B2B29B" w14:textId="77777777" w:rsidR="001310EA" w:rsidRPr="004B06D3" w:rsidRDefault="00000000" w:rsidP="0062491E">
      <w:pPr>
        <w:numPr>
          <w:ilvl w:val="0"/>
          <w:numId w:val="1"/>
        </w:numPr>
        <w:pBdr>
          <w:top w:val="nil"/>
          <w:left w:val="nil"/>
          <w:bottom w:val="nil"/>
          <w:right w:val="nil"/>
          <w:between w:val="nil"/>
        </w:pBdr>
        <w:spacing w:after="0" w:line="276" w:lineRule="auto"/>
        <w:ind w:left="540" w:right="206"/>
        <w:rPr>
          <w:rFonts w:ascii="Arial" w:eastAsia="Arial" w:hAnsi="Arial" w:cs="Arial"/>
          <w:b/>
          <w:color w:val="000000"/>
          <w:sz w:val="20"/>
          <w:szCs w:val="20"/>
        </w:rPr>
      </w:pPr>
      <w:r w:rsidRPr="004B06D3">
        <w:rPr>
          <w:rFonts w:ascii="Arial" w:eastAsia="Arial" w:hAnsi="Arial" w:cs="Arial"/>
          <w:b/>
          <w:color w:val="000000"/>
          <w:sz w:val="20"/>
          <w:szCs w:val="20"/>
        </w:rPr>
        <w:t>References</w:t>
      </w:r>
    </w:p>
    <w:p w14:paraId="597ACD0F" w14:textId="77777777" w:rsidR="001310EA" w:rsidRPr="004B06D3" w:rsidRDefault="001310EA" w:rsidP="004B06D3">
      <w:pPr>
        <w:spacing w:after="0" w:line="276" w:lineRule="auto"/>
        <w:ind w:right="206"/>
        <w:rPr>
          <w:rFonts w:ascii="Arial" w:eastAsia="Arial" w:hAnsi="Arial" w:cs="Arial"/>
          <w:sz w:val="20"/>
          <w:szCs w:val="20"/>
        </w:rPr>
      </w:pPr>
    </w:p>
    <w:p w14:paraId="7930C614" w14:textId="77777777" w:rsidR="0062491E" w:rsidRPr="004B06D3" w:rsidRDefault="0062491E" w:rsidP="0062491E">
      <w:pPr>
        <w:spacing w:after="0" w:line="276" w:lineRule="auto"/>
        <w:ind w:left="1080" w:right="206" w:hanging="540"/>
        <w:jc w:val="both"/>
        <w:rPr>
          <w:rFonts w:ascii="Arial" w:eastAsia="Arial" w:hAnsi="Arial" w:cs="Arial"/>
          <w:sz w:val="20"/>
          <w:szCs w:val="20"/>
        </w:rPr>
      </w:pPr>
      <w:r w:rsidRPr="004B06D3">
        <w:rPr>
          <w:rFonts w:ascii="Arial" w:eastAsia="Arial" w:hAnsi="Arial" w:cs="Arial"/>
          <w:sz w:val="20"/>
          <w:szCs w:val="20"/>
        </w:rPr>
        <w:t>ADB Institute. (2021). The role of ICT and B2B transactions in enhancing Indonesia's trade value with ASEAN partners. ADB Institute Working Paper Series.</w:t>
      </w:r>
    </w:p>
    <w:p w14:paraId="5F2BEFA4" w14:textId="77777777" w:rsidR="0062491E" w:rsidRPr="004B06D3" w:rsidRDefault="0062491E" w:rsidP="0062491E">
      <w:pPr>
        <w:spacing w:after="0" w:line="276" w:lineRule="auto"/>
        <w:ind w:left="1080" w:right="206" w:hanging="540"/>
        <w:jc w:val="both"/>
        <w:rPr>
          <w:rFonts w:ascii="Arial" w:eastAsia="Arial" w:hAnsi="Arial" w:cs="Arial"/>
          <w:sz w:val="20"/>
          <w:szCs w:val="20"/>
        </w:rPr>
      </w:pPr>
      <w:r w:rsidRPr="004B06D3">
        <w:rPr>
          <w:rFonts w:ascii="Arial" w:eastAsia="Arial" w:hAnsi="Arial" w:cs="Arial"/>
          <w:sz w:val="20"/>
          <w:szCs w:val="20"/>
        </w:rPr>
        <w:t>Aryani, S., Suryani, N., &amp; Firmansyah, R. (2020). ICT and E-commerce in enhancing Indonesia’s trade in ASEAN. Jurnal Ekonomi dan Bisnis ASEAN, 8(2), 123–138.</w:t>
      </w:r>
    </w:p>
    <w:p w14:paraId="33954284" w14:textId="77777777" w:rsidR="0062491E" w:rsidRPr="004B06D3" w:rsidRDefault="0062491E" w:rsidP="0062491E">
      <w:pPr>
        <w:spacing w:after="0" w:line="276" w:lineRule="auto"/>
        <w:ind w:left="1080" w:right="206" w:hanging="540"/>
        <w:jc w:val="both"/>
        <w:rPr>
          <w:rFonts w:ascii="Arial" w:eastAsia="Arial" w:hAnsi="Arial" w:cs="Arial"/>
          <w:sz w:val="20"/>
          <w:szCs w:val="20"/>
        </w:rPr>
      </w:pPr>
      <w:r w:rsidRPr="004B06D3">
        <w:rPr>
          <w:rFonts w:ascii="Arial" w:eastAsia="Arial" w:hAnsi="Arial" w:cs="Arial"/>
          <w:sz w:val="20"/>
          <w:szCs w:val="20"/>
        </w:rPr>
        <w:t>Aryani, S., Suryani, N., &amp; Firmansyah, R. (2020). Pengaruh teknologi informasi dan e-commerce terhadap perdagangan Indonesia ke negara ASEAN. Jurnal Ekonomi Indonesia, 9(1), 1–12.</w:t>
      </w:r>
    </w:p>
    <w:p w14:paraId="002596ED" w14:textId="77777777" w:rsidR="0062491E" w:rsidRPr="004B06D3" w:rsidRDefault="0062491E" w:rsidP="0062491E">
      <w:pPr>
        <w:spacing w:after="0" w:line="276" w:lineRule="auto"/>
        <w:ind w:left="1080" w:right="206" w:hanging="540"/>
        <w:jc w:val="both"/>
        <w:rPr>
          <w:rFonts w:ascii="Arial" w:eastAsia="Arial" w:hAnsi="Arial" w:cs="Arial"/>
          <w:sz w:val="20"/>
          <w:szCs w:val="20"/>
        </w:rPr>
      </w:pPr>
      <w:r w:rsidRPr="004B06D3">
        <w:rPr>
          <w:rFonts w:ascii="Arial" w:eastAsia="Arial" w:hAnsi="Arial" w:cs="Arial"/>
          <w:sz w:val="20"/>
          <w:szCs w:val="20"/>
        </w:rPr>
        <w:t>Asia Competitiveness Institute. (2023). Indonesia and its digital economy: A sub-national competitiveness analysis. Lee Kuan Yew School of Public Policy, National University of Singapore.</w:t>
      </w:r>
    </w:p>
    <w:p w14:paraId="3D1BB4D3" w14:textId="77777777" w:rsidR="0062491E" w:rsidRPr="004B06D3" w:rsidRDefault="0062491E" w:rsidP="0062491E">
      <w:pPr>
        <w:spacing w:after="0" w:line="276" w:lineRule="auto"/>
        <w:ind w:left="1080" w:right="206" w:hanging="540"/>
        <w:jc w:val="both"/>
        <w:rPr>
          <w:rFonts w:ascii="Arial" w:eastAsia="Arial" w:hAnsi="Arial" w:cs="Arial"/>
          <w:sz w:val="20"/>
          <w:szCs w:val="20"/>
        </w:rPr>
      </w:pPr>
      <w:r w:rsidRPr="004B06D3">
        <w:rPr>
          <w:rFonts w:ascii="Arial" w:eastAsia="Arial" w:hAnsi="Arial" w:cs="Arial"/>
          <w:sz w:val="20"/>
          <w:szCs w:val="20"/>
        </w:rPr>
        <w:t>ASEAN Secretariat. (2021). ASEAN Digital Integration Index Report 2021. Jakarta: ASEAN Secretariat.</w:t>
      </w:r>
    </w:p>
    <w:p w14:paraId="6AF4DB5E" w14:textId="77777777" w:rsidR="0062491E" w:rsidRPr="004B06D3" w:rsidRDefault="0062491E" w:rsidP="0062491E">
      <w:pPr>
        <w:spacing w:after="0" w:line="276" w:lineRule="auto"/>
        <w:ind w:left="1080" w:right="206" w:hanging="540"/>
        <w:jc w:val="both"/>
        <w:rPr>
          <w:rFonts w:ascii="Arial" w:eastAsia="Arial" w:hAnsi="Arial" w:cs="Arial"/>
          <w:sz w:val="20"/>
          <w:szCs w:val="20"/>
        </w:rPr>
      </w:pPr>
      <w:r w:rsidRPr="004B06D3">
        <w:rPr>
          <w:rFonts w:ascii="Arial" w:eastAsia="Arial" w:hAnsi="Arial" w:cs="Arial"/>
          <w:sz w:val="20"/>
          <w:szCs w:val="20"/>
        </w:rPr>
        <w:t>ASEAN Secretariat. (2024). Investment in ASEAN’s digital businesses: Scaling up the region’s startups. Jakarta: ASEAN Secretariat.</w:t>
      </w:r>
    </w:p>
    <w:p w14:paraId="4E908FC5" w14:textId="77777777" w:rsidR="0062491E" w:rsidRPr="004B06D3" w:rsidRDefault="0062491E" w:rsidP="0062491E">
      <w:pPr>
        <w:spacing w:after="0" w:line="276" w:lineRule="auto"/>
        <w:ind w:left="1080" w:right="206" w:hanging="540"/>
        <w:jc w:val="both"/>
        <w:rPr>
          <w:rFonts w:ascii="Arial" w:eastAsia="Arial" w:hAnsi="Arial" w:cs="Arial"/>
          <w:sz w:val="20"/>
          <w:szCs w:val="20"/>
        </w:rPr>
      </w:pPr>
      <w:r w:rsidRPr="004B06D3">
        <w:rPr>
          <w:rFonts w:ascii="Arial" w:eastAsia="Arial" w:hAnsi="Arial" w:cs="Arial"/>
          <w:sz w:val="20"/>
          <w:szCs w:val="20"/>
        </w:rPr>
        <w:t>Chen, L. (2019). Improving digital connectivity for e-commerce: A policy framework and empirical note. In E-commerce connectivity in ASEAN (pp. 28–52). Jakarta: ERIA.</w:t>
      </w:r>
    </w:p>
    <w:p w14:paraId="1AE864B1" w14:textId="77777777" w:rsidR="0062491E" w:rsidRPr="004B06D3" w:rsidRDefault="0062491E" w:rsidP="0062491E">
      <w:pPr>
        <w:spacing w:after="0" w:line="276" w:lineRule="auto"/>
        <w:ind w:left="1080" w:right="206" w:hanging="540"/>
        <w:jc w:val="both"/>
        <w:rPr>
          <w:rFonts w:ascii="Arial" w:eastAsia="Arial" w:hAnsi="Arial" w:cs="Arial"/>
          <w:sz w:val="20"/>
          <w:szCs w:val="20"/>
        </w:rPr>
      </w:pPr>
      <w:r w:rsidRPr="004B06D3">
        <w:rPr>
          <w:rFonts w:ascii="Arial" w:eastAsia="Arial" w:hAnsi="Arial" w:cs="Arial"/>
          <w:sz w:val="20"/>
          <w:szCs w:val="20"/>
        </w:rPr>
        <w:t>Dudhat, H., &amp; Agarwal, S. (2023). Digital economy and inclusive growth: Evidence from Indonesia. Digital Economy Review, 5(1), 45–61.</w:t>
      </w:r>
    </w:p>
    <w:p w14:paraId="606B91E5" w14:textId="77777777" w:rsidR="0062491E" w:rsidRPr="004B06D3" w:rsidRDefault="0062491E" w:rsidP="0062491E">
      <w:pPr>
        <w:spacing w:after="0" w:line="276" w:lineRule="auto"/>
        <w:ind w:left="1080" w:right="206" w:hanging="540"/>
        <w:jc w:val="both"/>
        <w:rPr>
          <w:rFonts w:ascii="Arial" w:eastAsia="Arial" w:hAnsi="Arial" w:cs="Arial"/>
          <w:sz w:val="20"/>
          <w:szCs w:val="20"/>
        </w:rPr>
      </w:pPr>
      <w:r w:rsidRPr="004B06D3">
        <w:rPr>
          <w:rFonts w:ascii="Arial" w:eastAsia="Arial" w:hAnsi="Arial" w:cs="Arial"/>
          <w:sz w:val="20"/>
          <w:szCs w:val="20"/>
        </w:rPr>
        <w:t>Edi, S. (2018). The effect of digital variables and openness on GDP: Evidence from Indonesia. Jurnal Ekonomi Pembangunan Indonesia, 19(1), 55–64.</w:t>
      </w:r>
    </w:p>
    <w:p w14:paraId="19C8F5DB" w14:textId="77777777" w:rsidR="0062491E" w:rsidRPr="004B06D3" w:rsidRDefault="0062491E" w:rsidP="0062491E">
      <w:pPr>
        <w:spacing w:after="0" w:line="276" w:lineRule="auto"/>
        <w:ind w:left="1080" w:right="206" w:hanging="540"/>
        <w:jc w:val="both"/>
        <w:rPr>
          <w:rFonts w:ascii="Arial" w:eastAsia="Arial" w:hAnsi="Arial" w:cs="Arial"/>
          <w:sz w:val="20"/>
          <w:szCs w:val="20"/>
        </w:rPr>
      </w:pPr>
      <w:r w:rsidRPr="004B06D3">
        <w:rPr>
          <w:rFonts w:ascii="Arial" w:eastAsia="Arial" w:hAnsi="Arial" w:cs="Arial"/>
          <w:sz w:val="20"/>
          <w:szCs w:val="20"/>
        </w:rPr>
        <w:t>fa, L. W. (2019). Dampak ekonomi digital bagi perekonomian Indonesia. Seminar Nasional Manajemen Ekonomi dan Akuntansi (SENMEA), 1–10.</w:t>
      </w:r>
    </w:p>
    <w:p w14:paraId="4D8C891B" w14:textId="77777777" w:rsidR="0062491E" w:rsidRPr="004B06D3" w:rsidRDefault="0062491E" w:rsidP="0062491E">
      <w:pPr>
        <w:spacing w:after="0" w:line="276" w:lineRule="auto"/>
        <w:ind w:left="1080" w:right="206" w:hanging="540"/>
        <w:jc w:val="both"/>
        <w:rPr>
          <w:rFonts w:ascii="Arial" w:eastAsia="Arial" w:hAnsi="Arial" w:cs="Arial"/>
          <w:sz w:val="20"/>
          <w:szCs w:val="20"/>
        </w:rPr>
      </w:pPr>
      <w:r w:rsidRPr="004B06D3">
        <w:rPr>
          <w:rFonts w:ascii="Arial" w:eastAsia="Arial" w:hAnsi="Arial" w:cs="Arial"/>
          <w:sz w:val="20"/>
          <w:szCs w:val="20"/>
        </w:rPr>
        <w:t>ERIA. (2022). Redefining Indonesia’s digital economy: Evidence and policy recommendations. Jakarta: Economic Research Institute for ASEAN and East Asia.</w:t>
      </w:r>
    </w:p>
    <w:p w14:paraId="2374B3A4" w14:textId="77777777" w:rsidR="0062491E" w:rsidRPr="004B06D3" w:rsidRDefault="0062491E" w:rsidP="0062491E">
      <w:pPr>
        <w:spacing w:after="0" w:line="276" w:lineRule="auto"/>
        <w:ind w:left="1080" w:right="206" w:hanging="540"/>
        <w:jc w:val="both"/>
        <w:rPr>
          <w:rFonts w:ascii="Arial" w:eastAsia="Arial" w:hAnsi="Arial" w:cs="Arial"/>
          <w:sz w:val="20"/>
          <w:szCs w:val="20"/>
        </w:rPr>
      </w:pPr>
      <w:r w:rsidRPr="004B06D3">
        <w:rPr>
          <w:rFonts w:ascii="Arial" w:eastAsia="Arial" w:hAnsi="Arial" w:cs="Arial"/>
          <w:sz w:val="20"/>
          <w:szCs w:val="20"/>
        </w:rPr>
        <w:t>ERIA. (2023). The digital divide amongst MSMEs in ASEAN. Jakarta: ERIA.</w:t>
      </w:r>
    </w:p>
    <w:p w14:paraId="4F1C6475" w14:textId="77777777" w:rsidR="0062491E" w:rsidRPr="004B06D3" w:rsidRDefault="0062491E" w:rsidP="0062491E">
      <w:pPr>
        <w:spacing w:after="0" w:line="276" w:lineRule="auto"/>
        <w:ind w:left="1080" w:right="206" w:hanging="540"/>
        <w:jc w:val="both"/>
        <w:rPr>
          <w:rFonts w:ascii="Arial" w:eastAsia="Arial" w:hAnsi="Arial" w:cs="Arial"/>
          <w:sz w:val="20"/>
          <w:szCs w:val="20"/>
        </w:rPr>
      </w:pPr>
    </w:p>
    <w:p w14:paraId="0F46BA18" w14:textId="77777777" w:rsidR="0062491E" w:rsidRPr="004B06D3" w:rsidRDefault="0062491E" w:rsidP="0062491E">
      <w:pPr>
        <w:spacing w:after="0" w:line="276" w:lineRule="auto"/>
        <w:ind w:left="1080" w:right="206" w:hanging="540"/>
        <w:jc w:val="both"/>
        <w:rPr>
          <w:rFonts w:ascii="Arial" w:eastAsia="Arial" w:hAnsi="Arial" w:cs="Arial"/>
          <w:sz w:val="20"/>
          <w:szCs w:val="20"/>
        </w:rPr>
      </w:pPr>
      <w:r w:rsidRPr="004B06D3">
        <w:rPr>
          <w:rFonts w:ascii="Arial" w:eastAsia="Arial" w:hAnsi="Arial" w:cs="Arial"/>
          <w:sz w:val="20"/>
          <w:szCs w:val="20"/>
        </w:rPr>
        <w:lastRenderedPageBreak/>
        <w:t>Fikawati, S., &amp; Syafiq, A. (2011). Digital transactions in Indonesian society: Trends and implications. Jurnal Ekonomi Digital, 2(1), 12–23.</w:t>
      </w:r>
    </w:p>
    <w:p w14:paraId="275DD92D" w14:textId="77777777" w:rsidR="0062491E" w:rsidRPr="004B06D3" w:rsidRDefault="0062491E" w:rsidP="0062491E">
      <w:pPr>
        <w:spacing w:after="0" w:line="276" w:lineRule="auto"/>
        <w:ind w:left="1080" w:right="206" w:hanging="540"/>
        <w:jc w:val="both"/>
        <w:rPr>
          <w:rFonts w:ascii="Arial" w:eastAsia="Arial" w:hAnsi="Arial" w:cs="Arial"/>
          <w:sz w:val="20"/>
          <w:szCs w:val="20"/>
        </w:rPr>
      </w:pPr>
      <w:r w:rsidRPr="004B06D3">
        <w:rPr>
          <w:rFonts w:ascii="Arial" w:eastAsia="Arial" w:hAnsi="Arial" w:cs="Arial"/>
          <w:sz w:val="20"/>
          <w:szCs w:val="20"/>
        </w:rPr>
        <w:t>Ghozali, I. (2013). Aplikasi analisis multivariat dengan program IBM SPSS 21 (Edisi ke-7). Semarang: Universitas Diponegoro.</w:t>
      </w:r>
    </w:p>
    <w:p w14:paraId="56615E80" w14:textId="77777777" w:rsidR="0062491E" w:rsidRPr="004B06D3" w:rsidRDefault="0062491E" w:rsidP="0062491E">
      <w:pPr>
        <w:spacing w:after="0" w:line="276" w:lineRule="auto"/>
        <w:ind w:left="1080" w:right="206" w:hanging="540"/>
        <w:jc w:val="both"/>
        <w:rPr>
          <w:rFonts w:ascii="Arial" w:eastAsia="Arial" w:hAnsi="Arial" w:cs="Arial"/>
          <w:sz w:val="20"/>
          <w:szCs w:val="20"/>
        </w:rPr>
      </w:pPr>
      <w:r w:rsidRPr="004B06D3">
        <w:rPr>
          <w:rFonts w:ascii="Arial" w:eastAsia="Arial" w:hAnsi="Arial" w:cs="Arial"/>
          <w:sz w:val="20"/>
          <w:szCs w:val="20"/>
        </w:rPr>
        <w:t>Hartanto, D., Prasetyo, A., &amp; Lestari, I. (2021). E-commerce and economic growth in Indonesia. International Journal of Industrial Engineering and Operations Management, 4(2), 145–153.</w:t>
      </w:r>
    </w:p>
    <w:p w14:paraId="70733574" w14:textId="77777777" w:rsidR="0062491E" w:rsidRPr="004B06D3" w:rsidRDefault="0062491E" w:rsidP="0062491E">
      <w:pPr>
        <w:spacing w:after="0" w:line="276" w:lineRule="auto"/>
        <w:ind w:left="1080" w:right="206" w:hanging="540"/>
        <w:jc w:val="both"/>
        <w:rPr>
          <w:rFonts w:ascii="Arial" w:eastAsia="Arial" w:hAnsi="Arial" w:cs="Arial"/>
          <w:sz w:val="20"/>
          <w:szCs w:val="20"/>
        </w:rPr>
      </w:pPr>
      <w:r w:rsidRPr="004B06D3">
        <w:rPr>
          <w:rFonts w:ascii="Arial" w:eastAsia="Arial" w:hAnsi="Arial" w:cs="Arial"/>
          <w:sz w:val="20"/>
          <w:szCs w:val="20"/>
        </w:rPr>
        <w:t>He, Y., &amp; Wang, J. (2019). A panel analysis on the cross-border e-commerce trade: Evidence from ASEAN countries. Journal of International Business and Digital Trade, 10(1), 77–91.</w:t>
      </w:r>
    </w:p>
    <w:p w14:paraId="0ED6A4FF" w14:textId="77777777" w:rsidR="0062491E" w:rsidRPr="004B06D3" w:rsidRDefault="0062491E" w:rsidP="0062491E">
      <w:pPr>
        <w:spacing w:after="0" w:line="276" w:lineRule="auto"/>
        <w:ind w:left="1080" w:right="206" w:hanging="540"/>
        <w:jc w:val="both"/>
        <w:rPr>
          <w:rFonts w:ascii="Arial" w:eastAsia="Arial" w:hAnsi="Arial" w:cs="Arial"/>
          <w:sz w:val="20"/>
          <w:szCs w:val="20"/>
        </w:rPr>
      </w:pPr>
      <w:r w:rsidRPr="004B06D3">
        <w:rPr>
          <w:rFonts w:ascii="Arial" w:eastAsia="Arial" w:hAnsi="Arial" w:cs="Arial"/>
          <w:sz w:val="20"/>
          <w:szCs w:val="20"/>
        </w:rPr>
        <w:t>Imantoro, Y., Hidayat, R., &amp; Ramadhani, A. (2019). Analisa e-conomy di ASEAN (studi komparatif di enam negara ASEAN). Jurnal Ilmiah Keuangan dan Perbankan, 2(2), 65–78.</w:t>
      </w:r>
    </w:p>
    <w:p w14:paraId="5B8475DE" w14:textId="77777777" w:rsidR="0062491E" w:rsidRPr="004B06D3" w:rsidRDefault="0062491E" w:rsidP="0062491E">
      <w:pPr>
        <w:spacing w:after="0" w:line="276" w:lineRule="auto"/>
        <w:ind w:left="1080" w:right="206" w:hanging="540"/>
        <w:jc w:val="both"/>
        <w:rPr>
          <w:rFonts w:ascii="Arial" w:eastAsia="Arial" w:hAnsi="Arial" w:cs="Arial"/>
          <w:sz w:val="20"/>
          <w:szCs w:val="20"/>
        </w:rPr>
      </w:pPr>
      <w:r w:rsidRPr="004B06D3">
        <w:rPr>
          <w:rFonts w:ascii="Arial" w:eastAsia="Arial" w:hAnsi="Arial" w:cs="Arial"/>
          <w:sz w:val="20"/>
          <w:szCs w:val="20"/>
        </w:rPr>
        <w:t>Imantoro, Y., Hidayat, R., &amp; Ramadhani, A. (2019). E-economy and fintech innovation outside metropolis: Indonesian perspective. Jurnal Ekonomi dan Keuangan Digital, 8(4), 142–155.</w:t>
      </w:r>
    </w:p>
    <w:p w14:paraId="03AABE70" w14:textId="77777777" w:rsidR="0062491E" w:rsidRPr="004B06D3" w:rsidRDefault="0062491E" w:rsidP="0062491E">
      <w:pPr>
        <w:spacing w:after="0" w:line="276" w:lineRule="auto"/>
        <w:ind w:left="1080" w:right="206" w:hanging="540"/>
        <w:jc w:val="both"/>
        <w:rPr>
          <w:rFonts w:ascii="Arial" w:eastAsia="Arial" w:hAnsi="Arial" w:cs="Arial"/>
          <w:sz w:val="20"/>
          <w:szCs w:val="20"/>
        </w:rPr>
      </w:pPr>
      <w:r w:rsidRPr="004B06D3">
        <w:rPr>
          <w:rFonts w:ascii="Arial" w:eastAsia="Arial" w:hAnsi="Arial" w:cs="Arial"/>
          <w:sz w:val="20"/>
          <w:szCs w:val="20"/>
        </w:rPr>
        <w:t>INDEF. (2019). The impact of digital economy: Google-INDEF-LDP study report. Jakarta: Institute for Development of Economics and Finance.</w:t>
      </w:r>
    </w:p>
    <w:p w14:paraId="48587AAC" w14:textId="77777777" w:rsidR="0062491E" w:rsidRPr="004B06D3" w:rsidRDefault="0062491E" w:rsidP="0062491E">
      <w:pPr>
        <w:spacing w:after="0" w:line="276" w:lineRule="auto"/>
        <w:ind w:left="1080" w:right="206" w:hanging="540"/>
        <w:jc w:val="both"/>
        <w:rPr>
          <w:rFonts w:ascii="Arial" w:eastAsia="Arial" w:hAnsi="Arial" w:cs="Arial"/>
          <w:sz w:val="20"/>
          <w:szCs w:val="20"/>
        </w:rPr>
      </w:pPr>
      <w:r w:rsidRPr="004B06D3">
        <w:rPr>
          <w:rFonts w:ascii="Arial" w:eastAsia="Arial" w:hAnsi="Arial" w:cs="Arial"/>
          <w:sz w:val="20"/>
          <w:szCs w:val="20"/>
        </w:rPr>
        <w:t>Kearney. (2022). Accelerating Indonesia’s economic growth through digital transformation. Jakarta: Kearney Southeast Asia.</w:t>
      </w:r>
    </w:p>
    <w:p w14:paraId="0566E3DE" w14:textId="77777777" w:rsidR="0062491E" w:rsidRPr="004B06D3" w:rsidRDefault="0062491E" w:rsidP="0062491E">
      <w:pPr>
        <w:spacing w:after="0" w:line="276" w:lineRule="auto"/>
        <w:ind w:left="1080" w:right="206" w:hanging="540"/>
        <w:jc w:val="both"/>
        <w:rPr>
          <w:rFonts w:ascii="Arial" w:eastAsia="Arial" w:hAnsi="Arial" w:cs="Arial"/>
          <w:sz w:val="20"/>
          <w:szCs w:val="20"/>
        </w:rPr>
      </w:pPr>
      <w:r w:rsidRPr="004B06D3">
        <w:rPr>
          <w:rFonts w:ascii="Arial" w:eastAsia="Arial" w:hAnsi="Arial" w:cs="Arial"/>
          <w:sz w:val="20"/>
          <w:szCs w:val="20"/>
        </w:rPr>
        <w:t>Kusuma Wardani, K., et al. (2020). The role of mobile subscriptions in enhancing Indonesia’s service exports to ASEAN. Jurnal Ekonomi Internasional dan Perdagangan, 6(1), 30–47.</w:t>
      </w:r>
    </w:p>
    <w:p w14:paraId="574064C8" w14:textId="77777777" w:rsidR="0062491E" w:rsidRPr="004B06D3" w:rsidRDefault="0062491E" w:rsidP="0062491E">
      <w:pPr>
        <w:spacing w:after="0" w:line="276" w:lineRule="auto"/>
        <w:ind w:left="1080" w:right="206" w:hanging="540"/>
        <w:jc w:val="both"/>
        <w:rPr>
          <w:rFonts w:ascii="Arial" w:eastAsia="Arial" w:hAnsi="Arial" w:cs="Arial"/>
          <w:sz w:val="20"/>
          <w:szCs w:val="20"/>
        </w:rPr>
      </w:pPr>
      <w:r w:rsidRPr="004B06D3">
        <w:rPr>
          <w:rFonts w:ascii="Arial" w:eastAsia="Arial" w:hAnsi="Arial" w:cs="Arial"/>
          <w:sz w:val="20"/>
          <w:szCs w:val="20"/>
        </w:rPr>
        <w:t>Le, T. A. T. (2025). The impact of digital transformation on economic integration in ASEAN-6: Evidence from GLS estimation. Journal of Risk and Financial Management, 18(4), 189. https://doi.org/10.3390/jrfm18040189</w:t>
      </w:r>
    </w:p>
    <w:p w14:paraId="5C674224" w14:textId="77777777" w:rsidR="0062491E" w:rsidRPr="004B06D3" w:rsidRDefault="0062491E" w:rsidP="0062491E">
      <w:pPr>
        <w:spacing w:after="0" w:line="276" w:lineRule="auto"/>
        <w:ind w:left="1080" w:right="206" w:hanging="540"/>
        <w:jc w:val="both"/>
        <w:rPr>
          <w:rFonts w:ascii="Arial" w:eastAsia="Arial" w:hAnsi="Arial" w:cs="Arial"/>
          <w:sz w:val="20"/>
          <w:szCs w:val="20"/>
        </w:rPr>
      </w:pPr>
      <w:r w:rsidRPr="004B06D3">
        <w:rPr>
          <w:rFonts w:ascii="Arial" w:eastAsia="Arial" w:hAnsi="Arial" w:cs="Arial"/>
          <w:sz w:val="20"/>
          <w:szCs w:val="20"/>
        </w:rPr>
        <w:t>Meidyasari, S. (2024). The impact of digital economy in driving economic growth and development in Indonesia. Journal of Southeast Asian Digital Studies, 11(2), 201–220.</w:t>
      </w:r>
    </w:p>
    <w:p w14:paraId="00615817" w14:textId="77777777" w:rsidR="0062491E" w:rsidRPr="004B06D3" w:rsidRDefault="0062491E" w:rsidP="0062491E">
      <w:pPr>
        <w:spacing w:after="0" w:line="276" w:lineRule="auto"/>
        <w:ind w:left="1080" w:right="206" w:hanging="540"/>
        <w:jc w:val="both"/>
        <w:rPr>
          <w:rFonts w:ascii="Arial" w:eastAsia="Arial" w:hAnsi="Arial" w:cs="Arial"/>
          <w:sz w:val="20"/>
          <w:szCs w:val="20"/>
        </w:rPr>
      </w:pPr>
      <w:r w:rsidRPr="004B06D3">
        <w:rPr>
          <w:rFonts w:ascii="Arial" w:eastAsia="Arial" w:hAnsi="Arial" w:cs="Arial"/>
          <w:sz w:val="20"/>
          <w:szCs w:val="20"/>
        </w:rPr>
        <w:t>Ngah, M. N. F., Ma’in, M., Azhar, N. A. Z., &amp; Susamto, A. (2024). The impact of digital economy and net export of goods and services towards employment in Southeast Asia. Information Management and Business Review, 16(3S), 753–762.</w:t>
      </w:r>
    </w:p>
    <w:p w14:paraId="317D2B3F" w14:textId="77777777" w:rsidR="0062491E" w:rsidRPr="004B06D3" w:rsidRDefault="0062491E" w:rsidP="0062491E">
      <w:pPr>
        <w:spacing w:after="0" w:line="276" w:lineRule="auto"/>
        <w:ind w:left="1080" w:right="206" w:hanging="540"/>
        <w:jc w:val="both"/>
        <w:rPr>
          <w:rFonts w:ascii="Arial" w:eastAsia="Arial" w:hAnsi="Arial" w:cs="Arial"/>
          <w:sz w:val="20"/>
          <w:szCs w:val="20"/>
        </w:rPr>
      </w:pPr>
      <w:r w:rsidRPr="004B06D3">
        <w:rPr>
          <w:rFonts w:ascii="Arial" w:eastAsia="Arial" w:hAnsi="Arial" w:cs="Arial"/>
          <w:sz w:val="20"/>
          <w:szCs w:val="20"/>
        </w:rPr>
        <w:t>Nguyen, T. H., &amp; Le, V. T. (2023). Information and communication technology (ICT) and economic growth in ASEAN-5 countries. Asian Journal of Economic Modelling, 11(1), 17–28.</w:t>
      </w:r>
    </w:p>
    <w:p w14:paraId="29F0CEE8" w14:textId="77777777" w:rsidR="0062491E" w:rsidRPr="004B06D3" w:rsidRDefault="0062491E" w:rsidP="0062491E">
      <w:pPr>
        <w:spacing w:after="0" w:line="276" w:lineRule="auto"/>
        <w:ind w:left="1080" w:right="206" w:hanging="540"/>
        <w:jc w:val="both"/>
        <w:rPr>
          <w:rFonts w:ascii="Arial" w:eastAsia="Arial" w:hAnsi="Arial" w:cs="Arial"/>
          <w:sz w:val="20"/>
          <w:szCs w:val="20"/>
        </w:rPr>
      </w:pPr>
      <w:r w:rsidRPr="004B06D3">
        <w:rPr>
          <w:rFonts w:ascii="Arial" w:eastAsia="Arial" w:hAnsi="Arial" w:cs="Arial"/>
          <w:sz w:val="20"/>
          <w:szCs w:val="20"/>
        </w:rPr>
        <w:t>Sianturi, M. T. (2017). The digital economy framework and its impact on economic development. Jurnal Sistem Informasi dan Ekonomi Digital, 5(2), 84–96.</w:t>
      </w:r>
    </w:p>
    <w:p w14:paraId="163E52EE" w14:textId="77777777" w:rsidR="0062491E" w:rsidRPr="004B06D3" w:rsidRDefault="0062491E" w:rsidP="0062491E">
      <w:pPr>
        <w:spacing w:after="0" w:line="276" w:lineRule="auto"/>
        <w:ind w:left="1080" w:right="206" w:hanging="540"/>
        <w:jc w:val="both"/>
        <w:rPr>
          <w:rFonts w:ascii="Arial" w:eastAsia="Arial" w:hAnsi="Arial" w:cs="Arial"/>
          <w:sz w:val="20"/>
          <w:szCs w:val="20"/>
        </w:rPr>
      </w:pPr>
      <w:r w:rsidRPr="004B06D3">
        <w:rPr>
          <w:rFonts w:ascii="Arial" w:eastAsia="Arial" w:hAnsi="Arial" w:cs="Arial"/>
          <w:sz w:val="20"/>
          <w:szCs w:val="20"/>
        </w:rPr>
        <w:t>Sianturi, P. (2017). Peran ekonomi digital dalam mendorong pertumbuhan ekonomi nasional. Jurnal Inspirasi, 8(2), 54–62.</w:t>
      </w:r>
    </w:p>
    <w:p w14:paraId="70003439" w14:textId="77777777" w:rsidR="0062491E" w:rsidRPr="004B06D3" w:rsidRDefault="0062491E" w:rsidP="0062491E">
      <w:pPr>
        <w:spacing w:after="0" w:line="276" w:lineRule="auto"/>
        <w:ind w:left="1080" w:right="206" w:hanging="540"/>
        <w:jc w:val="both"/>
        <w:rPr>
          <w:rFonts w:ascii="Arial" w:eastAsia="Arial" w:hAnsi="Arial" w:cs="Arial"/>
          <w:sz w:val="20"/>
          <w:szCs w:val="20"/>
        </w:rPr>
      </w:pPr>
      <w:r w:rsidRPr="004B06D3">
        <w:rPr>
          <w:rFonts w:ascii="Arial" w:eastAsia="Arial" w:hAnsi="Arial" w:cs="Arial"/>
          <w:sz w:val="20"/>
          <w:szCs w:val="20"/>
        </w:rPr>
        <w:t>Wardani, K., Rachman, A., &amp; Permana, Y. (2020). The role of ICT development on bilateral service trade: Case study of Indonesia and ASEAN countries. Jurnal Perdagangan Internasional Indonesia, 8(1), 50–67.</w:t>
      </w:r>
    </w:p>
    <w:p w14:paraId="52E05EA6" w14:textId="77777777" w:rsidR="0062491E" w:rsidRPr="004B06D3" w:rsidRDefault="0062491E" w:rsidP="0062491E">
      <w:pPr>
        <w:spacing w:after="0" w:line="276" w:lineRule="auto"/>
        <w:ind w:left="1080" w:right="206" w:hanging="540"/>
        <w:jc w:val="both"/>
        <w:rPr>
          <w:rFonts w:ascii="Arial" w:eastAsia="Arial" w:hAnsi="Arial" w:cs="Arial"/>
          <w:sz w:val="20"/>
          <w:szCs w:val="20"/>
        </w:rPr>
      </w:pPr>
      <w:r w:rsidRPr="004B06D3">
        <w:rPr>
          <w:rFonts w:ascii="Arial" w:eastAsia="Arial" w:hAnsi="Arial" w:cs="Arial"/>
          <w:sz w:val="20"/>
          <w:szCs w:val="20"/>
        </w:rPr>
        <w:t>Wibowo, E. W. (2018). Analisis ekonomi digital dan keterbukaan terhadap pertumbuhan GDP negara ASEAN. Jurnal Lentera Bisnis, 7(2), 99–108.</w:t>
      </w:r>
    </w:p>
    <w:p w14:paraId="049BEE89" w14:textId="77777777" w:rsidR="0062491E" w:rsidRPr="004B06D3" w:rsidRDefault="0062491E" w:rsidP="0062491E">
      <w:pPr>
        <w:spacing w:after="0" w:line="276" w:lineRule="auto"/>
        <w:ind w:left="1080" w:right="206" w:hanging="540"/>
        <w:jc w:val="both"/>
        <w:rPr>
          <w:rFonts w:ascii="Arial" w:eastAsia="Arial" w:hAnsi="Arial" w:cs="Arial"/>
          <w:sz w:val="20"/>
          <w:szCs w:val="20"/>
        </w:rPr>
      </w:pPr>
      <w:r w:rsidRPr="004B06D3">
        <w:rPr>
          <w:rFonts w:ascii="Arial" w:eastAsia="Arial" w:hAnsi="Arial" w:cs="Arial"/>
          <w:sz w:val="20"/>
          <w:szCs w:val="20"/>
        </w:rPr>
        <w:t>World Bank. (2020). The digital economy in Southeast Asia: Opportunities and policy challenges. Washington DC: World Bank Publications.</w:t>
      </w:r>
    </w:p>
    <w:p w14:paraId="19EAC8E0" w14:textId="77777777" w:rsidR="001310EA" w:rsidRDefault="001310EA">
      <w:pPr>
        <w:spacing w:after="0" w:line="276" w:lineRule="auto"/>
        <w:rPr>
          <w:rFonts w:ascii="Arial" w:eastAsia="Arial" w:hAnsi="Arial" w:cs="Arial"/>
        </w:rPr>
      </w:pPr>
    </w:p>
    <w:p w14:paraId="5F29067A" w14:textId="77777777" w:rsidR="001310EA" w:rsidRDefault="001310EA">
      <w:pPr>
        <w:spacing w:line="276" w:lineRule="auto"/>
        <w:rPr>
          <w:rFonts w:ascii="Arial" w:eastAsia="Arial" w:hAnsi="Arial" w:cs="Arial"/>
          <w:sz w:val="20"/>
          <w:szCs w:val="20"/>
        </w:rPr>
      </w:pPr>
    </w:p>
    <w:sectPr w:rsidR="001310EA">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227" w:footer="22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66468" w14:textId="77777777" w:rsidR="001772E6" w:rsidRDefault="001772E6">
      <w:pPr>
        <w:spacing w:after="0" w:line="240" w:lineRule="auto"/>
      </w:pPr>
      <w:r>
        <w:separator/>
      </w:r>
    </w:p>
  </w:endnote>
  <w:endnote w:type="continuationSeparator" w:id="0">
    <w:p w14:paraId="721D5417" w14:textId="77777777" w:rsidR="001772E6" w:rsidRDefault="00177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ew York">
    <w:panose1 w:val="02040503060506020304"/>
    <w:charset w:val="00"/>
    <w:family w:val="auto"/>
    <w:pitch w:val="default"/>
  </w:font>
  <w:font w:name="BookAntiqua-Bol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EA083" w14:textId="77777777" w:rsidR="001310EA" w:rsidRDefault="001310EA">
    <w:pPr>
      <w:widowControl w:val="0"/>
      <w:pBdr>
        <w:top w:val="nil"/>
        <w:left w:val="nil"/>
        <w:bottom w:val="nil"/>
        <w:right w:val="nil"/>
        <w:between w:val="nil"/>
      </w:pBdr>
      <w:spacing w:after="0" w:line="276" w:lineRule="auto"/>
    </w:pPr>
  </w:p>
  <w:tbl>
    <w:tblPr>
      <w:tblStyle w:val="a3"/>
      <w:tblW w:w="11040" w:type="dxa"/>
      <w:tblInd w:w="-1240" w:type="dxa"/>
      <w:tblLayout w:type="fixed"/>
      <w:tblLook w:val="0000" w:firstRow="0" w:lastRow="0" w:firstColumn="0" w:lastColumn="0" w:noHBand="0" w:noVBand="0"/>
    </w:tblPr>
    <w:tblGrid>
      <w:gridCol w:w="720"/>
      <w:gridCol w:w="960"/>
      <w:gridCol w:w="7200"/>
      <w:gridCol w:w="960"/>
      <w:gridCol w:w="480"/>
      <w:gridCol w:w="720"/>
    </w:tblGrid>
    <w:tr w:rsidR="001310EA" w14:paraId="6D2C3965" w14:textId="77777777">
      <w:trPr>
        <w:cantSplit/>
      </w:trPr>
      <w:tc>
        <w:tcPr>
          <w:tcW w:w="720" w:type="dxa"/>
        </w:tcPr>
        <w:p w14:paraId="4F9085B3" w14:textId="77777777" w:rsidR="001310EA" w:rsidRDefault="001310EA">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960" w:type="dxa"/>
        </w:tcPr>
        <w:p w14:paraId="76660222" w14:textId="77777777" w:rsidR="001310EA" w:rsidRDefault="001310EA">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7200" w:type="dxa"/>
        </w:tcPr>
        <w:p w14:paraId="426CD7F3" w14:textId="5F663DCC" w:rsidR="001310EA" w:rsidRDefault="00000000">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Bulletin of Fintech and Digital Economy (BFDE) Vol. </w:t>
          </w:r>
          <w:r w:rsidR="002B4631">
            <w:rPr>
              <w:rFonts w:ascii="Times New Roman" w:eastAsia="Times New Roman" w:hAnsi="Times New Roman" w:cs="Times New Roman"/>
              <w:i/>
              <w:color w:val="000000"/>
              <w:sz w:val="20"/>
              <w:szCs w:val="20"/>
            </w:rPr>
            <w:t>4</w:t>
          </w:r>
          <w:r>
            <w:rPr>
              <w:rFonts w:ascii="Times New Roman" w:eastAsia="Times New Roman" w:hAnsi="Times New Roman" w:cs="Times New Roman"/>
              <w:i/>
              <w:color w:val="000000"/>
              <w:sz w:val="20"/>
              <w:szCs w:val="20"/>
            </w:rPr>
            <w:t xml:space="preserve">, No. </w:t>
          </w:r>
          <w:r w:rsidR="002B4631">
            <w:rPr>
              <w:rFonts w:ascii="Times New Roman" w:eastAsia="Times New Roman" w:hAnsi="Times New Roman" w:cs="Times New Roman"/>
              <w:i/>
              <w:color w:val="000000"/>
              <w:sz w:val="20"/>
              <w:szCs w:val="20"/>
            </w:rPr>
            <w:t>2</w:t>
          </w:r>
          <w:r>
            <w:rPr>
              <w:rFonts w:ascii="Times New Roman" w:eastAsia="Times New Roman" w:hAnsi="Times New Roman" w:cs="Times New Roman"/>
              <w:i/>
              <w:color w:val="000000"/>
              <w:sz w:val="20"/>
              <w:szCs w:val="20"/>
            </w:rPr>
            <w:t xml:space="preserve">, </w:t>
          </w:r>
          <w:r w:rsidR="002B4631">
            <w:rPr>
              <w:rFonts w:ascii="Times New Roman" w:eastAsia="Times New Roman" w:hAnsi="Times New Roman" w:cs="Times New Roman"/>
              <w:i/>
              <w:color w:val="000000"/>
              <w:sz w:val="20"/>
              <w:szCs w:val="20"/>
            </w:rPr>
            <w:t>2023</w:t>
          </w:r>
        </w:p>
      </w:tc>
      <w:tc>
        <w:tcPr>
          <w:tcW w:w="960" w:type="dxa"/>
        </w:tcPr>
        <w:p w14:paraId="64A55A05" w14:textId="77777777" w:rsidR="001310EA" w:rsidRDefault="001310EA">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480" w:type="dxa"/>
        </w:tcPr>
        <w:p w14:paraId="367B5C5E" w14:textId="77777777" w:rsidR="001310EA" w:rsidRDefault="001310EA">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720" w:type="dxa"/>
        </w:tcPr>
        <w:p w14:paraId="359340DD" w14:textId="77777777" w:rsidR="001310EA" w:rsidRDefault="001310EA">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r>
    <w:tr w:rsidR="001310EA" w14:paraId="569CB064" w14:textId="77777777">
      <w:trPr>
        <w:cantSplit/>
      </w:trPr>
      <w:tc>
        <w:tcPr>
          <w:tcW w:w="720" w:type="dxa"/>
        </w:tcPr>
        <w:p w14:paraId="54A2D319" w14:textId="77777777" w:rsidR="001310EA" w:rsidRDefault="001310EA">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960" w:type="dxa"/>
        </w:tcPr>
        <w:p w14:paraId="05894638" w14:textId="77777777" w:rsidR="001310EA" w:rsidRDefault="001310EA">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7200" w:type="dxa"/>
        </w:tcPr>
        <w:p w14:paraId="7E57878A" w14:textId="77777777" w:rsidR="001310EA" w:rsidRDefault="001310EA">
          <w:pPr>
            <w:pBdr>
              <w:top w:val="nil"/>
              <w:left w:val="nil"/>
              <w:bottom w:val="nil"/>
              <w:right w:val="nil"/>
              <w:between w:val="nil"/>
            </w:pBdr>
            <w:tabs>
              <w:tab w:val="left" w:pos="720"/>
              <w:tab w:val="right" w:pos="7200"/>
              <w:tab w:val="right" w:pos="7080"/>
            </w:tabs>
            <w:spacing w:after="0" w:line="240" w:lineRule="auto"/>
            <w:rPr>
              <w:rFonts w:ascii="Times New Roman" w:eastAsia="Times New Roman" w:hAnsi="Times New Roman" w:cs="Times New Roman"/>
              <w:i/>
              <w:color w:val="000000"/>
              <w:sz w:val="20"/>
              <w:szCs w:val="20"/>
            </w:rPr>
          </w:pPr>
        </w:p>
      </w:tc>
      <w:tc>
        <w:tcPr>
          <w:tcW w:w="960" w:type="dxa"/>
        </w:tcPr>
        <w:p w14:paraId="7EF7B7FC" w14:textId="77777777" w:rsidR="001310EA" w:rsidRDefault="001310EA">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480" w:type="dxa"/>
        </w:tcPr>
        <w:p w14:paraId="005A2C52" w14:textId="77777777" w:rsidR="001310EA" w:rsidRDefault="001310EA">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720" w:type="dxa"/>
        </w:tcPr>
        <w:p w14:paraId="1E62FD50" w14:textId="77777777" w:rsidR="001310EA" w:rsidRDefault="001310EA">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r>
  </w:tbl>
  <w:p w14:paraId="5427DBBF" w14:textId="77777777" w:rsidR="001310EA" w:rsidRDefault="001310EA">
    <w:pPr>
      <w:pBdr>
        <w:top w:val="nil"/>
        <w:left w:val="nil"/>
        <w:bottom w:val="nil"/>
        <w:right w:val="nil"/>
        <w:between w:val="nil"/>
      </w:pBdr>
      <w:tabs>
        <w:tab w:val="center" w:pos="4513"/>
        <w:tab w:val="right" w:pos="9026"/>
      </w:tabs>
      <w:spacing w:after="0" w:line="240" w:lineRule="auto"/>
      <w:rPr>
        <w:color w:val="000000"/>
      </w:rPr>
    </w:pPr>
  </w:p>
  <w:p w14:paraId="18260C0D" w14:textId="77777777" w:rsidR="001310EA" w:rsidRDefault="001310E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0ECD7" w14:textId="77777777" w:rsidR="001310EA" w:rsidRDefault="001310EA">
    <w:pPr>
      <w:widowControl w:val="0"/>
      <w:pBdr>
        <w:top w:val="nil"/>
        <w:left w:val="nil"/>
        <w:bottom w:val="nil"/>
        <w:right w:val="nil"/>
        <w:between w:val="nil"/>
      </w:pBdr>
      <w:spacing w:after="0" w:line="276" w:lineRule="auto"/>
    </w:pPr>
  </w:p>
  <w:tbl>
    <w:tblPr>
      <w:tblStyle w:val="a4"/>
      <w:tblW w:w="11520" w:type="dxa"/>
      <w:tblInd w:w="-1240" w:type="dxa"/>
      <w:tblLayout w:type="fixed"/>
      <w:tblLook w:val="0000" w:firstRow="0" w:lastRow="0" w:firstColumn="0" w:lastColumn="0" w:noHBand="0" w:noVBand="0"/>
    </w:tblPr>
    <w:tblGrid>
      <w:gridCol w:w="720"/>
      <w:gridCol w:w="480"/>
      <w:gridCol w:w="960"/>
      <w:gridCol w:w="7200"/>
      <w:gridCol w:w="960"/>
      <w:gridCol w:w="480"/>
      <w:gridCol w:w="720"/>
    </w:tblGrid>
    <w:tr w:rsidR="002B4631" w14:paraId="73FFBDC6" w14:textId="77777777">
      <w:trPr>
        <w:cantSplit/>
      </w:trPr>
      <w:tc>
        <w:tcPr>
          <w:tcW w:w="720" w:type="dxa"/>
        </w:tcPr>
        <w:p w14:paraId="2D5AAF13" w14:textId="77777777" w:rsidR="002B4631" w:rsidRDefault="002B4631" w:rsidP="002B4631">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480" w:type="dxa"/>
        </w:tcPr>
        <w:p w14:paraId="0AFB43DF" w14:textId="77777777" w:rsidR="002B4631" w:rsidRDefault="002B4631" w:rsidP="002B4631">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960" w:type="dxa"/>
        </w:tcPr>
        <w:p w14:paraId="64677EED" w14:textId="77777777" w:rsidR="002B4631" w:rsidRDefault="002B4631" w:rsidP="002B4631">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7200" w:type="dxa"/>
        </w:tcPr>
        <w:p w14:paraId="717D3DC9" w14:textId="2B8E5761" w:rsidR="002B4631" w:rsidRDefault="002B4631" w:rsidP="002B4631">
          <w:pPr>
            <w:pBdr>
              <w:top w:val="nil"/>
              <w:left w:val="nil"/>
              <w:bottom w:val="nil"/>
              <w:right w:val="nil"/>
              <w:between w:val="nil"/>
            </w:pBdr>
            <w:tabs>
              <w:tab w:val="center" w:pos="4513"/>
              <w:tab w:val="right" w:pos="9026"/>
            </w:tabs>
            <w:spacing w:after="0" w:line="240" w:lineRule="auto"/>
            <w:rPr>
              <w:color w:val="000000"/>
            </w:rPr>
          </w:pPr>
          <w:r>
            <w:rPr>
              <w:rFonts w:ascii="Times New Roman" w:eastAsia="Times New Roman" w:hAnsi="Times New Roman" w:cs="Times New Roman"/>
              <w:i/>
              <w:color w:val="000000"/>
              <w:sz w:val="20"/>
              <w:szCs w:val="20"/>
            </w:rPr>
            <w:t>Bulletin of Fintech and Digital Economy (BFDE) Vol. 4, No. 2, 2023</w:t>
          </w:r>
        </w:p>
      </w:tc>
      <w:tc>
        <w:tcPr>
          <w:tcW w:w="960" w:type="dxa"/>
        </w:tcPr>
        <w:p w14:paraId="6CB8333D" w14:textId="77777777" w:rsidR="002B4631" w:rsidRDefault="002B4631" w:rsidP="002B4631">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480" w:type="dxa"/>
        </w:tcPr>
        <w:p w14:paraId="7192A8AA" w14:textId="77777777" w:rsidR="002B4631" w:rsidRDefault="002B4631" w:rsidP="002B4631">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720" w:type="dxa"/>
        </w:tcPr>
        <w:p w14:paraId="225D6531" w14:textId="77777777" w:rsidR="002B4631" w:rsidRDefault="002B4631" w:rsidP="002B4631">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r>
    <w:tr w:rsidR="002B4631" w14:paraId="13D68958" w14:textId="77777777">
      <w:trPr>
        <w:cantSplit/>
      </w:trPr>
      <w:tc>
        <w:tcPr>
          <w:tcW w:w="720" w:type="dxa"/>
        </w:tcPr>
        <w:p w14:paraId="35203EE1" w14:textId="77777777" w:rsidR="002B4631" w:rsidRDefault="002B4631" w:rsidP="002B4631">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480" w:type="dxa"/>
        </w:tcPr>
        <w:p w14:paraId="31191196" w14:textId="77777777" w:rsidR="002B4631" w:rsidRDefault="002B4631" w:rsidP="002B4631">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960" w:type="dxa"/>
        </w:tcPr>
        <w:p w14:paraId="29C464C9" w14:textId="77777777" w:rsidR="002B4631" w:rsidRDefault="002B4631" w:rsidP="002B4631">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7200" w:type="dxa"/>
        </w:tcPr>
        <w:p w14:paraId="6E5B3CD2" w14:textId="77777777" w:rsidR="002B4631" w:rsidRDefault="002B4631" w:rsidP="002B4631">
          <w:pPr>
            <w:pBdr>
              <w:top w:val="nil"/>
              <w:left w:val="nil"/>
              <w:bottom w:val="nil"/>
              <w:right w:val="nil"/>
              <w:between w:val="nil"/>
            </w:pBdr>
            <w:tabs>
              <w:tab w:val="left" w:pos="720"/>
              <w:tab w:val="right" w:pos="7200"/>
              <w:tab w:val="right" w:pos="7080"/>
            </w:tabs>
            <w:spacing w:after="0" w:line="240" w:lineRule="auto"/>
            <w:rPr>
              <w:rFonts w:ascii="Times New Roman" w:eastAsia="Times New Roman" w:hAnsi="Times New Roman" w:cs="Times New Roman"/>
              <w:i/>
              <w:color w:val="000000"/>
              <w:sz w:val="20"/>
              <w:szCs w:val="20"/>
            </w:rPr>
          </w:pPr>
        </w:p>
      </w:tc>
      <w:tc>
        <w:tcPr>
          <w:tcW w:w="960" w:type="dxa"/>
        </w:tcPr>
        <w:p w14:paraId="3D394145" w14:textId="77777777" w:rsidR="002B4631" w:rsidRDefault="002B4631" w:rsidP="002B4631">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480" w:type="dxa"/>
        </w:tcPr>
        <w:p w14:paraId="5889CD01" w14:textId="77777777" w:rsidR="002B4631" w:rsidRDefault="002B4631" w:rsidP="002B4631">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720" w:type="dxa"/>
        </w:tcPr>
        <w:p w14:paraId="398A9081" w14:textId="77777777" w:rsidR="002B4631" w:rsidRDefault="002B4631" w:rsidP="002B4631">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r>
  </w:tbl>
  <w:p w14:paraId="285FBEB3" w14:textId="77777777" w:rsidR="001310EA" w:rsidRDefault="001310EA">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0"/>
        <w:szCs w:val="20"/>
      </w:rPr>
    </w:pPr>
  </w:p>
  <w:p w14:paraId="7C23A8AC" w14:textId="77777777" w:rsidR="001310EA" w:rsidRDefault="001310E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D6C70" w14:textId="77777777" w:rsidR="001310EA" w:rsidRDefault="001310EA">
    <w:pPr>
      <w:widowControl w:val="0"/>
      <w:pBdr>
        <w:top w:val="nil"/>
        <w:left w:val="nil"/>
        <w:bottom w:val="nil"/>
        <w:right w:val="nil"/>
        <w:between w:val="nil"/>
      </w:pBdr>
      <w:spacing w:after="0" w:line="276" w:lineRule="auto"/>
    </w:pPr>
  </w:p>
  <w:tbl>
    <w:tblPr>
      <w:tblStyle w:val="a5"/>
      <w:tblW w:w="10800" w:type="dxa"/>
      <w:tblInd w:w="-851" w:type="dxa"/>
      <w:tblLayout w:type="fixed"/>
      <w:tblLook w:val="0000" w:firstRow="0" w:lastRow="0" w:firstColumn="0" w:lastColumn="0" w:noHBand="0" w:noVBand="0"/>
    </w:tblPr>
    <w:tblGrid>
      <w:gridCol w:w="480"/>
      <w:gridCol w:w="960"/>
      <w:gridCol w:w="7200"/>
      <w:gridCol w:w="960"/>
      <w:gridCol w:w="480"/>
      <w:gridCol w:w="720"/>
    </w:tblGrid>
    <w:tr w:rsidR="001310EA" w14:paraId="57A4856C" w14:textId="77777777">
      <w:trPr>
        <w:cantSplit/>
      </w:trPr>
      <w:tc>
        <w:tcPr>
          <w:tcW w:w="480" w:type="dxa"/>
        </w:tcPr>
        <w:p w14:paraId="0DD5B8C4" w14:textId="77777777" w:rsidR="001310EA" w:rsidRDefault="001310EA">
          <w:pPr>
            <w:pBdr>
              <w:top w:val="nil"/>
              <w:left w:val="nil"/>
              <w:bottom w:val="nil"/>
              <w:right w:val="nil"/>
              <w:between w:val="nil"/>
            </w:pBdr>
            <w:spacing w:after="0"/>
            <w:ind w:firstLine="300"/>
            <w:jc w:val="both"/>
            <w:rPr>
              <w:rFonts w:ascii="Times New Roman" w:eastAsia="Times New Roman" w:hAnsi="Times New Roman" w:cs="Times New Roman"/>
              <w:color w:val="000000"/>
              <w:sz w:val="18"/>
              <w:szCs w:val="18"/>
            </w:rPr>
          </w:pPr>
        </w:p>
      </w:tc>
      <w:tc>
        <w:tcPr>
          <w:tcW w:w="960" w:type="dxa"/>
        </w:tcPr>
        <w:p w14:paraId="5B1DF3E5" w14:textId="77777777" w:rsidR="001310EA" w:rsidRDefault="001310EA">
          <w:pPr>
            <w:pBdr>
              <w:top w:val="nil"/>
              <w:left w:val="nil"/>
              <w:bottom w:val="nil"/>
              <w:right w:val="nil"/>
              <w:between w:val="nil"/>
            </w:pBdr>
            <w:spacing w:after="0"/>
            <w:ind w:firstLine="300"/>
            <w:jc w:val="both"/>
            <w:rPr>
              <w:rFonts w:ascii="Times New Roman" w:eastAsia="Times New Roman" w:hAnsi="Times New Roman" w:cs="Times New Roman"/>
              <w:color w:val="000000"/>
              <w:sz w:val="18"/>
              <w:szCs w:val="18"/>
            </w:rPr>
          </w:pPr>
        </w:p>
      </w:tc>
      <w:tc>
        <w:tcPr>
          <w:tcW w:w="7200" w:type="dxa"/>
        </w:tcPr>
        <w:p w14:paraId="272276FA" w14:textId="0BF8FDF6" w:rsidR="001310EA" w:rsidRDefault="00000000">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Copyright © 202</w:t>
          </w:r>
          <w:r w:rsidR="004B06D3">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 xml:space="preserve"> </w:t>
          </w:r>
        </w:p>
        <w:p w14:paraId="703B260A" w14:textId="77777777" w:rsidR="001310EA" w:rsidRDefault="00000000">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Center for Fintech and Banking, Universitas Sebelas Maret</w:t>
          </w:r>
        </w:p>
        <w:p w14:paraId="282F49F1" w14:textId="77777777" w:rsidR="001310EA" w:rsidRDefault="001310EA">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0"/>
              <w:szCs w:val="20"/>
            </w:rPr>
          </w:pPr>
        </w:p>
      </w:tc>
      <w:tc>
        <w:tcPr>
          <w:tcW w:w="960" w:type="dxa"/>
        </w:tcPr>
        <w:p w14:paraId="39346337" w14:textId="77777777" w:rsidR="001310EA" w:rsidRDefault="001310EA">
          <w:pPr>
            <w:pBdr>
              <w:top w:val="nil"/>
              <w:left w:val="nil"/>
              <w:bottom w:val="nil"/>
              <w:right w:val="nil"/>
              <w:between w:val="nil"/>
            </w:pBdr>
            <w:spacing w:after="0"/>
            <w:ind w:firstLine="300"/>
            <w:jc w:val="both"/>
            <w:rPr>
              <w:rFonts w:ascii="Times New Roman" w:eastAsia="Times New Roman" w:hAnsi="Times New Roman" w:cs="Times New Roman"/>
              <w:color w:val="000000"/>
              <w:sz w:val="18"/>
              <w:szCs w:val="18"/>
            </w:rPr>
          </w:pPr>
        </w:p>
      </w:tc>
      <w:tc>
        <w:tcPr>
          <w:tcW w:w="480" w:type="dxa"/>
        </w:tcPr>
        <w:p w14:paraId="29CF0575" w14:textId="77777777" w:rsidR="001310EA" w:rsidRDefault="001310EA">
          <w:pPr>
            <w:pBdr>
              <w:top w:val="nil"/>
              <w:left w:val="nil"/>
              <w:bottom w:val="nil"/>
              <w:right w:val="nil"/>
              <w:between w:val="nil"/>
            </w:pBdr>
            <w:spacing w:after="0"/>
            <w:ind w:firstLine="300"/>
            <w:jc w:val="both"/>
            <w:rPr>
              <w:rFonts w:ascii="Times New Roman" w:eastAsia="Times New Roman" w:hAnsi="Times New Roman" w:cs="Times New Roman"/>
              <w:color w:val="000000"/>
              <w:sz w:val="18"/>
              <w:szCs w:val="18"/>
            </w:rPr>
          </w:pPr>
        </w:p>
      </w:tc>
      <w:tc>
        <w:tcPr>
          <w:tcW w:w="720" w:type="dxa"/>
        </w:tcPr>
        <w:p w14:paraId="06111021" w14:textId="77777777" w:rsidR="001310EA" w:rsidRDefault="001310EA">
          <w:pPr>
            <w:pBdr>
              <w:top w:val="nil"/>
              <w:left w:val="nil"/>
              <w:bottom w:val="nil"/>
              <w:right w:val="nil"/>
              <w:between w:val="nil"/>
            </w:pBdr>
            <w:spacing w:after="0"/>
            <w:ind w:firstLine="300"/>
            <w:jc w:val="both"/>
            <w:rPr>
              <w:rFonts w:ascii="Times New Roman" w:eastAsia="Times New Roman" w:hAnsi="Times New Roman" w:cs="Times New Roman"/>
              <w:color w:val="000000"/>
              <w:sz w:val="18"/>
              <w:szCs w:val="18"/>
            </w:rPr>
          </w:pPr>
        </w:p>
      </w:tc>
    </w:tr>
  </w:tbl>
  <w:p w14:paraId="5D9F6C5B" w14:textId="77777777" w:rsidR="001310EA" w:rsidRDefault="001310EA">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18393" w14:textId="77777777" w:rsidR="001772E6" w:rsidRDefault="001772E6">
      <w:pPr>
        <w:spacing w:after="0" w:line="240" w:lineRule="auto"/>
      </w:pPr>
      <w:r>
        <w:separator/>
      </w:r>
    </w:p>
  </w:footnote>
  <w:footnote w:type="continuationSeparator" w:id="0">
    <w:p w14:paraId="1F28F475" w14:textId="77777777" w:rsidR="001772E6" w:rsidRDefault="00177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50477" w14:textId="77777777" w:rsidR="001310EA" w:rsidRDefault="001310EA">
    <w:pPr>
      <w:widowControl w:val="0"/>
      <w:pBdr>
        <w:top w:val="nil"/>
        <w:left w:val="nil"/>
        <w:bottom w:val="nil"/>
        <w:right w:val="nil"/>
        <w:between w:val="nil"/>
      </w:pBdr>
      <w:spacing w:after="0" w:line="276" w:lineRule="auto"/>
      <w:rPr>
        <w:rFonts w:ascii="Arial" w:eastAsia="Arial" w:hAnsi="Arial" w:cs="Arial"/>
        <w:sz w:val="20"/>
        <w:szCs w:val="20"/>
      </w:rPr>
    </w:pPr>
  </w:p>
  <w:tbl>
    <w:tblPr>
      <w:tblStyle w:val="a0"/>
      <w:tblW w:w="10800" w:type="dxa"/>
      <w:tblInd w:w="-1240" w:type="dxa"/>
      <w:tblLayout w:type="fixed"/>
      <w:tblLook w:val="0000" w:firstRow="0" w:lastRow="0" w:firstColumn="0" w:lastColumn="0" w:noHBand="0" w:noVBand="0"/>
    </w:tblPr>
    <w:tblGrid>
      <w:gridCol w:w="480"/>
      <w:gridCol w:w="960"/>
      <w:gridCol w:w="7200"/>
      <w:gridCol w:w="960"/>
      <w:gridCol w:w="480"/>
      <w:gridCol w:w="720"/>
    </w:tblGrid>
    <w:tr w:rsidR="001310EA" w14:paraId="779E2CE5" w14:textId="77777777">
      <w:trPr>
        <w:cantSplit/>
      </w:trPr>
      <w:tc>
        <w:tcPr>
          <w:tcW w:w="480" w:type="dxa"/>
        </w:tcPr>
        <w:p w14:paraId="4638F091" w14:textId="77777777" w:rsidR="001310EA" w:rsidRDefault="001310EA">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960" w:type="dxa"/>
        </w:tcPr>
        <w:p w14:paraId="1171D261" w14:textId="77777777" w:rsidR="001310EA" w:rsidRDefault="001310EA">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7200" w:type="dxa"/>
        </w:tcPr>
        <w:p w14:paraId="56A095B3" w14:textId="77777777" w:rsidR="001310EA" w:rsidRDefault="001310EA">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960" w:type="dxa"/>
        </w:tcPr>
        <w:p w14:paraId="699BD249" w14:textId="77777777" w:rsidR="001310EA" w:rsidRDefault="001310EA">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480" w:type="dxa"/>
        </w:tcPr>
        <w:p w14:paraId="19DF27B1" w14:textId="77777777" w:rsidR="001310EA" w:rsidRDefault="001310EA">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720" w:type="dxa"/>
        </w:tcPr>
        <w:p w14:paraId="21027DBB" w14:textId="77777777" w:rsidR="001310EA" w:rsidRDefault="001310EA">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r>
    <w:tr w:rsidR="001310EA" w14:paraId="19667E12" w14:textId="77777777">
      <w:trPr>
        <w:cantSplit/>
      </w:trPr>
      <w:tc>
        <w:tcPr>
          <w:tcW w:w="480" w:type="dxa"/>
        </w:tcPr>
        <w:p w14:paraId="0A2D55B7" w14:textId="77777777" w:rsidR="001310EA" w:rsidRDefault="001310EA">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960" w:type="dxa"/>
        </w:tcPr>
        <w:p w14:paraId="083DFF29" w14:textId="77777777" w:rsidR="001310EA" w:rsidRDefault="001310EA">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7200" w:type="dxa"/>
        </w:tcPr>
        <w:p w14:paraId="4D728BC7" w14:textId="0633F081" w:rsidR="001310EA" w:rsidRDefault="00000000">
          <w:pPr>
            <w:pBdr>
              <w:top w:val="nil"/>
              <w:left w:val="nil"/>
              <w:bottom w:val="nil"/>
              <w:right w:val="nil"/>
              <w:between w:val="nil"/>
            </w:pBdr>
            <w:tabs>
              <w:tab w:val="left" w:pos="720"/>
              <w:tab w:val="right" w:pos="7200"/>
              <w:tab w:val="right" w:pos="7080"/>
            </w:tabs>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ab/>
          </w:r>
        </w:p>
      </w:tc>
      <w:tc>
        <w:tcPr>
          <w:tcW w:w="960" w:type="dxa"/>
        </w:tcPr>
        <w:p w14:paraId="3E6940DD" w14:textId="77777777" w:rsidR="001310EA" w:rsidRDefault="001310EA">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480" w:type="dxa"/>
        </w:tcPr>
        <w:p w14:paraId="66EA2384" w14:textId="77777777" w:rsidR="001310EA" w:rsidRDefault="00000000">
          <w:pPr>
            <w:pBdr>
              <w:top w:val="nil"/>
              <w:left w:val="nil"/>
              <w:bottom w:val="nil"/>
              <w:right w:val="nil"/>
              <w:between w:val="nil"/>
            </w:pBdr>
            <w:spacing w:after="0"/>
            <w:ind w:firstLine="300"/>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fldChar w:fldCharType="begin"/>
          </w:r>
          <w:r>
            <w:rPr>
              <w:rFonts w:ascii="Times New Roman" w:eastAsia="Times New Roman" w:hAnsi="Times New Roman" w:cs="Times New Roman"/>
              <w:i/>
              <w:color w:val="000000"/>
              <w:sz w:val="20"/>
              <w:szCs w:val="20"/>
            </w:rPr>
            <w:instrText>PAGE</w:instrText>
          </w:r>
          <w:r>
            <w:rPr>
              <w:rFonts w:ascii="Times New Roman" w:eastAsia="Times New Roman" w:hAnsi="Times New Roman" w:cs="Times New Roman"/>
              <w:i/>
              <w:color w:val="000000"/>
              <w:sz w:val="20"/>
              <w:szCs w:val="20"/>
            </w:rPr>
            <w:fldChar w:fldCharType="separate"/>
          </w:r>
          <w:r w:rsidR="004B06D3">
            <w:rPr>
              <w:rFonts w:ascii="Times New Roman" w:eastAsia="Times New Roman" w:hAnsi="Times New Roman" w:cs="Times New Roman"/>
              <w:i/>
              <w:noProof/>
              <w:color w:val="000000"/>
              <w:sz w:val="20"/>
              <w:szCs w:val="20"/>
            </w:rPr>
            <w:t>2</w:t>
          </w:r>
          <w:r>
            <w:rPr>
              <w:rFonts w:ascii="Times New Roman" w:eastAsia="Times New Roman" w:hAnsi="Times New Roman" w:cs="Times New Roman"/>
              <w:i/>
              <w:color w:val="000000"/>
              <w:sz w:val="20"/>
              <w:szCs w:val="20"/>
            </w:rPr>
            <w:fldChar w:fldCharType="end"/>
          </w:r>
        </w:p>
      </w:tc>
      <w:tc>
        <w:tcPr>
          <w:tcW w:w="720" w:type="dxa"/>
        </w:tcPr>
        <w:p w14:paraId="3F6178DD" w14:textId="77777777" w:rsidR="001310EA" w:rsidRDefault="001310EA">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r>
  </w:tbl>
  <w:p w14:paraId="0BFF2C78" w14:textId="77777777" w:rsidR="001310EA" w:rsidRDefault="001310EA">
    <w:pPr>
      <w:pBdr>
        <w:top w:val="nil"/>
        <w:left w:val="nil"/>
        <w:bottom w:val="nil"/>
        <w:right w:val="nil"/>
        <w:between w:val="nil"/>
      </w:pBdr>
      <w:tabs>
        <w:tab w:val="left" w:pos="720"/>
        <w:tab w:val="right" w:pos="7200"/>
      </w:tabs>
      <w:spacing w:after="0" w:line="240" w:lineRule="auto"/>
      <w:rPr>
        <w:rFonts w:ascii="Times New Roman" w:eastAsia="Times New Roman" w:hAnsi="Times New Roman" w:cs="Times New Roman"/>
        <w:i/>
        <w:color w:val="000000"/>
        <w:sz w:val="8"/>
        <w:szCs w:val="8"/>
      </w:rPr>
    </w:pPr>
  </w:p>
  <w:p w14:paraId="5759A659" w14:textId="77777777" w:rsidR="001310EA" w:rsidRDefault="001310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218E4" w14:textId="77777777" w:rsidR="001310EA" w:rsidRDefault="001310EA">
    <w:pPr>
      <w:widowControl w:val="0"/>
      <w:pBdr>
        <w:top w:val="nil"/>
        <w:left w:val="nil"/>
        <w:bottom w:val="nil"/>
        <w:right w:val="nil"/>
        <w:between w:val="nil"/>
      </w:pBdr>
      <w:spacing w:after="0" w:line="276" w:lineRule="auto"/>
    </w:pPr>
  </w:p>
  <w:tbl>
    <w:tblPr>
      <w:tblStyle w:val="a1"/>
      <w:tblW w:w="10800" w:type="dxa"/>
      <w:tblInd w:w="-1240" w:type="dxa"/>
      <w:tblLayout w:type="fixed"/>
      <w:tblLook w:val="0000" w:firstRow="0" w:lastRow="0" w:firstColumn="0" w:lastColumn="0" w:noHBand="0" w:noVBand="0"/>
    </w:tblPr>
    <w:tblGrid>
      <w:gridCol w:w="480"/>
      <w:gridCol w:w="960"/>
      <w:gridCol w:w="7200"/>
      <w:gridCol w:w="960"/>
      <w:gridCol w:w="480"/>
      <w:gridCol w:w="720"/>
    </w:tblGrid>
    <w:tr w:rsidR="001310EA" w14:paraId="31143D2A" w14:textId="77777777">
      <w:trPr>
        <w:cantSplit/>
      </w:trPr>
      <w:tc>
        <w:tcPr>
          <w:tcW w:w="480" w:type="dxa"/>
        </w:tcPr>
        <w:p w14:paraId="20A1E62E" w14:textId="77777777" w:rsidR="001310EA" w:rsidRDefault="001310EA">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960" w:type="dxa"/>
        </w:tcPr>
        <w:p w14:paraId="7E083638" w14:textId="77777777" w:rsidR="001310EA" w:rsidRDefault="001310EA">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7200" w:type="dxa"/>
        </w:tcPr>
        <w:p w14:paraId="1C14F570" w14:textId="77777777" w:rsidR="001310EA" w:rsidRDefault="001310EA">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960" w:type="dxa"/>
        </w:tcPr>
        <w:p w14:paraId="6B187D29" w14:textId="77777777" w:rsidR="001310EA" w:rsidRDefault="001310EA">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480" w:type="dxa"/>
        </w:tcPr>
        <w:p w14:paraId="258685EE" w14:textId="77777777" w:rsidR="001310EA" w:rsidRDefault="001310EA">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720" w:type="dxa"/>
        </w:tcPr>
        <w:p w14:paraId="34CCD500" w14:textId="77777777" w:rsidR="001310EA" w:rsidRDefault="001310EA">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r>
    <w:tr w:rsidR="001310EA" w14:paraId="10274AAA" w14:textId="77777777">
      <w:trPr>
        <w:cantSplit/>
      </w:trPr>
      <w:tc>
        <w:tcPr>
          <w:tcW w:w="480" w:type="dxa"/>
        </w:tcPr>
        <w:p w14:paraId="707B37C4" w14:textId="77777777" w:rsidR="001310EA" w:rsidRDefault="001310EA">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960" w:type="dxa"/>
        </w:tcPr>
        <w:p w14:paraId="42174D4B" w14:textId="77777777" w:rsidR="001310EA" w:rsidRDefault="001310EA">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7200" w:type="dxa"/>
        </w:tcPr>
        <w:p w14:paraId="12FD1017" w14:textId="76EAFBAD" w:rsidR="001310EA" w:rsidRDefault="00000000">
          <w:pPr>
            <w:pBdr>
              <w:top w:val="nil"/>
              <w:left w:val="nil"/>
              <w:bottom w:val="nil"/>
              <w:right w:val="nil"/>
              <w:between w:val="nil"/>
            </w:pBdr>
            <w:tabs>
              <w:tab w:val="left" w:pos="720"/>
              <w:tab w:val="right" w:pos="7200"/>
              <w:tab w:val="right" w:pos="7080"/>
            </w:tabs>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ab/>
          </w:r>
        </w:p>
      </w:tc>
      <w:tc>
        <w:tcPr>
          <w:tcW w:w="960" w:type="dxa"/>
        </w:tcPr>
        <w:p w14:paraId="115EEDAB" w14:textId="77777777" w:rsidR="001310EA" w:rsidRDefault="001310EA">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480" w:type="dxa"/>
        </w:tcPr>
        <w:p w14:paraId="01D06C27" w14:textId="1D6A11D8" w:rsidR="001310EA" w:rsidRDefault="00000000">
          <w:pPr>
            <w:pBdr>
              <w:top w:val="nil"/>
              <w:left w:val="nil"/>
              <w:bottom w:val="nil"/>
              <w:right w:val="nil"/>
              <w:between w:val="nil"/>
            </w:pBdr>
            <w:spacing w:after="0"/>
            <w:ind w:firstLine="300"/>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fldChar w:fldCharType="begin"/>
          </w:r>
          <w:r>
            <w:rPr>
              <w:rFonts w:ascii="Times New Roman" w:eastAsia="Times New Roman" w:hAnsi="Times New Roman" w:cs="Times New Roman"/>
              <w:i/>
              <w:color w:val="000000"/>
              <w:sz w:val="20"/>
              <w:szCs w:val="20"/>
            </w:rPr>
            <w:instrText>PAGE</w:instrText>
          </w:r>
          <w:r>
            <w:rPr>
              <w:rFonts w:ascii="Times New Roman" w:eastAsia="Times New Roman" w:hAnsi="Times New Roman" w:cs="Times New Roman"/>
              <w:i/>
              <w:color w:val="000000"/>
              <w:sz w:val="20"/>
              <w:szCs w:val="20"/>
            </w:rPr>
            <w:fldChar w:fldCharType="separate"/>
          </w:r>
          <w:r w:rsidR="004B06D3">
            <w:rPr>
              <w:rFonts w:ascii="Times New Roman" w:eastAsia="Times New Roman" w:hAnsi="Times New Roman" w:cs="Times New Roman"/>
              <w:i/>
              <w:noProof/>
              <w:color w:val="000000"/>
              <w:sz w:val="20"/>
              <w:szCs w:val="20"/>
            </w:rPr>
            <w:t>3</w:t>
          </w:r>
          <w:r>
            <w:rPr>
              <w:rFonts w:ascii="Times New Roman" w:eastAsia="Times New Roman" w:hAnsi="Times New Roman" w:cs="Times New Roman"/>
              <w:i/>
              <w:color w:val="000000"/>
              <w:sz w:val="20"/>
              <w:szCs w:val="20"/>
            </w:rPr>
            <w:fldChar w:fldCharType="end"/>
          </w:r>
        </w:p>
      </w:tc>
      <w:tc>
        <w:tcPr>
          <w:tcW w:w="720" w:type="dxa"/>
        </w:tcPr>
        <w:p w14:paraId="33D1BC08" w14:textId="77777777" w:rsidR="001310EA" w:rsidRDefault="001310EA">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r>
  </w:tbl>
  <w:p w14:paraId="4E681860" w14:textId="77777777" w:rsidR="001310EA" w:rsidRDefault="001310EA">
    <w:pPr>
      <w:pBdr>
        <w:top w:val="nil"/>
        <w:left w:val="nil"/>
        <w:bottom w:val="nil"/>
        <w:right w:val="nil"/>
        <w:between w:val="nil"/>
      </w:pBdr>
      <w:tabs>
        <w:tab w:val="left" w:pos="720"/>
        <w:tab w:val="right" w:pos="7200"/>
      </w:tabs>
      <w:spacing w:after="0" w:line="240" w:lineRule="auto"/>
      <w:rPr>
        <w:rFonts w:ascii="Times New Roman" w:eastAsia="Times New Roman" w:hAnsi="Times New Roman" w:cs="Times New Roman"/>
        <w:i/>
        <w:color w:val="000000"/>
        <w:sz w:val="8"/>
        <w:szCs w:val="8"/>
      </w:rPr>
    </w:pPr>
  </w:p>
  <w:p w14:paraId="0A7BF2B2" w14:textId="77777777" w:rsidR="001310EA" w:rsidRDefault="001310EA">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3A232" w14:textId="77777777" w:rsidR="001310EA" w:rsidRDefault="001310EA">
    <w:pPr>
      <w:widowControl w:val="0"/>
      <w:pBdr>
        <w:top w:val="nil"/>
        <w:left w:val="nil"/>
        <w:bottom w:val="nil"/>
        <w:right w:val="nil"/>
        <w:between w:val="nil"/>
      </w:pBdr>
      <w:spacing w:after="0" w:line="276" w:lineRule="auto"/>
      <w:rPr>
        <w:color w:val="000000"/>
      </w:rPr>
    </w:pPr>
  </w:p>
  <w:tbl>
    <w:tblPr>
      <w:tblStyle w:val="a2"/>
      <w:tblW w:w="11579" w:type="dxa"/>
      <w:tblInd w:w="-1270" w:type="dxa"/>
      <w:tblLayout w:type="fixed"/>
      <w:tblLook w:val="0000" w:firstRow="0" w:lastRow="0" w:firstColumn="0" w:lastColumn="0" w:noHBand="0" w:noVBand="0"/>
    </w:tblPr>
    <w:tblGrid>
      <w:gridCol w:w="522"/>
      <w:gridCol w:w="710"/>
      <w:gridCol w:w="928"/>
      <w:gridCol w:w="7860"/>
      <w:gridCol w:w="425"/>
      <w:gridCol w:w="567"/>
      <w:gridCol w:w="567"/>
    </w:tblGrid>
    <w:tr w:rsidR="001310EA" w14:paraId="386291A7" w14:textId="77777777">
      <w:trPr>
        <w:cantSplit/>
      </w:trPr>
      <w:tc>
        <w:tcPr>
          <w:tcW w:w="522" w:type="dxa"/>
        </w:tcPr>
        <w:p w14:paraId="3B124E2D" w14:textId="77777777" w:rsidR="001310EA" w:rsidRDefault="001310EA">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710" w:type="dxa"/>
        </w:tcPr>
        <w:p w14:paraId="484DF169" w14:textId="77777777" w:rsidR="001310EA" w:rsidRDefault="001310EA">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928" w:type="dxa"/>
        </w:tcPr>
        <w:p w14:paraId="7133138C" w14:textId="77777777" w:rsidR="001310EA" w:rsidRDefault="001310EA">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7860" w:type="dxa"/>
          <w:tcBorders>
            <w:bottom w:val="single" w:sz="12" w:space="0" w:color="000000"/>
          </w:tcBorders>
        </w:tcPr>
        <w:p w14:paraId="4F81C9DC" w14:textId="77777777" w:rsidR="001310EA" w:rsidRDefault="001310EA">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425" w:type="dxa"/>
        </w:tcPr>
        <w:p w14:paraId="4129DB42" w14:textId="77777777" w:rsidR="001310EA" w:rsidRDefault="001310EA">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567" w:type="dxa"/>
        </w:tcPr>
        <w:p w14:paraId="7DCD40C0" w14:textId="77777777" w:rsidR="001310EA" w:rsidRDefault="001310EA">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567" w:type="dxa"/>
        </w:tcPr>
        <w:p w14:paraId="4639F46B" w14:textId="77777777" w:rsidR="001310EA" w:rsidRDefault="001310EA">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r>
    <w:tr w:rsidR="001310EA" w14:paraId="49EEFB50" w14:textId="77777777">
      <w:trPr>
        <w:cantSplit/>
      </w:trPr>
      <w:tc>
        <w:tcPr>
          <w:tcW w:w="522" w:type="dxa"/>
        </w:tcPr>
        <w:p w14:paraId="387A72E9" w14:textId="77777777" w:rsidR="001310EA" w:rsidRDefault="001310EA">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710" w:type="dxa"/>
        </w:tcPr>
        <w:p w14:paraId="4C9713CF" w14:textId="77777777" w:rsidR="001310EA" w:rsidRDefault="001310EA">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928" w:type="dxa"/>
        </w:tcPr>
        <w:p w14:paraId="5ADFCAC2" w14:textId="77777777" w:rsidR="001310EA" w:rsidRDefault="001310EA">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7860" w:type="dxa"/>
          <w:tcBorders>
            <w:top w:val="single" w:sz="12" w:space="0" w:color="000000"/>
          </w:tcBorders>
        </w:tcPr>
        <w:p w14:paraId="56725728" w14:textId="77A0F3D2" w:rsidR="001310EA" w:rsidRDefault="00000000">
          <w:pPr>
            <w:pBdr>
              <w:top w:val="nil"/>
              <w:left w:val="nil"/>
              <w:bottom w:val="nil"/>
              <w:right w:val="nil"/>
              <w:between w:val="nil"/>
            </w:pBdr>
            <w:tabs>
              <w:tab w:val="left" w:pos="720"/>
              <w:tab w:val="right" w:pos="7200"/>
            </w:tabs>
            <w:spacing w:after="0" w:line="240" w:lineRule="auto"/>
            <w:rPr>
              <w:i/>
              <w:color w:val="000000"/>
              <w:sz w:val="20"/>
              <w:szCs w:val="20"/>
            </w:rPr>
          </w:pPr>
          <w:r>
            <w:rPr>
              <w:i/>
              <w:color w:val="000000"/>
              <w:sz w:val="20"/>
              <w:szCs w:val="20"/>
            </w:rPr>
            <w:t xml:space="preserve">Bulletin of Fintech and Digital Economy (BFDE) Vol. </w:t>
          </w:r>
          <w:r w:rsidR="004B06D3">
            <w:rPr>
              <w:i/>
              <w:color w:val="000000"/>
              <w:sz w:val="20"/>
              <w:szCs w:val="20"/>
            </w:rPr>
            <w:t>4</w:t>
          </w:r>
          <w:r>
            <w:rPr>
              <w:i/>
              <w:color w:val="000000"/>
              <w:sz w:val="20"/>
              <w:szCs w:val="20"/>
            </w:rPr>
            <w:t xml:space="preserve">, No. </w:t>
          </w:r>
          <w:r w:rsidR="004B06D3">
            <w:rPr>
              <w:i/>
              <w:color w:val="000000"/>
              <w:sz w:val="20"/>
              <w:szCs w:val="20"/>
            </w:rPr>
            <w:t>2</w:t>
          </w:r>
          <w:r>
            <w:rPr>
              <w:i/>
              <w:color w:val="000000"/>
              <w:sz w:val="20"/>
              <w:szCs w:val="20"/>
            </w:rPr>
            <w:t xml:space="preserve">, </w:t>
          </w:r>
          <w:r w:rsidR="004B06D3">
            <w:rPr>
              <w:i/>
              <w:color w:val="000000"/>
              <w:sz w:val="20"/>
              <w:szCs w:val="20"/>
            </w:rPr>
            <w:t>2023</w:t>
          </w:r>
          <w:r>
            <w:rPr>
              <w:i/>
              <w:color w:val="000000"/>
              <w:sz w:val="20"/>
              <w:szCs w:val="20"/>
            </w:rPr>
            <w:tab/>
          </w:r>
          <w:r>
            <w:rPr>
              <w:i/>
              <w:color w:val="000000"/>
              <w:sz w:val="20"/>
              <w:szCs w:val="20"/>
            </w:rPr>
            <w:fldChar w:fldCharType="begin"/>
          </w:r>
          <w:r>
            <w:rPr>
              <w:i/>
              <w:color w:val="000000"/>
              <w:sz w:val="20"/>
              <w:szCs w:val="20"/>
            </w:rPr>
            <w:instrText>PAGE</w:instrText>
          </w:r>
          <w:r>
            <w:rPr>
              <w:i/>
              <w:color w:val="000000"/>
              <w:sz w:val="20"/>
              <w:szCs w:val="20"/>
            </w:rPr>
            <w:fldChar w:fldCharType="separate"/>
          </w:r>
          <w:r w:rsidR="004B06D3">
            <w:rPr>
              <w:i/>
              <w:noProof/>
              <w:color w:val="000000"/>
              <w:sz w:val="20"/>
              <w:szCs w:val="20"/>
            </w:rPr>
            <w:t>1</w:t>
          </w:r>
          <w:r>
            <w:rPr>
              <w:i/>
              <w:color w:val="000000"/>
              <w:sz w:val="20"/>
              <w:szCs w:val="20"/>
            </w:rPr>
            <w:fldChar w:fldCharType="end"/>
          </w:r>
        </w:p>
      </w:tc>
      <w:tc>
        <w:tcPr>
          <w:tcW w:w="425" w:type="dxa"/>
        </w:tcPr>
        <w:p w14:paraId="7B867BD5" w14:textId="77777777" w:rsidR="001310EA" w:rsidRDefault="001310EA">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567" w:type="dxa"/>
        </w:tcPr>
        <w:p w14:paraId="7149A691" w14:textId="77777777" w:rsidR="001310EA" w:rsidRDefault="001310EA">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567" w:type="dxa"/>
        </w:tcPr>
        <w:p w14:paraId="3188032F" w14:textId="77777777" w:rsidR="001310EA" w:rsidRDefault="001310EA">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r>
    <w:tr w:rsidR="001310EA" w14:paraId="01BDB71E" w14:textId="77777777">
      <w:trPr>
        <w:cantSplit/>
      </w:trPr>
      <w:tc>
        <w:tcPr>
          <w:tcW w:w="522" w:type="dxa"/>
        </w:tcPr>
        <w:p w14:paraId="702C12B6" w14:textId="77777777" w:rsidR="001310EA" w:rsidRDefault="001310EA">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710" w:type="dxa"/>
        </w:tcPr>
        <w:p w14:paraId="65D6CA79" w14:textId="77777777" w:rsidR="001310EA" w:rsidRDefault="001310EA">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928" w:type="dxa"/>
        </w:tcPr>
        <w:p w14:paraId="7C22759F" w14:textId="77777777" w:rsidR="001310EA" w:rsidRDefault="001310EA">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7860" w:type="dxa"/>
          <w:tcBorders>
            <w:bottom w:val="single" w:sz="12" w:space="0" w:color="000000"/>
          </w:tcBorders>
        </w:tcPr>
        <w:p w14:paraId="510743A8" w14:textId="77777777" w:rsidR="001310EA" w:rsidRDefault="00000000">
          <w:pPr>
            <w:pBdr>
              <w:top w:val="nil"/>
              <w:left w:val="nil"/>
              <w:bottom w:val="nil"/>
              <w:right w:val="nil"/>
              <w:between w:val="nil"/>
            </w:pBdr>
            <w:tabs>
              <w:tab w:val="left" w:pos="720"/>
              <w:tab w:val="right" w:pos="7200"/>
            </w:tabs>
            <w:spacing w:after="0" w:line="240" w:lineRule="auto"/>
            <w:rPr>
              <w:i/>
              <w:color w:val="000000"/>
              <w:sz w:val="20"/>
              <w:szCs w:val="20"/>
            </w:rPr>
          </w:pPr>
          <w:r>
            <w:rPr>
              <w:i/>
              <w:color w:val="000000"/>
              <w:sz w:val="20"/>
              <w:szCs w:val="20"/>
            </w:rPr>
            <w:t>e-issn: 2807-6842, p-issn: 2808-1633 https://jurnal.uns.ac.id/bfde</w:t>
          </w:r>
        </w:p>
      </w:tc>
      <w:tc>
        <w:tcPr>
          <w:tcW w:w="425" w:type="dxa"/>
        </w:tcPr>
        <w:p w14:paraId="1EBB5747" w14:textId="77777777" w:rsidR="001310EA" w:rsidRDefault="001310EA">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567" w:type="dxa"/>
        </w:tcPr>
        <w:p w14:paraId="14101111" w14:textId="77777777" w:rsidR="001310EA" w:rsidRDefault="001310EA">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567" w:type="dxa"/>
        </w:tcPr>
        <w:p w14:paraId="476B7D96" w14:textId="77777777" w:rsidR="001310EA" w:rsidRDefault="001310EA">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r>
  </w:tbl>
  <w:p w14:paraId="6626A248" w14:textId="77777777" w:rsidR="001310EA" w:rsidRDefault="001310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4343FB"/>
    <w:multiLevelType w:val="multilevel"/>
    <w:tmpl w:val="7E8654F0"/>
    <w:lvl w:ilvl="0">
      <w:start w:val="1"/>
      <w:numFmt w:val="decimal"/>
      <w:lvlText w:val="%1."/>
      <w:lvlJc w:val="left"/>
      <w:pPr>
        <w:ind w:left="360" w:hanging="360"/>
      </w:pPr>
      <w:rPr>
        <w:b/>
        <w:sz w:val="22"/>
        <w:szCs w:val="22"/>
      </w:rPr>
    </w:lvl>
    <w:lvl w:ilvl="1">
      <w:start w:val="1"/>
      <w:numFmt w:val="decimal"/>
      <w:lvlText w:val="%1.%2."/>
      <w:lvlJc w:val="left"/>
      <w:pPr>
        <w:ind w:left="792" w:hanging="432"/>
      </w:pPr>
      <w:rPr>
        <w:sz w:val="22"/>
        <w:szCs w:val="22"/>
      </w:rPr>
    </w:lvl>
    <w:lvl w:ilvl="2">
      <w:start w:val="1"/>
      <w:numFmt w:val="decimal"/>
      <w:lvlText w:val="%1.%2.%3."/>
      <w:lvlJc w:val="left"/>
      <w:pPr>
        <w:ind w:left="1224" w:hanging="504"/>
      </w:pPr>
      <w:rPr>
        <w:b w:val="0"/>
        <w:sz w:val="20"/>
        <w:szCs w:val="2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30250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0EA"/>
    <w:rsid w:val="001310EA"/>
    <w:rsid w:val="001772E6"/>
    <w:rsid w:val="002B4631"/>
    <w:rsid w:val="0030332D"/>
    <w:rsid w:val="004B06D3"/>
    <w:rsid w:val="0062491E"/>
    <w:rsid w:val="00825141"/>
    <w:rsid w:val="008255C6"/>
    <w:rsid w:val="00B75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7C33F"/>
  <w15:docId w15:val="{F72FDFA1-EB15-4872-83EA-971D8212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99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E73AFD"/>
    <w:pPr>
      <w:spacing w:after="0" w:line="240" w:lineRule="auto"/>
    </w:pPr>
    <w:rPr>
      <w:rFonts w:ascii="Times New Roman" w:hAnsi="Times New Roman"/>
      <w:sz w:val="24"/>
    </w:rPr>
  </w:style>
  <w:style w:type="paragraph" w:styleId="Header">
    <w:name w:val="header"/>
    <w:basedOn w:val="Normal"/>
    <w:link w:val="HeaderChar"/>
    <w:uiPriority w:val="99"/>
    <w:unhideWhenUsed/>
    <w:rsid w:val="004D3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906"/>
  </w:style>
  <w:style w:type="paragraph" w:styleId="Footer">
    <w:name w:val="footer"/>
    <w:basedOn w:val="Normal"/>
    <w:link w:val="FooterChar"/>
    <w:unhideWhenUsed/>
    <w:rsid w:val="004D3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906"/>
  </w:style>
  <w:style w:type="paragraph" w:customStyle="1" w:styleId="MainText">
    <w:name w:val="MainText"/>
    <w:aliases w:val="MT"/>
    <w:basedOn w:val="Normal"/>
    <w:rsid w:val="004D3906"/>
    <w:pPr>
      <w:spacing w:after="0" w:line="240" w:lineRule="atLeast"/>
      <w:ind w:firstLine="300"/>
      <w:jc w:val="both"/>
    </w:pPr>
    <w:rPr>
      <w:rFonts w:ascii="Times New Roman" w:eastAsia="Times New Roman" w:hAnsi="Times New Roman" w:cs="Times New Roman"/>
      <w:sz w:val="20"/>
      <w:szCs w:val="20"/>
      <w:lang w:val="en-GB"/>
    </w:rPr>
  </w:style>
  <w:style w:type="paragraph" w:customStyle="1" w:styleId="Header1">
    <w:name w:val="Header1"/>
    <w:aliases w:val="RH"/>
    <w:basedOn w:val="MainText"/>
    <w:rsid w:val="004D3906"/>
    <w:pPr>
      <w:tabs>
        <w:tab w:val="left" w:pos="720"/>
        <w:tab w:val="right" w:pos="7200"/>
      </w:tabs>
      <w:spacing w:line="240" w:lineRule="auto"/>
      <w:ind w:firstLine="0"/>
      <w:jc w:val="left"/>
    </w:pPr>
    <w:rPr>
      <w:i/>
    </w:rPr>
  </w:style>
  <w:style w:type="table" w:styleId="TableGrid">
    <w:name w:val="Table Grid"/>
    <w:basedOn w:val="TableNormal"/>
    <w:uiPriority w:val="39"/>
    <w:rsid w:val="004D3906"/>
    <w:pPr>
      <w:spacing w:after="0" w:line="240" w:lineRule="auto"/>
    </w:pPr>
    <w:rPr>
      <w:rFonts w:ascii="New York" w:eastAsia="Times New Roman" w:hAnsi="New York" w:cs="Times New Roman"/>
      <w:sz w:val="20"/>
      <w:szCs w:val="20"/>
      <w:lang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50CA"/>
    <w:pPr>
      <w:ind w:left="720"/>
      <w:contextualSpacing/>
    </w:pPr>
  </w:style>
  <w:style w:type="character" w:styleId="Hyperlink">
    <w:name w:val="Hyperlink"/>
    <w:basedOn w:val="DefaultParagraphFont"/>
    <w:uiPriority w:val="99"/>
    <w:unhideWhenUsed/>
    <w:rsid w:val="00E7382C"/>
    <w:rPr>
      <w:color w:val="0563C1" w:themeColor="hyperlink"/>
      <w:u w:val="single"/>
    </w:rPr>
  </w:style>
  <w:style w:type="character" w:customStyle="1" w:styleId="fontstyle01">
    <w:name w:val="fontstyle01"/>
    <w:basedOn w:val="DefaultParagraphFont"/>
    <w:rsid w:val="003D6C68"/>
    <w:rPr>
      <w:rFonts w:ascii="BookAntiqua-Bold" w:hAnsi="BookAntiqua-Bold" w:hint="default"/>
      <w:b/>
      <w:bCs/>
      <w:i w:val="0"/>
      <w:iCs w:val="0"/>
      <w:color w:val="000000"/>
      <w:sz w:val="22"/>
      <w:szCs w:val="22"/>
    </w:rPr>
  </w:style>
  <w:style w:type="character" w:styleId="Strong">
    <w:name w:val="Strong"/>
    <w:basedOn w:val="DefaultParagraphFont"/>
    <w:uiPriority w:val="1"/>
    <w:qFormat/>
    <w:rsid w:val="003D6C68"/>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New York" w:eastAsia="New York" w:hAnsi="New York" w:cs="New York"/>
      <w:sz w:val="20"/>
      <w:szCs w:val="20"/>
    </w:r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paragraph" w:customStyle="1" w:styleId="TableParagraph">
    <w:name w:val="Table Paragraph"/>
    <w:basedOn w:val="Normal"/>
    <w:uiPriority w:val="1"/>
    <w:qFormat/>
    <w:rsid w:val="004B06D3"/>
    <w:pPr>
      <w:widowControl w:val="0"/>
      <w:autoSpaceDE w:val="0"/>
      <w:autoSpaceDN w:val="0"/>
      <w:spacing w:after="0" w:line="240" w:lineRule="auto"/>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nCebyL8PN1JveXj2+fsN0qyPg==">CgMxLjAyDmguYWQya3UwcXBhdGw4OAByITFqTmdyQl9ZMW9GRzJoZmoyRVZmamNySEpVM05mamV5cg==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3521</Words>
  <Characters>20072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AULIA MIFTAHURROHMAH FITRIANI</dc:creator>
  <cp:lastModifiedBy>Inyohair Annas</cp:lastModifiedBy>
  <cp:revision>5</cp:revision>
  <dcterms:created xsi:type="dcterms:W3CDTF">2025-04-23T08:06:00Z</dcterms:created>
  <dcterms:modified xsi:type="dcterms:W3CDTF">2025-07-31T15:24:00Z</dcterms:modified>
</cp:coreProperties>
</file>