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5E3" w:rsidRDefault="00F235E3" w:rsidP="00F235E3">
      <w:pPr>
        <w:tabs>
          <w:tab w:val="left" w:pos="540"/>
          <w:tab w:val="left" w:pos="810"/>
          <w:tab w:val="left" w:pos="949"/>
        </w:tabs>
        <w:spacing w:after="0" w:line="360" w:lineRule="auto"/>
        <w:ind w:left="540" w:right="-180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proofErr w:type="spellStart"/>
      <w:r w:rsidRPr="006B4722">
        <w:rPr>
          <w:rFonts w:ascii="Times New Roman" w:hAnsi="Times New Roman" w:cs="Times New Roman"/>
          <w:b/>
          <w:bCs/>
          <w:color w:val="131413"/>
          <w:sz w:val="24"/>
          <w:szCs w:val="24"/>
        </w:rPr>
        <w:t>Tabel</w:t>
      </w:r>
      <w:proofErr w:type="spellEnd"/>
      <w:r w:rsidRPr="006B4722">
        <w:rPr>
          <w:rFonts w:ascii="Times New Roman" w:hAnsi="Times New Roman" w:cs="Times New Roman"/>
          <w:b/>
          <w:bCs/>
          <w:color w:val="131413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color w:val="131413"/>
          <w:sz w:val="24"/>
          <w:szCs w:val="24"/>
        </w:rPr>
        <w:t>percobaan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131413"/>
          <w:sz w:val="24"/>
          <w:szCs w:val="24"/>
        </w:rPr>
        <w:t>prediksi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413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</w:rPr>
        <w:t xml:space="preserve"> flavonoid </w:t>
      </w:r>
      <w:proofErr w:type="spellStart"/>
      <w:r>
        <w:rPr>
          <w:rFonts w:ascii="Times New Roman" w:hAnsi="Times New Roman" w:cs="Times New Roman"/>
          <w:color w:val="131413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31413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color w:val="131413"/>
          <w:sz w:val="24"/>
          <w:szCs w:val="24"/>
        </w:rPr>
        <w:t xml:space="preserve"> Box-Behnken </w:t>
      </w:r>
    </w:p>
    <w:p w:rsidR="00F235E3" w:rsidRDefault="00F235E3" w:rsidP="00F235E3">
      <w:pPr>
        <w:tabs>
          <w:tab w:val="left" w:pos="540"/>
          <w:tab w:val="left" w:pos="810"/>
          <w:tab w:val="left" w:pos="949"/>
        </w:tabs>
        <w:spacing w:after="0" w:line="360" w:lineRule="auto"/>
        <w:ind w:left="540" w:right="-180"/>
        <w:jc w:val="both"/>
        <w:rPr>
          <w:rFonts w:ascii="Times New Roman" w:hAnsi="Times New Roman" w:cs="Times New Roman"/>
          <w:i/>
          <w:iCs/>
          <w:color w:val="131413"/>
          <w:sz w:val="24"/>
          <w:szCs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94"/>
        <w:gridCol w:w="933"/>
        <w:gridCol w:w="1459"/>
        <w:gridCol w:w="1174"/>
        <w:gridCol w:w="1965"/>
        <w:gridCol w:w="1833"/>
        <w:gridCol w:w="1402"/>
      </w:tblGrid>
      <w:tr w:rsidR="00F235E3" w:rsidTr="00FF1785">
        <w:tc>
          <w:tcPr>
            <w:tcW w:w="594" w:type="dxa"/>
            <w:vMerge w:val="restart"/>
            <w:tcBorders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No</w:t>
            </w:r>
          </w:p>
        </w:tc>
        <w:tc>
          <w:tcPr>
            <w:tcW w:w="3566" w:type="dxa"/>
            <w:gridSpan w:val="3"/>
            <w:tcBorders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Faktor</w:t>
            </w:r>
            <w:proofErr w:type="spellEnd"/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Respons</w:t>
            </w:r>
            <w:proofErr w:type="spellEnd"/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Selisih</w:t>
            </w:r>
            <w:proofErr w:type="spellEnd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 </w:t>
            </w:r>
          </w:p>
        </w:tc>
      </w:tr>
      <w:tr w:rsidR="00F235E3" w:rsidTr="00FF1785">
        <w:tc>
          <w:tcPr>
            <w:tcW w:w="59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both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Daya</w:t>
            </w:r>
            <w:proofErr w:type="spellEnd"/>
          </w:p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(watt)</w:t>
            </w:r>
          </w:p>
        </w:tc>
        <w:tc>
          <w:tcPr>
            <w:tcW w:w="1459" w:type="dxa"/>
            <w:tcBorders>
              <w:left w:val="nil"/>
              <w:bottom w:val="single" w:sz="4" w:space="0" w:color="auto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pelarut</w:t>
            </w:r>
            <w:proofErr w:type="spellEnd"/>
          </w:p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(%)</w:t>
            </w:r>
          </w:p>
        </w:tc>
        <w:tc>
          <w:tcPr>
            <w:tcW w:w="1174" w:type="dxa"/>
            <w:tcBorders>
              <w:left w:val="nil"/>
              <w:bottom w:val="single" w:sz="4" w:space="0" w:color="auto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ekstraksi</w:t>
            </w:r>
            <w:proofErr w:type="spellEnd"/>
          </w:p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left w:val="nil"/>
              <w:bottom w:val="single" w:sz="4" w:space="0" w:color="auto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Kadar Flavonoid </w:t>
            </w:r>
          </w:p>
          <w:p w:rsidR="00F235E3" w:rsidRPr="00DD640D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DD640D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(</w:t>
            </w:r>
            <w:proofErr w:type="spellStart"/>
            <w:r w:rsidRPr="00DD640D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rcobaa</w:t>
            </w:r>
            <w:r w:rsidRPr="00DD640D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n</w:t>
            </w:r>
            <w:proofErr w:type="spellEnd"/>
            <w:r w:rsidRPr="00DD640D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Kadar Flavonoid</w:t>
            </w:r>
          </w:p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Prediksi</w:t>
            </w:r>
            <w:proofErr w:type="spellEnd"/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ind w:right="-187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</w:p>
        </w:tc>
      </w:tr>
      <w:tr w:rsidR="00F235E3" w:rsidTr="00FF1785"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 w:rsidR="00F235E3" w:rsidRPr="00636599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0,2031</w:t>
            </w: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0,1998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0.0033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0,2199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0,2311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-0.0112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0,2140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0,1960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0.0180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0,2031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0,2180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-0.010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450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0,1986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0.0080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450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0,1273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0,1485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-0.0212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450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0,2895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0,2930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-0.0035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450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0,2961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0,2930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0.0031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450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0,2934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0,1703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0.0004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450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0,1916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0,1662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0.0213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450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0,1583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0,1819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-0.0079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0,1920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0,1817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0.0101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0,1638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0,1626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-0.0179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0,1738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0,1626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0.0112</w:t>
            </w:r>
          </w:p>
        </w:tc>
      </w:tr>
      <w:tr w:rsidR="00F235E3" w:rsidTr="00FF1785">
        <w:tc>
          <w:tcPr>
            <w:tcW w:w="594" w:type="dxa"/>
            <w:tcBorders>
              <w:top w:val="nil"/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0,1499</w:t>
            </w:r>
          </w:p>
        </w:tc>
        <w:tc>
          <w:tcPr>
            <w:tcW w:w="1833" w:type="dxa"/>
            <w:tcBorders>
              <w:top w:val="nil"/>
              <w:left w:val="nil"/>
              <w:right w:val="nil"/>
            </w:tcBorders>
          </w:tcPr>
          <w:p w:rsidR="00F235E3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0,1531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  <w:vAlign w:val="center"/>
          </w:tcPr>
          <w:p w:rsidR="00F235E3" w:rsidRPr="0080152B" w:rsidRDefault="00F235E3" w:rsidP="00FF1785">
            <w:pPr>
              <w:tabs>
                <w:tab w:val="left" w:pos="540"/>
                <w:tab w:val="left" w:pos="810"/>
                <w:tab w:val="left" w:pos="949"/>
              </w:tabs>
              <w:spacing w:line="360" w:lineRule="auto"/>
              <w:ind w:right="-180"/>
              <w:jc w:val="center"/>
              <w:rPr>
                <w:rFonts w:ascii="Times New Roman" w:hAnsi="Times New Roman" w:cs="Times New Roman"/>
                <w:color w:val="131413"/>
                <w:sz w:val="24"/>
                <w:szCs w:val="24"/>
              </w:rPr>
            </w:pPr>
            <w:r w:rsidRPr="0080152B">
              <w:rPr>
                <w:rFonts w:ascii="Times New Roman" w:hAnsi="Times New Roman" w:cs="Times New Roman"/>
                <w:sz w:val="24"/>
                <w:szCs w:val="24"/>
              </w:rPr>
              <w:t>-0.0032</w:t>
            </w:r>
          </w:p>
        </w:tc>
      </w:tr>
    </w:tbl>
    <w:p w:rsidR="00F235E3" w:rsidRDefault="00F235E3" w:rsidP="00F235E3">
      <w:pPr>
        <w:tabs>
          <w:tab w:val="left" w:pos="180"/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5E3" w:rsidRDefault="00F235E3" w:rsidP="00F235E3">
      <w:pPr>
        <w:tabs>
          <w:tab w:val="left" w:pos="180"/>
          <w:tab w:val="left" w:pos="5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5E3" w:rsidRPr="008103E6" w:rsidRDefault="00F235E3" w:rsidP="00F235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03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Tabel</w:t>
      </w:r>
      <w:proofErr w:type="spellEnd"/>
      <w:r w:rsidRPr="008103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Regresi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r w:rsidRPr="008103E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Analysis of variance</w:t>
      </w:r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(ANOVA) </w:t>
      </w:r>
      <w:proofErr w:type="spellStart"/>
      <w:r w:rsidRPr="008103E6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Kadar Flavonoi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20"/>
        <w:gridCol w:w="1620"/>
        <w:gridCol w:w="1350"/>
        <w:gridCol w:w="1132"/>
        <w:gridCol w:w="1132"/>
      </w:tblGrid>
      <w:tr w:rsidR="00F235E3" w:rsidRPr="008103E6" w:rsidTr="00FF1785">
        <w:tc>
          <w:tcPr>
            <w:tcW w:w="14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Source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Sun of Square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df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Mean Square</w:t>
            </w: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 Value</w:t>
            </w: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p-value Prob &gt; F</w:t>
            </w:r>
          </w:p>
        </w:tc>
      </w:tr>
      <w:tr w:rsidR="00F235E3" w:rsidRPr="008103E6" w:rsidTr="00FF1785">
        <w:tc>
          <w:tcPr>
            <w:tcW w:w="14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Model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0.036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3.963E-003</w:t>
            </w:r>
          </w:p>
        </w:tc>
        <w:tc>
          <w:tcPr>
            <w:tcW w:w="113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9.13</w:t>
            </w:r>
          </w:p>
        </w:tc>
        <w:tc>
          <w:tcPr>
            <w:tcW w:w="113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0.0127</w:t>
            </w:r>
          </w:p>
        </w:tc>
      </w:tr>
      <w:tr w:rsidR="00F235E3" w:rsidRPr="008103E6" w:rsidTr="00FF1785">
        <w:tc>
          <w:tcPr>
            <w:tcW w:w="143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Residual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2.170E-003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4.340E-004</w:t>
            </w:r>
          </w:p>
        </w:tc>
        <w:tc>
          <w:tcPr>
            <w:tcW w:w="11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235E3" w:rsidRPr="008103E6" w:rsidTr="00FF1785">
        <w:tc>
          <w:tcPr>
            <w:tcW w:w="143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Lack of Fit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2.148E-003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7.160E-004</w:t>
            </w:r>
          </w:p>
        </w:tc>
        <w:tc>
          <w:tcPr>
            <w:tcW w:w="11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65.03</w:t>
            </w:r>
          </w:p>
        </w:tc>
        <w:tc>
          <w:tcPr>
            <w:tcW w:w="11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0.0152</w:t>
            </w:r>
          </w:p>
        </w:tc>
      </w:tr>
      <w:tr w:rsidR="00F235E3" w:rsidRPr="008103E6" w:rsidTr="00FF1785">
        <w:tc>
          <w:tcPr>
            <w:tcW w:w="143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Pure Error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2.170E-003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1.101E-005</w:t>
            </w:r>
          </w:p>
        </w:tc>
        <w:tc>
          <w:tcPr>
            <w:tcW w:w="11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235E3" w:rsidRPr="008103E6" w:rsidTr="00FF1785">
        <w:tc>
          <w:tcPr>
            <w:tcW w:w="14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Cor Total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0.038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103E6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35E3" w:rsidRPr="008103E6" w:rsidRDefault="00F235E3" w:rsidP="00FF1785">
            <w:pPr>
              <w:tabs>
                <w:tab w:val="left" w:pos="180"/>
                <w:tab w:val="left" w:pos="1722"/>
                <w:tab w:val="left" w:pos="3265"/>
                <w:tab w:val="left" w:pos="4808"/>
                <w:tab w:val="left" w:pos="6351"/>
                <w:tab w:val="left" w:pos="7894"/>
                <w:tab w:val="left" w:pos="943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235E3" w:rsidRDefault="00F235E3" w:rsidP="00F235E3">
      <w:pPr>
        <w:tabs>
          <w:tab w:val="left" w:pos="180"/>
          <w:tab w:val="left" w:pos="1722"/>
          <w:tab w:val="left" w:pos="3265"/>
          <w:tab w:val="left" w:pos="4808"/>
          <w:tab w:val="left" w:pos="6351"/>
          <w:tab w:val="left" w:pos="7894"/>
          <w:tab w:val="left" w:pos="94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Nilai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3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8103E6">
        <w:rPr>
          <w:rFonts w:ascii="Times New Roman" w:hAnsi="Times New Roman" w:cs="Times New Roman"/>
          <w:noProof/>
          <w:sz w:val="24"/>
          <w:szCs w:val="24"/>
        </w:rPr>
        <w:t>R</w:t>
      </w:r>
      <w:r w:rsidRPr="008103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103E6">
        <w:rPr>
          <w:rFonts w:ascii="Times New Roman" w:hAnsi="Times New Roman" w:cs="Times New Roman"/>
          <w:noProof/>
          <w:sz w:val="24"/>
          <w:szCs w:val="24"/>
        </w:rPr>
        <w:t xml:space="preserve">) adalah 0,9426 atau 94,26% </w:t>
      </w:r>
      <w:r>
        <w:rPr>
          <w:rFonts w:ascii="Times New Roman" w:hAnsi="Times New Roman" w:cs="Times New Roman"/>
          <w:noProof/>
          <w:sz w:val="24"/>
          <w:szCs w:val="24"/>
        </w:rPr>
        <w:t>dan k</w:t>
      </w:r>
      <w:r w:rsidRPr="008103E6">
        <w:rPr>
          <w:rFonts w:ascii="Times New Roman" w:hAnsi="Times New Roman" w:cs="Times New Roman"/>
          <w:noProof/>
          <w:sz w:val="24"/>
          <w:szCs w:val="24"/>
        </w:rPr>
        <w:t>oefisien determinasi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03E6">
        <w:rPr>
          <w:rFonts w:ascii="Times New Roman" w:hAnsi="Times New Roman" w:cs="Times New Roman"/>
          <w:i/>
          <w:iCs/>
          <w:noProof/>
          <w:sz w:val="24"/>
          <w:szCs w:val="24"/>
        </w:rPr>
        <w:t>adjust</w:t>
      </w:r>
      <w:r w:rsidRPr="008103E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235E3" w:rsidRPr="008103E6" w:rsidRDefault="00F235E3" w:rsidP="00F235E3">
      <w:pPr>
        <w:tabs>
          <w:tab w:val="left" w:pos="180"/>
          <w:tab w:val="left" w:pos="1722"/>
          <w:tab w:val="left" w:pos="3265"/>
          <w:tab w:val="left" w:pos="4808"/>
          <w:tab w:val="left" w:pos="6351"/>
          <w:tab w:val="left" w:pos="7894"/>
          <w:tab w:val="left" w:pos="94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03E6">
        <w:rPr>
          <w:rFonts w:ascii="Times New Roman" w:hAnsi="Times New Roman" w:cs="Times New Roman"/>
          <w:noProof/>
          <w:sz w:val="24"/>
          <w:szCs w:val="24"/>
        </w:rPr>
        <w:lastRenderedPageBreak/>
        <w:t>R</w:t>
      </w:r>
      <w:r w:rsidRPr="008103E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8103E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adj </w:t>
      </w:r>
      <w:r w:rsidRPr="008103E6">
        <w:rPr>
          <w:rFonts w:ascii="Times New Roman" w:hAnsi="Times New Roman" w:cs="Times New Roman"/>
          <w:noProof/>
          <w:sz w:val="24"/>
          <w:szCs w:val="24"/>
        </w:rPr>
        <w:t>= 0,8394</w:t>
      </w:r>
    </w:p>
    <w:p w:rsidR="00C94A66" w:rsidRDefault="00B2247C"/>
    <w:p w:rsidR="00F235E3" w:rsidRDefault="00F235E3">
      <w:bookmarkStart w:id="0" w:name="_GoBack"/>
      <w:bookmarkEnd w:id="0"/>
    </w:p>
    <w:sectPr w:rsidR="00F2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3"/>
    <w:rsid w:val="00006795"/>
    <w:rsid w:val="00043087"/>
    <w:rsid w:val="001B4BA4"/>
    <w:rsid w:val="00681E75"/>
    <w:rsid w:val="00B2247C"/>
    <w:rsid w:val="00E51B68"/>
    <w:rsid w:val="00F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D5D0"/>
  <w15:chartTrackingRefBased/>
  <w15:docId w15:val="{0C2A8D51-8B05-44C2-95F7-D6A9D69F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 Lohita Sari</dc:creator>
  <cp:keywords/>
  <dc:description/>
  <cp:lastModifiedBy>Bina Lohita Sari </cp:lastModifiedBy>
  <cp:revision>2</cp:revision>
  <dcterms:created xsi:type="dcterms:W3CDTF">2019-08-27T03:48:00Z</dcterms:created>
  <dcterms:modified xsi:type="dcterms:W3CDTF">2019-08-27T03:58:00Z</dcterms:modified>
</cp:coreProperties>
</file>