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
        </w:tabs>
        <w:spacing w:after="0" w:line="240" w:lineRule="auto"/>
        <w:jc w:val="center"/>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 xml:space="preserve">EFEK PERUBAHAN KONDISI FISIK BENIH KOPI </w:t>
      </w:r>
      <w:r>
        <w:rPr>
          <w:rFonts w:hint="default" w:ascii="Times New Roman" w:hAnsi="Times New Roman"/>
          <w:b/>
          <w:sz w:val="24"/>
          <w:szCs w:val="24"/>
          <w:lang w:val="en-US"/>
        </w:rPr>
        <w:t>(</w:t>
      </w:r>
      <w:r>
        <w:rPr>
          <w:rFonts w:hint="default" w:ascii="Times New Roman" w:hAnsi="Times New Roman"/>
          <w:b/>
          <w:i/>
          <w:iCs/>
          <w:sz w:val="24"/>
          <w:szCs w:val="24"/>
          <w:lang w:val="en-US"/>
        </w:rPr>
        <w:t>Coffea sp</w:t>
      </w:r>
      <w:r>
        <w:rPr>
          <w:rFonts w:hint="default" w:ascii="Times New Roman" w:hAnsi="Times New Roman"/>
          <w:b/>
          <w:i w:val="0"/>
          <w:iCs w:val="0"/>
          <w:sz w:val="24"/>
          <w:szCs w:val="24"/>
          <w:lang w:val="en-US"/>
        </w:rPr>
        <w:t>) TERHADAP KONSENTRASI HORMON GIBERELLIN (GA</w:t>
      </w:r>
      <w:r>
        <w:rPr>
          <w:rFonts w:hint="default" w:ascii="Times New Roman" w:hAnsi="Times New Roman"/>
          <w:b/>
          <w:i w:val="0"/>
          <w:iCs w:val="0"/>
          <w:sz w:val="24"/>
          <w:szCs w:val="24"/>
          <w:vertAlign w:val="subscript"/>
          <w:lang w:val="en-US"/>
        </w:rPr>
        <w:t>3</w:t>
      </w:r>
      <w:r>
        <w:rPr>
          <w:rFonts w:hint="default" w:ascii="Times New Roman" w:hAnsi="Times New Roman"/>
          <w:b/>
          <w:i w:val="0"/>
          <w:iCs w:val="0"/>
          <w:sz w:val="24"/>
          <w:szCs w:val="24"/>
          <w:lang w:val="en-US"/>
        </w:rPr>
        <w:t xml:space="preserve">) DAN PERENDAMAN                                              SUHU AIR YANG BERBEDA </w:t>
      </w:r>
      <w:r>
        <w:rPr>
          <w:rFonts w:hint="default" w:ascii="Times New Roman" w:hAnsi="Times New Roman" w:cs="Times New Roman"/>
          <w:b/>
          <w:sz w:val="24"/>
          <w:szCs w:val="24"/>
          <w:lang w:val="en-US"/>
        </w:rPr>
        <w:t xml:space="preserve"> </w:t>
      </w:r>
    </w:p>
    <w:p>
      <w:pPr>
        <w:spacing w:after="0" w:line="240" w:lineRule="auto"/>
        <w:jc w:val="both"/>
        <w:rPr>
          <w:rFonts w:ascii="Times New Roman" w:hAnsi="Times New Roman" w:cs="Times New Roman"/>
          <w:b/>
          <w:sz w:val="24"/>
          <w:szCs w:val="24"/>
        </w:rPr>
      </w:pPr>
    </w:p>
    <w:p>
      <w:pPr>
        <w:spacing w:after="0" w:line="240" w:lineRule="auto"/>
        <w:jc w:val="center"/>
        <w:rPr>
          <w:rFonts w:hint="default" w:ascii="Times New Roman" w:hAnsi="Times New Roman" w:cs="Times New Roman"/>
          <w:i w:val="0"/>
          <w:iCs w:val="0"/>
          <w:sz w:val="24"/>
          <w:szCs w:val="24"/>
          <w:lang w:val="en-US"/>
        </w:rPr>
      </w:pPr>
      <w:r>
        <w:rPr>
          <w:rFonts w:hint="default" w:ascii="Times New Roman" w:hAnsi="Times New Roman" w:cs="Times New Roman"/>
          <w:i/>
          <w:iCs/>
          <w:sz w:val="24"/>
          <w:szCs w:val="24"/>
          <w:lang w:val="en-US"/>
        </w:rPr>
        <w:t>Effect Changes the Physical Seed Coffee (Coffea sp) With Concentration Giberellin Hormone (GA3) and Different Water Temperatures</w:t>
      </w:r>
    </w:p>
    <w:p>
      <w:pPr>
        <w:spacing w:after="0" w:line="240" w:lineRule="auto"/>
        <w:jc w:val="center"/>
        <w:rPr>
          <w:rFonts w:ascii="Times New Roman" w:hAnsi="Times New Roman" w:cs="Times New Roman"/>
          <w:b/>
          <w:sz w:val="24"/>
          <w:szCs w:val="24"/>
          <w:lang w:val="id-ID"/>
        </w:rPr>
      </w:pPr>
    </w:p>
    <w:p>
      <w:pPr>
        <w:spacing w:after="0" w:line="240" w:lineRule="auto"/>
        <w:jc w:val="center"/>
        <w:rPr>
          <w:rFonts w:hint="default" w:ascii="Times New Roman" w:hAnsi="Times New Roman" w:cs="Times New Roman"/>
          <w:b/>
          <w:sz w:val="24"/>
          <w:szCs w:val="24"/>
          <w:lang w:val="en-US"/>
        </w:rPr>
      </w:pPr>
      <w:r>
        <w:rPr>
          <w:rFonts w:ascii="Times New Roman" w:hAnsi="Times New Roman" w:cs="Times New Roman"/>
          <w:b/>
          <w:sz w:val="24"/>
          <w:szCs w:val="24"/>
        </w:rPr>
        <w:t>Dede Suhendra</w:t>
      </w:r>
      <w:r>
        <w:rPr>
          <w:rFonts w:hint="default" w:ascii="Times New Roman" w:hAnsi="Times New Roman" w:cs="Times New Roman"/>
          <w:b/>
          <w:sz w:val="24"/>
          <w:szCs w:val="24"/>
          <w:vertAlign w:val="superscript"/>
          <w:lang w:val="en-US"/>
        </w:rPr>
        <w:t>1</w:t>
      </w:r>
      <w:r>
        <w:rPr>
          <w:rFonts w:ascii="Times New Roman" w:hAnsi="Times New Roman" w:cs="Times New Roman"/>
          <w:b/>
          <w:sz w:val="24"/>
          <w:szCs w:val="24"/>
          <w:lang w:val="id-ID"/>
        </w:rPr>
        <w:t>,</w:t>
      </w:r>
      <w:r>
        <w:rPr>
          <w:rFonts w:hint="default" w:ascii="Times New Roman" w:hAnsi="Times New Roman" w:cs="Times New Roman"/>
          <w:b/>
          <w:sz w:val="24"/>
          <w:szCs w:val="24"/>
          <w:lang w:val="en-US"/>
        </w:rPr>
        <w:t>Siska Efendi</w:t>
      </w:r>
      <w:r>
        <w:rPr>
          <w:rFonts w:hint="default" w:ascii="Times New Roman" w:hAnsi="Times New Roman" w:cs="Times New Roman"/>
          <w:b/>
          <w:sz w:val="24"/>
          <w:szCs w:val="24"/>
          <w:vertAlign w:val="superscript"/>
          <w:lang w:val="en-US"/>
        </w:rPr>
        <w:t>1</w:t>
      </w:r>
      <w:r>
        <w:rPr>
          <w:rFonts w:hint="default" w:ascii="Times New Roman" w:hAnsi="Times New Roman" w:cs="Times New Roman"/>
          <w:b/>
          <w:sz w:val="24"/>
          <w:szCs w:val="24"/>
          <w:lang w:val="en-US"/>
        </w:rPr>
        <w:t>, Aswaldi Anwar</w:t>
      </w:r>
      <w:r>
        <w:rPr>
          <w:rFonts w:hint="default" w:ascii="Times New Roman" w:hAnsi="Times New Roman" w:cs="Times New Roman"/>
          <w:b/>
          <w:sz w:val="24"/>
          <w:szCs w:val="24"/>
          <w:vertAlign w:val="superscript"/>
          <w:lang w:val="en-US"/>
        </w:rPr>
        <w:t>1</w:t>
      </w:r>
    </w:p>
    <w:p>
      <w:pPr>
        <w:spacing w:after="0"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vertAlign w:val="superscript"/>
          <w:lang w:val="en-US"/>
        </w:rPr>
        <w:t>1</w:t>
      </w:r>
      <w:r>
        <w:rPr>
          <w:rFonts w:ascii="Times New Roman" w:hAnsi="Times New Roman" w:cs="Times New Roman"/>
          <w:sz w:val="24"/>
          <w:szCs w:val="24"/>
        </w:rPr>
        <w:t>Program Studi Agro</w:t>
      </w:r>
      <w:r>
        <w:rPr>
          <w:rFonts w:hint="default" w:ascii="Times New Roman" w:hAnsi="Times New Roman" w:cs="Times New Roman"/>
          <w:sz w:val="24"/>
          <w:szCs w:val="24"/>
          <w:lang w:val="en-US"/>
        </w:rPr>
        <w:t>eko</w:t>
      </w:r>
      <w:r>
        <w:rPr>
          <w:rFonts w:ascii="Times New Roman" w:hAnsi="Times New Roman" w:cs="Times New Roman"/>
          <w:sz w:val="24"/>
          <w:szCs w:val="24"/>
        </w:rPr>
        <w:t xml:space="preserve">teknologi, </w:t>
      </w:r>
      <w:r>
        <w:rPr>
          <w:rFonts w:hint="default" w:ascii="Times New Roman" w:hAnsi="Times New Roman" w:cs="Times New Roman"/>
          <w:sz w:val="24"/>
          <w:szCs w:val="24"/>
          <w:lang w:val="en-US"/>
        </w:rPr>
        <w:t>Universitas Andalas</w:t>
      </w:r>
    </w:p>
    <w:p>
      <w:pPr>
        <w:spacing w:after="0" w:line="240" w:lineRule="auto"/>
        <w:jc w:val="center"/>
        <w:rPr>
          <w:rFonts w:hint="default" w:ascii="Times New Roman" w:hAnsi="Times New Roman" w:cs="Times New Roman"/>
          <w:sz w:val="24"/>
          <w:szCs w:val="24"/>
          <w:lang w:val="en-US"/>
        </w:rPr>
      </w:pPr>
      <w:r>
        <w:rPr>
          <w:rFonts w:ascii="Times New Roman" w:hAnsi="Times New Roman" w:cs="Times New Roman"/>
          <w:sz w:val="24"/>
          <w:szCs w:val="24"/>
        </w:rPr>
        <w:t xml:space="preserve">*Corresponding author : </w:t>
      </w:r>
      <w:r>
        <w:rPr>
          <w:rFonts w:hint="default" w:ascii="Times New Roman" w:hAnsi="Times New Roman" w:cs="Times New Roman"/>
          <w:sz w:val="24"/>
          <w:szCs w:val="24"/>
          <w:lang w:val="en-US"/>
        </w:rPr>
        <w:t>dedesuhendra@agr.unand.ac.id</w:t>
      </w:r>
    </w:p>
    <w:p>
      <w:pPr>
        <w:spacing w:after="0" w:line="240" w:lineRule="auto"/>
        <w:rPr>
          <w:rFonts w:ascii="Times New Roman" w:hAnsi="Times New Roman" w:cs="Times New Roman"/>
          <w:sz w:val="24"/>
          <w:szCs w:val="24"/>
        </w:rPr>
      </w:pPr>
    </w:p>
    <w:p>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pPr>
        <w:pStyle w:val="4"/>
        <w:keepNext w:val="0"/>
        <w:keepLines w:val="0"/>
        <w:widowControl/>
        <w:suppressLineNumbers w:val="0"/>
        <w:bidi w:val="0"/>
        <w:jc w:val="both"/>
        <w:rPr>
          <w:rFonts w:hint="default" w:ascii="Times New Roman" w:hAnsi="Times New Roman" w:eastAsia="Times New Roman" w:cs="Times New Roman"/>
          <w:i/>
          <w:iCs/>
          <w:sz w:val="24"/>
          <w:szCs w:val="24"/>
          <w:lang w:val="en-US"/>
        </w:rPr>
      </w:pPr>
      <w:r>
        <w:rPr>
          <w:rFonts w:hint="default" w:ascii="Times New Roman" w:hAnsi="Times New Roman" w:cs="Times New Roman"/>
          <w:i/>
          <w:iCs/>
          <w:sz w:val="22"/>
          <w:szCs w:val="22"/>
          <w:lang w:val="en-US"/>
        </w:rPr>
        <w:t>West Sumatra is a coffee producing province in Indonesia. The area of coffee plantations from 2016 to 2018 38,365 Ha; 33,276 Ha; and 34,024 ha with a production of 22,721 tonnes; 17,553 tons; and 18,026 tonnes. This production is still low when compared to the coffee center provinces in Indonesian. Good seeds are the capital for the success of plant growth in the field because they are able to produce optimally. Coffee plant propagation can be done both sexually and vegetatively. The problem with the generative propagation of coffee is that coffee beans take a long time to germinate. The hard seed coat results in water and air needed in the germination process unable to enter so that it takes a long time to germinate. One of the growth regulators that can stimulate germination and growth is the gibberellin hormone which plays a role in cell wall development, cell enlargement and cell division. . This research was conducted at the Seed Technology Laboratory of the Faculty of Agriculture, Andalas University from July to September 2020. The parameters observed were seed weight before treatment (gr), seed weight after treatment (gr), seed moisture content before treatment (%), moisture content seed after treatment (%) and membrane leakage (μmhos). The results showed that the data had a significant effect on the observation of seed weight after treatment in the treatment of gibberellin hormone concentration and seed moisture content after treatment at water temperature which was observed in the weight of the seeds after the highest treatment, namely the G4S1 treatment which was 4.43 gr and the observation. the water content of the seeds after the highest treatment was in the G3S1 treatment which was 48.52%</w:t>
      </w:r>
    </w:p>
    <w:p>
      <w:pPr>
        <w:spacing w:after="0"/>
        <w:ind w:firstLine="720"/>
        <w:jc w:val="both"/>
        <w:rPr>
          <w:i/>
        </w:rPr>
      </w:pPr>
      <w:r>
        <w:rPr>
          <w:rFonts w:ascii="Times New Roman" w:hAnsi="Times New Roman" w:cs="Times New Roman"/>
          <w:i/>
          <w:iCs/>
          <w:sz w:val="24"/>
          <w:szCs w:val="24"/>
          <w:lang w:val="id-ID" w:eastAsia="id-ID"/>
        </w:rPr>
        <mc:AlternateContent>
          <mc:Choice Requires="wps">
            <w:drawing>
              <wp:anchor distT="0" distB="0" distL="114300" distR="114300" simplePos="0" relativeHeight="251658240" behindDoc="0" locked="0" layoutInCell="1" allowOverlap="1">
                <wp:simplePos x="0" y="0"/>
                <wp:positionH relativeFrom="column">
                  <wp:posOffset>-8255</wp:posOffset>
                </wp:positionH>
                <wp:positionV relativeFrom="paragraph">
                  <wp:posOffset>66040</wp:posOffset>
                </wp:positionV>
                <wp:extent cx="6122035" cy="0"/>
                <wp:effectExtent l="0" t="0" r="12065" b="19050"/>
                <wp:wrapNone/>
                <wp:docPr id="2" name="AutoShape 2"/>
                <wp:cNvGraphicFramePr/>
                <a:graphic xmlns:a="http://schemas.openxmlformats.org/drawingml/2006/main">
                  <a:graphicData uri="http://schemas.microsoft.com/office/word/2010/wordprocessingShape">
                    <wps:wsp>
                      <wps:cNvCnPr>
                        <a:cxnSpLocks noChangeShapeType="1"/>
                      </wps:cNvCnPr>
                      <wps:spPr bwMode="auto">
                        <a:xfrm>
                          <a:off x="0" y="0"/>
                          <a:ext cx="6122035" cy="0"/>
                        </a:xfrm>
                        <a:prstGeom prst="straightConnector1">
                          <a:avLst/>
                        </a:prstGeom>
                        <a:noFill/>
                        <a:ln w="9525">
                          <a:solidFill>
                            <a:srgbClr val="000000"/>
                          </a:solidFill>
                          <a:round/>
                        </a:ln>
                      </wps:spPr>
                      <wps:bodyPr/>
                    </wps:wsp>
                  </a:graphicData>
                </a:graphic>
              </wp:anchor>
            </w:drawing>
          </mc:Choice>
          <mc:Fallback>
            <w:pict>
              <v:shape id="AutoShape 2" o:spid="_x0000_s1026" o:spt="32" type="#_x0000_t32" style="position:absolute;left:0pt;margin-left:-0.65pt;margin-top:5.2pt;height:0pt;width:482.05pt;z-index:251658240;mso-width-relative:page;mso-height-relative:page;" filled="f" stroked="t" coordsize="21600,21600" o:gfxdata="UEsDBAoAAAAAAIdO4kAAAAAAAAAAAAAAAAAEAAAAZHJzL1BLAwQUAAAACACHTuJA/0sjDtYAAAAI&#10;AQAADwAAAGRycy9kb3ducmV2LnhtbE2PzU7DMBCE70i8g7WVuKDWToCKpnEqhMSBY38krm68JGnj&#10;dRQ7TenTdxEHetyZ0ew3+ersWnHCPjSeNCQzBQKp9LahSsNu+zF9BRGiIWtaT6jhBwOsivu73GTW&#10;j7TG0yZWgksoZEZDHWOXSRnKGp0JM98hsffte2cin30lbW9GLnetTJWaS2ca4g+16fC9xvK4GZwG&#10;DMNLot4Wrtp9XsbHr/RyGLut1g+TRC1BRDzH/zD84jM6FMy09wPZIFoN0+SJk6yrZxDsL+YpT9n/&#10;CbLI5e2A4gpQSwMEFAAAAAgAh07iQKsXbQe5AQAAZAMAAA4AAABkcnMvZTJvRG9jLnhtbK1TTY/T&#10;MBC9I/EfLN9pmqCuIGq6Ql0tlwUq7fIDXNtJLGyPNXab9N8zdj9Y4IbIwYo9897Me2Ov72dn2VFj&#10;NOA7Xi+WnGkvQRk/dPz7y+O7D5zFJLwSFrzu+ElHfr95+2Y9hVY3MIJVGhmR+NhOoeNjSqGtqihH&#10;7URcQNCegj2gE4m2OFQKxUTszlbNcnlXTYAqIEgdI50+nIN8U/j7Xsv0re+jTsx2nHpLZcWy7vNa&#10;bdaiHVCE0chLG+IfunDCeCp6o3oQSbADmr+onJEIEfq0kOAq6HsjddFAaurlH2qeRxF00ULmxHCz&#10;Kf4/Wvn1uENmVMcbzrxwNKJPhwSlMmuyPVOILWVt/Q6zQDn75/AE8kdkHraj8IMuyS+nQNg6I6rf&#10;IHkTAxXZT19AUY4g/uLV3KPLlOQCm8tITreR6DkxSYd3ddMs3684k9dYJdorMGBMnzU4ln86HhMK&#10;M4xpC97T4AHrUkYcn2LKbYn2CshVPTwaa8v8rWdTxz+umlUBRLBG5WBOizjstxbZUeQbVL6ikSKv&#10;0xAOXp2LWH+xIKs++7cHddrh1RoaZenmcu3yXXm9L+hfj2Pz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9LIw7WAAAACAEAAA8AAAAAAAAAAQAgAAAAIgAAAGRycy9kb3ducmV2LnhtbFBLAQIUABQA&#10;AAAIAIdO4kCrF20HuQEAAGQDAAAOAAAAAAAAAAEAIAAAACUBAABkcnMvZTJvRG9jLnhtbFBLBQYA&#10;AAAABgAGAFkBAABQBQAAAAA=&#10;">
                <v:fill on="f" focussize="0,0"/>
                <v:stroke color="#000000" joinstyle="round"/>
                <v:imagedata o:title=""/>
                <o:lock v:ext="edit" aspectratio="f"/>
              </v:shape>
            </w:pict>
          </mc:Fallback>
        </mc:AlternateContent>
      </w:r>
    </w:p>
    <w:p>
      <w:pPr>
        <w:pStyle w:val="4"/>
        <w:keepNext w:val="0"/>
        <w:keepLines w:val="0"/>
        <w:widowControl/>
        <w:suppressLineNumbers w:val="0"/>
        <w:bidi w:val="0"/>
        <w:jc w:val="left"/>
        <w:rPr>
          <w:rFonts w:hint="default" w:ascii="Times New Roman" w:hAnsi="Times New Roman" w:cs="Times New Roman"/>
          <w:sz w:val="22"/>
          <w:szCs w:val="22"/>
        </w:rPr>
      </w:pPr>
      <w:r>
        <w:rPr>
          <w:rFonts w:ascii="Times New Roman" w:hAnsi="Times New Roman" w:eastAsia="Times New Roman" w:cs="Times New Roman"/>
          <w:b w:val="0"/>
          <w:bCs/>
          <w:i/>
          <w:iCs/>
          <w:sz w:val="24"/>
          <w:szCs w:val="24"/>
        </w:rPr>
        <w:t xml:space="preserve">Keywords: </w:t>
      </w:r>
      <w:r>
        <w:rPr>
          <w:rFonts w:hint="default" w:ascii="Times New Roman" w:hAnsi="Times New Roman" w:cs="Times New Roman"/>
          <w:i/>
          <w:iCs/>
          <w:sz w:val="22"/>
          <w:szCs w:val="22"/>
          <w:lang w:val="en-US"/>
        </w:rPr>
        <w:t>Seed Weight, Moisture Content, Membrane Leakage</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lang w:val="id-ID"/>
        </w:rPr>
      </w:pPr>
    </w:p>
    <w:p>
      <w:pPr>
        <w:pStyle w:val="8"/>
        <w:jc w:val="center"/>
        <w:rPr>
          <w:b/>
        </w:rPr>
      </w:pPr>
      <w:r>
        <w:rPr>
          <w:b/>
          <w:lang w:val="id-ID"/>
        </w:rPr>
        <w:t>ABSTRAK</w:t>
      </w:r>
      <w:bookmarkStart w:id="0" w:name="_GoBack"/>
      <w:bookmarkEnd w:id="0"/>
    </w:p>
    <w:p>
      <w:pPr>
        <w:pStyle w:val="8"/>
        <w:jc w:val="center"/>
        <w:rPr>
          <w:b/>
        </w:rPr>
      </w:pPr>
    </w:p>
    <w:p>
      <w:pPr>
        <w:spacing w:after="0" w:line="240" w:lineRule="auto"/>
        <w:ind w:firstLine="720"/>
        <w:jc w:val="both"/>
        <w:rPr>
          <w:rFonts w:hint="default" w:ascii="Times New Roman" w:hAnsi="Times New Roman" w:cs="Times New Roman"/>
          <w:sz w:val="22"/>
          <w:szCs w:val="22"/>
          <w:lang w:val="en-US"/>
        </w:rPr>
      </w:pPr>
      <w:r>
        <w:rPr>
          <w:rFonts w:ascii="Times New Roman" w:hAnsi="Times New Roman"/>
          <w:sz w:val="22"/>
          <w:szCs w:val="22"/>
          <w:lang w:val="id-ID" w:eastAsia="id-ID"/>
        </w:rPr>
        <w:t>Sumatera Barat merupakan provinsi penghasil kopi di Indonesia. Luas areal perkebunan kopi</w:t>
      </w:r>
      <w:r>
        <w:rPr>
          <w:rFonts w:hint="default" w:ascii="Times New Roman" w:hAnsi="Times New Roman"/>
          <w:sz w:val="22"/>
          <w:szCs w:val="22"/>
          <w:lang w:val="en-US" w:eastAsia="id-ID"/>
        </w:rPr>
        <w:t xml:space="preserve"> pada</w:t>
      </w:r>
      <w:r>
        <w:rPr>
          <w:rFonts w:ascii="Times New Roman" w:hAnsi="Times New Roman"/>
          <w:sz w:val="22"/>
          <w:szCs w:val="22"/>
          <w:lang w:val="id-ID" w:eastAsia="id-ID"/>
        </w:rPr>
        <w:t xml:space="preserve"> tahun 2016 sampai 2018 yakni 38.365 Ha; 33.276 Ha; dan 34.024 ha dengan produksi 22.721 ton; 17.553 ton; dan 18.026 ton. </w:t>
      </w:r>
      <w:r>
        <w:rPr>
          <w:rFonts w:ascii="Times New Roman" w:hAnsi="Times New Roman"/>
          <w:sz w:val="22"/>
          <w:szCs w:val="22"/>
          <w:lang w:val="zh-CN" w:eastAsia="id-ID"/>
        </w:rPr>
        <w:t>Produksi tersebut masih tergolong rendah jika dibandingkan dengan provinsi sentra kopi di Indonesia.</w:t>
      </w:r>
      <w:r>
        <w:rPr>
          <w:rFonts w:hint="default" w:ascii="Times New Roman" w:hAnsi="Times New Roman"/>
          <w:sz w:val="22"/>
          <w:szCs w:val="22"/>
          <w:lang w:val="en-US" w:eastAsia="id-ID"/>
        </w:rPr>
        <w:t xml:space="preserve"> </w:t>
      </w:r>
      <w:r>
        <w:rPr>
          <w:rFonts w:ascii="Times New Roman" w:hAnsi="Times New Roman"/>
          <w:sz w:val="22"/>
          <w:szCs w:val="22"/>
        </w:rPr>
        <w:t>Bibit yang baik merupakan modal keberhasilan pertumbuhan tanaman di lapang</w:t>
      </w:r>
      <w:r>
        <w:rPr>
          <w:rFonts w:ascii="Times New Roman" w:hAnsi="Times New Roman"/>
          <w:sz w:val="22"/>
          <w:szCs w:val="22"/>
          <w:lang w:val="id-ID"/>
        </w:rPr>
        <w:t>an</w:t>
      </w:r>
      <w:r>
        <w:rPr>
          <w:rFonts w:ascii="Times New Roman" w:hAnsi="Times New Roman"/>
          <w:sz w:val="22"/>
          <w:szCs w:val="22"/>
        </w:rPr>
        <w:t xml:space="preserve"> karena mampu berproduksi secara optimal. </w:t>
      </w:r>
      <w:r>
        <w:rPr>
          <w:rFonts w:ascii="Times New Roman" w:hAnsi="Times New Roman"/>
          <w:sz w:val="22"/>
          <w:szCs w:val="22"/>
          <w:lang w:val="zh-CN"/>
        </w:rPr>
        <w:t>Perbanyakan</w:t>
      </w:r>
      <w:r>
        <w:rPr>
          <w:rFonts w:ascii="Times New Roman" w:hAnsi="Times New Roman"/>
          <w:sz w:val="22"/>
          <w:szCs w:val="22"/>
          <w:lang w:val="id-ID"/>
        </w:rPr>
        <w:t xml:space="preserve"> t</w:t>
      </w:r>
      <w:r>
        <w:rPr>
          <w:rFonts w:ascii="Times New Roman" w:hAnsi="Times New Roman"/>
          <w:sz w:val="22"/>
          <w:szCs w:val="22"/>
        </w:rPr>
        <w:t xml:space="preserve">anaman kopi dapat </w:t>
      </w:r>
      <w:r>
        <w:rPr>
          <w:rFonts w:ascii="Times New Roman" w:hAnsi="Times New Roman"/>
          <w:sz w:val="22"/>
          <w:szCs w:val="22"/>
          <w:lang w:val="id-ID"/>
        </w:rPr>
        <w:t>dilakukan</w:t>
      </w:r>
      <w:r>
        <w:rPr>
          <w:rFonts w:ascii="Times New Roman" w:hAnsi="Times New Roman"/>
          <w:sz w:val="22"/>
          <w:szCs w:val="22"/>
        </w:rPr>
        <w:t xml:space="preserve"> secara generatif dan vegetatif.</w:t>
      </w:r>
      <w:r>
        <w:rPr>
          <w:rFonts w:hint="default" w:ascii="Times New Roman" w:hAnsi="Times New Roman"/>
          <w:sz w:val="22"/>
          <w:szCs w:val="22"/>
          <w:lang w:val="en-US"/>
        </w:rPr>
        <w:t xml:space="preserve"> </w:t>
      </w:r>
      <w:r>
        <w:rPr>
          <w:rFonts w:ascii="Times New Roman" w:hAnsi="Times New Roman"/>
          <w:sz w:val="22"/>
          <w:szCs w:val="22"/>
        </w:rPr>
        <w:t>Kendala dalam perbanyakan kopi secara generatif adalah biji kopi memerlukan waktu cukup lama untuk berkecambah. Kulit biji yang keras mengakibatkan air dan udara yang dibutuhkan dalam proses perkecambahan tidak dapat masuk sehingga untuk berkecambah membutuhkan waktu yang lama</w:t>
      </w:r>
      <w:r>
        <w:rPr>
          <w:rFonts w:hint="default" w:ascii="Times New Roman" w:hAnsi="Times New Roman"/>
          <w:sz w:val="22"/>
          <w:szCs w:val="22"/>
          <w:lang w:val="en-US"/>
        </w:rPr>
        <w:t>.</w:t>
      </w:r>
      <w:r>
        <w:rPr>
          <w:rFonts w:ascii="Times New Roman" w:hAnsi="Times New Roman" w:cs="Times New Roman"/>
          <w:color w:val="000000"/>
          <w:sz w:val="22"/>
          <w:szCs w:val="22"/>
        </w:rPr>
        <w:t xml:space="preserve">Salah satu zat pengatur tumbuh yang dapat memacu perkecambahan dan pertumbuhan adalah hormon giberelin yang berperan dalam pengembangan dinding sel, pembesaran sel dan pembelahan sel. </w:t>
      </w:r>
      <w:r>
        <w:rPr>
          <w:rFonts w:ascii="Times New Roman" w:hAnsi="Times New Roman" w:eastAsia="Times New Roman"/>
          <w:sz w:val="22"/>
          <w:szCs w:val="22"/>
          <w:lang w:eastAsia="id-ID"/>
        </w:rPr>
        <w:t>Penelitian ini dilaksanakan</w:t>
      </w:r>
      <w:r>
        <w:rPr>
          <w:rFonts w:hint="default" w:ascii="Times New Roman" w:hAnsi="Times New Roman" w:eastAsia="Times New Roman"/>
          <w:sz w:val="22"/>
          <w:szCs w:val="22"/>
          <w:lang w:val="en-US" w:eastAsia="id-ID"/>
        </w:rPr>
        <w:t xml:space="preserve"> di Laboratorium Teknologi Benih Fakulltas Pertanian Universitas Andalas dari bulan Juli sampai dengan September 2020. Parameter yang diamati adalah bobot benih sebelum perlakuan (gr), bobot benih setelah perlakuan (gr), kadar air benih sebelum perlakuan (%), kadar air benih setelah perlakuan (%) dan kebocoran membran </w:t>
      </w:r>
      <w:r>
        <w:rPr>
          <w:rFonts w:ascii="Times New Roman" w:hAnsi="Times New Roman" w:cs="Times New Roman"/>
          <w:sz w:val="22"/>
          <w:szCs w:val="22"/>
        </w:rPr>
        <w:t>(μmhos)</w:t>
      </w:r>
      <w:r>
        <w:rPr>
          <w:rFonts w:hint="default" w:ascii="Times New Roman" w:hAnsi="Times New Roman" w:cs="Times New Roman"/>
          <w:sz w:val="22"/>
          <w:szCs w:val="22"/>
          <w:lang w:val="en-US"/>
        </w:rPr>
        <w:t>. Hasil penelitian di dapatkan bahwa data berpengaruh nyata terdapat pada pengamatan bobot benih seterlah perlakuan pada perlakuan konsentrasi hormon giberelin dan kadar air benih setelah perlakuan pada perlakuan suhu air yang mana pada pengamatan bobot benih setelah perlakuan tertinggi yakni pada perlakuan G4S1 yakni sebesar 4.43 gr dan pada pengamatan kadar air benih setelah perlakuan tertinggi yakni pada perlakuan perlakuan G3S1 yakni 48.52 %</w:t>
      </w:r>
    </w:p>
    <w:p>
      <w:pPr>
        <w:spacing w:after="0" w:line="240" w:lineRule="auto"/>
        <w:ind w:firstLine="720"/>
        <w:jc w:val="both"/>
        <w:rPr>
          <w:rFonts w:hint="default" w:ascii="Times New Roman" w:hAnsi="Times New Roman" w:cs="Times New Roman"/>
          <w:sz w:val="22"/>
          <w:szCs w:val="22"/>
          <w:lang w:val="en-US"/>
        </w:rPr>
      </w:pPr>
    </w:p>
    <w:p>
      <w:pPr>
        <w:tabs>
          <w:tab w:val="left" w:pos="270"/>
          <w:tab w:val="left" w:pos="540"/>
        </w:tabs>
        <w:spacing w:after="0" w:line="360" w:lineRule="auto"/>
        <w:jc w:val="both"/>
        <w:rPr>
          <w:rFonts w:hint="default" w:ascii="Times New Roman" w:hAnsi="Times New Roman" w:cs="Times New Roman"/>
          <w:b/>
          <w:sz w:val="24"/>
          <w:szCs w:val="24"/>
          <w:lang w:val="en-US"/>
        </w:rPr>
        <w:sectPr>
          <w:footerReference r:id="rId3" w:type="default"/>
          <w:pgSz w:w="11909" w:h="16834"/>
          <w:pgMar w:top="1134" w:right="1134" w:bottom="1134" w:left="1134" w:header="720" w:footer="720" w:gutter="0"/>
          <w:cols w:space="720" w:num="1"/>
          <w:docGrid w:linePitch="360" w:charSpace="0"/>
        </w:sectPr>
      </w:pPr>
      <w:r>
        <w:rPr>
          <w:rFonts w:ascii="Times New Roman" w:hAnsi="Times New Roman"/>
          <w:b w:val="0"/>
          <w:bCs/>
          <w:sz w:val="24"/>
          <w:szCs w:val="24"/>
        </w:rPr>
        <w:t xml:space="preserve">Kata Kunci: </w:t>
      </w:r>
      <w:r>
        <w:rPr>
          <w:rFonts w:hint="default" w:ascii="Times New Roman" w:hAnsi="Times New Roman"/>
          <w:b w:val="0"/>
          <w:bCs/>
          <w:sz w:val="24"/>
          <w:szCs w:val="24"/>
          <w:lang w:val="en-US"/>
        </w:rPr>
        <w:t>Bobot Benih, Kadar Air, Kebocoran Membran</w:t>
      </w:r>
    </w:p>
    <w:p>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PENDAHULUAN</w:t>
      </w:r>
    </w:p>
    <w:p>
      <w:pPr>
        <w:spacing w:after="0" w:line="240" w:lineRule="auto"/>
        <w:ind w:right="50"/>
        <w:jc w:val="both"/>
        <w:rPr>
          <w:rFonts w:ascii="Times New Roman" w:hAnsi="Times New Roman" w:cs="Times New Roman"/>
          <w:sz w:val="24"/>
          <w:szCs w:val="24"/>
        </w:rPr>
        <w:sectPr>
          <w:type w:val="continuous"/>
          <w:pgSz w:w="11909" w:h="16834"/>
          <w:pgMar w:top="1134" w:right="1134" w:bottom="1134" w:left="1134" w:header="720" w:footer="720" w:gutter="0"/>
          <w:cols w:space="720" w:num="2"/>
          <w:docGrid w:linePitch="360" w:charSpace="0"/>
        </w:sectPr>
      </w:pPr>
    </w:p>
    <w:p>
      <w:pPr>
        <w:spacing w:after="0" w:line="240" w:lineRule="auto"/>
        <w:ind w:firstLine="567"/>
        <w:jc w:val="both"/>
        <w:rPr>
          <w:rFonts w:ascii="Times New Roman" w:hAnsi="Times New Roman"/>
          <w:sz w:val="24"/>
          <w:szCs w:val="24"/>
          <w:lang w:val="zh-CN" w:eastAsia="id-ID"/>
        </w:rPr>
      </w:pPr>
      <w:r>
        <w:rPr>
          <w:rFonts w:ascii="Times New Roman" w:hAnsi="Times New Roman"/>
          <w:sz w:val="24"/>
          <w:szCs w:val="24"/>
          <w:lang w:val="id-ID" w:eastAsia="id-ID"/>
        </w:rPr>
        <w:t xml:space="preserve">Sumatera Barat merupakan provinsi penghasil kopi di Indonesia. Luas areal perkebunan kopi di Sumatera Barat sejak tahun 2016 sampai 2018 yakni 38.365 Ha; 33.276 Ha; dan 34.024 ha dengan produksi 22.721 ton; 17.553 ton; dan 18.026 ton. </w:t>
      </w:r>
      <w:r>
        <w:rPr>
          <w:rFonts w:ascii="Times New Roman" w:hAnsi="Times New Roman"/>
          <w:sz w:val="24"/>
          <w:szCs w:val="24"/>
          <w:lang w:val="zh-CN" w:eastAsia="id-ID"/>
        </w:rPr>
        <w:t>Produksi tersebut masih tergolong rendah jika dibandingkan dengan provinsi sentra kopi di Indonesia. Sumatera</w:t>
      </w:r>
      <w:r>
        <w:rPr>
          <w:rFonts w:hint="default" w:ascii="Times New Roman" w:hAnsi="Times New Roman"/>
          <w:sz w:val="24"/>
          <w:szCs w:val="24"/>
          <w:lang w:val="en-US" w:eastAsia="id-ID"/>
        </w:rPr>
        <w:t xml:space="preserve"> Selatan</w:t>
      </w:r>
      <w:r>
        <w:rPr>
          <w:rFonts w:ascii="Times New Roman" w:hAnsi="Times New Roman"/>
          <w:sz w:val="24"/>
          <w:szCs w:val="24"/>
          <w:lang w:val="zh-CN" w:eastAsia="id-ID"/>
        </w:rPr>
        <w:t xml:space="preserve"> merupakan lumbung kopi terbesar di Indonesia. Provinsi tersebut memproduksi kopi sebanyak 184.168 ton pada tahun 2018. Jumlah tersebut setara dengan 25 persen total produksi kopi nasional yang mencapai 722.461 ton.</w:t>
      </w:r>
    </w:p>
    <w:p>
      <w:pPr>
        <w:spacing w:after="0" w:line="240" w:lineRule="auto"/>
        <w:ind w:firstLine="567"/>
        <w:jc w:val="both"/>
        <w:rPr>
          <w:rFonts w:ascii="Times New Roman" w:hAnsi="Times New Roman"/>
          <w:sz w:val="24"/>
          <w:szCs w:val="24"/>
        </w:rPr>
      </w:pPr>
      <w:r>
        <w:rPr>
          <w:rFonts w:ascii="Times New Roman" w:hAnsi="Times New Roman"/>
          <w:sz w:val="24"/>
          <w:szCs w:val="24"/>
        </w:rPr>
        <w:t>Bibit yang baik merupakan modal keberhasilan pertumbuhan tanaman di lapang</w:t>
      </w:r>
      <w:r>
        <w:rPr>
          <w:rFonts w:ascii="Times New Roman" w:hAnsi="Times New Roman"/>
          <w:sz w:val="24"/>
          <w:szCs w:val="24"/>
          <w:lang w:val="id-ID"/>
        </w:rPr>
        <w:t>an</w:t>
      </w:r>
      <w:r>
        <w:rPr>
          <w:rFonts w:ascii="Times New Roman" w:hAnsi="Times New Roman"/>
          <w:sz w:val="24"/>
          <w:szCs w:val="24"/>
        </w:rPr>
        <w:t xml:space="preserve"> karena mampu berproduksi secara optimal. </w:t>
      </w:r>
      <w:r>
        <w:rPr>
          <w:rFonts w:ascii="Times New Roman" w:hAnsi="Times New Roman"/>
          <w:sz w:val="24"/>
          <w:szCs w:val="24"/>
          <w:lang w:val="zh-CN"/>
        </w:rPr>
        <w:t>Perbanyakan</w:t>
      </w:r>
      <w:r>
        <w:rPr>
          <w:rFonts w:ascii="Times New Roman" w:hAnsi="Times New Roman"/>
          <w:sz w:val="24"/>
          <w:szCs w:val="24"/>
          <w:lang w:val="id-ID"/>
        </w:rPr>
        <w:t xml:space="preserve"> t</w:t>
      </w:r>
      <w:r>
        <w:rPr>
          <w:rFonts w:ascii="Times New Roman" w:hAnsi="Times New Roman"/>
          <w:sz w:val="24"/>
          <w:szCs w:val="24"/>
        </w:rPr>
        <w:t xml:space="preserve">anaman kopi dapat </w:t>
      </w:r>
      <w:r>
        <w:rPr>
          <w:rFonts w:ascii="Times New Roman" w:hAnsi="Times New Roman"/>
          <w:sz w:val="24"/>
          <w:szCs w:val="24"/>
          <w:lang w:val="id-ID"/>
        </w:rPr>
        <w:t>dilakukan</w:t>
      </w:r>
      <w:r>
        <w:rPr>
          <w:rFonts w:ascii="Times New Roman" w:hAnsi="Times New Roman"/>
          <w:sz w:val="24"/>
          <w:szCs w:val="24"/>
        </w:rPr>
        <w:t xml:space="preserve"> secara generatif</w:t>
      </w:r>
      <w:r>
        <w:rPr>
          <w:rFonts w:hint="default" w:ascii="Times New Roman" w:hAnsi="Times New Roman"/>
          <w:sz w:val="24"/>
          <w:szCs w:val="24"/>
          <w:lang w:val="en-US"/>
        </w:rPr>
        <w:t xml:space="preserve">. </w:t>
      </w:r>
      <w:r>
        <w:rPr>
          <w:rFonts w:ascii="Times New Roman" w:hAnsi="Times New Roman"/>
          <w:sz w:val="24"/>
          <w:szCs w:val="24"/>
        </w:rPr>
        <w:t xml:space="preserve">Kendala dalam perbanyakan kopi secara generatif adalah biji kopi memerlukan waktu cukup lama untuk berkecambah. Kulit biji yang keras mengakibatkan air dan udara yang dibutuhkan dalam proses perkecambahan tidak dapat masuk sehingga untuk berkecambah membutuhkan waktu yang lama </w:t>
      </w:r>
      <w:r>
        <w:rPr>
          <w:rFonts w:hint="default" w:ascii="Times New Roman" w:hAnsi="Times New Roman"/>
          <w:sz w:val="24"/>
          <w:szCs w:val="24"/>
          <w:lang w:val="en-US"/>
        </w:rPr>
        <w:t xml:space="preserve">                    </w:t>
      </w:r>
      <w:r>
        <w:rPr>
          <w:rFonts w:ascii="Times New Roman" w:hAnsi="Times New Roman"/>
          <w:color w:val="auto"/>
          <w:sz w:val="24"/>
          <w:szCs w:val="24"/>
        </w:rPr>
        <w:t xml:space="preserve">(Lestari </w:t>
      </w:r>
      <w:r>
        <w:rPr>
          <w:rFonts w:ascii="Times New Roman" w:hAnsi="Times New Roman"/>
          <w:i/>
          <w:color w:val="auto"/>
          <w:sz w:val="24"/>
          <w:szCs w:val="24"/>
        </w:rPr>
        <w:t>et al</w:t>
      </w:r>
      <w:r>
        <w:rPr>
          <w:rFonts w:ascii="Times New Roman" w:hAnsi="Times New Roman"/>
          <w:color w:val="auto"/>
          <w:sz w:val="24"/>
          <w:szCs w:val="24"/>
        </w:rPr>
        <w:t xml:space="preserve">., 2016). </w:t>
      </w:r>
      <w:r>
        <w:rPr>
          <w:rFonts w:ascii="Times New Roman" w:hAnsi="Times New Roman"/>
          <w:sz w:val="24"/>
          <w:szCs w:val="24"/>
        </w:rPr>
        <w:t>Selain itu kulit biji yang impermeabel juga berpengaruh dapat mereduksi kandungan oksigen dalam benih sehingga dalam keadaan anaerobik terjadi sintesis zat penghambat tumbuh.</w:t>
      </w:r>
      <w:r>
        <w:rPr>
          <w:rFonts w:hint="default" w:ascii="Times New Roman" w:hAnsi="Times New Roman"/>
          <w:sz w:val="24"/>
          <w:szCs w:val="24"/>
          <w:lang w:val="en-US"/>
        </w:rPr>
        <w:t xml:space="preserve"> Agar</w:t>
      </w:r>
      <w:r>
        <w:rPr>
          <w:rFonts w:ascii="Times New Roman" w:hAnsi="Times New Roman"/>
          <w:sz w:val="24"/>
          <w:szCs w:val="24"/>
        </w:rPr>
        <w:t xml:space="preserve"> mencapai stadium serdadu (hipokotil tegak lurus) butuh waktu 4-6 minggu, sementara untuk mencapai stadium kepelan (membukanya kotiledon) membutuhkan waktu 8-12 minggu. Keadaan ini tentu akan berdampak pada penyediaan bibit.</w:t>
      </w:r>
    </w:p>
    <w:p>
      <w:pPr>
        <w:spacing w:after="0" w:line="240" w:lineRule="auto"/>
        <w:ind w:firstLine="567"/>
        <w:jc w:val="both"/>
        <w:rPr>
          <w:rFonts w:ascii="Times New Roman" w:hAnsi="Times New Roman"/>
          <w:sz w:val="24"/>
          <w:szCs w:val="24"/>
        </w:rPr>
      </w:pPr>
      <w:r>
        <w:rPr>
          <w:rFonts w:ascii="Times New Roman" w:hAnsi="Times New Roman" w:cs="Times New Roman"/>
          <w:color w:val="000000"/>
          <w:sz w:val="24"/>
          <w:szCs w:val="24"/>
        </w:rPr>
        <w:t xml:space="preserve">Salah satu zat pengatur tumbuh yang dapat memacu perkecambahan dan pertumbuhan adalah hormon giberelin yang berperan dalam pengembangan dinding sel, pembesaran sel dan pembelahan sel. Giberelin akan berperan dalam fase berkecambah melalui pembentukan enzim α-amilase pada lapisan aleuron, berpengaruh terhadap perpanjangan ruas tanaman dengan bertambahnya jumlah dan besar sel-sel pada ruas-ruas tersebut </w:t>
      </w:r>
      <w:r>
        <w:rPr>
          <w:rFonts w:ascii="Times New Roman" w:hAnsi="Times New Roman" w:cs="Times New Roman"/>
          <w:color w:val="auto"/>
          <w:sz w:val="24"/>
          <w:szCs w:val="24"/>
        </w:rPr>
        <w:t xml:space="preserve">(Andjarikmawati </w:t>
      </w:r>
      <w:r>
        <w:rPr>
          <w:rFonts w:ascii="Times New Roman" w:hAnsi="Times New Roman" w:cs="Times New Roman"/>
          <w:i/>
          <w:color w:val="auto"/>
          <w:sz w:val="24"/>
          <w:szCs w:val="24"/>
        </w:rPr>
        <w:t>et. al</w:t>
      </w:r>
      <w:r>
        <w:rPr>
          <w:rFonts w:ascii="Times New Roman" w:hAnsi="Times New Roman" w:cs="Times New Roman"/>
          <w:color w:val="auto"/>
          <w:sz w:val="24"/>
          <w:szCs w:val="24"/>
        </w:rPr>
        <w:t>., 2005).</w:t>
      </w:r>
      <w:r>
        <w:rPr>
          <w:rFonts w:hint="default" w:ascii="Times New Roman" w:hAnsi="Times New Roman" w:cs="Times New Roman"/>
          <w:color w:val="auto"/>
          <w:sz w:val="24"/>
          <w:szCs w:val="24"/>
          <w:lang w:val="en-US"/>
        </w:rPr>
        <w:t xml:space="preserve"> </w:t>
      </w:r>
      <w:r>
        <w:rPr>
          <w:rFonts w:ascii="Times New Roman" w:hAnsi="Times New Roman"/>
          <w:color w:val="auto"/>
          <w:sz w:val="24"/>
          <w:szCs w:val="24"/>
          <w:lang w:val="id-ID"/>
        </w:rPr>
        <w:t>Salah satu cara yang di</w:t>
      </w:r>
      <w:r>
        <w:rPr>
          <w:rFonts w:ascii="Times New Roman" w:hAnsi="Times New Roman"/>
          <w:sz w:val="24"/>
          <w:szCs w:val="24"/>
          <w:lang w:val="id-ID"/>
        </w:rPr>
        <w:t>gunakan untuk pematahan dormansi benih adalah d</w:t>
      </w:r>
      <w:r>
        <w:rPr>
          <w:rFonts w:ascii="Times New Roman" w:hAnsi="Times New Roman"/>
          <w:sz w:val="24"/>
          <w:szCs w:val="24"/>
        </w:rPr>
        <w:t xml:space="preserve">engan merendam benih ke dalam air panas. Perendaman benih dengan waktu yang berbeda adalah untuk mengetahui waktu perendaman yang efektif dalam mengatasi dormansi. Perendaman benih dengan lama waktu yang berbeda-beda mampu melunakkan dan membuka pori-pori kulit benih yang keras. Menurut </w:t>
      </w:r>
      <w:r>
        <w:rPr>
          <w:rFonts w:ascii="Times New Roman" w:hAnsi="Times New Roman"/>
          <w:color w:val="auto"/>
          <w:sz w:val="24"/>
          <w:szCs w:val="24"/>
        </w:rPr>
        <w:t>Marthen</w:t>
      </w:r>
      <w:r>
        <w:rPr>
          <w:rFonts w:ascii="Times New Roman" w:hAnsi="Times New Roman"/>
          <w:color w:val="auto"/>
          <w:sz w:val="24"/>
          <w:szCs w:val="24"/>
          <w:lang w:val="id-ID"/>
        </w:rPr>
        <w:t xml:space="preserve"> </w:t>
      </w:r>
      <w:r>
        <w:rPr>
          <w:rFonts w:ascii="Times New Roman" w:hAnsi="Times New Roman"/>
          <w:i/>
          <w:color w:val="auto"/>
          <w:sz w:val="24"/>
          <w:szCs w:val="24"/>
          <w:lang w:val="id-ID"/>
        </w:rPr>
        <w:t>et al</w:t>
      </w:r>
      <w:r>
        <w:rPr>
          <w:rFonts w:ascii="Times New Roman" w:hAnsi="Times New Roman"/>
          <w:color w:val="auto"/>
          <w:sz w:val="24"/>
          <w:szCs w:val="24"/>
          <w:lang w:val="id-ID"/>
        </w:rPr>
        <w:t xml:space="preserve"> (</w:t>
      </w:r>
      <w:r>
        <w:rPr>
          <w:rFonts w:ascii="Times New Roman" w:hAnsi="Times New Roman"/>
          <w:color w:val="auto"/>
          <w:sz w:val="24"/>
          <w:szCs w:val="24"/>
        </w:rPr>
        <w:t>2013</w:t>
      </w:r>
      <w:r>
        <w:rPr>
          <w:rFonts w:ascii="Times New Roman" w:hAnsi="Times New Roman"/>
          <w:color w:val="auto"/>
          <w:sz w:val="24"/>
          <w:szCs w:val="24"/>
          <w:lang w:val="id-ID"/>
        </w:rPr>
        <w:t>)</w:t>
      </w:r>
      <w:r>
        <w:rPr>
          <w:rFonts w:ascii="Times New Roman" w:hAnsi="Times New Roman"/>
          <w:color w:val="auto"/>
          <w:sz w:val="24"/>
          <w:szCs w:val="24"/>
        </w:rPr>
        <w:t xml:space="preserve">, </w:t>
      </w:r>
      <w:r>
        <w:rPr>
          <w:rFonts w:ascii="Times New Roman" w:hAnsi="Times New Roman"/>
          <w:sz w:val="24"/>
          <w:szCs w:val="24"/>
        </w:rPr>
        <w:t>benih sengon yang direndam dengan air panas 60˚C</w:t>
      </w:r>
      <w:r>
        <w:rPr>
          <w:rFonts w:hint="default" w:ascii="Times New Roman" w:hAnsi="Times New Roman"/>
          <w:sz w:val="24"/>
          <w:szCs w:val="24"/>
          <w:lang w:val="en-US"/>
        </w:rPr>
        <w:t xml:space="preserve"> </w:t>
      </w:r>
      <w:r>
        <w:rPr>
          <w:rFonts w:ascii="Times New Roman" w:hAnsi="Times New Roman"/>
          <w:sz w:val="24"/>
          <w:szCs w:val="24"/>
        </w:rPr>
        <w:t xml:space="preserve">memberikan hasil tertinggi pada persentase perkecambahan dan laju perkecambahan sebesar 100%. </w:t>
      </w:r>
    </w:p>
    <w:p>
      <w:pPr>
        <w:spacing w:after="0" w:line="240" w:lineRule="auto"/>
        <w:ind w:firstLine="567"/>
        <w:jc w:val="both"/>
        <w:rPr>
          <w:rFonts w:hint="default" w:ascii="Times New Roman" w:hAnsi="Times New Roman"/>
          <w:sz w:val="24"/>
          <w:szCs w:val="24"/>
          <w:lang w:val="en-US"/>
        </w:rPr>
      </w:pPr>
      <w:r>
        <w:rPr>
          <w:rFonts w:hint="default" w:ascii="Times New Roman" w:hAnsi="Times New Roman"/>
          <w:sz w:val="24"/>
          <w:szCs w:val="24"/>
          <w:lang w:val="en-US"/>
        </w:rPr>
        <w:t>Berdasarkan hal tersebut penulis ingin mencoba memberikan perlakuan hormon GA3 dengan perendaman suhu air yang berbeda untuk melihat proses perubahan fisik benih kopi</w:t>
      </w:r>
    </w:p>
    <w:p>
      <w:pPr>
        <w:spacing w:after="0" w:line="240" w:lineRule="auto"/>
        <w:ind w:firstLine="567"/>
        <w:jc w:val="both"/>
        <w:rPr>
          <w:rFonts w:hint="default" w:ascii="Times New Roman" w:hAnsi="Times New Roman"/>
          <w:sz w:val="24"/>
          <w:szCs w:val="24"/>
          <w:lang w:val="en-US"/>
        </w:rPr>
      </w:pPr>
    </w:p>
    <w:p>
      <w:pPr>
        <w:spacing w:after="0" w:line="240" w:lineRule="auto"/>
        <w:jc w:val="both"/>
        <w:rPr>
          <w:rFonts w:hint="default" w:ascii="Times New Roman" w:hAnsi="Times New Roman"/>
          <w:b/>
          <w:bCs/>
          <w:sz w:val="24"/>
          <w:szCs w:val="24"/>
          <w:lang w:val="en-US"/>
        </w:rPr>
      </w:pPr>
      <w:r>
        <w:rPr>
          <w:rFonts w:hint="default" w:ascii="Times New Roman" w:hAnsi="Times New Roman"/>
          <w:b/>
          <w:bCs/>
          <w:sz w:val="24"/>
          <w:szCs w:val="24"/>
          <w:lang w:val="en-US"/>
        </w:rPr>
        <w:t>Tujuan Penilitian</w:t>
      </w:r>
    </w:p>
    <w:p>
      <w:pPr>
        <w:spacing w:after="0" w:line="240" w:lineRule="auto"/>
        <w:ind w:firstLine="720" w:firstLineChars="0"/>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xml:space="preserve">Untuk mengetahui efek perubahan kondisi fisik benih kopi terhadap </w:t>
      </w:r>
      <w:r>
        <w:rPr>
          <w:rFonts w:hint="default" w:ascii="Times New Roman" w:hAnsi="Times New Roman"/>
          <w:sz w:val="24"/>
          <w:szCs w:val="24"/>
          <w:lang w:val="en-US"/>
        </w:rPr>
        <w:t>perlakuan hormon GA3 dengan perendaman suhu air yang berbeda.</w:t>
      </w:r>
    </w:p>
    <w:p>
      <w:pPr>
        <w:spacing w:after="0" w:line="240" w:lineRule="auto"/>
        <w:ind w:right="50"/>
        <w:jc w:val="both"/>
        <w:rPr>
          <w:rFonts w:ascii="Times New Roman" w:hAnsi="Times New Roman" w:cs="Times New Roman"/>
          <w:sz w:val="24"/>
          <w:szCs w:val="24"/>
        </w:rPr>
      </w:pPr>
    </w:p>
    <w:p>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rPr>
        <w:t>BAHAN DAN METODE</w:t>
      </w:r>
    </w:p>
    <w:p>
      <w:pPr>
        <w:spacing w:after="0" w:line="240" w:lineRule="auto"/>
        <w:jc w:val="center"/>
        <w:rPr>
          <w:rFonts w:ascii="Times New Roman" w:hAnsi="Times New Roman" w:cs="Times New Roman"/>
          <w:b/>
          <w:sz w:val="24"/>
          <w:szCs w:val="24"/>
          <w:lang w:val="id-ID"/>
        </w:rPr>
      </w:pPr>
    </w:p>
    <w:p>
      <w:pPr>
        <w:spacing w:after="0" w:line="240" w:lineRule="auto"/>
        <w:ind w:firstLine="567"/>
        <w:jc w:val="both"/>
        <w:rPr>
          <w:rFonts w:hint="default" w:ascii="Times New Roman" w:hAnsi="Times New Roman" w:eastAsia="Times New Roman"/>
          <w:sz w:val="24"/>
          <w:szCs w:val="24"/>
          <w:lang w:val="en-US" w:eastAsia="id-ID"/>
        </w:rPr>
      </w:pPr>
      <w:r>
        <w:rPr>
          <w:rFonts w:ascii="Times New Roman" w:hAnsi="Times New Roman" w:eastAsia="Times New Roman"/>
          <w:sz w:val="24"/>
          <w:szCs w:val="24"/>
          <w:lang w:eastAsia="id-ID"/>
        </w:rPr>
        <w:t>Penelitian ini dilaksanakan</w:t>
      </w:r>
      <w:r>
        <w:rPr>
          <w:rFonts w:hint="default" w:ascii="Times New Roman" w:hAnsi="Times New Roman" w:eastAsia="Times New Roman"/>
          <w:sz w:val="24"/>
          <w:szCs w:val="24"/>
          <w:lang w:val="en-US" w:eastAsia="id-ID"/>
        </w:rPr>
        <w:t xml:space="preserve"> di Laboratorium Teknologi Benih Fakulltas Pertanian Universitas Andalas dari bulan Juli sampai dengan September 2020</w:t>
      </w:r>
    </w:p>
    <w:p>
      <w:pPr>
        <w:spacing w:after="0" w:line="240" w:lineRule="auto"/>
        <w:ind w:firstLine="567"/>
        <w:jc w:val="both"/>
        <w:rPr>
          <w:rFonts w:hint="default" w:ascii="Times New Roman" w:hAnsi="Times New Roman"/>
          <w:sz w:val="24"/>
          <w:szCs w:val="24"/>
          <w:lang w:val="en-US"/>
        </w:rPr>
      </w:pPr>
      <w:r>
        <w:rPr>
          <w:rFonts w:hint="default" w:ascii="Times New Roman" w:hAnsi="Times New Roman"/>
          <w:b/>
          <w:sz w:val="24"/>
          <w:szCs w:val="24"/>
          <w:lang w:val="en-US"/>
        </w:rPr>
        <w:t>P</w:t>
      </w:r>
      <w:r>
        <w:rPr>
          <w:rFonts w:ascii="Times New Roman" w:hAnsi="Times New Roman"/>
          <w:sz w:val="24"/>
          <w:szCs w:val="24"/>
        </w:rPr>
        <w:t>elaksanaan penelitian ini digunakan bahan antara lain</w:t>
      </w:r>
      <w:r>
        <w:rPr>
          <w:rFonts w:hint="default" w:ascii="Times New Roman" w:hAnsi="Times New Roman"/>
          <w:sz w:val="24"/>
          <w:szCs w:val="24"/>
          <w:lang w:val="en-US"/>
        </w:rPr>
        <w:t xml:space="preserve"> benih kopi robusta yang diambil di daerah solok, hormon giberelin, Alkohol 96 %, Aquadest, Bayclean, Sunlight, Tissue, Kertas HVS Pasir steril, label dan gas</w:t>
      </w:r>
    </w:p>
    <w:p>
      <w:pPr>
        <w:spacing w:after="0" w:line="240" w:lineRule="auto"/>
        <w:ind w:firstLine="567"/>
        <w:jc w:val="both"/>
        <w:rPr>
          <w:rFonts w:hint="default" w:ascii="Times New Roman" w:hAnsi="Times New Roman"/>
          <w:sz w:val="24"/>
          <w:szCs w:val="24"/>
          <w:lang w:val="en-US"/>
        </w:rPr>
      </w:pPr>
      <w:r>
        <w:rPr>
          <w:rFonts w:hint="default" w:ascii="Times New Roman" w:hAnsi="Times New Roman"/>
          <w:sz w:val="24"/>
          <w:szCs w:val="24"/>
          <w:lang w:val="en-US"/>
        </w:rPr>
        <w:t>Alat yang digunakan dalam penelitian ini adalah meteran, botol-botol plastik, pisau, timbangan analitik, beaker glass, batang pengaduk, oven, hand sprayer, gunting, karung goni, ember, termometer, kalkulator, kamera, sarung tangan, masker, kompor, tabung gas, dan alat tulis.</w:t>
      </w:r>
    </w:p>
    <w:p>
      <w:pPr>
        <w:spacing w:after="0" w:line="240" w:lineRule="auto"/>
        <w:ind w:firstLine="567"/>
        <w:jc w:val="both"/>
        <w:rPr>
          <w:rFonts w:hint="default" w:ascii="Times New Roman" w:hAnsi="Times New Roman"/>
          <w:bCs/>
          <w:sz w:val="24"/>
          <w:szCs w:val="24"/>
          <w:lang w:val="en-US"/>
        </w:rPr>
      </w:pPr>
      <w:r>
        <w:rPr>
          <w:rFonts w:ascii="Times New Roman" w:hAnsi="Times New Roman"/>
          <w:sz w:val="24"/>
          <w:szCs w:val="24"/>
          <w:lang w:val="sv-SE"/>
        </w:rPr>
        <w:t xml:space="preserve"> </w:t>
      </w:r>
      <w:r>
        <w:rPr>
          <w:rFonts w:ascii="Times New Roman" w:hAnsi="Times New Roman"/>
          <w:bCs/>
          <w:sz w:val="24"/>
          <w:szCs w:val="24"/>
        </w:rPr>
        <w:t>Penelitian ini berbentuk eksperimen yang disusun dalam Rancangan Acak</w:t>
      </w:r>
      <w:r>
        <w:rPr>
          <w:rFonts w:hint="default" w:ascii="Times New Roman" w:hAnsi="Times New Roman"/>
          <w:bCs/>
          <w:sz w:val="24"/>
          <w:szCs w:val="24"/>
          <w:lang w:val="en-US"/>
        </w:rPr>
        <w:t xml:space="preserve"> Kelompok</w:t>
      </w:r>
      <w:r>
        <w:rPr>
          <w:rFonts w:ascii="Times New Roman" w:hAnsi="Times New Roman"/>
          <w:bCs/>
          <w:sz w:val="24"/>
          <w:szCs w:val="24"/>
        </w:rPr>
        <w:t xml:space="preserve"> (RAK)</w:t>
      </w:r>
      <w:r>
        <w:rPr>
          <w:rFonts w:hint="default" w:ascii="Times New Roman" w:hAnsi="Times New Roman"/>
          <w:bCs/>
          <w:sz w:val="24"/>
          <w:szCs w:val="24"/>
          <w:lang w:val="en-US"/>
        </w:rPr>
        <w:t xml:space="preserve"> dengan 2 Faktor Perlakuan yakni</w:t>
      </w:r>
    </w:p>
    <w:p>
      <w:pPr>
        <w:spacing w:after="0" w:line="240" w:lineRule="auto"/>
        <w:jc w:val="both"/>
        <w:rPr>
          <w:rFonts w:hint="default" w:ascii="Times New Roman" w:hAnsi="Times New Roman"/>
          <w:bCs/>
          <w:sz w:val="24"/>
          <w:szCs w:val="24"/>
          <w:lang w:val="en-US"/>
        </w:rPr>
      </w:pPr>
    </w:p>
    <w:p>
      <w:pPr>
        <w:spacing w:after="0" w:line="240" w:lineRule="auto"/>
        <w:jc w:val="both"/>
        <w:rPr>
          <w:rFonts w:hint="default" w:ascii="Times New Roman" w:hAnsi="Times New Roman"/>
          <w:bCs/>
          <w:sz w:val="24"/>
          <w:szCs w:val="24"/>
          <w:lang w:val="en-US"/>
        </w:rPr>
      </w:pPr>
    </w:p>
    <w:p>
      <w:pPr>
        <w:spacing w:after="0" w:line="240" w:lineRule="auto"/>
        <w:jc w:val="both"/>
        <w:rPr>
          <w:rFonts w:hint="default" w:ascii="Times New Roman" w:hAnsi="Times New Roman"/>
          <w:bCs/>
          <w:sz w:val="24"/>
          <w:szCs w:val="24"/>
          <w:lang w:val="en-US"/>
        </w:rPr>
      </w:pPr>
    </w:p>
    <w:p>
      <w:pPr>
        <w:spacing w:after="0" w:line="240" w:lineRule="auto"/>
        <w:jc w:val="both"/>
        <w:rPr>
          <w:rFonts w:hint="default" w:ascii="Times New Roman" w:hAnsi="Times New Roman"/>
          <w:bCs/>
          <w:sz w:val="24"/>
          <w:szCs w:val="24"/>
          <w:lang w:val="en-US"/>
        </w:rPr>
      </w:pPr>
      <w:r>
        <w:rPr>
          <w:rFonts w:hint="default" w:ascii="Times New Roman" w:hAnsi="Times New Roman"/>
          <w:bCs/>
          <w:sz w:val="24"/>
          <w:szCs w:val="24"/>
          <w:lang w:val="en-US"/>
        </w:rPr>
        <w:t>Faktor I :  Konsentrasi Hormon Giberelin (GA3) (G) yang terdiri atas 3 Taraf  yaitu :</w:t>
      </w:r>
    </w:p>
    <w:p>
      <w:pPr>
        <w:spacing w:after="0" w:line="240" w:lineRule="auto"/>
        <w:jc w:val="both"/>
        <w:rPr>
          <w:rFonts w:hint="default" w:ascii="Times New Roman" w:hAnsi="Times New Roman"/>
          <w:bCs/>
          <w:sz w:val="24"/>
          <w:szCs w:val="24"/>
          <w:lang w:val="en-US"/>
        </w:rPr>
      </w:pPr>
      <w:r>
        <w:rPr>
          <w:rFonts w:hint="default" w:ascii="Times New Roman" w:hAnsi="Times New Roman"/>
          <w:bCs/>
          <w:sz w:val="24"/>
          <w:szCs w:val="24"/>
          <w:lang w:val="en-US"/>
        </w:rPr>
        <w:t>G1</w:t>
      </w:r>
      <w:r>
        <w:rPr>
          <w:rFonts w:hint="default" w:ascii="Times New Roman" w:hAnsi="Times New Roman"/>
          <w:bCs/>
          <w:sz w:val="24"/>
          <w:szCs w:val="24"/>
          <w:lang w:val="en-US"/>
        </w:rPr>
        <w:tab/>
      </w:r>
      <w:r>
        <w:rPr>
          <w:rFonts w:hint="default" w:ascii="Times New Roman" w:hAnsi="Times New Roman"/>
          <w:bCs/>
          <w:sz w:val="24"/>
          <w:szCs w:val="24"/>
          <w:lang w:val="en-US"/>
        </w:rPr>
        <w:t>: 50 ppm</w:t>
      </w:r>
    </w:p>
    <w:p>
      <w:pPr>
        <w:spacing w:after="0" w:line="240" w:lineRule="auto"/>
        <w:jc w:val="both"/>
        <w:rPr>
          <w:rFonts w:hint="default" w:ascii="Times New Roman" w:hAnsi="Times New Roman"/>
          <w:bCs/>
          <w:sz w:val="24"/>
          <w:szCs w:val="24"/>
          <w:lang w:val="en-US"/>
        </w:rPr>
      </w:pPr>
      <w:r>
        <w:rPr>
          <w:rFonts w:hint="default" w:ascii="Times New Roman" w:hAnsi="Times New Roman"/>
          <w:bCs/>
          <w:sz w:val="24"/>
          <w:szCs w:val="24"/>
          <w:lang w:val="en-US"/>
        </w:rPr>
        <w:t>G2</w:t>
      </w:r>
      <w:r>
        <w:rPr>
          <w:rFonts w:hint="default" w:ascii="Times New Roman" w:hAnsi="Times New Roman"/>
          <w:bCs/>
          <w:sz w:val="24"/>
          <w:szCs w:val="24"/>
          <w:lang w:val="en-US"/>
        </w:rPr>
        <w:tab/>
      </w:r>
      <w:r>
        <w:rPr>
          <w:rFonts w:hint="default" w:ascii="Times New Roman" w:hAnsi="Times New Roman"/>
          <w:bCs/>
          <w:sz w:val="24"/>
          <w:szCs w:val="24"/>
          <w:lang w:val="en-US"/>
        </w:rPr>
        <w:t>: 100 ppm</w:t>
      </w:r>
    </w:p>
    <w:p>
      <w:pPr>
        <w:spacing w:after="0" w:line="240" w:lineRule="auto"/>
        <w:jc w:val="both"/>
        <w:rPr>
          <w:rFonts w:hint="default" w:ascii="Times New Roman" w:hAnsi="Times New Roman"/>
          <w:bCs/>
          <w:sz w:val="24"/>
          <w:szCs w:val="24"/>
          <w:lang w:val="en-US"/>
        </w:rPr>
      </w:pPr>
      <w:r>
        <w:rPr>
          <w:rFonts w:hint="default" w:ascii="Times New Roman" w:hAnsi="Times New Roman"/>
          <w:bCs/>
          <w:sz w:val="24"/>
          <w:szCs w:val="24"/>
          <w:lang w:val="en-US"/>
        </w:rPr>
        <w:t>G3</w:t>
      </w:r>
      <w:r>
        <w:rPr>
          <w:rFonts w:hint="default" w:ascii="Times New Roman" w:hAnsi="Times New Roman"/>
          <w:bCs/>
          <w:sz w:val="24"/>
          <w:szCs w:val="24"/>
          <w:lang w:val="en-US"/>
        </w:rPr>
        <w:tab/>
      </w:r>
      <w:r>
        <w:rPr>
          <w:rFonts w:hint="default" w:ascii="Times New Roman" w:hAnsi="Times New Roman"/>
          <w:bCs/>
          <w:sz w:val="24"/>
          <w:szCs w:val="24"/>
          <w:lang w:val="en-US"/>
        </w:rPr>
        <w:t>: 150 ppm</w:t>
      </w:r>
    </w:p>
    <w:p>
      <w:pPr>
        <w:spacing w:after="0" w:line="240" w:lineRule="auto"/>
        <w:jc w:val="both"/>
        <w:rPr>
          <w:rFonts w:hint="default" w:ascii="Times New Roman" w:hAnsi="Times New Roman"/>
          <w:bCs/>
          <w:sz w:val="24"/>
          <w:szCs w:val="24"/>
          <w:lang w:val="en-US"/>
        </w:rPr>
      </w:pPr>
      <w:r>
        <w:rPr>
          <w:rFonts w:hint="default" w:ascii="Times New Roman" w:hAnsi="Times New Roman"/>
          <w:bCs/>
          <w:sz w:val="24"/>
          <w:szCs w:val="24"/>
          <w:lang w:val="en-US"/>
        </w:rPr>
        <w:t>G4</w:t>
      </w:r>
      <w:r>
        <w:rPr>
          <w:rFonts w:hint="default" w:ascii="Times New Roman" w:hAnsi="Times New Roman"/>
          <w:bCs/>
          <w:sz w:val="24"/>
          <w:szCs w:val="24"/>
          <w:lang w:val="en-US"/>
        </w:rPr>
        <w:tab/>
      </w:r>
      <w:r>
        <w:rPr>
          <w:rFonts w:hint="default" w:ascii="Times New Roman" w:hAnsi="Times New Roman"/>
          <w:bCs/>
          <w:sz w:val="24"/>
          <w:szCs w:val="24"/>
          <w:lang w:val="en-US"/>
        </w:rPr>
        <w:t>: 200 ppm</w:t>
      </w:r>
    </w:p>
    <w:p>
      <w:pPr>
        <w:spacing w:after="0" w:line="240" w:lineRule="auto"/>
        <w:jc w:val="both"/>
        <w:rPr>
          <w:rFonts w:hint="default" w:ascii="Times New Roman" w:hAnsi="Times New Roman"/>
          <w:bCs/>
          <w:sz w:val="24"/>
          <w:szCs w:val="24"/>
          <w:lang w:val="en-US"/>
        </w:rPr>
      </w:pPr>
    </w:p>
    <w:p>
      <w:pPr>
        <w:spacing w:after="0" w:line="240" w:lineRule="auto"/>
        <w:jc w:val="both"/>
        <w:rPr>
          <w:rFonts w:hint="default" w:ascii="Times New Roman" w:hAnsi="Times New Roman"/>
          <w:bCs/>
          <w:sz w:val="24"/>
          <w:szCs w:val="24"/>
          <w:lang w:val="en-US"/>
        </w:rPr>
      </w:pPr>
      <w:r>
        <w:rPr>
          <w:rFonts w:hint="default" w:ascii="Times New Roman" w:hAnsi="Times New Roman"/>
          <w:bCs/>
          <w:sz w:val="24"/>
          <w:szCs w:val="24"/>
          <w:lang w:val="en-US"/>
        </w:rPr>
        <w:t>Faktor II : Perendaman Dengan Suhu Air</w:t>
      </w:r>
    </w:p>
    <w:p>
      <w:pPr>
        <w:spacing w:after="0" w:line="240" w:lineRule="auto"/>
        <w:jc w:val="both"/>
        <w:rPr>
          <w:rFonts w:hint="default" w:ascii="Times New Roman" w:hAnsi="Times New Roman"/>
          <w:bCs/>
          <w:sz w:val="24"/>
          <w:szCs w:val="24"/>
          <w:lang w:val="en-US"/>
        </w:rPr>
      </w:pPr>
      <w:r>
        <w:rPr>
          <w:rFonts w:hint="default" w:ascii="Times New Roman" w:hAnsi="Times New Roman"/>
          <w:bCs/>
          <w:sz w:val="24"/>
          <w:szCs w:val="24"/>
          <w:lang w:val="en-US"/>
        </w:rPr>
        <w:t>Berbeda (S) yang terdiri atas 3 Taraf  yaitu :</w:t>
      </w:r>
    </w:p>
    <w:p>
      <w:pPr>
        <w:spacing w:after="0" w:line="240" w:lineRule="auto"/>
        <w:jc w:val="both"/>
        <w:rPr>
          <w:rFonts w:hint="default" w:ascii="Times New Roman" w:hAnsi="Times New Roman"/>
          <w:bCs/>
          <w:sz w:val="24"/>
          <w:szCs w:val="24"/>
          <w:lang w:val="en-US"/>
        </w:rPr>
      </w:pPr>
      <w:r>
        <w:rPr>
          <w:rFonts w:hint="default" w:ascii="Times New Roman" w:hAnsi="Times New Roman"/>
          <w:bCs/>
          <w:sz w:val="24"/>
          <w:szCs w:val="24"/>
          <w:lang w:val="en-US"/>
        </w:rPr>
        <w:t>S1</w:t>
      </w:r>
      <w:r>
        <w:rPr>
          <w:rFonts w:hint="default" w:ascii="Times New Roman" w:hAnsi="Times New Roman"/>
          <w:bCs/>
          <w:sz w:val="24"/>
          <w:szCs w:val="24"/>
          <w:lang w:val="en-US"/>
        </w:rPr>
        <w:tab/>
      </w:r>
      <w:r>
        <w:rPr>
          <w:rFonts w:hint="default" w:ascii="Times New Roman" w:hAnsi="Times New Roman"/>
          <w:bCs/>
          <w:sz w:val="24"/>
          <w:szCs w:val="24"/>
          <w:lang w:val="en-US"/>
        </w:rPr>
        <w:t>: Suhu Air di ruangan</w:t>
      </w:r>
    </w:p>
    <w:p>
      <w:pPr>
        <w:spacing w:after="0" w:line="240" w:lineRule="auto"/>
        <w:jc w:val="both"/>
        <w:rPr>
          <w:rFonts w:hint="default" w:ascii="Times New Roman" w:hAnsi="Times New Roman" w:cs="Times New Roman"/>
          <w:bCs/>
          <w:sz w:val="24"/>
          <w:szCs w:val="24"/>
          <w:lang w:val="en-US"/>
        </w:rPr>
      </w:pPr>
      <w:r>
        <w:rPr>
          <w:rFonts w:hint="default" w:ascii="Times New Roman" w:hAnsi="Times New Roman"/>
          <w:bCs/>
          <w:sz w:val="24"/>
          <w:szCs w:val="24"/>
          <w:lang w:val="en-US"/>
        </w:rPr>
        <w:t>S2</w:t>
      </w:r>
      <w:r>
        <w:rPr>
          <w:rFonts w:hint="default" w:ascii="Times New Roman" w:hAnsi="Times New Roman"/>
          <w:bCs/>
          <w:sz w:val="24"/>
          <w:szCs w:val="24"/>
          <w:lang w:val="en-US"/>
        </w:rPr>
        <w:tab/>
      </w:r>
      <w:r>
        <w:rPr>
          <w:rFonts w:hint="default" w:ascii="Times New Roman" w:hAnsi="Times New Roman"/>
          <w:bCs/>
          <w:sz w:val="24"/>
          <w:szCs w:val="24"/>
          <w:lang w:val="en-US"/>
        </w:rPr>
        <w:t xml:space="preserve">: Suhu 60 </w:t>
      </w:r>
      <w:r>
        <w:rPr>
          <w:rFonts w:hint="default" w:ascii="Times New Roman" w:hAnsi="Times New Roman" w:cs="Times New Roman"/>
          <w:bCs/>
          <w:sz w:val="24"/>
          <w:szCs w:val="24"/>
          <w:lang w:val="en-US"/>
        </w:rPr>
        <w:t>° C</w:t>
      </w:r>
    </w:p>
    <w:p>
      <w:pPr>
        <w:spacing w:after="0" w:line="24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S3</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 xml:space="preserve">: Suhu 90 </w:t>
      </w:r>
      <w:r>
        <w:rPr>
          <w:rFonts w:hint="default" w:ascii="Times New Roman" w:hAnsi="Times New Roman"/>
          <w:bCs/>
          <w:sz w:val="24"/>
          <w:szCs w:val="24"/>
          <w:lang w:val="en-US"/>
        </w:rPr>
        <w:t xml:space="preserve"> </w:t>
      </w:r>
      <w:r>
        <w:rPr>
          <w:rFonts w:hint="default" w:ascii="Times New Roman" w:hAnsi="Times New Roman" w:cs="Times New Roman"/>
          <w:bCs/>
          <w:sz w:val="24"/>
          <w:szCs w:val="24"/>
          <w:lang w:val="en-US"/>
        </w:rPr>
        <w:t>° C</w:t>
      </w:r>
    </w:p>
    <w:p>
      <w:pPr>
        <w:spacing w:after="0" w:line="240" w:lineRule="auto"/>
        <w:ind w:firstLine="720" w:firstLineChars="0"/>
        <w:jc w:val="both"/>
        <w:rPr>
          <w:rFonts w:hint="default" w:ascii="Times New Roman" w:hAnsi="Times New Roman"/>
          <w:sz w:val="24"/>
          <w:szCs w:val="24"/>
          <w:lang w:val="en-US"/>
        </w:rPr>
      </w:pPr>
    </w:p>
    <w:p>
      <w:pPr>
        <w:spacing w:after="0" w:line="240" w:lineRule="auto"/>
        <w:ind w:firstLine="720" w:firstLineChars="0"/>
        <w:jc w:val="both"/>
        <w:rPr>
          <w:rFonts w:ascii="Times New Roman" w:hAnsi="Times New Roman"/>
          <w:sz w:val="24"/>
          <w:szCs w:val="24"/>
        </w:rPr>
      </w:pPr>
      <w:r>
        <w:rPr>
          <w:rFonts w:hint="default" w:ascii="Times New Roman" w:hAnsi="Times New Roman"/>
          <w:sz w:val="24"/>
          <w:szCs w:val="24"/>
          <w:lang w:val="en-US"/>
        </w:rPr>
        <w:t xml:space="preserve">Data yang didapat </w:t>
      </w:r>
      <w:r>
        <w:rPr>
          <w:rFonts w:ascii="Times New Roman" w:hAnsi="Times New Roman"/>
          <w:sz w:val="24"/>
          <w:szCs w:val="24"/>
        </w:rPr>
        <w:t>mengetahui ada tidaknya pengaruh perlakuan dan adanya interaksi perlakuan, diuji dengan analisis ragam pada taraf 5%. Untuk pengujian lebih lanjut menggunakan uji DMRT (</w:t>
      </w:r>
      <w:r>
        <w:rPr>
          <w:rFonts w:ascii="Times New Roman" w:hAnsi="Times New Roman"/>
          <w:i/>
          <w:sz w:val="24"/>
          <w:szCs w:val="24"/>
        </w:rPr>
        <w:t>Duncan’s Multiple Range Test</w:t>
      </w:r>
      <w:r>
        <w:rPr>
          <w:rFonts w:ascii="Times New Roman" w:hAnsi="Times New Roman"/>
          <w:sz w:val="24"/>
          <w:szCs w:val="24"/>
        </w:rPr>
        <w:t>).</w:t>
      </w:r>
    </w:p>
    <w:p>
      <w:pPr>
        <w:spacing w:after="0" w:line="240" w:lineRule="auto"/>
        <w:ind w:firstLine="720" w:firstLineChars="0"/>
        <w:jc w:val="both"/>
        <w:rPr>
          <w:rFonts w:ascii="Times New Roman" w:hAnsi="Times New Roman"/>
          <w:sz w:val="24"/>
          <w:szCs w:val="24"/>
        </w:rPr>
      </w:pPr>
    </w:p>
    <w:p>
      <w:pPr>
        <w:spacing w:after="0" w:line="240" w:lineRule="auto"/>
        <w:jc w:val="both"/>
        <w:rPr>
          <w:rFonts w:hint="default" w:ascii="Times New Roman" w:hAnsi="Times New Roman"/>
          <w:b/>
          <w:sz w:val="24"/>
          <w:szCs w:val="24"/>
          <w:lang w:val="en-US"/>
        </w:rPr>
      </w:pPr>
      <w:r>
        <w:rPr>
          <w:rFonts w:ascii="Times New Roman" w:hAnsi="Times New Roman"/>
          <w:b/>
          <w:sz w:val="24"/>
          <w:szCs w:val="24"/>
          <w:lang w:val="id-ID"/>
        </w:rPr>
        <w:t>Seleksi Benih</w:t>
      </w:r>
      <w:r>
        <w:rPr>
          <w:rFonts w:hint="default" w:ascii="Times New Roman" w:hAnsi="Times New Roman"/>
          <w:b/>
          <w:sz w:val="24"/>
          <w:szCs w:val="24"/>
          <w:lang w:val="en-US"/>
        </w:rPr>
        <w:t xml:space="preserve"> </w:t>
      </w:r>
    </w:p>
    <w:p>
      <w:pPr>
        <w:spacing w:after="0" w:line="240" w:lineRule="auto"/>
        <w:ind w:firstLine="720" w:firstLineChars="0"/>
        <w:jc w:val="both"/>
        <w:rPr>
          <w:rFonts w:ascii="Times New Roman" w:hAnsi="Times New Roman"/>
          <w:sz w:val="24"/>
          <w:szCs w:val="24"/>
          <w:lang w:val="id-ID" w:eastAsia="id-ID"/>
        </w:rPr>
      </w:pPr>
      <w:r>
        <w:rPr>
          <w:rFonts w:ascii="TimesNewRomanPSMT" w:hAnsi="TimesNewRomanPSMT" w:cs="TimesNewRomanPSMT"/>
          <w:sz w:val="24"/>
          <w:szCs w:val="24"/>
          <w:lang w:val="id-ID" w:eastAsia="id-ID"/>
        </w:rPr>
        <w:t xml:space="preserve">Benih kopi yang akan dikecambahkan adalah benih yang telah  masak fisiologis dan berkualitas baik yaitu kulit biji berwarna merah tua, memiliki ukuran dan warna seragam, permukaan </w:t>
      </w:r>
      <w:r>
        <w:rPr>
          <w:rFonts w:ascii="Times New Roman" w:hAnsi="Times New Roman"/>
          <w:sz w:val="24"/>
          <w:szCs w:val="24"/>
          <w:lang w:val="id-ID" w:eastAsia="id-ID"/>
        </w:rPr>
        <w:t xml:space="preserve">kulitnya tidak cacat, bebas dari hama dan penyakit. Setelah didapat benih yang dibutuhkan yaitu </w:t>
      </w:r>
      <w:r>
        <w:rPr>
          <w:rFonts w:hint="default" w:ascii="Times New Roman" w:hAnsi="Times New Roman"/>
          <w:sz w:val="24"/>
          <w:szCs w:val="24"/>
          <w:lang w:val="en-US" w:eastAsia="id-ID"/>
        </w:rPr>
        <w:t>720</w:t>
      </w:r>
      <w:r>
        <w:rPr>
          <w:rFonts w:ascii="Times New Roman" w:hAnsi="Times New Roman"/>
          <w:sz w:val="24"/>
          <w:szCs w:val="24"/>
          <w:lang w:val="id-ID" w:eastAsia="id-ID"/>
        </w:rPr>
        <w:t xml:space="preserve"> benih kopi robuta, lakukan pengelupasan kulit benih menggunakan cutter, saat penggupasan kulit benih jangan sampai melukai bagian benih. Benih yang telah terkupas di cuci bersih dengan aquades.</w:t>
      </w:r>
    </w:p>
    <w:p>
      <w:pPr>
        <w:spacing w:after="0" w:line="240" w:lineRule="auto"/>
        <w:jc w:val="both"/>
        <w:rPr>
          <w:rFonts w:ascii="Times New Roman" w:hAnsi="Times New Roman"/>
          <w:b/>
          <w:sz w:val="24"/>
          <w:szCs w:val="24"/>
          <w:lang w:val="id-ID" w:eastAsia="id-ID"/>
        </w:rPr>
      </w:pPr>
    </w:p>
    <w:p>
      <w:pPr>
        <w:spacing w:after="0" w:line="240" w:lineRule="auto"/>
        <w:jc w:val="both"/>
        <w:rPr>
          <w:rFonts w:ascii="Times New Roman" w:hAnsi="Times New Roman"/>
          <w:color w:val="auto"/>
          <w:sz w:val="24"/>
          <w:szCs w:val="24"/>
          <w:lang w:val="id-ID" w:eastAsia="id-ID"/>
        </w:rPr>
      </w:pPr>
      <w:r>
        <w:rPr>
          <w:rFonts w:ascii="Times New Roman" w:hAnsi="Times New Roman"/>
          <w:b/>
          <w:sz w:val="24"/>
          <w:szCs w:val="24"/>
          <w:lang w:val="id-ID" w:eastAsia="id-ID"/>
        </w:rPr>
        <w:t xml:space="preserve">Pembuatan </w:t>
      </w:r>
      <w:r>
        <w:rPr>
          <w:rFonts w:hint="default" w:ascii="Times New Roman" w:hAnsi="Times New Roman"/>
          <w:b/>
          <w:sz w:val="24"/>
          <w:szCs w:val="24"/>
          <w:lang w:val="en-US" w:eastAsia="id-ID"/>
        </w:rPr>
        <w:t xml:space="preserve">Konsentrasi Hormon Giberelin </w:t>
      </w:r>
      <w:r>
        <w:rPr>
          <w:rFonts w:hint="default" w:ascii="Times New Roman" w:hAnsi="Times New Roman"/>
          <w:b/>
          <w:sz w:val="24"/>
          <w:szCs w:val="24"/>
          <w:lang w:val="en-US" w:eastAsia="id-ID"/>
        </w:rPr>
        <w:tab/>
      </w:r>
      <w:r>
        <w:rPr>
          <w:rFonts w:ascii="Times New Roman" w:hAnsi="Times New Roman"/>
          <w:sz w:val="24"/>
          <w:szCs w:val="24"/>
          <w:lang w:val="id-ID" w:eastAsia="id-ID"/>
        </w:rPr>
        <w:t>Pembuatan</w:t>
      </w:r>
      <w:r>
        <w:rPr>
          <w:rFonts w:hint="default" w:ascii="Times New Roman" w:hAnsi="Times New Roman"/>
          <w:sz w:val="24"/>
          <w:szCs w:val="24"/>
          <w:lang w:val="en-US" w:eastAsia="id-ID"/>
        </w:rPr>
        <w:t xml:space="preserve"> konsentrasi hormon giberelin</w:t>
      </w:r>
      <w:r>
        <w:rPr>
          <w:rFonts w:ascii="Times New Roman" w:hAnsi="Times New Roman"/>
          <w:sz w:val="24"/>
          <w:szCs w:val="24"/>
          <w:lang w:val="id-ID" w:eastAsia="id-ID"/>
        </w:rPr>
        <w:t xml:space="preserve"> dilakukan dengan mengencerkan</w:t>
      </w:r>
      <w:r>
        <w:rPr>
          <w:rFonts w:hint="default" w:ascii="Times New Roman" w:hAnsi="Times New Roman"/>
          <w:sz w:val="24"/>
          <w:szCs w:val="24"/>
          <w:lang w:val="en-US" w:eastAsia="id-ID"/>
        </w:rPr>
        <w:t xml:space="preserve"> giberelin</w:t>
      </w:r>
      <w:r>
        <w:rPr>
          <w:rFonts w:ascii="Times New Roman" w:hAnsi="Times New Roman"/>
          <w:sz w:val="24"/>
          <w:szCs w:val="24"/>
          <w:lang w:val="id-ID" w:eastAsia="id-ID"/>
        </w:rPr>
        <w:t xml:space="preserve"> pekat  menggunakan aquades dengan rumus M1 . V1= M2. V2 </w:t>
      </w:r>
      <w:r>
        <w:rPr>
          <w:rFonts w:hint="default" w:ascii="Times New Roman" w:hAnsi="Times New Roman"/>
          <w:sz w:val="24"/>
          <w:szCs w:val="24"/>
          <w:lang w:val="en-US" w:eastAsia="id-ID"/>
        </w:rPr>
        <w:t xml:space="preserve">        </w:t>
      </w:r>
      <w:r>
        <w:rPr>
          <w:rFonts w:ascii="Times New Roman" w:hAnsi="Times New Roman"/>
          <w:color w:val="auto"/>
          <w:sz w:val="24"/>
          <w:szCs w:val="24"/>
          <w:lang w:val="id-ID" w:eastAsia="id-ID"/>
        </w:rPr>
        <w:t xml:space="preserve">(Indrianto, 1990). </w:t>
      </w:r>
    </w:p>
    <w:p>
      <w:pPr>
        <w:spacing w:after="0" w:line="240" w:lineRule="auto"/>
        <w:jc w:val="both"/>
        <w:rPr>
          <w:rFonts w:ascii="Times New Roman" w:hAnsi="Times New Roman"/>
          <w:sz w:val="24"/>
          <w:szCs w:val="24"/>
          <w:lang w:val="id-ID" w:eastAsia="id-ID"/>
        </w:rPr>
      </w:pPr>
    </w:p>
    <w:p>
      <w:pPr>
        <w:spacing w:after="0" w:line="240" w:lineRule="auto"/>
        <w:jc w:val="both"/>
        <w:rPr>
          <w:rFonts w:hint="default" w:ascii="TimesNewRomanPSMT" w:hAnsi="TimesNewRomanPSMT" w:cs="TimesNewRomanPSMT"/>
          <w:b/>
          <w:sz w:val="24"/>
          <w:szCs w:val="24"/>
          <w:lang w:val="en-US" w:eastAsia="id-ID"/>
        </w:rPr>
      </w:pPr>
      <w:r>
        <w:rPr>
          <w:rFonts w:ascii="TimesNewRomanPSMT" w:hAnsi="TimesNewRomanPSMT" w:cs="TimesNewRomanPSMT"/>
          <w:b/>
          <w:sz w:val="24"/>
          <w:szCs w:val="24"/>
          <w:lang w:val="id-ID" w:eastAsia="id-ID"/>
        </w:rPr>
        <w:t>Perlakuan Perendaman</w:t>
      </w:r>
      <w:r>
        <w:rPr>
          <w:rFonts w:hint="default" w:ascii="TimesNewRomanPSMT" w:hAnsi="TimesNewRomanPSMT" w:cs="TimesNewRomanPSMT"/>
          <w:b/>
          <w:sz w:val="24"/>
          <w:szCs w:val="24"/>
          <w:lang w:val="en-US" w:eastAsia="id-ID"/>
        </w:rPr>
        <w:t xml:space="preserve"> </w:t>
      </w:r>
    </w:p>
    <w:p>
      <w:pPr>
        <w:spacing w:after="0" w:line="240" w:lineRule="auto"/>
        <w:ind w:firstLine="720" w:firstLineChars="0"/>
        <w:jc w:val="both"/>
        <w:rPr>
          <w:rFonts w:hint="default" w:ascii="Times New Roman" w:hAnsi="Times New Roman"/>
          <w:sz w:val="24"/>
          <w:szCs w:val="24"/>
          <w:lang w:val="en-US" w:eastAsia="id-ID"/>
        </w:rPr>
      </w:pPr>
      <w:r>
        <w:rPr>
          <w:rFonts w:ascii="TimesNewRomanPSMT" w:hAnsi="TimesNewRomanPSMT" w:cs="TimesNewRomanPSMT"/>
          <w:sz w:val="24"/>
          <w:szCs w:val="24"/>
          <w:lang w:val="id-ID" w:eastAsia="id-ID"/>
        </w:rPr>
        <w:t xml:space="preserve">Benih kopi robusta direndam selama </w:t>
      </w:r>
      <w:r>
        <w:rPr>
          <w:rFonts w:hint="default" w:ascii="TimesNewRomanPSMT" w:hAnsi="TimesNewRomanPSMT" w:cs="TimesNewRomanPSMT"/>
          <w:sz w:val="24"/>
          <w:szCs w:val="24"/>
          <w:lang w:val="en-US" w:eastAsia="id-ID"/>
        </w:rPr>
        <w:t>30</w:t>
      </w:r>
      <w:r>
        <w:rPr>
          <w:rFonts w:ascii="TimesNewRomanPSMT" w:hAnsi="TimesNewRomanPSMT" w:cs="TimesNewRomanPSMT"/>
          <w:sz w:val="24"/>
          <w:szCs w:val="24"/>
          <w:lang w:val="id-ID" w:eastAsia="id-ID"/>
        </w:rPr>
        <w:t xml:space="preserve"> menit dalam gelas piala yang berisi</w:t>
      </w:r>
      <w:r>
        <w:rPr>
          <w:rFonts w:hint="default" w:ascii="TimesNewRomanPSMT" w:hAnsi="TimesNewRomanPSMT" w:cs="TimesNewRomanPSMT"/>
          <w:sz w:val="24"/>
          <w:szCs w:val="24"/>
          <w:lang w:val="en-US" w:eastAsia="id-ID"/>
        </w:rPr>
        <w:t xml:space="preserve"> hormon giberelin yang terlah ditentukan</w:t>
      </w:r>
      <w:r>
        <w:rPr>
          <w:rFonts w:ascii="TimesNewRomanPSMT" w:hAnsi="TimesNewRomanPSMT" w:cs="TimesNewRomanPSMT"/>
          <w:sz w:val="24"/>
          <w:szCs w:val="24"/>
          <w:lang w:val="id-ID" w:eastAsia="id-ID"/>
        </w:rPr>
        <w:t xml:space="preserve"> yang telah diberi label sesuai dengan konsentrasi yang telah ditentukan</w:t>
      </w:r>
      <w:r>
        <w:rPr>
          <w:rFonts w:hint="default" w:ascii="TimesNewRomanPSMT" w:hAnsi="TimesNewRomanPSMT" w:cs="TimesNewRomanPSMT"/>
          <w:sz w:val="24"/>
          <w:szCs w:val="24"/>
          <w:lang w:val="en-US" w:eastAsia="id-ID"/>
        </w:rPr>
        <w:t xml:space="preserve"> yakni 50 ppm, 100 ppm, 150 ppm, dan 200 ppm</w:t>
      </w:r>
      <w:r>
        <w:rPr>
          <w:rFonts w:ascii="TimesNewRomanPSMT" w:hAnsi="TimesNewRomanPSMT" w:cs="TimesNewRomanPSMT"/>
          <w:sz w:val="24"/>
          <w:szCs w:val="24"/>
          <w:lang w:val="id-ID" w:eastAsia="id-ID"/>
        </w:rPr>
        <w:t xml:space="preserve">. Setelah perendaman selama </w:t>
      </w:r>
      <w:r>
        <w:rPr>
          <w:rFonts w:hint="default" w:ascii="TimesNewRomanPSMT" w:hAnsi="TimesNewRomanPSMT" w:cs="TimesNewRomanPSMT"/>
          <w:sz w:val="24"/>
          <w:szCs w:val="24"/>
          <w:lang w:val="en-US" w:eastAsia="id-ID"/>
        </w:rPr>
        <w:t>30</w:t>
      </w:r>
      <w:r>
        <w:rPr>
          <w:rFonts w:ascii="TimesNewRomanPSMT" w:hAnsi="TimesNewRomanPSMT" w:cs="TimesNewRomanPSMT"/>
          <w:sz w:val="24"/>
          <w:szCs w:val="24"/>
          <w:lang w:val="id-ID" w:eastAsia="id-ID"/>
        </w:rPr>
        <w:t xml:space="preserve"> menit dengan</w:t>
      </w:r>
      <w:r>
        <w:rPr>
          <w:rFonts w:hint="default" w:ascii="TimesNewRomanPSMT" w:hAnsi="TimesNewRomanPSMT" w:cs="TimesNewRomanPSMT"/>
          <w:sz w:val="24"/>
          <w:szCs w:val="24"/>
          <w:lang w:val="en-US" w:eastAsia="id-ID"/>
        </w:rPr>
        <w:t xml:space="preserve"> hormon giberelin dengan sebelumnya dilakukan perendaman dengan perlakuan suhu air selama 30 menit. Setelah itu diamati pengamatan benih tersebut.</w:t>
      </w:r>
    </w:p>
    <w:p>
      <w:pPr>
        <w:spacing w:after="0" w:line="240" w:lineRule="auto"/>
        <w:jc w:val="both"/>
        <w:rPr>
          <w:rFonts w:hint="default" w:ascii="Times New Roman" w:hAnsi="Times New Roman" w:cs="Times New Roman"/>
          <w:sz w:val="24"/>
          <w:szCs w:val="24"/>
          <w:lang w:val="en-US"/>
        </w:rPr>
        <w:sectPr>
          <w:type w:val="continuous"/>
          <w:pgSz w:w="11909" w:h="16834"/>
          <w:pgMar w:top="1138" w:right="1138" w:bottom="1138" w:left="1138" w:header="720" w:footer="720" w:gutter="0"/>
          <w:cols w:space="720" w:num="2"/>
          <w:docGrid w:linePitch="360" w:charSpace="0"/>
        </w:sectPr>
      </w:pPr>
      <w:r>
        <w:rPr>
          <w:rFonts w:ascii="Times New Roman" w:hAnsi="Times New Roman" w:cs="Times New Roman"/>
          <w:sz w:val="24"/>
          <w:szCs w:val="24"/>
          <w:lang w:val="id-ID"/>
        </w:rPr>
        <w:tab/>
      </w:r>
      <w:r>
        <w:rPr>
          <w:rFonts w:ascii="Times New Roman" w:hAnsi="Times New Roman" w:cs="Times New Roman"/>
          <w:sz w:val="24"/>
          <w:szCs w:val="24"/>
          <w:lang w:val="id-ID"/>
        </w:rPr>
        <w:t>Pengukuran parameter adalah</w:t>
      </w:r>
      <w:r>
        <w:rPr>
          <w:rFonts w:hint="default" w:ascii="Times New Roman" w:hAnsi="Times New Roman" w:cs="Times New Roman"/>
          <w:sz w:val="24"/>
          <w:szCs w:val="24"/>
          <w:lang w:val="en-US"/>
        </w:rPr>
        <w:t xml:space="preserve"> bobot benih sebelum perlakuan (gr), bobot benih setelah perlakuan (gr), kadar air benih sebelum perlakuan (%), kadar air benih setelah perlakuan (%), dan kebocoran membran </w:t>
      </w:r>
      <w:r>
        <w:rPr>
          <w:rFonts w:ascii="Times New Roman" w:hAnsi="Times New Roman" w:cs="Times New Roman"/>
        </w:rPr>
        <w:t>(</w:t>
      </w:r>
      <w:r>
        <w:rPr>
          <w:rFonts w:ascii="Times New Roman" w:hAnsi="Times New Roman" w:cs="Times New Roman"/>
          <w:szCs w:val="24"/>
        </w:rPr>
        <w:t>μmhos</w:t>
      </w:r>
      <w:r>
        <w:rPr>
          <w:rFonts w:ascii="Times New Roman" w:hAnsi="Times New Roman" w:cs="Times New Roman"/>
        </w:rPr>
        <w:t>),</w:t>
      </w:r>
    </w:p>
    <w:p>
      <w:pPr>
        <w:autoSpaceDE w:val="0"/>
        <w:autoSpaceDN w:val="0"/>
        <w:adjustRightInd w:val="0"/>
        <w:spacing w:after="0" w:line="240" w:lineRule="auto"/>
        <w:ind w:right="14"/>
        <w:jc w:val="both"/>
        <w:rPr>
          <w:rFonts w:ascii="Times New Roman" w:hAnsi="Times New Roman" w:cs="Times New Roman"/>
          <w:b/>
          <w:sz w:val="24"/>
          <w:szCs w:val="24"/>
          <w:lang w:val="id-ID"/>
        </w:rPr>
      </w:pPr>
    </w:p>
    <w:p>
      <w:pPr>
        <w:autoSpaceDE w:val="0"/>
        <w:autoSpaceDN w:val="0"/>
        <w:adjustRightInd w:val="0"/>
        <w:spacing w:after="0" w:line="240" w:lineRule="auto"/>
        <w:ind w:right="14"/>
        <w:jc w:val="center"/>
        <w:rPr>
          <w:rFonts w:ascii="Times New Roman" w:hAnsi="Times New Roman" w:cs="Times New Roman"/>
          <w:b/>
          <w:sz w:val="24"/>
          <w:szCs w:val="24"/>
          <w:lang w:val="id-ID"/>
        </w:rPr>
      </w:pPr>
    </w:p>
    <w:p>
      <w:pPr>
        <w:autoSpaceDE w:val="0"/>
        <w:autoSpaceDN w:val="0"/>
        <w:adjustRightInd w:val="0"/>
        <w:spacing w:after="0" w:line="240" w:lineRule="auto"/>
        <w:ind w:right="14"/>
        <w:jc w:val="center"/>
        <w:rPr>
          <w:rFonts w:ascii="Times New Roman" w:hAnsi="Times New Roman" w:cs="Times New Roman"/>
          <w:b/>
          <w:sz w:val="24"/>
          <w:szCs w:val="24"/>
          <w:lang w:val="id-ID"/>
        </w:rPr>
      </w:pPr>
    </w:p>
    <w:p>
      <w:pPr>
        <w:autoSpaceDE w:val="0"/>
        <w:autoSpaceDN w:val="0"/>
        <w:adjustRightInd w:val="0"/>
        <w:spacing w:after="0" w:line="240" w:lineRule="auto"/>
        <w:ind w:right="14"/>
        <w:jc w:val="center"/>
        <w:rPr>
          <w:rFonts w:ascii="Times New Roman" w:hAnsi="Times New Roman" w:cs="Times New Roman"/>
          <w:b/>
          <w:sz w:val="24"/>
          <w:szCs w:val="24"/>
          <w:lang w:val="id-ID"/>
        </w:rPr>
      </w:pPr>
    </w:p>
    <w:p>
      <w:pPr>
        <w:autoSpaceDE w:val="0"/>
        <w:autoSpaceDN w:val="0"/>
        <w:adjustRightInd w:val="0"/>
        <w:spacing w:after="0" w:line="240" w:lineRule="auto"/>
        <w:ind w:right="14"/>
        <w:jc w:val="center"/>
        <w:rPr>
          <w:rFonts w:ascii="Times New Roman" w:hAnsi="Times New Roman" w:cs="Times New Roman"/>
          <w:b/>
          <w:sz w:val="24"/>
          <w:szCs w:val="24"/>
          <w:lang w:val="id-ID"/>
        </w:rPr>
      </w:pPr>
    </w:p>
    <w:p>
      <w:pPr>
        <w:autoSpaceDE w:val="0"/>
        <w:autoSpaceDN w:val="0"/>
        <w:adjustRightInd w:val="0"/>
        <w:spacing w:after="0" w:line="240" w:lineRule="auto"/>
        <w:ind w:right="14"/>
        <w:jc w:val="center"/>
        <w:rPr>
          <w:rFonts w:ascii="Times New Roman" w:hAnsi="Times New Roman" w:cs="Times New Roman"/>
          <w:b/>
          <w:sz w:val="24"/>
          <w:szCs w:val="24"/>
          <w:lang w:val="id-ID"/>
        </w:rPr>
      </w:pPr>
    </w:p>
    <w:p>
      <w:pPr>
        <w:autoSpaceDE w:val="0"/>
        <w:autoSpaceDN w:val="0"/>
        <w:adjustRightInd w:val="0"/>
        <w:spacing w:after="0" w:line="240" w:lineRule="auto"/>
        <w:ind w:right="14"/>
        <w:jc w:val="center"/>
        <w:rPr>
          <w:rFonts w:ascii="Times New Roman" w:hAnsi="Times New Roman" w:cs="Times New Roman"/>
          <w:b/>
          <w:sz w:val="24"/>
          <w:szCs w:val="24"/>
          <w:lang w:val="id-ID"/>
        </w:rPr>
      </w:pPr>
    </w:p>
    <w:p>
      <w:pPr>
        <w:autoSpaceDE w:val="0"/>
        <w:autoSpaceDN w:val="0"/>
        <w:adjustRightInd w:val="0"/>
        <w:spacing w:after="0" w:line="240" w:lineRule="auto"/>
        <w:ind w:right="14"/>
        <w:jc w:val="center"/>
        <w:rPr>
          <w:rFonts w:ascii="Times New Roman" w:hAnsi="Times New Roman" w:cs="Times New Roman"/>
          <w:b/>
          <w:sz w:val="24"/>
          <w:szCs w:val="24"/>
          <w:lang w:val="id-ID"/>
        </w:rPr>
      </w:pPr>
    </w:p>
    <w:p>
      <w:pPr>
        <w:autoSpaceDE w:val="0"/>
        <w:autoSpaceDN w:val="0"/>
        <w:adjustRightInd w:val="0"/>
        <w:spacing w:after="0" w:line="240" w:lineRule="auto"/>
        <w:ind w:right="14"/>
        <w:jc w:val="center"/>
        <w:rPr>
          <w:rFonts w:ascii="Times New Roman" w:hAnsi="Times New Roman" w:cs="Times New Roman"/>
          <w:b/>
          <w:sz w:val="24"/>
          <w:szCs w:val="24"/>
          <w:lang w:val="id-ID"/>
        </w:rPr>
      </w:pPr>
    </w:p>
    <w:p>
      <w:pPr>
        <w:autoSpaceDE w:val="0"/>
        <w:autoSpaceDN w:val="0"/>
        <w:adjustRightInd w:val="0"/>
        <w:spacing w:after="0" w:line="240" w:lineRule="auto"/>
        <w:ind w:right="14"/>
        <w:jc w:val="center"/>
        <w:rPr>
          <w:rFonts w:ascii="Times New Roman" w:hAnsi="Times New Roman" w:cs="Times New Roman"/>
          <w:b/>
          <w:sz w:val="24"/>
          <w:szCs w:val="24"/>
          <w:lang w:val="id-ID"/>
        </w:rPr>
      </w:pPr>
    </w:p>
    <w:p>
      <w:pPr>
        <w:autoSpaceDE w:val="0"/>
        <w:autoSpaceDN w:val="0"/>
        <w:adjustRightInd w:val="0"/>
        <w:spacing w:after="0" w:line="240" w:lineRule="auto"/>
        <w:ind w:right="14"/>
        <w:jc w:val="center"/>
        <w:rPr>
          <w:rFonts w:ascii="Times New Roman" w:hAnsi="Times New Roman" w:cs="Times New Roman"/>
          <w:b/>
          <w:sz w:val="24"/>
          <w:szCs w:val="24"/>
          <w:lang w:val="id-ID"/>
        </w:rPr>
      </w:pPr>
    </w:p>
    <w:p>
      <w:pPr>
        <w:autoSpaceDE w:val="0"/>
        <w:autoSpaceDN w:val="0"/>
        <w:adjustRightInd w:val="0"/>
        <w:spacing w:after="0" w:line="240" w:lineRule="auto"/>
        <w:ind w:right="14"/>
        <w:jc w:val="center"/>
        <w:rPr>
          <w:rFonts w:ascii="Times New Roman" w:hAnsi="Times New Roman" w:cs="Times New Roman"/>
          <w:b/>
          <w:sz w:val="24"/>
          <w:szCs w:val="24"/>
          <w:lang w:val="id-ID"/>
        </w:rPr>
      </w:pPr>
    </w:p>
    <w:p>
      <w:pPr>
        <w:autoSpaceDE w:val="0"/>
        <w:autoSpaceDN w:val="0"/>
        <w:adjustRightInd w:val="0"/>
        <w:spacing w:after="0" w:line="240" w:lineRule="auto"/>
        <w:ind w:right="14"/>
        <w:jc w:val="center"/>
        <w:rPr>
          <w:rFonts w:ascii="Times New Roman" w:hAnsi="Times New Roman" w:cs="Times New Roman"/>
          <w:b/>
          <w:sz w:val="24"/>
          <w:szCs w:val="24"/>
          <w:lang w:val="id-ID"/>
        </w:rPr>
      </w:pPr>
    </w:p>
    <w:p>
      <w:pPr>
        <w:autoSpaceDE w:val="0"/>
        <w:autoSpaceDN w:val="0"/>
        <w:adjustRightInd w:val="0"/>
        <w:spacing w:after="0" w:line="240" w:lineRule="auto"/>
        <w:ind w:right="14"/>
        <w:jc w:val="center"/>
        <w:rPr>
          <w:rFonts w:ascii="Times New Roman" w:hAnsi="Times New Roman" w:cs="Times New Roman"/>
          <w:b/>
          <w:sz w:val="24"/>
          <w:szCs w:val="24"/>
          <w:lang w:val="id-ID"/>
        </w:rPr>
      </w:pPr>
    </w:p>
    <w:p>
      <w:pPr>
        <w:autoSpaceDE w:val="0"/>
        <w:autoSpaceDN w:val="0"/>
        <w:adjustRightInd w:val="0"/>
        <w:spacing w:after="0" w:line="240" w:lineRule="auto"/>
        <w:ind w:right="14"/>
        <w:jc w:val="center"/>
        <w:rPr>
          <w:rFonts w:ascii="Times New Roman" w:hAnsi="Times New Roman" w:cs="Times New Roman"/>
          <w:b/>
          <w:sz w:val="24"/>
          <w:szCs w:val="24"/>
          <w:lang w:val="id-ID"/>
        </w:rPr>
      </w:pPr>
    </w:p>
    <w:p>
      <w:pPr>
        <w:autoSpaceDE w:val="0"/>
        <w:autoSpaceDN w:val="0"/>
        <w:adjustRightInd w:val="0"/>
        <w:spacing w:after="0" w:line="240" w:lineRule="auto"/>
        <w:ind w:right="14"/>
        <w:jc w:val="center"/>
        <w:rPr>
          <w:rFonts w:ascii="Times New Roman" w:hAnsi="Times New Roman" w:cs="Times New Roman"/>
          <w:b/>
          <w:sz w:val="24"/>
          <w:szCs w:val="24"/>
          <w:lang w:val="id-ID"/>
        </w:rPr>
      </w:pPr>
    </w:p>
    <w:p>
      <w:pPr>
        <w:autoSpaceDE w:val="0"/>
        <w:autoSpaceDN w:val="0"/>
        <w:adjustRightInd w:val="0"/>
        <w:spacing w:after="0" w:line="240" w:lineRule="auto"/>
        <w:ind w:right="14"/>
        <w:jc w:val="center"/>
        <w:rPr>
          <w:rFonts w:ascii="Times New Roman" w:hAnsi="Times New Roman" w:cs="Times New Roman"/>
          <w:b/>
          <w:sz w:val="24"/>
          <w:szCs w:val="24"/>
          <w:lang w:val="id-ID"/>
        </w:rPr>
      </w:pPr>
    </w:p>
    <w:p>
      <w:pPr>
        <w:autoSpaceDE w:val="0"/>
        <w:autoSpaceDN w:val="0"/>
        <w:adjustRightInd w:val="0"/>
        <w:spacing w:after="0" w:line="240" w:lineRule="auto"/>
        <w:ind w:right="14"/>
        <w:jc w:val="center"/>
        <w:rPr>
          <w:rFonts w:ascii="Times New Roman" w:hAnsi="Times New Roman" w:cs="Times New Roman"/>
          <w:b/>
          <w:sz w:val="24"/>
          <w:szCs w:val="24"/>
          <w:lang w:val="id-ID"/>
        </w:rPr>
      </w:pPr>
    </w:p>
    <w:p>
      <w:pPr>
        <w:autoSpaceDE w:val="0"/>
        <w:autoSpaceDN w:val="0"/>
        <w:adjustRightInd w:val="0"/>
        <w:spacing w:after="0" w:line="240" w:lineRule="auto"/>
        <w:ind w:right="14"/>
        <w:jc w:val="center"/>
        <w:rPr>
          <w:rFonts w:ascii="Times New Roman" w:hAnsi="Times New Roman" w:cs="Times New Roman"/>
          <w:b/>
          <w:sz w:val="24"/>
          <w:szCs w:val="24"/>
          <w:lang w:val="id-ID"/>
        </w:rPr>
      </w:pPr>
    </w:p>
    <w:p>
      <w:pPr>
        <w:autoSpaceDE w:val="0"/>
        <w:autoSpaceDN w:val="0"/>
        <w:adjustRightInd w:val="0"/>
        <w:spacing w:after="0" w:line="240" w:lineRule="auto"/>
        <w:ind w:right="14"/>
        <w:jc w:val="center"/>
        <w:rPr>
          <w:rFonts w:ascii="Times New Roman" w:hAnsi="Times New Roman" w:cs="Times New Roman"/>
          <w:b/>
          <w:sz w:val="24"/>
          <w:szCs w:val="24"/>
          <w:lang w:val="id-ID"/>
        </w:rPr>
      </w:pPr>
    </w:p>
    <w:p>
      <w:pPr>
        <w:autoSpaceDE w:val="0"/>
        <w:autoSpaceDN w:val="0"/>
        <w:adjustRightInd w:val="0"/>
        <w:spacing w:after="0" w:line="240" w:lineRule="auto"/>
        <w:ind w:right="14"/>
        <w:jc w:val="center"/>
        <w:rPr>
          <w:rFonts w:ascii="Times New Roman" w:hAnsi="Times New Roman" w:cs="Times New Roman"/>
          <w:b/>
          <w:sz w:val="24"/>
          <w:szCs w:val="24"/>
          <w:lang w:val="id-ID"/>
        </w:rPr>
      </w:pPr>
    </w:p>
    <w:p>
      <w:pPr>
        <w:autoSpaceDE w:val="0"/>
        <w:autoSpaceDN w:val="0"/>
        <w:adjustRightInd w:val="0"/>
        <w:spacing w:after="0" w:line="240" w:lineRule="auto"/>
        <w:ind w:right="14"/>
        <w:jc w:val="center"/>
        <w:rPr>
          <w:rFonts w:ascii="Times New Roman" w:hAnsi="Times New Roman" w:cs="Times New Roman"/>
          <w:b/>
          <w:sz w:val="24"/>
          <w:szCs w:val="24"/>
          <w:lang w:val="id-ID"/>
        </w:rPr>
      </w:pPr>
    </w:p>
    <w:p>
      <w:pPr>
        <w:autoSpaceDE w:val="0"/>
        <w:autoSpaceDN w:val="0"/>
        <w:adjustRightInd w:val="0"/>
        <w:spacing w:after="0" w:line="240" w:lineRule="auto"/>
        <w:ind w:right="14"/>
        <w:jc w:val="both"/>
        <w:rPr>
          <w:rFonts w:ascii="Times New Roman" w:hAnsi="Times New Roman" w:cs="Times New Roman"/>
          <w:b/>
          <w:sz w:val="24"/>
          <w:szCs w:val="24"/>
          <w:lang w:val="id-ID"/>
        </w:rPr>
      </w:pPr>
    </w:p>
    <w:p>
      <w:pPr>
        <w:autoSpaceDE w:val="0"/>
        <w:autoSpaceDN w:val="0"/>
        <w:adjustRightInd w:val="0"/>
        <w:spacing w:after="0" w:line="240" w:lineRule="auto"/>
        <w:ind w:right="14"/>
        <w:jc w:val="center"/>
        <w:rPr>
          <w:rFonts w:ascii="Times New Roman" w:hAnsi="Times New Roman" w:cs="Times New Roman"/>
          <w:b/>
          <w:sz w:val="24"/>
          <w:szCs w:val="24"/>
          <w:lang w:val="id-ID"/>
        </w:rPr>
      </w:pPr>
      <w:r>
        <w:rPr>
          <w:rFonts w:ascii="Times New Roman" w:hAnsi="Times New Roman" w:cs="Times New Roman"/>
          <w:b/>
          <w:sz w:val="24"/>
          <w:szCs w:val="24"/>
          <w:lang w:val="id-ID"/>
        </w:rPr>
        <w:t>HASIL DAN PEMBAHASAN</w:t>
      </w:r>
    </w:p>
    <w:p>
      <w:pPr>
        <w:autoSpaceDE w:val="0"/>
        <w:autoSpaceDN w:val="0"/>
        <w:adjustRightInd w:val="0"/>
        <w:spacing w:after="0" w:line="240" w:lineRule="auto"/>
        <w:ind w:right="14"/>
        <w:jc w:val="both"/>
        <w:rPr>
          <w:rFonts w:ascii="Times New Roman" w:hAnsi="Times New Roman" w:cs="Times New Roman"/>
          <w:b/>
          <w:sz w:val="24"/>
          <w:szCs w:val="24"/>
          <w:lang w:val="id-ID"/>
        </w:rPr>
      </w:pPr>
      <w:r>
        <w:rPr>
          <w:rFonts w:ascii="Times New Roman" w:hAnsi="Times New Roman" w:cs="Times New Roman"/>
          <w:b/>
          <w:sz w:val="24"/>
          <w:szCs w:val="24"/>
          <w:lang w:val="id-ID"/>
        </w:rPr>
        <w:t>Hasil</w:t>
      </w:r>
    </w:p>
    <w:p>
      <w:pPr>
        <w:autoSpaceDE w:val="0"/>
        <w:autoSpaceDN w:val="0"/>
        <w:adjustRightInd w:val="0"/>
        <w:spacing w:after="0" w:line="240" w:lineRule="auto"/>
        <w:ind w:right="14"/>
        <w:jc w:val="both"/>
        <w:rPr>
          <w:rFonts w:ascii="Times New Roman" w:hAnsi="Times New Roman" w:cs="Times New Roman"/>
          <w:b/>
          <w:sz w:val="24"/>
          <w:szCs w:val="24"/>
          <w:lang w:val="id-ID"/>
        </w:rPr>
      </w:pPr>
    </w:p>
    <w:p>
      <w:pPr>
        <w:autoSpaceDE w:val="0"/>
        <w:autoSpaceDN w:val="0"/>
        <w:adjustRightInd w:val="0"/>
        <w:spacing w:after="0" w:line="240" w:lineRule="auto"/>
        <w:ind w:right="14"/>
        <w:jc w:val="both"/>
        <w:rPr>
          <w:rFonts w:ascii="Times New Roman" w:hAnsi="Times New Roman" w:cs="Times New Roman"/>
          <w:b/>
          <w:sz w:val="24"/>
          <w:szCs w:val="24"/>
          <w:lang w:val="id-ID"/>
        </w:rPr>
      </w:pPr>
      <w:r>
        <w:rPr>
          <w:rFonts w:hint="default" w:ascii="Times New Roman" w:hAnsi="Times New Roman" w:cs="Times New Roman"/>
          <w:b/>
          <w:sz w:val="24"/>
          <w:szCs w:val="24"/>
          <w:lang w:val="en-US"/>
        </w:rPr>
        <w:t>Bobot Benih Sebelum Perlakuan</w:t>
      </w:r>
      <w:r>
        <w:rPr>
          <w:rFonts w:ascii="Times New Roman" w:hAnsi="Times New Roman" w:cs="Times New Roman"/>
          <w:b/>
          <w:sz w:val="24"/>
          <w:szCs w:val="24"/>
        </w:rPr>
        <w:t xml:space="preserve"> (</w:t>
      </w:r>
      <w:r>
        <w:rPr>
          <w:rFonts w:hint="default" w:ascii="Times New Roman" w:hAnsi="Times New Roman" w:cs="Times New Roman"/>
          <w:b/>
          <w:sz w:val="24"/>
          <w:szCs w:val="24"/>
          <w:lang w:val="en-US"/>
        </w:rPr>
        <w:t>gr</w:t>
      </w:r>
      <w:r>
        <w:rPr>
          <w:rFonts w:ascii="Times New Roman" w:hAnsi="Times New Roman" w:cs="Times New Roman"/>
          <w:b/>
          <w:sz w:val="24"/>
          <w:szCs w:val="24"/>
        </w:rPr>
        <w:t>)</w:t>
      </w:r>
    </w:p>
    <w:p>
      <w:pPr>
        <w:autoSpaceDE w:val="0"/>
        <w:autoSpaceDN w:val="0"/>
        <w:adjustRightInd w:val="0"/>
        <w:spacing w:after="0" w:line="240" w:lineRule="auto"/>
        <w:ind w:right="14"/>
        <w:jc w:val="both"/>
        <w:rPr>
          <w:rFonts w:ascii="Times New Roman" w:hAnsi="Times New Roman" w:cs="Times New Roman"/>
          <w:sz w:val="24"/>
          <w:szCs w:val="24"/>
          <w:lang w:val="id-ID"/>
        </w:rPr>
      </w:pPr>
    </w:p>
    <w:p>
      <w:pPr>
        <w:spacing w:after="0" w:line="240" w:lineRule="auto"/>
        <w:ind w:right="-231"/>
        <w:rPr>
          <w:rFonts w:hint="default" w:ascii="Times New Roman" w:hAnsi="Times New Roman"/>
          <w:sz w:val="24"/>
          <w:szCs w:val="24"/>
          <w:lang w:val="en-US"/>
        </w:rPr>
      </w:pPr>
      <w:r>
        <w:rPr>
          <w:rFonts w:ascii="Times New Roman" w:hAnsi="Times New Roman"/>
          <w:sz w:val="24"/>
          <w:szCs w:val="24"/>
        </w:rPr>
        <w:t>Tabel 1.</w:t>
      </w:r>
      <w:r>
        <w:rPr>
          <w:rFonts w:ascii="Times New Roman" w:hAnsi="Times New Roman"/>
          <w:sz w:val="24"/>
          <w:szCs w:val="24"/>
          <w:lang w:val="id-ID"/>
        </w:rPr>
        <w:t xml:space="preserve"> Rataan</w:t>
      </w:r>
      <w:r>
        <w:rPr>
          <w:rFonts w:hint="default" w:ascii="Times New Roman" w:hAnsi="Times New Roman"/>
          <w:sz w:val="24"/>
          <w:szCs w:val="24"/>
          <w:lang w:val="en-US"/>
        </w:rPr>
        <w:t xml:space="preserve"> Bobot Benih Sebelum Perlakuan (gr)</w:t>
      </w:r>
    </w:p>
    <w:tbl>
      <w:tblPr>
        <w:tblStyle w:val="7"/>
        <w:tblpPr w:leftFromText="180" w:rightFromText="180" w:vertAnchor="page" w:horzAnchor="page" w:tblpX="1181" w:tblpY="3101"/>
        <w:tblOverlap w:val="never"/>
        <w:tblW w:w="9539" w:type="dxa"/>
        <w:tblInd w:w="0" w:type="dxa"/>
        <w:shd w:val="clear" w:color="auto" w:fill="auto"/>
        <w:tblLayout w:type="fixed"/>
        <w:tblCellMar>
          <w:top w:w="0" w:type="dxa"/>
          <w:left w:w="0" w:type="dxa"/>
          <w:bottom w:w="0" w:type="dxa"/>
          <w:right w:w="0" w:type="dxa"/>
        </w:tblCellMar>
      </w:tblPr>
      <w:tblGrid>
        <w:gridCol w:w="2662"/>
        <w:gridCol w:w="1614"/>
        <w:gridCol w:w="1524"/>
        <w:gridCol w:w="1657"/>
        <w:gridCol w:w="2082"/>
      </w:tblGrid>
      <w:tr>
        <w:tblPrEx>
          <w:tblCellMar>
            <w:top w:w="0" w:type="dxa"/>
            <w:left w:w="0" w:type="dxa"/>
            <w:bottom w:w="0" w:type="dxa"/>
            <w:right w:w="0" w:type="dxa"/>
          </w:tblCellMar>
        </w:tblPrEx>
        <w:trPr>
          <w:trHeight w:val="374" w:hRule="atLeast"/>
        </w:trPr>
        <w:tc>
          <w:tcPr>
            <w:tcW w:w="2662" w:type="dxa"/>
            <w:vMerge w:val="restart"/>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Giberelin</w:t>
            </w:r>
          </w:p>
        </w:tc>
        <w:tc>
          <w:tcPr>
            <w:tcW w:w="4795" w:type="dxa"/>
            <w:gridSpan w:val="3"/>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Suhu Air</w:t>
            </w:r>
          </w:p>
        </w:tc>
        <w:tc>
          <w:tcPr>
            <w:tcW w:w="2082" w:type="dxa"/>
            <w:vMerge w:val="restart"/>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Rataan</w:t>
            </w:r>
          </w:p>
        </w:tc>
      </w:tr>
      <w:tr>
        <w:tblPrEx>
          <w:shd w:val="clear" w:color="auto" w:fill="auto"/>
          <w:tblCellMar>
            <w:top w:w="0" w:type="dxa"/>
            <w:left w:w="0" w:type="dxa"/>
            <w:bottom w:w="0" w:type="dxa"/>
            <w:right w:w="0" w:type="dxa"/>
          </w:tblCellMar>
        </w:tblPrEx>
        <w:trPr>
          <w:trHeight w:val="374" w:hRule="atLeast"/>
        </w:trPr>
        <w:tc>
          <w:tcPr>
            <w:tcW w:w="2662" w:type="dxa"/>
            <w:vMerge w:val="continue"/>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p>
        </w:tc>
        <w:tc>
          <w:tcPr>
            <w:tcW w:w="1614" w:type="dxa"/>
            <w:tcBorders>
              <w:top w:val="nil"/>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S1</w:t>
            </w:r>
          </w:p>
        </w:tc>
        <w:tc>
          <w:tcPr>
            <w:tcW w:w="1524" w:type="dxa"/>
            <w:tcBorders>
              <w:top w:val="nil"/>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S2</w:t>
            </w:r>
          </w:p>
        </w:tc>
        <w:tc>
          <w:tcPr>
            <w:tcW w:w="1657" w:type="dxa"/>
            <w:tcBorders>
              <w:top w:val="nil"/>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S3</w:t>
            </w:r>
          </w:p>
        </w:tc>
        <w:tc>
          <w:tcPr>
            <w:tcW w:w="2082" w:type="dxa"/>
            <w:vMerge w:val="continue"/>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p>
        </w:tc>
      </w:tr>
      <w:tr>
        <w:tblPrEx>
          <w:shd w:val="clear" w:color="auto" w:fill="auto"/>
          <w:tblCellMar>
            <w:top w:w="0" w:type="dxa"/>
            <w:left w:w="0" w:type="dxa"/>
            <w:bottom w:w="0" w:type="dxa"/>
            <w:right w:w="0" w:type="dxa"/>
          </w:tblCellMar>
        </w:tblPrEx>
        <w:trPr>
          <w:trHeight w:val="374" w:hRule="atLeast"/>
        </w:trPr>
        <w:tc>
          <w:tcPr>
            <w:tcW w:w="2662"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G1</w:t>
            </w:r>
          </w:p>
        </w:tc>
        <w:tc>
          <w:tcPr>
            <w:tcW w:w="1614"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1.69</w:t>
            </w:r>
          </w:p>
        </w:tc>
        <w:tc>
          <w:tcPr>
            <w:tcW w:w="1524"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1.60</w:t>
            </w:r>
          </w:p>
        </w:tc>
        <w:tc>
          <w:tcPr>
            <w:tcW w:w="1657"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1.33</w:t>
            </w:r>
          </w:p>
        </w:tc>
        <w:tc>
          <w:tcPr>
            <w:tcW w:w="2082"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1.54</w:t>
            </w:r>
          </w:p>
        </w:tc>
      </w:tr>
      <w:tr>
        <w:tblPrEx>
          <w:shd w:val="clear" w:color="auto" w:fill="auto"/>
          <w:tblCellMar>
            <w:top w:w="0" w:type="dxa"/>
            <w:left w:w="0" w:type="dxa"/>
            <w:bottom w:w="0" w:type="dxa"/>
            <w:right w:w="0" w:type="dxa"/>
          </w:tblCellMar>
        </w:tblPrEx>
        <w:trPr>
          <w:trHeight w:val="367" w:hRule="atLeast"/>
        </w:trPr>
        <w:tc>
          <w:tcPr>
            <w:tcW w:w="2662"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G2</w:t>
            </w:r>
          </w:p>
        </w:tc>
        <w:tc>
          <w:tcPr>
            <w:tcW w:w="1614"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1.55</w:t>
            </w:r>
          </w:p>
        </w:tc>
        <w:tc>
          <w:tcPr>
            <w:tcW w:w="1524"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1.64</w:t>
            </w:r>
          </w:p>
        </w:tc>
        <w:tc>
          <w:tcPr>
            <w:tcW w:w="1657"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1.49</w:t>
            </w:r>
          </w:p>
        </w:tc>
        <w:tc>
          <w:tcPr>
            <w:tcW w:w="2082"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1.56</w:t>
            </w:r>
          </w:p>
        </w:tc>
      </w:tr>
      <w:tr>
        <w:tblPrEx>
          <w:shd w:val="clear" w:color="auto" w:fill="auto"/>
          <w:tblCellMar>
            <w:top w:w="0" w:type="dxa"/>
            <w:left w:w="0" w:type="dxa"/>
            <w:bottom w:w="0" w:type="dxa"/>
            <w:right w:w="0" w:type="dxa"/>
          </w:tblCellMar>
        </w:tblPrEx>
        <w:trPr>
          <w:trHeight w:val="367" w:hRule="atLeast"/>
        </w:trPr>
        <w:tc>
          <w:tcPr>
            <w:tcW w:w="2662"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G3</w:t>
            </w:r>
          </w:p>
        </w:tc>
        <w:tc>
          <w:tcPr>
            <w:tcW w:w="1614"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1.59</w:t>
            </w:r>
          </w:p>
        </w:tc>
        <w:tc>
          <w:tcPr>
            <w:tcW w:w="1524"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1.72</w:t>
            </w:r>
          </w:p>
        </w:tc>
        <w:tc>
          <w:tcPr>
            <w:tcW w:w="1657"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1.66</w:t>
            </w:r>
          </w:p>
        </w:tc>
        <w:tc>
          <w:tcPr>
            <w:tcW w:w="2082"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1.66</w:t>
            </w:r>
          </w:p>
        </w:tc>
      </w:tr>
      <w:tr>
        <w:tblPrEx>
          <w:shd w:val="clear" w:color="auto" w:fill="auto"/>
          <w:tblCellMar>
            <w:top w:w="0" w:type="dxa"/>
            <w:left w:w="0" w:type="dxa"/>
            <w:bottom w:w="0" w:type="dxa"/>
            <w:right w:w="0" w:type="dxa"/>
          </w:tblCellMar>
        </w:tblPrEx>
        <w:trPr>
          <w:trHeight w:val="367" w:hRule="atLeast"/>
        </w:trPr>
        <w:tc>
          <w:tcPr>
            <w:tcW w:w="2662"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G4</w:t>
            </w:r>
          </w:p>
        </w:tc>
        <w:tc>
          <w:tcPr>
            <w:tcW w:w="1614"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1.40</w:t>
            </w:r>
          </w:p>
        </w:tc>
        <w:tc>
          <w:tcPr>
            <w:tcW w:w="1524"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1.66</w:t>
            </w:r>
          </w:p>
        </w:tc>
        <w:tc>
          <w:tcPr>
            <w:tcW w:w="1657"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1.96</w:t>
            </w:r>
          </w:p>
        </w:tc>
        <w:tc>
          <w:tcPr>
            <w:tcW w:w="2082"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1.67</w:t>
            </w:r>
          </w:p>
        </w:tc>
      </w:tr>
      <w:tr>
        <w:tblPrEx>
          <w:shd w:val="clear" w:color="auto" w:fill="auto"/>
          <w:tblCellMar>
            <w:top w:w="0" w:type="dxa"/>
            <w:left w:w="0" w:type="dxa"/>
            <w:bottom w:w="0" w:type="dxa"/>
            <w:right w:w="0" w:type="dxa"/>
          </w:tblCellMar>
        </w:tblPrEx>
        <w:trPr>
          <w:trHeight w:val="381" w:hRule="atLeast"/>
        </w:trPr>
        <w:tc>
          <w:tcPr>
            <w:tcW w:w="2662" w:type="dxa"/>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Rataan</w:t>
            </w:r>
          </w:p>
        </w:tc>
        <w:tc>
          <w:tcPr>
            <w:tcW w:w="1614" w:type="dxa"/>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1.56</w:t>
            </w:r>
          </w:p>
        </w:tc>
        <w:tc>
          <w:tcPr>
            <w:tcW w:w="1524" w:type="dxa"/>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1.66</w:t>
            </w:r>
          </w:p>
        </w:tc>
        <w:tc>
          <w:tcPr>
            <w:tcW w:w="1657" w:type="dxa"/>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1.61</w:t>
            </w:r>
          </w:p>
        </w:tc>
        <w:tc>
          <w:tcPr>
            <w:tcW w:w="2082" w:type="dxa"/>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p>
        </w:tc>
      </w:tr>
    </w:tbl>
    <w:p>
      <w:pPr>
        <w:spacing w:after="0" w:line="240" w:lineRule="auto"/>
        <w:ind w:right="-231"/>
        <w:rPr>
          <w:rFonts w:hint="default" w:ascii="Times New Roman" w:hAnsi="Times New Roman"/>
          <w:sz w:val="24"/>
          <w:szCs w:val="24"/>
          <w:lang w:val="en-US"/>
        </w:rPr>
      </w:pPr>
    </w:p>
    <w:p>
      <w:pPr>
        <w:spacing w:after="0" w:line="240" w:lineRule="auto"/>
        <w:ind w:right="-231"/>
        <w:rPr>
          <w:rFonts w:hint="default" w:ascii="Times New Roman" w:hAnsi="Times New Roman"/>
          <w:sz w:val="24"/>
          <w:szCs w:val="24"/>
          <w:lang w:val="en-US"/>
        </w:rPr>
      </w:pPr>
    </w:p>
    <w:p>
      <w:pPr>
        <w:pStyle w:val="8"/>
        <w:jc w:val="both"/>
        <w:rPr>
          <w:rFonts w:hint="default"/>
          <w:sz w:val="24"/>
          <w:szCs w:val="24"/>
          <w:lang w:val="en-US"/>
        </w:rPr>
        <w:sectPr>
          <w:type w:val="continuous"/>
          <w:pgSz w:w="11909" w:h="16834"/>
          <w:pgMar w:top="1134" w:right="1134" w:bottom="1134" w:left="1134" w:header="720" w:footer="720" w:gutter="0"/>
          <w:cols w:space="720" w:num="1"/>
          <w:docGrid w:linePitch="360" w:charSpace="0"/>
        </w:sectPr>
      </w:pPr>
    </w:p>
    <w:p>
      <w:pPr>
        <w:pStyle w:val="8"/>
        <w:jc w:val="both"/>
        <w:rPr>
          <w:rFonts w:hint="default"/>
          <w:sz w:val="24"/>
          <w:szCs w:val="24"/>
          <w:lang w:val="en-US"/>
        </w:rPr>
      </w:pPr>
    </w:p>
    <w:p>
      <w:pPr>
        <w:pStyle w:val="8"/>
        <w:jc w:val="both"/>
        <w:rPr>
          <w:rFonts w:hint="default"/>
          <w:sz w:val="24"/>
          <w:szCs w:val="24"/>
          <w:lang w:val="en-US"/>
        </w:rPr>
        <w:sectPr>
          <w:type w:val="continuous"/>
          <w:pgSz w:w="11909" w:h="16834"/>
          <w:pgMar w:top="1134" w:right="1134" w:bottom="1134" w:left="1134" w:header="720" w:footer="720" w:gutter="0"/>
          <w:cols w:equalWidth="0" w:num="2">
            <w:col w:w="4608" w:space="425"/>
            <w:col w:w="4608"/>
          </w:cols>
          <w:docGrid w:linePitch="360" w:charSpace="0"/>
        </w:sectPr>
      </w:pPr>
    </w:p>
    <w:p>
      <w:pPr>
        <w:pStyle w:val="8"/>
        <w:jc w:val="both"/>
        <w:rPr>
          <w:rFonts w:hint="default"/>
          <w:sz w:val="24"/>
          <w:szCs w:val="24"/>
          <w:lang w:val="en-US"/>
        </w:rPr>
        <w:sectPr>
          <w:type w:val="continuous"/>
          <w:pgSz w:w="11909" w:h="16834"/>
          <w:pgMar w:top="1134" w:right="1134" w:bottom="1134" w:left="1134" w:header="720" w:footer="720" w:gutter="0"/>
          <w:cols w:equalWidth="0" w:num="2">
            <w:col w:w="4608" w:space="425"/>
            <w:col w:w="4608"/>
          </w:cols>
          <w:docGrid w:linePitch="360" w:charSpace="0"/>
        </w:sectPr>
      </w:pPr>
      <w:r>
        <w:rPr>
          <w:rFonts w:hint="default"/>
          <w:sz w:val="24"/>
          <w:szCs w:val="24"/>
          <w:lang w:val="en-US"/>
        </w:rPr>
        <w:t>Tabel 1 menunjukkan parameter bobot benih sebelum perlakuan konsentrasi giberelin dengan suhu air yang berbeda. Berdasarkan tabel tersebut bobot benih sebelum perlakuan berpengaruh tidak nyata terhadap semua perlakuan. Pada tabel didapatkan bahwa data tertinggi pada perlakuan G4S3 yakni 1.96 gr dan data terendah terdapat pada perlakuan G1S3 yakni 1.33 gr. Pada data bobot benih sebelum perlakuan ini bermaksud untuk melihat seberapa berat benih awal tanaman kopi dan peningkatan bobotnya setelah diberikan perlakuan. Hal ini juga berdampak kepada seberapat efektif proses imbibisi atau penyerapan air pada benih dengan ditandai pertambahan bobot benih kopi setelah diberikan perlakuan. Hal ini sesuai dengan literatur</w:t>
      </w:r>
      <w:r>
        <w:rPr>
          <w:rFonts w:hint="default"/>
          <w:color w:val="0000FF"/>
          <w:sz w:val="24"/>
          <w:szCs w:val="24"/>
          <w:lang w:val="en-US"/>
        </w:rPr>
        <w:t xml:space="preserve"> </w:t>
      </w:r>
      <w:r>
        <w:rPr>
          <w:rFonts w:hint="default"/>
          <w:color w:val="auto"/>
          <w:sz w:val="24"/>
          <w:szCs w:val="24"/>
          <w:lang w:val="en-US"/>
        </w:rPr>
        <w:t xml:space="preserve">Wahid (2006) </w:t>
      </w:r>
      <w:r>
        <w:rPr>
          <w:rFonts w:hint="default"/>
          <w:sz w:val="24"/>
          <w:szCs w:val="24"/>
          <w:lang w:val="en-US"/>
        </w:rPr>
        <w:t>yang menyatakan bahwa m</w:t>
      </w:r>
      <w:r>
        <w:rPr>
          <w:rFonts w:ascii="Times New Roman" w:hAnsi="Times New Roman" w:cs="Times New Roman"/>
          <w:color w:val="000000" w:themeColor="text1"/>
          <w:sz w:val="24"/>
          <w:szCs w:val="24"/>
          <w14:textFill>
            <w14:solidFill>
              <w14:schemeClr w14:val="tx1"/>
            </w14:solidFill>
          </w14:textFill>
        </w:rPr>
        <w:t>ekanisme proses penyerapan air dapat berlangsung karena adanya proses, difusi, osmosis, transport aktif, dan imbibisi.</w:t>
      </w:r>
      <w:r>
        <w:rPr>
          <w:rFonts w:hint="default"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Imbibisi merupakan salah satu proses difusi yang terjadi pada tanaman. Imbibisi merupakan masuknya air pada ruang interseluler dari konsentrasi rendah ke konsentrasi tinggi. Pada peristiwa perendaman inilah terjadi proses imbibisi oleh kulit biji tanaman tersebut. Proses imbibisi juga memiliki kecepatan penyerapan air yang berbeda-beda untuk setiap jenis biji tanaman</w:t>
      </w:r>
      <w:r>
        <w:rPr>
          <w:rFonts w:hint="default" w:cs="Times New Roman"/>
          <w:color w:val="000000" w:themeColor="text1"/>
          <w:sz w:val="24"/>
          <w:szCs w:val="24"/>
          <w:lang w:val="en-US"/>
          <w14:textFill>
            <w14:solidFill>
              <w14:schemeClr w14:val="tx1"/>
            </w14:solidFill>
          </w14:textFill>
        </w:rPr>
        <w:t xml:space="preserve">. </w:t>
      </w:r>
      <w:r>
        <w:rPr>
          <w:rFonts w:ascii="Times New Roman" w:hAnsi="Times New Roman" w:cs="Times New Roman"/>
          <w:sz w:val="24"/>
          <w:szCs w:val="24"/>
        </w:rPr>
        <w:t>Banyaknya air yang diserap selama proses imbibisi pada umumnya kecil, cepat dan tidak boleh lebih dari 2-3 kali berat kering dari biji tersebut.</w:t>
      </w:r>
    </w:p>
    <w:p>
      <w:pPr>
        <w:autoSpaceDE w:val="0"/>
        <w:autoSpaceDN w:val="0"/>
        <w:adjustRightInd w:val="0"/>
        <w:spacing w:after="0" w:line="240" w:lineRule="auto"/>
        <w:ind w:right="14"/>
        <w:jc w:val="both"/>
        <w:rPr>
          <w:rFonts w:hint="default" w:ascii="Times New Roman" w:hAnsi="Times New Roman" w:cs="Times New Roman"/>
          <w:b/>
          <w:sz w:val="24"/>
          <w:szCs w:val="24"/>
          <w:lang w:val="en-US"/>
        </w:rPr>
      </w:pPr>
    </w:p>
    <w:p>
      <w:pPr>
        <w:autoSpaceDE w:val="0"/>
        <w:autoSpaceDN w:val="0"/>
        <w:adjustRightInd w:val="0"/>
        <w:spacing w:after="0" w:line="240" w:lineRule="auto"/>
        <w:ind w:right="14"/>
        <w:jc w:val="both"/>
        <w:rPr>
          <w:rFonts w:hint="default" w:ascii="Times New Roman" w:hAnsi="Times New Roman" w:cs="Times New Roman"/>
          <w:b/>
          <w:sz w:val="24"/>
          <w:szCs w:val="24"/>
          <w:lang w:val="en-US"/>
        </w:rPr>
      </w:pPr>
      <w:r>
        <w:rPr>
          <w:rFonts w:hint="default" w:ascii="Times New Roman" w:hAnsi="Times New Roman"/>
          <w:sz w:val="24"/>
          <w:szCs w:val="24"/>
          <w:lang w:val="en-US"/>
        </w:rPr>
        <w:drawing>
          <wp:anchor distT="0" distB="0" distL="114300" distR="114300" simplePos="0" relativeHeight="251659264" behindDoc="0" locked="0" layoutInCell="1" allowOverlap="1">
            <wp:simplePos x="0" y="0"/>
            <wp:positionH relativeFrom="column">
              <wp:posOffset>1405255</wp:posOffset>
            </wp:positionH>
            <wp:positionV relativeFrom="paragraph">
              <wp:posOffset>95885</wp:posOffset>
            </wp:positionV>
            <wp:extent cx="3367405" cy="2061845"/>
            <wp:effectExtent l="0" t="0" r="4445" b="14605"/>
            <wp:wrapSquare wrapText="bothSides"/>
            <wp:docPr id="1" name="Picture 1" descr="WhatsApp Image 2020-09-06 at 16.1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0-09-06 at 16.12.29"/>
                    <pic:cNvPicPr>
                      <a:picLocks noChangeAspect="1"/>
                    </pic:cNvPicPr>
                  </pic:nvPicPr>
                  <pic:blipFill>
                    <a:blip r:embed="rId5"/>
                    <a:stretch>
                      <a:fillRect/>
                    </a:stretch>
                  </pic:blipFill>
                  <pic:spPr>
                    <a:xfrm>
                      <a:off x="0" y="0"/>
                      <a:ext cx="3367405" cy="2061845"/>
                    </a:xfrm>
                    <a:prstGeom prst="rect">
                      <a:avLst/>
                    </a:prstGeom>
                  </pic:spPr>
                </pic:pic>
              </a:graphicData>
            </a:graphic>
          </wp:anchor>
        </w:drawing>
      </w:r>
    </w:p>
    <w:p>
      <w:pPr>
        <w:autoSpaceDE w:val="0"/>
        <w:autoSpaceDN w:val="0"/>
        <w:adjustRightInd w:val="0"/>
        <w:spacing w:after="0" w:line="240" w:lineRule="auto"/>
        <w:ind w:right="14"/>
        <w:jc w:val="both"/>
        <w:rPr>
          <w:rFonts w:hint="default" w:ascii="Times New Roman" w:hAnsi="Times New Roman" w:cs="Times New Roman"/>
          <w:b/>
          <w:sz w:val="24"/>
          <w:szCs w:val="24"/>
          <w:lang w:val="en-US"/>
        </w:rPr>
      </w:pPr>
    </w:p>
    <w:p>
      <w:pPr>
        <w:autoSpaceDE w:val="0"/>
        <w:autoSpaceDN w:val="0"/>
        <w:adjustRightInd w:val="0"/>
        <w:spacing w:after="0" w:line="240" w:lineRule="auto"/>
        <w:ind w:right="14"/>
        <w:jc w:val="both"/>
        <w:rPr>
          <w:rFonts w:hint="default" w:ascii="Times New Roman" w:hAnsi="Times New Roman" w:cs="Times New Roman"/>
          <w:b/>
          <w:sz w:val="24"/>
          <w:szCs w:val="24"/>
          <w:lang w:val="en-US"/>
        </w:rPr>
      </w:pPr>
    </w:p>
    <w:p>
      <w:pPr>
        <w:autoSpaceDE w:val="0"/>
        <w:autoSpaceDN w:val="0"/>
        <w:adjustRightInd w:val="0"/>
        <w:spacing w:after="0" w:line="240" w:lineRule="auto"/>
        <w:ind w:right="14"/>
        <w:jc w:val="both"/>
        <w:rPr>
          <w:rFonts w:hint="default" w:ascii="Times New Roman" w:hAnsi="Times New Roman" w:cs="Times New Roman"/>
          <w:b/>
          <w:sz w:val="24"/>
          <w:szCs w:val="24"/>
          <w:lang w:val="en-US"/>
        </w:rPr>
      </w:pPr>
    </w:p>
    <w:p>
      <w:pPr>
        <w:autoSpaceDE w:val="0"/>
        <w:autoSpaceDN w:val="0"/>
        <w:adjustRightInd w:val="0"/>
        <w:spacing w:after="0" w:line="240" w:lineRule="auto"/>
        <w:ind w:right="14"/>
        <w:jc w:val="both"/>
        <w:rPr>
          <w:rFonts w:hint="default" w:ascii="Times New Roman" w:hAnsi="Times New Roman" w:cs="Times New Roman"/>
          <w:b/>
          <w:sz w:val="24"/>
          <w:szCs w:val="24"/>
          <w:lang w:val="en-US"/>
        </w:rPr>
      </w:pPr>
    </w:p>
    <w:p>
      <w:pPr>
        <w:autoSpaceDE w:val="0"/>
        <w:autoSpaceDN w:val="0"/>
        <w:adjustRightInd w:val="0"/>
        <w:spacing w:after="0" w:line="240" w:lineRule="auto"/>
        <w:ind w:right="14"/>
        <w:jc w:val="both"/>
        <w:rPr>
          <w:rFonts w:hint="default" w:ascii="Times New Roman" w:hAnsi="Times New Roman" w:cs="Times New Roman"/>
          <w:b/>
          <w:sz w:val="24"/>
          <w:szCs w:val="24"/>
          <w:lang w:val="en-US"/>
        </w:rPr>
      </w:pPr>
    </w:p>
    <w:p>
      <w:pPr>
        <w:autoSpaceDE w:val="0"/>
        <w:autoSpaceDN w:val="0"/>
        <w:adjustRightInd w:val="0"/>
        <w:spacing w:after="0" w:line="240" w:lineRule="auto"/>
        <w:ind w:right="14"/>
        <w:jc w:val="both"/>
        <w:rPr>
          <w:rFonts w:hint="default" w:ascii="Times New Roman" w:hAnsi="Times New Roman" w:cs="Times New Roman"/>
          <w:b/>
          <w:sz w:val="24"/>
          <w:szCs w:val="24"/>
          <w:lang w:val="en-US"/>
        </w:rPr>
      </w:pPr>
    </w:p>
    <w:p>
      <w:pPr>
        <w:autoSpaceDE w:val="0"/>
        <w:autoSpaceDN w:val="0"/>
        <w:adjustRightInd w:val="0"/>
        <w:spacing w:after="0" w:line="240" w:lineRule="auto"/>
        <w:ind w:right="14"/>
        <w:jc w:val="both"/>
        <w:rPr>
          <w:rFonts w:hint="default" w:ascii="Times New Roman" w:hAnsi="Times New Roman" w:cs="Times New Roman"/>
          <w:b/>
          <w:sz w:val="24"/>
          <w:szCs w:val="24"/>
          <w:lang w:val="en-US"/>
        </w:rPr>
      </w:pPr>
    </w:p>
    <w:p>
      <w:pPr>
        <w:autoSpaceDE w:val="0"/>
        <w:autoSpaceDN w:val="0"/>
        <w:adjustRightInd w:val="0"/>
        <w:spacing w:after="0" w:line="240" w:lineRule="auto"/>
        <w:ind w:right="14"/>
        <w:jc w:val="both"/>
        <w:rPr>
          <w:rFonts w:hint="default" w:ascii="Times New Roman" w:hAnsi="Times New Roman" w:cs="Times New Roman"/>
          <w:b/>
          <w:sz w:val="24"/>
          <w:szCs w:val="24"/>
          <w:lang w:val="en-US"/>
        </w:rPr>
      </w:pPr>
    </w:p>
    <w:p>
      <w:pPr>
        <w:autoSpaceDE w:val="0"/>
        <w:autoSpaceDN w:val="0"/>
        <w:adjustRightInd w:val="0"/>
        <w:spacing w:after="0" w:line="240" w:lineRule="auto"/>
        <w:ind w:right="14"/>
        <w:jc w:val="both"/>
        <w:rPr>
          <w:rFonts w:hint="default" w:ascii="Times New Roman" w:hAnsi="Times New Roman" w:cs="Times New Roman"/>
          <w:b/>
          <w:sz w:val="24"/>
          <w:szCs w:val="24"/>
          <w:lang w:val="en-US"/>
        </w:rPr>
      </w:pPr>
    </w:p>
    <w:p>
      <w:pPr>
        <w:autoSpaceDE w:val="0"/>
        <w:autoSpaceDN w:val="0"/>
        <w:adjustRightInd w:val="0"/>
        <w:spacing w:after="0" w:line="240" w:lineRule="auto"/>
        <w:ind w:right="14"/>
        <w:jc w:val="both"/>
        <w:rPr>
          <w:rFonts w:hint="default" w:ascii="Times New Roman" w:hAnsi="Times New Roman" w:cs="Times New Roman"/>
          <w:b/>
          <w:sz w:val="24"/>
          <w:szCs w:val="24"/>
          <w:lang w:val="en-US"/>
        </w:rPr>
      </w:pPr>
    </w:p>
    <w:p>
      <w:pPr>
        <w:autoSpaceDE w:val="0"/>
        <w:autoSpaceDN w:val="0"/>
        <w:adjustRightInd w:val="0"/>
        <w:spacing w:after="0" w:line="240" w:lineRule="auto"/>
        <w:ind w:right="14"/>
        <w:jc w:val="both"/>
        <w:rPr>
          <w:rFonts w:hint="default" w:ascii="Times New Roman" w:hAnsi="Times New Roman" w:cs="Times New Roman"/>
          <w:b/>
          <w:sz w:val="24"/>
          <w:szCs w:val="24"/>
          <w:lang w:val="en-US"/>
        </w:rPr>
      </w:pPr>
    </w:p>
    <w:p>
      <w:pPr>
        <w:autoSpaceDE w:val="0"/>
        <w:autoSpaceDN w:val="0"/>
        <w:adjustRightInd w:val="0"/>
        <w:spacing w:after="0" w:line="240" w:lineRule="auto"/>
        <w:ind w:right="14"/>
        <w:jc w:val="center"/>
        <w:rPr>
          <w:rFonts w:hint="default" w:ascii="Times New Roman" w:hAnsi="Times New Roman" w:cs="Times New Roman"/>
          <w:b w:val="0"/>
          <w:bCs/>
          <w:sz w:val="24"/>
          <w:szCs w:val="24"/>
          <w:lang w:val="en-US"/>
        </w:rPr>
      </w:pPr>
    </w:p>
    <w:p>
      <w:pPr>
        <w:autoSpaceDE w:val="0"/>
        <w:autoSpaceDN w:val="0"/>
        <w:adjustRightInd w:val="0"/>
        <w:spacing w:after="0" w:line="240" w:lineRule="auto"/>
        <w:ind w:right="14"/>
        <w:jc w:val="center"/>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Gambar 1. Kondisi Benih Sebelum Perlakuan</w:t>
      </w:r>
    </w:p>
    <w:p>
      <w:pPr>
        <w:autoSpaceDE w:val="0"/>
        <w:autoSpaceDN w:val="0"/>
        <w:adjustRightInd w:val="0"/>
        <w:spacing w:after="0" w:line="240" w:lineRule="auto"/>
        <w:ind w:right="14"/>
        <w:jc w:val="both"/>
        <w:rPr>
          <w:rFonts w:hint="default" w:ascii="Times New Roman" w:hAnsi="Times New Roman" w:cs="Times New Roman"/>
          <w:b/>
          <w:sz w:val="24"/>
          <w:szCs w:val="24"/>
          <w:lang w:val="en-US"/>
        </w:rPr>
      </w:pPr>
    </w:p>
    <w:p>
      <w:pPr>
        <w:autoSpaceDE w:val="0"/>
        <w:autoSpaceDN w:val="0"/>
        <w:adjustRightInd w:val="0"/>
        <w:spacing w:after="0" w:line="240" w:lineRule="auto"/>
        <w:ind w:right="14"/>
        <w:jc w:val="both"/>
        <w:rPr>
          <w:rFonts w:hint="default" w:ascii="Times New Roman" w:hAnsi="Times New Roman" w:cs="Times New Roman"/>
          <w:b/>
          <w:sz w:val="24"/>
          <w:szCs w:val="24"/>
          <w:lang w:val="en-US"/>
        </w:rPr>
      </w:pPr>
    </w:p>
    <w:p>
      <w:pPr>
        <w:autoSpaceDE w:val="0"/>
        <w:autoSpaceDN w:val="0"/>
        <w:adjustRightInd w:val="0"/>
        <w:spacing w:after="0" w:line="240" w:lineRule="auto"/>
        <w:ind w:right="14"/>
        <w:jc w:val="both"/>
        <w:rPr>
          <w:rFonts w:ascii="Times New Roman" w:hAnsi="Times New Roman" w:cs="Times New Roman"/>
          <w:b/>
          <w:sz w:val="24"/>
          <w:szCs w:val="24"/>
          <w:lang w:val="id-ID"/>
        </w:rPr>
      </w:pPr>
      <w:r>
        <w:rPr>
          <w:rFonts w:hint="default" w:ascii="Times New Roman" w:hAnsi="Times New Roman" w:cs="Times New Roman"/>
          <w:b/>
          <w:sz w:val="24"/>
          <w:szCs w:val="24"/>
          <w:lang w:val="en-US"/>
        </w:rPr>
        <w:t>Bobot Benih Sebelum Perlakuan</w:t>
      </w:r>
      <w:r>
        <w:rPr>
          <w:rFonts w:ascii="Times New Roman" w:hAnsi="Times New Roman" w:cs="Times New Roman"/>
          <w:b/>
          <w:sz w:val="24"/>
          <w:szCs w:val="24"/>
        </w:rPr>
        <w:t xml:space="preserve"> (</w:t>
      </w:r>
      <w:r>
        <w:rPr>
          <w:rFonts w:hint="default" w:ascii="Times New Roman" w:hAnsi="Times New Roman" w:cs="Times New Roman"/>
          <w:b/>
          <w:sz w:val="24"/>
          <w:szCs w:val="24"/>
          <w:lang w:val="en-US"/>
        </w:rPr>
        <w:t>gr</w:t>
      </w:r>
      <w:r>
        <w:rPr>
          <w:rFonts w:ascii="Times New Roman" w:hAnsi="Times New Roman" w:cs="Times New Roman"/>
          <w:b/>
          <w:sz w:val="24"/>
          <w:szCs w:val="24"/>
        </w:rPr>
        <w:t>)</w:t>
      </w:r>
    </w:p>
    <w:p>
      <w:pPr>
        <w:autoSpaceDE w:val="0"/>
        <w:autoSpaceDN w:val="0"/>
        <w:adjustRightInd w:val="0"/>
        <w:spacing w:after="0" w:line="240" w:lineRule="auto"/>
        <w:ind w:right="14"/>
        <w:jc w:val="both"/>
        <w:rPr>
          <w:rFonts w:ascii="Times New Roman" w:hAnsi="Times New Roman" w:cs="Times New Roman"/>
          <w:sz w:val="24"/>
          <w:szCs w:val="24"/>
          <w:lang w:val="id-ID"/>
        </w:rPr>
      </w:pPr>
    </w:p>
    <w:p>
      <w:pPr>
        <w:spacing w:after="0" w:line="240" w:lineRule="auto"/>
        <w:ind w:right="-231"/>
        <w:rPr>
          <w:rFonts w:hint="default"/>
          <w:sz w:val="24"/>
          <w:szCs w:val="24"/>
          <w:lang w:val="en-US"/>
        </w:rPr>
      </w:pPr>
      <w:r>
        <w:rPr>
          <w:rFonts w:ascii="Times New Roman" w:hAnsi="Times New Roman"/>
          <w:sz w:val="24"/>
          <w:szCs w:val="24"/>
        </w:rPr>
        <w:t xml:space="preserve">Tabel </w:t>
      </w:r>
      <w:r>
        <w:rPr>
          <w:rFonts w:hint="default" w:ascii="Times New Roman" w:hAnsi="Times New Roman"/>
          <w:sz w:val="24"/>
          <w:szCs w:val="24"/>
          <w:lang w:val="en-US"/>
        </w:rPr>
        <w:t>2</w:t>
      </w:r>
      <w:r>
        <w:rPr>
          <w:rFonts w:ascii="Times New Roman" w:hAnsi="Times New Roman"/>
          <w:sz w:val="24"/>
          <w:szCs w:val="24"/>
        </w:rPr>
        <w:t>.</w:t>
      </w:r>
      <w:r>
        <w:rPr>
          <w:rFonts w:ascii="Times New Roman" w:hAnsi="Times New Roman"/>
          <w:sz w:val="24"/>
          <w:szCs w:val="24"/>
          <w:lang w:val="id-ID"/>
        </w:rPr>
        <w:t xml:space="preserve"> Rataan</w:t>
      </w:r>
      <w:r>
        <w:rPr>
          <w:rFonts w:hint="default" w:ascii="Times New Roman" w:hAnsi="Times New Roman"/>
          <w:sz w:val="24"/>
          <w:szCs w:val="24"/>
          <w:lang w:val="en-US"/>
        </w:rPr>
        <w:t xml:space="preserve"> Bobot Benih Setelah Perlakuan (gr)</w:t>
      </w:r>
    </w:p>
    <w:tbl>
      <w:tblPr>
        <w:tblStyle w:val="7"/>
        <w:tblpPr w:leftFromText="180" w:rightFromText="180" w:vertAnchor="page" w:horzAnchor="page" w:tblpX="1144" w:tblpY="2515"/>
        <w:tblOverlap w:val="never"/>
        <w:tblW w:w="9539" w:type="dxa"/>
        <w:tblInd w:w="0" w:type="dxa"/>
        <w:shd w:val="clear" w:color="auto" w:fill="auto"/>
        <w:tblLayout w:type="fixed"/>
        <w:tblCellMar>
          <w:top w:w="0" w:type="dxa"/>
          <w:left w:w="0" w:type="dxa"/>
          <w:bottom w:w="0" w:type="dxa"/>
          <w:right w:w="0" w:type="dxa"/>
        </w:tblCellMar>
      </w:tblPr>
      <w:tblGrid>
        <w:gridCol w:w="2662"/>
        <w:gridCol w:w="1614"/>
        <w:gridCol w:w="1524"/>
        <w:gridCol w:w="1657"/>
        <w:gridCol w:w="2082"/>
      </w:tblGrid>
      <w:tr>
        <w:tblPrEx>
          <w:shd w:val="clear" w:color="auto" w:fill="auto"/>
          <w:tblCellMar>
            <w:top w:w="0" w:type="dxa"/>
            <w:left w:w="0" w:type="dxa"/>
            <w:bottom w:w="0" w:type="dxa"/>
            <w:right w:w="0" w:type="dxa"/>
          </w:tblCellMar>
        </w:tblPrEx>
        <w:trPr>
          <w:trHeight w:val="374" w:hRule="atLeast"/>
        </w:trPr>
        <w:tc>
          <w:tcPr>
            <w:tcW w:w="2662" w:type="dxa"/>
            <w:vMerge w:val="restart"/>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Giberelin</w:t>
            </w:r>
          </w:p>
        </w:tc>
        <w:tc>
          <w:tcPr>
            <w:tcW w:w="4795" w:type="dxa"/>
            <w:gridSpan w:val="3"/>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Suhu Air</w:t>
            </w:r>
          </w:p>
        </w:tc>
        <w:tc>
          <w:tcPr>
            <w:tcW w:w="2082" w:type="dxa"/>
            <w:vMerge w:val="restart"/>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Rataan</w:t>
            </w:r>
          </w:p>
        </w:tc>
      </w:tr>
      <w:tr>
        <w:tblPrEx>
          <w:shd w:val="clear" w:color="auto" w:fill="auto"/>
          <w:tblCellMar>
            <w:top w:w="0" w:type="dxa"/>
            <w:left w:w="0" w:type="dxa"/>
            <w:bottom w:w="0" w:type="dxa"/>
            <w:right w:w="0" w:type="dxa"/>
          </w:tblCellMar>
        </w:tblPrEx>
        <w:trPr>
          <w:trHeight w:val="374" w:hRule="atLeast"/>
        </w:trPr>
        <w:tc>
          <w:tcPr>
            <w:tcW w:w="2662" w:type="dxa"/>
            <w:vMerge w:val="continue"/>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p>
        </w:tc>
        <w:tc>
          <w:tcPr>
            <w:tcW w:w="1614" w:type="dxa"/>
            <w:tcBorders>
              <w:top w:val="nil"/>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S1</w:t>
            </w:r>
          </w:p>
        </w:tc>
        <w:tc>
          <w:tcPr>
            <w:tcW w:w="1524" w:type="dxa"/>
            <w:tcBorders>
              <w:top w:val="nil"/>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S2</w:t>
            </w:r>
          </w:p>
        </w:tc>
        <w:tc>
          <w:tcPr>
            <w:tcW w:w="1657" w:type="dxa"/>
            <w:tcBorders>
              <w:top w:val="nil"/>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S3</w:t>
            </w:r>
          </w:p>
        </w:tc>
        <w:tc>
          <w:tcPr>
            <w:tcW w:w="2082" w:type="dxa"/>
            <w:vMerge w:val="continue"/>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p>
        </w:tc>
      </w:tr>
      <w:tr>
        <w:tblPrEx>
          <w:shd w:val="clear" w:color="auto" w:fill="auto"/>
          <w:tblCellMar>
            <w:top w:w="0" w:type="dxa"/>
            <w:left w:w="0" w:type="dxa"/>
            <w:bottom w:w="0" w:type="dxa"/>
            <w:right w:w="0" w:type="dxa"/>
          </w:tblCellMar>
        </w:tblPrEx>
        <w:trPr>
          <w:trHeight w:val="374" w:hRule="atLeast"/>
        </w:trPr>
        <w:tc>
          <w:tcPr>
            <w:tcW w:w="2662"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G1</w:t>
            </w:r>
          </w:p>
        </w:tc>
        <w:tc>
          <w:tcPr>
            <w:tcW w:w="1614"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3.09</w:t>
            </w:r>
          </w:p>
        </w:tc>
        <w:tc>
          <w:tcPr>
            <w:tcW w:w="1524"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2.64</w:t>
            </w:r>
          </w:p>
        </w:tc>
        <w:tc>
          <w:tcPr>
            <w:tcW w:w="1657"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3.94</w:t>
            </w:r>
          </w:p>
        </w:tc>
        <w:tc>
          <w:tcPr>
            <w:tcW w:w="2082"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3.22b</w:t>
            </w:r>
          </w:p>
        </w:tc>
      </w:tr>
      <w:tr>
        <w:tblPrEx>
          <w:shd w:val="clear" w:color="auto" w:fill="auto"/>
          <w:tblCellMar>
            <w:top w:w="0" w:type="dxa"/>
            <w:left w:w="0" w:type="dxa"/>
            <w:bottom w:w="0" w:type="dxa"/>
            <w:right w:w="0" w:type="dxa"/>
          </w:tblCellMar>
        </w:tblPrEx>
        <w:trPr>
          <w:trHeight w:val="367" w:hRule="atLeast"/>
        </w:trPr>
        <w:tc>
          <w:tcPr>
            <w:tcW w:w="2662"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G2</w:t>
            </w:r>
          </w:p>
        </w:tc>
        <w:tc>
          <w:tcPr>
            <w:tcW w:w="1614"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3.33</w:t>
            </w:r>
          </w:p>
        </w:tc>
        <w:tc>
          <w:tcPr>
            <w:tcW w:w="1524"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2.86</w:t>
            </w:r>
          </w:p>
        </w:tc>
        <w:tc>
          <w:tcPr>
            <w:tcW w:w="1657"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4.11</w:t>
            </w:r>
          </w:p>
        </w:tc>
        <w:tc>
          <w:tcPr>
            <w:tcW w:w="2082"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3.43b</w:t>
            </w:r>
          </w:p>
        </w:tc>
      </w:tr>
      <w:tr>
        <w:tblPrEx>
          <w:shd w:val="clear" w:color="auto" w:fill="auto"/>
          <w:tblCellMar>
            <w:top w:w="0" w:type="dxa"/>
            <w:left w:w="0" w:type="dxa"/>
            <w:bottom w:w="0" w:type="dxa"/>
            <w:right w:w="0" w:type="dxa"/>
          </w:tblCellMar>
        </w:tblPrEx>
        <w:trPr>
          <w:trHeight w:val="367" w:hRule="atLeast"/>
        </w:trPr>
        <w:tc>
          <w:tcPr>
            <w:tcW w:w="2662"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G3</w:t>
            </w:r>
          </w:p>
        </w:tc>
        <w:tc>
          <w:tcPr>
            <w:tcW w:w="1614"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2.77</w:t>
            </w:r>
          </w:p>
        </w:tc>
        <w:tc>
          <w:tcPr>
            <w:tcW w:w="1524"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2.80</w:t>
            </w:r>
          </w:p>
        </w:tc>
        <w:tc>
          <w:tcPr>
            <w:tcW w:w="1657"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2.38</w:t>
            </w:r>
          </w:p>
        </w:tc>
        <w:tc>
          <w:tcPr>
            <w:tcW w:w="2082"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2.65c</w:t>
            </w:r>
          </w:p>
        </w:tc>
      </w:tr>
      <w:tr>
        <w:tblPrEx>
          <w:shd w:val="clear" w:color="auto" w:fill="auto"/>
          <w:tblCellMar>
            <w:top w:w="0" w:type="dxa"/>
            <w:left w:w="0" w:type="dxa"/>
            <w:bottom w:w="0" w:type="dxa"/>
            <w:right w:w="0" w:type="dxa"/>
          </w:tblCellMar>
        </w:tblPrEx>
        <w:trPr>
          <w:trHeight w:val="367" w:hRule="atLeast"/>
        </w:trPr>
        <w:tc>
          <w:tcPr>
            <w:tcW w:w="2662"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G4</w:t>
            </w:r>
          </w:p>
        </w:tc>
        <w:tc>
          <w:tcPr>
            <w:tcW w:w="1614"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4.43</w:t>
            </w:r>
          </w:p>
        </w:tc>
        <w:tc>
          <w:tcPr>
            <w:tcW w:w="1524"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4.07</w:t>
            </w:r>
          </w:p>
        </w:tc>
        <w:tc>
          <w:tcPr>
            <w:tcW w:w="1657"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4.33</w:t>
            </w:r>
          </w:p>
        </w:tc>
        <w:tc>
          <w:tcPr>
            <w:tcW w:w="2082"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4.28a</w:t>
            </w:r>
          </w:p>
        </w:tc>
      </w:tr>
      <w:tr>
        <w:tblPrEx>
          <w:shd w:val="clear" w:color="auto" w:fill="auto"/>
          <w:tblCellMar>
            <w:top w:w="0" w:type="dxa"/>
            <w:left w:w="0" w:type="dxa"/>
            <w:bottom w:w="0" w:type="dxa"/>
            <w:right w:w="0" w:type="dxa"/>
          </w:tblCellMar>
        </w:tblPrEx>
        <w:trPr>
          <w:trHeight w:val="381" w:hRule="atLeast"/>
        </w:trPr>
        <w:tc>
          <w:tcPr>
            <w:tcW w:w="2662" w:type="dxa"/>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Rataan</w:t>
            </w:r>
          </w:p>
        </w:tc>
        <w:tc>
          <w:tcPr>
            <w:tcW w:w="1614" w:type="dxa"/>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3.40</w:t>
            </w:r>
          </w:p>
        </w:tc>
        <w:tc>
          <w:tcPr>
            <w:tcW w:w="1524" w:type="dxa"/>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3.09</w:t>
            </w:r>
          </w:p>
        </w:tc>
        <w:tc>
          <w:tcPr>
            <w:tcW w:w="1657" w:type="dxa"/>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3.69</w:t>
            </w:r>
          </w:p>
        </w:tc>
        <w:tc>
          <w:tcPr>
            <w:tcW w:w="2082" w:type="dxa"/>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p>
        </w:tc>
      </w:tr>
    </w:tbl>
    <w:p>
      <w:pPr>
        <w:pStyle w:val="8"/>
        <w:tabs>
          <w:tab w:val="left" w:pos="1100"/>
        </w:tabs>
        <w:ind w:right="172" w:rightChars="78"/>
        <w:jc w:val="both"/>
        <w:rPr>
          <w:rFonts w:ascii="Times New Roman" w:hAnsi="Times New Roman" w:cs="Times New Roman"/>
          <w:sz w:val="20"/>
          <w:szCs w:val="20"/>
        </w:rPr>
      </w:pPr>
    </w:p>
    <w:p>
      <w:pPr>
        <w:pStyle w:val="8"/>
        <w:tabs>
          <w:tab w:val="left" w:pos="1100"/>
        </w:tabs>
        <w:ind w:right="172" w:rightChars="78"/>
        <w:jc w:val="both"/>
        <w:rPr>
          <w:rFonts w:hint="default"/>
          <w:sz w:val="24"/>
          <w:szCs w:val="24"/>
          <w:lang w:val="en-US"/>
        </w:rPr>
      </w:pPr>
      <w:r>
        <w:rPr>
          <w:rFonts w:ascii="Times New Roman" w:hAnsi="Times New Roman" w:cs="Times New Roman"/>
          <w:sz w:val="20"/>
          <w:szCs w:val="20"/>
        </w:rPr>
        <w:t>Keterangan : Angka-angka yang diikuti huruf yang berbeda pada kolom</w:t>
      </w:r>
      <w:r>
        <w:rPr>
          <w:rFonts w:hint="default" w:cs="Times New Roman"/>
          <w:sz w:val="20"/>
          <w:szCs w:val="20"/>
          <w:lang w:val="en-US"/>
        </w:rPr>
        <w:t xml:space="preserve"> </w:t>
      </w:r>
      <w:r>
        <w:rPr>
          <w:rFonts w:ascii="Times New Roman" w:hAnsi="Times New Roman" w:cs="Times New Roman"/>
          <w:sz w:val="20"/>
          <w:szCs w:val="20"/>
        </w:rPr>
        <w:t>yang sama</w:t>
      </w:r>
      <w:r>
        <w:rPr>
          <w:rFonts w:hint="default" w:cs="Times New Roman"/>
          <w:sz w:val="20"/>
          <w:szCs w:val="20"/>
          <w:lang w:val="en-US"/>
        </w:rPr>
        <w:t xml:space="preserve"> </w:t>
      </w:r>
      <w:r>
        <w:rPr>
          <w:rFonts w:ascii="Times New Roman" w:hAnsi="Times New Roman" w:cs="Times New Roman"/>
          <w:sz w:val="20"/>
          <w:szCs w:val="20"/>
        </w:rPr>
        <w:t>menunjukkan berbeda</w:t>
      </w:r>
      <w:r>
        <w:rPr>
          <w:rFonts w:hint="default" w:cs="Times New Roman"/>
          <w:sz w:val="20"/>
          <w:szCs w:val="20"/>
          <w:lang w:val="en-US"/>
        </w:rPr>
        <w:t xml:space="preserve"> </w:t>
      </w:r>
      <w:r>
        <w:rPr>
          <w:rFonts w:ascii="Times New Roman" w:hAnsi="Times New Roman" w:cs="Times New Roman"/>
          <w:sz w:val="20"/>
          <w:szCs w:val="20"/>
        </w:rPr>
        <w:t>nyata menurut Uji Jarak Berganda Duncan pada taraf α</w:t>
      </w:r>
      <w:r>
        <w:rPr>
          <w:rFonts w:ascii="Times New Roman" w:hAnsi="Times New Roman" w:cs="Times New Roman"/>
          <w:sz w:val="20"/>
          <w:szCs w:val="20"/>
          <w:lang w:val="id-ID"/>
        </w:rPr>
        <w:t>=</w:t>
      </w:r>
      <w:r>
        <w:rPr>
          <w:rFonts w:ascii="Times New Roman" w:hAnsi="Times New Roman" w:cs="Times New Roman"/>
          <w:sz w:val="20"/>
          <w:szCs w:val="20"/>
        </w:rPr>
        <w:t>5</w:t>
      </w:r>
      <w:r>
        <w:rPr>
          <w:rFonts w:ascii="Times New Roman" w:hAnsi="Times New Roman" w:cs="Times New Roman"/>
          <w:sz w:val="20"/>
          <w:szCs w:val="20"/>
          <w:lang w:val="id-ID"/>
        </w:rPr>
        <w:t>%</w:t>
      </w:r>
    </w:p>
    <w:p>
      <w:pPr>
        <w:pStyle w:val="8"/>
        <w:jc w:val="both"/>
        <w:rPr>
          <w:rFonts w:hint="default"/>
          <w:sz w:val="24"/>
          <w:szCs w:val="24"/>
          <w:lang w:val="en-US"/>
        </w:rPr>
      </w:pPr>
    </w:p>
    <w:p>
      <w:pPr>
        <w:pStyle w:val="8"/>
        <w:jc w:val="both"/>
        <w:rPr>
          <w:rFonts w:hint="default"/>
          <w:sz w:val="24"/>
          <w:szCs w:val="24"/>
          <w:lang w:val="en-US"/>
        </w:rPr>
        <w:sectPr>
          <w:type w:val="continuous"/>
          <w:pgSz w:w="11909" w:h="16834"/>
          <w:pgMar w:top="1138" w:right="1138" w:bottom="1138" w:left="1138" w:header="720" w:footer="720" w:gutter="0"/>
          <w:cols w:space="720" w:num="1"/>
          <w:docGrid w:linePitch="360" w:charSpace="0"/>
        </w:sectPr>
      </w:pPr>
    </w:p>
    <w:p>
      <w:pPr>
        <w:pStyle w:val="8"/>
        <w:jc w:val="both"/>
        <w:rPr>
          <w:rFonts w:ascii="Times New Roman" w:hAnsi="Times New Roman"/>
          <w:sz w:val="24"/>
          <w:szCs w:val="24"/>
          <w:lang w:val="en-US"/>
        </w:rPr>
      </w:pPr>
      <w:r>
        <w:rPr>
          <w:rFonts w:hint="default" w:ascii="Times New Roman" w:hAnsi="Times New Roman"/>
          <w:sz w:val="24"/>
          <w:szCs w:val="24"/>
          <w:lang w:val="en-US"/>
        </w:rPr>
        <w:drawing>
          <wp:anchor distT="0" distB="0" distL="114300" distR="114300" simplePos="0" relativeHeight="251660288" behindDoc="0" locked="0" layoutInCell="1" allowOverlap="1">
            <wp:simplePos x="0" y="0"/>
            <wp:positionH relativeFrom="column">
              <wp:posOffset>1432560</wp:posOffset>
            </wp:positionH>
            <wp:positionV relativeFrom="paragraph">
              <wp:posOffset>3007360</wp:posOffset>
            </wp:positionV>
            <wp:extent cx="3291840" cy="2237105"/>
            <wp:effectExtent l="0" t="0" r="3810" b="10795"/>
            <wp:wrapTopAndBottom/>
            <wp:docPr id="3" name="Picture 3" descr="WhatsApp Image 2020-09-06 at 16.1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hatsApp Image 2020-09-06 at 16.13.15"/>
                    <pic:cNvPicPr>
                      <a:picLocks noChangeAspect="1"/>
                    </pic:cNvPicPr>
                  </pic:nvPicPr>
                  <pic:blipFill>
                    <a:blip r:embed="rId6"/>
                    <a:srcRect l="1257" t="1699" r="2515" b="-1699"/>
                    <a:stretch>
                      <a:fillRect/>
                    </a:stretch>
                  </pic:blipFill>
                  <pic:spPr>
                    <a:xfrm>
                      <a:off x="0" y="0"/>
                      <a:ext cx="3291840" cy="2237105"/>
                    </a:xfrm>
                    <a:prstGeom prst="rect">
                      <a:avLst/>
                    </a:prstGeom>
                  </pic:spPr>
                </pic:pic>
              </a:graphicData>
            </a:graphic>
          </wp:anchor>
        </w:drawing>
      </w:r>
      <w:r>
        <w:rPr>
          <w:rFonts w:hint="default"/>
          <w:sz w:val="24"/>
          <w:szCs w:val="24"/>
          <w:lang w:val="en-US"/>
        </w:rPr>
        <w:t xml:space="preserve">Tabel 2 menunjukkan bahwa perlakuan bobot benih setelah perlakuan menunjukkan perlakuan yang berpengaruh nyata. Pada perlakuan bobot benih setelah perlakuan menunjukkan bahwa data bobot tertinggi terdapat pada perlakuan G4S1 yakni sebesar 4.43 gr dan bobot terendah terdapat pada perlakuan G3S3 yakni 2.38 gr. Pada tabel 2 perlakuan Hormon giberelin berpengaruh nyata yang mana data tertinggi terdapat pada perlakuan G4 yakni 200 ppm dan data terendah terdapat pada perlakuan G3 yakni150 ppm. Perlakuan G4 berbeda nyata dengan perlakuan G1, G2 dan G3 yang mana perlakuan tersebut berdampak pada perubahan bobot dari benih kopi. </w:t>
      </w:r>
      <w:r>
        <w:rPr>
          <w:rFonts w:ascii="Times New Roman" w:hAnsi="Times New Roman"/>
          <w:sz w:val="24"/>
          <w:szCs w:val="24"/>
          <w:lang w:val="en-US"/>
        </w:rPr>
        <w:t>Pe</w:t>
      </w:r>
      <w:r>
        <w:rPr>
          <w:rFonts w:hint="default" w:ascii="Times New Roman" w:hAnsi="Times New Roman"/>
          <w:sz w:val="24"/>
          <w:szCs w:val="24"/>
          <w:lang w:val="en-US"/>
        </w:rPr>
        <w:t xml:space="preserve">rendaman </w:t>
      </w:r>
      <w:r>
        <w:rPr>
          <w:rFonts w:ascii="Times New Roman" w:hAnsi="Times New Roman"/>
          <w:sz w:val="24"/>
          <w:szCs w:val="24"/>
          <w:lang w:val="en-US"/>
        </w:rPr>
        <w:t>benih</w:t>
      </w:r>
      <w:r>
        <w:rPr>
          <w:rFonts w:hint="default" w:ascii="Times New Roman" w:hAnsi="Times New Roman"/>
          <w:sz w:val="24"/>
          <w:szCs w:val="24"/>
          <w:lang w:val="en-US"/>
        </w:rPr>
        <w:t xml:space="preserve"> </w:t>
      </w:r>
      <w:r>
        <w:rPr>
          <w:rFonts w:ascii="Times New Roman" w:hAnsi="Times New Roman"/>
          <w:sz w:val="24"/>
          <w:szCs w:val="24"/>
          <w:lang w:val="en-US"/>
        </w:rPr>
        <w:t>juga dipengaruhi oleh lama perendaman dalam air, semakin lama perendaman maka</w:t>
      </w:r>
      <w:r>
        <w:rPr>
          <w:rFonts w:hint="default" w:ascii="Times New Roman" w:hAnsi="Times New Roman"/>
          <w:sz w:val="24"/>
          <w:szCs w:val="24"/>
          <w:lang w:val="en-US"/>
        </w:rPr>
        <w:t xml:space="preserve"> bobot benih akan naik maksimal 2- 3 kali bobot awal hal ini sesuai dengan literatur </w:t>
      </w:r>
      <w:r>
        <w:rPr>
          <w:rFonts w:hint="default" w:ascii="Times New Roman" w:hAnsi="Times New Roman"/>
          <w:b w:val="0"/>
          <w:bCs w:val="0"/>
          <w:color w:val="auto"/>
          <w:sz w:val="24"/>
          <w:szCs w:val="24"/>
          <w:lang w:val="en-US"/>
        </w:rPr>
        <w:t>Sumanto dan Sri Wahyuni (1993)</w:t>
      </w:r>
      <w:r>
        <w:rPr>
          <w:rFonts w:hint="default" w:ascii="Times New Roman" w:hAnsi="Times New Roman"/>
          <w:sz w:val="24"/>
          <w:szCs w:val="24"/>
          <w:lang w:val="en-US"/>
        </w:rPr>
        <w:t xml:space="preserve"> yang menyatakan bahwa p</w:t>
      </w:r>
      <w:r>
        <w:rPr>
          <w:rFonts w:ascii="Times New Roman" w:hAnsi="Times New Roman"/>
          <w:sz w:val="24"/>
          <w:szCs w:val="24"/>
          <w:lang w:val="en-US"/>
        </w:rPr>
        <w:t>erlakuan benih memberik</w:t>
      </w:r>
      <w:r>
        <w:rPr>
          <w:rFonts w:hint="default" w:ascii="Times New Roman" w:hAnsi="Times New Roman"/>
          <w:sz w:val="24"/>
          <w:szCs w:val="24"/>
          <w:lang w:val="en-US"/>
        </w:rPr>
        <w:t xml:space="preserve">an </w:t>
      </w:r>
      <w:r>
        <w:rPr>
          <w:rFonts w:ascii="Times New Roman" w:hAnsi="Times New Roman"/>
          <w:sz w:val="24"/>
          <w:szCs w:val="24"/>
          <w:lang w:val="en-US"/>
        </w:rPr>
        <w:t>karena</w:t>
      </w:r>
      <w:r>
        <w:rPr>
          <w:rFonts w:hint="default" w:ascii="Times New Roman" w:hAnsi="Times New Roman"/>
          <w:sz w:val="24"/>
          <w:szCs w:val="24"/>
          <w:lang w:val="en-US"/>
        </w:rPr>
        <w:t xml:space="preserve"> peranan</w:t>
      </w:r>
      <w:r>
        <w:rPr>
          <w:rFonts w:ascii="Times New Roman" w:hAnsi="Times New Roman"/>
          <w:sz w:val="24"/>
          <w:szCs w:val="24"/>
          <w:lang w:val="en-US"/>
        </w:rPr>
        <w:t xml:space="preserve"> air dan oksigen</w:t>
      </w:r>
      <w:r>
        <w:rPr>
          <w:rFonts w:hint="default" w:ascii="Times New Roman" w:hAnsi="Times New Roman"/>
          <w:sz w:val="24"/>
          <w:szCs w:val="24"/>
          <w:lang w:val="en-US"/>
        </w:rPr>
        <w:t xml:space="preserve">, </w:t>
      </w:r>
      <w:r>
        <w:rPr>
          <w:rFonts w:ascii="Times New Roman" w:hAnsi="Times New Roman"/>
          <w:sz w:val="24"/>
          <w:szCs w:val="24"/>
          <w:lang w:val="en-US"/>
        </w:rPr>
        <w:t>semakin biji direndam, maka semakin besar masuknya air ke dalam endosperma biji</w:t>
      </w:r>
      <w:r>
        <w:rPr>
          <w:rFonts w:hint="default" w:ascii="Times New Roman" w:hAnsi="Times New Roman"/>
          <w:sz w:val="24"/>
          <w:szCs w:val="24"/>
          <w:lang w:val="en-US"/>
        </w:rPr>
        <w:t xml:space="preserve">, </w:t>
      </w:r>
      <w:r>
        <w:rPr>
          <w:rFonts w:ascii="Times New Roman" w:hAnsi="Times New Roman"/>
          <w:sz w:val="24"/>
          <w:szCs w:val="24"/>
          <w:lang w:val="en-US"/>
        </w:rPr>
        <w:t>tetapi ada batasan tertentu untuk lamanya perendaman karena jika terlalu lama direndam maka biji akan mengalami pembusukan dan rusak.</w:t>
      </w:r>
      <w:r>
        <w:rPr>
          <w:rFonts w:hint="default" w:ascii="Times New Roman" w:hAnsi="Times New Roman"/>
          <w:sz w:val="24"/>
          <w:szCs w:val="24"/>
          <w:lang w:val="en-US"/>
        </w:rPr>
        <w:t xml:space="preserve"> </w:t>
      </w:r>
      <w:r>
        <w:rPr>
          <w:rFonts w:ascii="Times New Roman" w:hAnsi="Times New Roman"/>
          <w:sz w:val="24"/>
          <w:szCs w:val="24"/>
          <w:lang w:val="en-US"/>
        </w:rPr>
        <w:t xml:space="preserve">Pada parameter yang telah dilakukan menunjukkan bahwa perendaman dengan waktu yang maksimal berbedanya nyata dengan perendaman dengan waktu yang minimum. </w:t>
      </w:r>
    </w:p>
    <w:p>
      <w:pPr>
        <w:pStyle w:val="8"/>
        <w:jc w:val="both"/>
        <w:rPr>
          <w:rFonts w:hint="default"/>
          <w:sz w:val="24"/>
          <w:szCs w:val="24"/>
          <w:lang w:val="en-US"/>
        </w:rPr>
        <w:sectPr>
          <w:type w:val="continuous"/>
          <w:pgSz w:w="11909" w:h="16834"/>
          <w:pgMar w:top="1138" w:right="1138" w:bottom="1138" w:left="1138" w:header="720" w:footer="720" w:gutter="0"/>
          <w:cols w:equalWidth="0" w:num="2">
            <w:col w:w="4604" w:space="425"/>
            <w:col w:w="4604"/>
          </w:cols>
          <w:docGrid w:linePitch="360" w:charSpace="0"/>
        </w:sectPr>
      </w:pPr>
    </w:p>
    <w:p>
      <w:pPr>
        <w:pStyle w:val="8"/>
        <w:jc w:val="both"/>
        <w:rPr>
          <w:rFonts w:hint="default"/>
          <w:sz w:val="24"/>
          <w:szCs w:val="24"/>
          <w:lang w:val="en-US"/>
        </w:rPr>
      </w:pPr>
    </w:p>
    <w:p>
      <w:pPr>
        <w:spacing w:after="0" w:line="240" w:lineRule="auto"/>
        <w:ind w:right="-231"/>
        <w:rPr>
          <w:rFonts w:hint="default" w:ascii="Times New Roman" w:hAnsi="Times New Roman"/>
          <w:sz w:val="24"/>
          <w:szCs w:val="24"/>
          <w:lang w:val="en-US"/>
        </w:rPr>
      </w:pPr>
    </w:p>
    <w:p>
      <w:pPr>
        <w:autoSpaceDE w:val="0"/>
        <w:autoSpaceDN w:val="0"/>
        <w:adjustRightInd w:val="0"/>
        <w:spacing w:after="0" w:line="240" w:lineRule="auto"/>
        <w:ind w:right="14"/>
        <w:jc w:val="center"/>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Gambar 2. Kondisi Benih Setelah Perlakuan</w:t>
      </w:r>
    </w:p>
    <w:p>
      <w:pPr>
        <w:autoSpaceDE w:val="0"/>
        <w:autoSpaceDN w:val="0"/>
        <w:adjustRightInd w:val="0"/>
        <w:spacing w:after="0" w:line="240" w:lineRule="auto"/>
        <w:ind w:right="14"/>
        <w:jc w:val="both"/>
        <w:rPr>
          <w:rFonts w:hint="default" w:ascii="Times New Roman" w:hAnsi="Times New Roman" w:cs="Times New Roman"/>
          <w:b/>
          <w:sz w:val="24"/>
          <w:szCs w:val="24"/>
          <w:lang w:val="en-US"/>
        </w:rPr>
      </w:pPr>
    </w:p>
    <w:p>
      <w:pPr>
        <w:autoSpaceDE w:val="0"/>
        <w:autoSpaceDN w:val="0"/>
        <w:adjustRightInd w:val="0"/>
        <w:spacing w:after="0" w:line="240" w:lineRule="auto"/>
        <w:ind w:right="14"/>
        <w:jc w:val="both"/>
        <w:rPr>
          <w:rFonts w:hint="default" w:ascii="Times New Roman" w:hAnsi="Times New Roman" w:cs="Times New Roman"/>
          <w:b/>
          <w:sz w:val="24"/>
          <w:szCs w:val="24"/>
          <w:lang w:val="en-US"/>
        </w:rPr>
      </w:pPr>
    </w:p>
    <w:p>
      <w:pPr>
        <w:autoSpaceDE w:val="0"/>
        <w:autoSpaceDN w:val="0"/>
        <w:adjustRightInd w:val="0"/>
        <w:spacing w:after="0" w:line="240" w:lineRule="auto"/>
        <w:ind w:right="14"/>
        <w:jc w:val="both"/>
        <w:rPr>
          <w:rFonts w:ascii="Times New Roman" w:hAnsi="Times New Roman" w:cs="Times New Roman"/>
          <w:b/>
          <w:sz w:val="24"/>
          <w:szCs w:val="24"/>
          <w:lang w:val="id-ID"/>
        </w:rPr>
      </w:pPr>
      <w:r>
        <w:rPr>
          <w:rFonts w:hint="default" w:ascii="Times New Roman" w:hAnsi="Times New Roman" w:cs="Times New Roman"/>
          <w:b/>
          <w:sz w:val="24"/>
          <w:szCs w:val="24"/>
          <w:lang w:val="en-US"/>
        </w:rPr>
        <w:t>Kadar Air Benih Sebelum Perlakuan</w:t>
      </w:r>
      <w:r>
        <w:rPr>
          <w:rFonts w:ascii="Times New Roman" w:hAnsi="Times New Roman" w:cs="Times New Roman"/>
          <w:b/>
          <w:sz w:val="24"/>
          <w:szCs w:val="24"/>
        </w:rPr>
        <w:t xml:space="preserve"> (</w:t>
      </w:r>
      <w:r>
        <w:rPr>
          <w:rFonts w:hint="default" w:ascii="Times New Roman" w:hAnsi="Times New Roman" w:cs="Times New Roman"/>
          <w:b/>
          <w:sz w:val="24"/>
          <w:szCs w:val="24"/>
          <w:lang w:val="en-US"/>
        </w:rPr>
        <w:t>%</w:t>
      </w:r>
      <w:r>
        <w:rPr>
          <w:rFonts w:ascii="Times New Roman" w:hAnsi="Times New Roman" w:cs="Times New Roman"/>
          <w:b/>
          <w:sz w:val="24"/>
          <w:szCs w:val="24"/>
        </w:rPr>
        <w:t>)</w:t>
      </w:r>
    </w:p>
    <w:p>
      <w:pPr>
        <w:autoSpaceDE w:val="0"/>
        <w:autoSpaceDN w:val="0"/>
        <w:adjustRightInd w:val="0"/>
        <w:spacing w:after="0" w:line="240" w:lineRule="auto"/>
        <w:ind w:right="14"/>
        <w:jc w:val="both"/>
        <w:rPr>
          <w:rFonts w:ascii="Times New Roman" w:hAnsi="Times New Roman" w:cs="Times New Roman"/>
          <w:sz w:val="24"/>
          <w:szCs w:val="24"/>
          <w:lang w:val="id-ID"/>
        </w:rPr>
      </w:pPr>
    </w:p>
    <w:p>
      <w:pPr>
        <w:spacing w:after="0" w:line="240" w:lineRule="auto"/>
        <w:ind w:right="-231"/>
        <w:rPr>
          <w:rFonts w:hint="default"/>
          <w:sz w:val="24"/>
          <w:szCs w:val="24"/>
          <w:lang w:val="en-US"/>
        </w:rPr>
      </w:pPr>
      <w:r>
        <w:rPr>
          <w:rFonts w:ascii="Times New Roman" w:hAnsi="Times New Roman"/>
          <w:sz w:val="24"/>
          <w:szCs w:val="24"/>
        </w:rPr>
        <w:t xml:space="preserve">Tabel </w:t>
      </w:r>
      <w:r>
        <w:rPr>
          <w:rFonts w:hint="default" w:ascii="Times New Roman" w:hAnsi="Times New Roman"/>
          <w:sz w:val="24"/>
          <w:szCs w:val="24"/>
          <w:lang w:val="en-US"/>
        </w:rPr>
        <w:t>3</w:t>
      </w:r>
      <w:r>
        <w:rPr>
          <w:rFonts w:ascii="Times New Roman" w:hAnsi="Times New Roman"/>
          <w:sz w:val="24"/>
          <w:szCs w:val="24"/>
        </w:rPr>
        <w:t>.</w:t>
      </w:r>
      <w:r>
        <w:rPr>
          <w:rFonts w:ascii="Times New Roman" w:hAnsi="Times New Roman"/>
          <w:sz w:val="24"/>
          <w:szCs w:val="24"/>
          <w:lang w:val="id-ID"/>
        </w:rPr>
        <w:t xml:space="preserve"> Rataan</w:t>
      </w:r>
      <w:r>
        <w:rPr>
          <w:rFonts w:hint="default" w:ascii="Times New Roman" w:hAnsi="Times New Roman"/>
          <w:sz w:val="24"/>
          <w:szCs w:val="24"/>
          <w:lang w:val="en-US"/>
        </w:rPr>
        <w:t xml:space="preserve"> Kadar Air Benih Sebelum Perlakuan (%)</w:t>
      </w:r>
    </w:p>
    <w:p>
      <w:pPr>
        <w:spacing w:after="0" w:line="240" w:lineRule="auto"/>
        <w:ind w:right="-231"/>
        <w:rPr>
          <w:rFonts w:hint="default" w:ascii="Times New Roman" w:hAnsi="Times New Roman"/>
          <w:sz w:val="24"/>
          <w:szCs w:val="24"/>
          <w:lang w:val="en-US"/>
        </w:rPr>
      </w:pPr>
    </w:p>
    <w:tbl>
      <w:tblPr>
        <w:tblStyle w:val="7"/>
        <w:tblpPr w:leftFromText="180" w:rightFromText="180" w:vertAnchor="page" w:horzAnchor="page" w:tblpX="1125" w:tblpY="2245"/>
        <w:tblOverlap w:val="never"/>
        <w:tblW w:w="9539" w:type="dxa"/>
        <w:tblInd w:w="0" w:type="dxa"/>
        <w:shd w:val="clear" w:color="auto" w:fill="auto"/>
        <w:tblLayout w:type="fixed"/>
        <w:tblCellMar>
          <w:top w:w="0" w:type="dxa"/>
          <w:left w:w="0" w:type="dxa"/>
          <w:bottom w:w="0" w:type="dxa"/>
          <w:right w:w="0" w:type="dxa"/>
        </w:tblCellMar>
      </w:tblPr>
      <w:tblGrid>
        <w:gridCol w:w="2662"/>
        <w:gridCol w:w="1614"/>
        <w:gridCol w:w="1524"/>
        <w:gridCol w:w="1657"/>
        <w:gridCol w:w="2082"/>
      </w:tblGrid>
      <w:tr>
        <w:tblPrEx>
          <w:shd w:val="clear" w:color="auto" w:fill="auto"/>
          <w:tblCellMar>
            <w:top w:w="0" w:type="dxa"/>
            <w:left w:w="0" w:type="dxa"/>
            <w:bottom w:w="0" w:type="dxa"/>
            <w:right w:w="0" w:type="dxa"/>
          </w:tblCellMar>
        </w:tblPrEx>
        <w:trPr>
          <w:trHeight w:val="374" w:hRule="atLeast"/>
        </w:trPr>
        <w:tc>
          <w:tcPr>
            <w:tcW w:w="2662" w:type="dxa"/>
            <w:vMerge w:val="restart"/>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Giberelin</w:t>
            </w:r>
          </w:p>
        </w:tc>
        <w:tc>
          <w:tcPr>
            <w:tcW w:w="4795" w:type="dxa"/>
            <w:gridSpan w:val="3"/>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Suhu Air</w:t>
            </w:r>
          </w:p>
        </w:tc>
        <w:tc>
          <w:tcPr>
            <w:tcW w:w="2082" w:type="dxa"/>
            <w:vMerge w:val="restart"/>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Rataan</w:t>
            </w:r>
          </w:p>
        </w:tc>
      </w:tr>
      <w:tr>
        <w:tblPrEx>
          <w:shd w:val="clear" w:color="auto" w:fill="auto"/>
          <w:tblCellMar>
            <w:top w:w="0" w:type="dxa"/>
            <w:left w:w="0" w:type="dxa"/>
            <w:bottom w:w="0" w:type="dxa"/>
            <w:right w:w="0" w:type="dxa"/>
          </w:tblCellMar>
        </w:tblPrEx>
        <w:trPr>
          <w:trHeight w:val="374" w:hRule="atLeast"/>
        </w:trPr>
        <w:tc>
          <w:tcPr>
            <w:tcW w:w="2662" w:type="dxa"/>
            <w:vMerge w:val="continue"/>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p>
        </w:tc>
        <w:tc>
          <w:tcPr>
            <w:tcW w:w="1614" w:type="dxa"/>
            <w:tcBorders>
              <w:top w:val="nil"/>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S1</w:t>
            </w:r>
          </w:p>
        </w:tc>
        <w:tc>
          <w:tcPr>
            <w:tcW w:w="1524" w:type="dxa"/>
            <w:tcBorders>
              <w:top w:val="nil"/>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S2</w:t>
            </w:r>
          </w:p>
        </w:tc>
        <w:tc>
          <w:tcPr>
            <w:tcW w:w="1657" w:type="dxa"/>
            <w:tcBorders>
              <w:top w:val="nil"/>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S3</w:t>
            </w:r>
          </w:p>
        </w:tc>
        <w:tc>
          <w:tcPr>
            <w:tcW w:w="2082" w:type="dxa"/>
            <w:vMerge w:val="continue"/>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p>
        </w:tc>
      </w:tr>
      <w:tr>
        <w:tblPrEx>
          <w:shd w:val="clear" w:color="auto" w:fill="auto"/>
          <w:tblCellMar>
            <w:top w:w="0" w:type="dxa"/>
            <w:left w:w="0" w:type="dxa"/>
            <w:bottom w:w="0" w:type="dxa"/>
            <w:right w:w="0" w:type="dxa"/>
          </w:tblCellMar>
        </w:tblPrEx>
        <w:trPr>
          <w:trHeight w:val="374" w:hRule="atLeast"/>
        </w:trPr>
        <w:tc>
          <w:tcPr>
            <w:tcW w:w="2662"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G1</w:t>
            </w:r>
          </w:p>
        </w:tc>
        <w:tc>
          <w:tcPr>
            <w:tcW w:w="1614"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16.68</w:t>
            </w:r>
          </w:p>
        </w:tc>
        <w:tc>
          <w:tcPr>
            <w:tcW w:w="1524"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14.08</w:t>
            </w:r>
          </w:p>
        </w:tc>
        <w:tc>
          <w:tcPr>
            <w:tcW w:w="1657"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14.46</w:t>
            </w:r>
          </w:p>
        </w:tc>
        <w:tc>
          <w:tcPr>
            <w:tcW w:w="2082"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15.08</w:t>
            </w:r>
          </w:p>
        </w:tc>
      </w:tr>
      <w:tr>
        <w:tblPrEx>
          <w:shd w:val="clear" w:color="auto" w:fill="auto"/>
          <w:tblCellMar>
            <w:top w:w="0" w:type="dxa"/>
            <w:left w:w="0" w:type="dxa"/>
            <w:bottom w:w="0" w:type="dxa"/>
            <w:right w:w="0" w:type="dxa"/>
          </w:tblCellMar>
        </w:tblPrEx>
        <w:trPr>
          <w:trHeight w:val="367" w:hRule="atLeast"/>
        </w:trPr>
        <w:tc>
          <w:tcPr>
            <w:tcW w:w="2662"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G2</w:t>
            </w:r>
          </w:p>
        </w:tc>
        <w:tc>
          <w:tcPr>
            <w:tcW w:w="1614"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16.28</w:t>
            </w:r>
          </w:p>
        </w:tc>
        <w:tc>
          <w:tcPr>
            <w:tcW w:w="1524"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16.29</w:t>
            </w:r>
          </w:p>
        </w:tc>
        <w:tc>
          <w:tcPr>
            <w:tcW w:w="1657"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16.30</w:t>
            </w:r>
          </w:p>
        </w:tc>
        <w:tc>
          <w:tcPr>
            <w:tcW w:w="2082"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16.29</w:t>
            </w:r>
          </w:p>
        </w:tc>
      </w:tr>
      <w:tr>
        <w:tblPrEx>
          <w:shd w:val="clear" w:color="auto" w:fill="auto"/>
          <w:tblCellMar>
            <w:top w:w="0" w:type="dxa"/>
            <w:left w:w="0" w:type="dxa"/>
            <w:bottom w:w="0" w:type="dxa"/>
            <w:right w:w="0" w:type="dxa"/>
          </w:tblCellMar>
        </w:tblPrEx>
        <w:trPr>
          <w:trHeight w:val="367" w:hRule="atLeast"/>
        </w:trPr>
        <w:tc>
          <w:tcPr>
            <w:tcW w:w="2662"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G3</w:t>
            </w:r>
          </w:p>
        </w:tc>
        <w:tc>
          <w:tcPr>
            <w:tcW w:w="1614"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15.69</w:t>
            </w:r>
          </w:p>
        </w:tc>
        <w:tc>
          <w:tcPr>
            <w:tcW w:w="1524"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16.53</w:t>
            </w:r>
          </w:p>
        </w:tc>
        <w:tc>
          <w:tcPr>
            <w:tcW w:w="1657"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15.71</w:t>
            </w:r>
          </w:p>
        </w:tc>
        <w:tc>
          <w:tcPr>
            <w:tcW w:w="2082"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15.98</w:t>
            </w:r>
          </w:p>
        </w:tc>
      </w:tr>
      <w:tr>
        <w:tblPrEx>
          <w:shd w:val="clear" w:color="auto" w:fill="auto"/>
          <w:tblCellMar>
            <w:top w:w="0" w:type="dxa"/>
            <w:left w:w="0" w:type="dxa"/>
            <w:bottom w:w="0" w:type="dxa"/>
            <w:right w:w="0" w:type="dxa"/>
          </w:tblCellMar>
        </w:tblPrEx>
        <w:trPr>
          <w:trHeight w:val="367" w:hRule="atLeast"/>
        </w:trPr>
        <w:tc>
          <w:tcPr>
            <w:tcW w:w="2662"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G4</w:t>
            </w:r>
          </w:p>
        </w:tc>
        <w:tc>
          <w:tcPr>
            <w:tcW w:w="1614"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15.50</w:t>
            </w:r>
          </w:p>
        </w:tc>
        <w:tc>
          <w:tcPr>
            <w:tcW w:w="1524"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16.64</w:t>
            </w:r>
          </w:p>
        </w:tc>
        <w:tc>
          <w:tcPr>
            <w:tcW w:w="1657"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15.25</w:t>
            </w:r>
          </w:p>
        </w:tc>
        <w:tc>
          <w:tcPr>
            <w:tcW w:w="2082"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15.80</w:t>
            </w:r>
          </w:p>
        </w:tc>
      </w:tr>
      <w:tr>
        <w:tblPrEx>
          <w:tblCellMar>
            <w:top w:w="0" w:type="dxa"/>
            <w:left w:w="0" w:type="dxa"/>
            <w:bottom w:w="0" w:type="dxa"/>
            <w:right w:w="0" w:type="dxa"/>
          </w:tblCellMar>
        </w:tblPrEx>
        <w:trPr>
          <w:trHeight w:val="381" w:hRule="atLeast"/>
        </w:trPr>
        <w:tc>
          <w:tcPr>
            <w:tcW w:w="2662" w:type="dxa"/>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Rataan</w:t>
            </w:r>
          </w:p>
        </w:tc>
        <w:tc>
          <w:tcPr>
            <w:tcW w:w="1614" w:type="dxa"/>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16.04</w:t>
            </w:r>
          </w:p>
        </w:tc>
        <w:tc>
          <w:tcPr>
            <w:tcW w:w="1524" w:type="dxa"/>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15.89</w:t>
            </w:r>
          </w:p>
        </w:tc>
        <w:tc>
          <w:tcPr>
            <w:tcW w:w="1657" w:type="dxa"/>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15.43</w:t>
            </w:r>
          </w:p>
        </w:tc>
        <w:tc>
          <w:tcPr>
            <w:tcW w:w="2082" w:type="dxa"/>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p>
        </w:tc>
      </w:tr>
    </w:tbl>
    <w:p>
      <w:pPr>
        <w:spacing w:after="0" w:line="240" w:lineRule="auto"/>
        <w:ind w:right="-231"/>
        <w:rPr>
          <w:rFonts w:hint="default" w:ascii="Times New Roman" w:hAnsi="Times New Roman"/>
          <w:sz w:val="24"/>
          <w:szCs w:val="24"/>
          <w:lang w:val="en-US"/>
        </w:rPr>
      </w:pPr>
    </w:p>
    <w:p>
      <w:pPr>
        <w:spacing w:after="0" w:line="240" w:lineRule="auto"/>
        <w:ind w:right="-231"/>
        <w:jc w:val="both"/>
        <w:rPr>
          <w:rFonts w:hint="default" w:ascii="Times New Roman" w:hAnsi="Times New Roman" w:cs="Times New Roman"/>
          <w:sz w:val="24"/>
          <w:szCs w:val="24"/>
          <w:lang w:val="en-US"/>
        </w:rPr>
        <w:sectPr>
          <w:type w:val="continuous"/>
          <w:pgSz w:w="11909" w:h="16834"/>
          <w:pgMar w:top="1138" w:right="1138" w:bottom="1138" w:left="1138" w:header="720" w:footer="720" w:gutter="0"/>
          <w:cols w:space="720" w:num="1"/>
          <w:docGrid w:linePitch="360" w:charSpace="0"/>
        </w:sectPr>
      </w:pPr>
    </w:p>
    <w:p>
      <w:pPr>
        <w:spacing w:after="0" w:line="240" w:lineRule="auto"/>
        <w:ind w:right="-231"/>
        <w:jc w:val="both"/>
        <w:rPr>
          <w:rFonts w:hint="default" w:ascii="Times New Roman" w:hAnsi="Times New Roman" w:cs="Times New Roman"/>
          <w:sz w:val="24"/>
          <w:szCs w:val="24"/>
          <w:lang w:val="en-US"/>
        </w:rPr>
        <w:sectPr>
          <w:type w:val="continuous"/>
          <w:pgSz w:w="11909" w:h="16834"/>
          <w:pgMar w:top="1138" w:right="1138" w:bottom="1138" w:left="1138" w:header="720" w:footer="720" w:gutter="0"/>
          <w:cols w:equalWidth="0" w:num="2">
            <w:col w:w="4604" w:space="456"/>
            <w:col w:w="4573"/>
          </w:cols>
          <w:docGrid w:linePitch="360" w:charSpace="0"/>
        </w:sectPr>
      </w:pPr>
      <w:r>
        <w:rPr>
          <w:rFonts w:hint="default" w:ascii="Times New Roman" w:hAnsi="Times New Roman" w:cs="Times New Roman"/>
          <w:sz w:val="24"/>
          <w:szCs w:val="24"/>
          <w:lang w:val="en-US"/>
        </w:rPr>
        <w:t>Tabel 3 menunjukkan parameter kadar air benih sebelum perlakuan konsentrasi giberelin dengan suhu air yang berbeda. Berdasarkan tabel tersebut kadar air benih sebelum perlakuan berpengaruh tidak nyata terhadap semua perlakuan. Pada tabel didapatkan bahwa data tertinggi pada perlakuan G4S2 yakni 16.64 % dan data terendah terdapat pada perlakuan G2S2 yakni 14.08 %. Pada perlakuan pengukuran kadar air sebelum perlakuan dimaksud untuk melihat kondisi kadar air benih yang digunakan sebelum perlakuan karena kalau kadar air benih tinggi bisa berdampak pada kondisi benih yang tidak bisa berkecambah walau sudah diberikan perlakuan untuk mendukung perkecambahan dari benih tersebut. Kadar air yang optimal berkisar antar 21 - 27 % yang mana kondisi tersebut atau di bawah itu benih bisa berkecambah dengan baik hal ini sesuai dengan kutipan di dalam jurnal dari</w:t>
      </w:r>
      <w:r>
        <w:rPr>
          <w:rFonts w:hint="default" w:ascii="Times New Roman" w:hAnsi="Times New Roman" w:cs="Times New Roman"/>
          <w:color w:val="auto"/>
          <w:sz w:val="24"/>
          <w:szCs w:val="24"/>
          <w:lang w:val="en-US"/>
        </w:rPr>
        <w:t xml:space="preserve"> Arif dan Akbar Ilahi (2018) yakni Kadar air benih </w:t>
      </w:r>
      <w:r>
        <w:rPr>
          <w:rFonts w:hint="default" w:ascii="Times New Roman" w:hAnsi="Times New Roman" w:cs="Times New Roman"/>
          <w:sz w:val="24"/>
          <w:szCs w:val="24"/>
          <w:lang w:val="en-US"/>
        </w:rPr>
        <w:t>yang dianggap ideal untuk proses perkecambahan berkisar antara 21 - 23 %  karena kadar air yang terlalu rendah tidak akan mengaktifkan enzim yang mendorong perkecambahan, sedangkan kadar air yang terlalu tinggi dapat berbahaya bagi kondisi embrio pada benih tersebut.</w:t>
      </w:r>
    </w:p>
    <w:p>
      <w:pPr>
        <w:spacing w:after="0" w:line="240" w:lineRule="auto"/>
        <w:ind w:right="-231"/>
        <w:jc w:val="both"/>
        <w:rPr>
          <w:rFonts w:hint="default" w:ascii="Times New Roman" w:hAnsi="Times New Roman" w:cs="Times New Roman"/>
          <w:sz w:val="24"/>
          <w:szCs w:val="24"/>
          <w:lang w:val="en-US"/>
        </w:rPr>
      </w:pPr>
    </w:p>
    <w:p>
      <w:pPr>
        <w:autoSpaceDE w:val="0"/>
        <w:autoSpaceDN w:val="0"/>
        <w:adjustRightInd w:val="0"/>
        <w:spacing w:after="0" w:line="240" w:lineRule="auto"/>
        <w:ind w:right="14"/>
        <w:jc w:val="both"/>
        <w:rPr>
          <w:rFonts w:ascii="Times New Roman" w:hAnsi="Times New Roman" w:cs="Times New Roman"/>
          <w:b/>
          <w:sz w:val="24"/>
          <w:szCs w:val="24"/>
          <w:lang w:val="id-ID"/>
        </w:rPr>
      </w:pPr>
      <w:r>
        <w:rPr>
          <w:rFonts w:hint="default" w:ascii="Times New Roman" w:hAnsi="Times New Roman" w:cs="Times New Roman"/>
          <w:b/>
          <w:sz w:val="24"/>
          <w:szCs w:val="24"/>
          <w:lang w:val="en-US"/>
        </w:rPr>
        <w:t>Kadar Air Benih Setelah Perlakuan</w:t>
      </w:r>
      <w:r>
        <w:rPr>
          <w:rFonts w:ascii="Times New Roman" w:hAnsi="Times New Roman" w:cs="Times New Roman"/>
          <w:b/>
          <w:sz w:val="24"/>
          <w:szCs w:val="24"/>
        </w:rPr>
        <w:t xml:space="preserve"> (</w:t>
      </w:r>
      <w:r>
        <w:rPr>
          <w:rFonts w:hint="default" w:ascii="Times New Roman" w:hAnsi="Times New Roman" w:cs="Times New Roman"/>
          <w:b/>
          <w:sz w:val="24"/>
          <w:szCs w:val="24"/>
          <w:lang w:val="en-US"/>
        </w:rPr>
        <w:t>%</w:t>
      </w:r>
      <w:r>
        <w:rPr>
          <w:rFonts w:ascii="Times New Roman" w:hAnsi="Times New Roman" w:cs="Times New Roman"/>
          <w:b/>
          <w:sz w:val="24"/>
          <w:szCs w:val="24"/>
        </w:rPr>
        <w:t>)</w:t>
      </w:r>
    </w:p>
    <w:p>
      <w:pPr>
        <w:autoSpaceDE w:val="0"/>
        <w:autoSpaceDN w:val="0"/>
        <w:adjustRightInd w:val="0"/>
        <w:spacing w:after="0" w:line="240" w:lineRule="auto"/>
        <w:ind w:right="14"/>
        <w:jc w:val="both"/>
        <w:rPr>
          <w:rFonts w:ascii="Times New Roman" w:hAnsi="Times New Roman" w:cs="Times New Roman"/>
          <w:sz w:val="24"/>
          <w:szCs w:val="24"/>
          <w:lang w:val="id-ID"/>
        </w:rPr>
      </w:pPr>
    </w:p>
    <w:p>
      <w:pPr>
        <w:spacing w:after="0" w:line="240" w:lineRule="auto"/>
        <w:ind w:right="-231"/>
        <w:rPr>
          <w:rFonts w:hint="default"/>
          <w:sz w:val="24"/>
          <w:szCs w:val="24"/>
          <w:lang w:val="en-US"/>
        </w:rPr>
      </w:pPr>
      <w:r>
        <w:rPr>
          <w:rFonts w:ascii="Times New Roman" w:hAnsi="Times New Roman"/>
          <w:sz w:val="24"/>
          <w:szCs w:val="24"/>
        </w:rPr>
        <w:t xml:space="preserve">Tabel </w:t>
      </w:r>
      <w:r>
        <w:rPr>
          <w:rFonts w:hint="default" w:ascii="Times New Roman" w:hAnsi="Times New Roman"/>
          <w:sz w:val="24"/>
          <w:szCs w:val="24"/>
          <w:lang w:val="en-US"/>
        </w:rPr>
        <w:t>4</w:t>
      </w:r>
      <w:r>
        <w:rPr>
          <w:rFonts w:ascii="Times New Roman" w:hAnsi="Times New Roman"/>
          <w:sz w:val="24"/>
          <w:szCs w:val="24"/>
        </w:rPr>
        <w:t>.</w:t>
      </w:r>
      <w:r>
        <w:rPr>
          <w:rFonts w:ascii="Times New Roman" w:hAnsi="Times New Roman"/>
          <w:sz w:val="24"/>
          <w:szCs w:val="24"/>
          <w:lang w:val="id-ID"/>
        </w:rPr>
        <w:t xml:space="preserve"> Rataan</w:t>
      </w:r>
      <w:r>
        <w:rPr>
          <w:rFonts w:hint="default" w:ascii="Times New Roman" w:hAnsi="Times New Roman"/>
          <w:sz w:val="24"/>
          <w:szCs w:val="24"/>
          <w:lang w:val="en-US"/>
        </w:rPr>
        <w:t xml:space="preserve"> Kadar Air Benih Setelah Perlakuan (%)</w:t>
      </w:r>
    </w:p>
    <w:p>
      <w:pPr>
        <w:spacing w:after="0" w:line="240" w:lineRule="auto"/>
        <w:ind w:right="-231"/>
        <w:rPr>
          <w:rFonts w:hint="default" w:ascii="Times New Roman" w:hAnsi="Times New Roman"/>
          <w:sz w:val="24"/>
          <w:szCs w:val="24"/>
          <w:lang w:val="en-US"/>
        </w:rPr>
      </w:pPr>
    </w:p>
    <w:tbl>
      <w:tblPr>
        <w:tblStyle w:val="7"/>
        <w:tblpPr w:leftFromText="180" w:rightFromText="180" w:vertAnchor="page" w:horzAnchor="page" w:tblpX="1106" w:tblpY="10307"/>
        <w:tblOverlap w:val="never"/>
        <w:tblW w:w="9539" w:type="dxa"/>
        <w:tblInd w:w="0" w:type="dxa"/>
        <w:shd w:val="clear" w:color="auto" w:fill="auto"/>
        <w:tblLayout w:type="fixed"/>
        <w:tblCellMar>
          <w:top w:w="0" w:type="dxa"/>
          <w:left w:w="0" w:type="dxa"/>
          <w:bottom w:w="0" w:type="dxa"/>
          <w:right w:w="0" w:type="dxa"/>
        </w:tblCellMar>
      </w:tblPr>
      <w:tblGrid>
        <w:gridCol w:w="2662"/>
        <w:gridCol w:w="1614"/>
        <w:gridCol w:w="1524"/>
        <w:gridCol w:w="1657"/>
        <w:gridCol w:w="2082"/>
      </w:tblGrid>
      <w:tr>
        <w:tblPrEx>
          <w:shd w:val="clear" w:color="auto" w:fill="auto"/>
          <w:tblCellMar>
            <w:top w:w="0" w:type="dxa"/>
            <w:left w:w="0" w:type="dxa"/>
            <w:bottom w:w="0" w:type="dxa"/>
            <w:right w:w="0" w:type="dxa"/>
          </w:tblCellMar>
        </w:tblPrEx>
        <w:trPr>
          <w:trHeight w:val="374" w:hRule="atLeast"/>
        </w:trPr>
        <w:tc>
          <w:tcPr>
            <w:tcW w:w="2662" w:type="dxa"/>
            <w:vMerge w:val="restart"/>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Giberelin</w:t>
            </w:r>
          </w:p>
        </w:tc>
        <w:tc>
          <w:tcPr>
            <w:tcW w:w="4795" w:type="dxa"/>
            <w:gridSpan w:val="3"/>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Suhu Air</w:t>
            </w:r>
          </w:p>
        </w:tc>
        <w:tc>
          <w:tcPr>
            <w:tcW w:w="2082" w:type="dxa"/>
            <w:vMerge w:val="restart"/>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Rataan</w:t>
            </w:r>
          </w:p>
        </w:tc>
      </w:tr>
      <w:tr>
        <w:tblPrEx>
          <w:shd w:val="clear" w:color="auto" w:fill="auto"/>
          <w:tblCellMar>
            <w:top w:w="0" w:type="dxa"/>
            <w:left w:w="0" w:type="dxa"/>
            <w:bottom w:w="0" w:type="dxa"/>
            <w:right w:w="0" w:type="dxa"/>
          </w:tblCellMar>
        </w:tblPrEx>
        <w:trPr>
          <w:trHeight w:val="374" w:hRule="atLeast"/>
        </w:trPr>
        <w:tc>
          <w:tcPr>
            <w:tcW w:w="2662" w:type="dxa"/>
            <w:vMerge w:val="continue"/>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p>
        </w:tc>
        <w:tc>
          <w:tcPr>
            <w:tcW w:w="1614" w:type="dxa"/>
            <w:tcBorders>
              <w:top w:val="nil"/>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S1</w:t>
            </w:r>
          </w:p>
        </w:tc>
        <w:tc>
          <w:tcPr>
            <w:tcW w:w="1524" w:type="dxa"/>
            <w:tcBorders>
              <w:top w:val="nil"/>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S2</w:t>
            </w:r>
          </w:p>
        </w:tc>
        <w:tc>
          <w:tcPr>
            <w:tcW w:w="1657" w:type="dxa"/>
            <w:tcBorders>
              <w:top w:val="nil"/>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S3</w:t>
            </w:r>
          </w:p>
        </w:tc>
        <w:tc>
          <w:tcPr>
            <w:tcW w:w="2082" w:type="dxa"/>
            <w:vMerge w:val="continue"/>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p>
        </w:tc>
      </w:tr>
      <w:tr>
        <w:tblPrEx>
          <w:shd w:val="clear" w:color="auto" w:fill="auto"/>
          <w:tblCellMar>
            <w:top w:w="0" w:type="dxa"/>
            <w:left w:w="0" w:type="dxa"/>
            <w:bottom w:w="0" w:type="dxa"/>
            <w:right w:w="0" w:type="dxa"/>
          </w:tblCellMar>
        </w:tblPrEx>
        <w:trPr>
          <w:trHeight w:val="374" w:hRule="atLeast"/>
        </w:trPr>
        <w:tc>
          <w:tcPr>
            <w:tcW w:w="2662"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G1</w:t>
            </w:r>
          </w:p>
        </w:tc>
        <w:tc>
          <w:tcPr>
            <w:tcW w:w="1614"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29.77</w:t>
            </w:r>
          </w:p>
        </w:tc>
        <w:tc>
          <w:tcPr>
            <w:tcW w:w="1524"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43.24</w:t>
            </w:r>
          </w:p>
        </w:tc>
        <w:tc>
          <w:tcPr>
            <w:tcW w:w="1657"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51.16</w:t>
            </w:r>
          </w:p>
        </w:tc>
        <w:tc>
          <w:tcPr>
            <w:tcW w:w="2082"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41.39</w:t>
            </w:r>
          </w:p>
        </w:tc>
      </w:tr>
      <w:tr>
        <w:tblPrEx>
          <w:tblCellMar>
            <w:top w:w="0" w:type="dxa"/>
            <w:left w:w="0" w:type="dxa"/>
            <w:bottom w:w="0" w:type="dxa"/>
            <w:right w:w="0" w:type="dxa"/>
          </w:tblCellMar>
        </w:tblPrEx>
        <w:trPr>
          <w:trHeight w:val="367" w:hRule="atLeast"/>
        </w:trPr>
        <w:tc>
          <w:tcPr>
            <w:tcW w:w="2662"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G2</w:t>
            </w:r>
          </w:p>
        </w:tc>
        <w:tc>
          <w:tcPr>
            <w:tcW w:w="1614"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45.26</w:t>
            </w:r>
          </w:p>
        </w:tc>
        <w:tc>
          <w:tcPr>
            <w:tcW w:w="1524"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45.08</w:t>
            </w:r>
          </w:p>
        </w:tc>
        <w:tc>
          <w:tcPr>
            <w:tcW w:w="1657"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51.62</w:t>
            </w:r>
          </w:p>
        </w:tc>
        <w:tc>
          <w:tcPr>
            <w:tcW w:w="2082"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47.32</w:t>
            </w:r>
          </w:p>
        </w:tc>
      </w:tr>
      <w:tr>
        <w:tblPrEx>
          <w:shd w:val="clear" w:color="auto" w:fill="auto"/>
          <w:tblCellMar>
            <w:top w:w="0" w:type="dxa"/>
            <w:left w:w="0" w:type="dxa"/>
            <w:bottom w:w="0" w:type="dxa"/>
            <w:right w:w="0" w:type="dxa"/>
          </w:tblCellMar>
        </w:tblPrEx>
        <w:trPr>
          <w:trHeight w:val="367" w:hRule="atLeast"/>
        </w:trPr>
        <w:tc>
          <w:tcPr>
            <w:tcW w:w="2662"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G3</w:t>
            </w:r>
          </w:p>
        </w:tc>
        <w:tc>
          <w:tcPr>
            <w:tcW w:w="1614"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48.52</w:t>
            </w:r>
          </w:p>
        </w:tc>
        <w:tc>
          <w:tcPr>
            <w:tcW w:w="1524"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45.18</w:t>
            </w:r>
          </w:p>
        </w:tc>
        <w:tc>
          <w:tcPr>
            <w:tcW w:w="1657"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43.83</w:t>
            </w:r>
          </w:p>
        </w:tc>
        <w:tc>
          <w:tcPr>
            <w:tcW w:w="2082"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45.84</w:t>
            </w:r>
          </w:p>
        </w:tc>
      </w:tr>
      <w:tr>
        <w:tblPrEx>
          <w:shd w:val="clear" w:color="auto" w:fill="auto"/>
          <w:tblCellMar>
            <w:top w:w="0" w:type="dxa"/>
            <w:left w:w="0" w:type="dxa"/>
            <w:bottom w:w="0" w:type="dxa"/>
            <w:right w:w="0" w:type="dxa"/>
          </w:tblCellMar>
        </w:tblPrEx>
        <w:trPr>
          <w:trHeight w:val="367" w:hRule="atLeast"/>
        </w:trPr>
        <w:tc>
          <w:tcPr>
            <w:tcW w:w="2662"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G4</w:t>
            </w:r>
          </w:p>
        </w:tc>
        <w:tc>
          <w:tcPr>
            <w:tcW w:w="1614"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38.89</w:t>
            </w:r>
          </w:p>
        </w:tc>
        <w:tc>
          <w:tcPr>
            <w:tcW w:w="1524"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45.59</w:t>
            </w:r>
          </w:p>
        </w:tc>
        <w:tc>
          <w:tcPr>
            <w:tcW w:w="1657"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46.52</w:t>
            </w:r>
          </w:p>
        </w:tc>
        <w:tc>
          <w:tcPr>
            <w:tcW w:w="2082"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43.67</w:t>
            </w:r>
          </w:p>
        </w:tc>
      </w:tr>
      <w:tr>
        <w:tblPrEx>
          <w:shd w:val="clear" w:color="auto" w:fill="auto"/>
          <w:tblCellMar>
            <w:top w:w="0" w:type="dxa"/>
            <w:left w:w="0" w:type="dxa"/>
            <w:bottom w:w="0" w:type="dxa"/>
            <w:right w:w="0" w:type="dxa"/>
          </w:tblCellMar>
        </w:tblPrEx>
        <w:trPr>
          <w:trHeight w:val="381" w:hRule="atLeast"/>
        </w:trPr>
        <w:tc>
          <w:tcPr>
            <w:tcW w:w="2662" w:type="dxa"/>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Rataan</w:t>
            </w:r>
          </w:p>
        </w:tc>
        <w:tc>
          <w:tcPr>
            <w:tcW w:w="1614" w:type="dxa"/>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40.61c</w:t>
            </w:r>
          </w:p>
        </w:tc>
        <w:tc>
          <w:tcPr>
            <w:tcW w:w="1524" w:type="dxa"/>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44.77b</w:t>
            </w:r>
          </w:p>
        </w:tc>
        <w:tc>
          <w:tcPr>
            <w:tcW w:w="1657" w:type="dxa"/>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rPr>
              <w:t>48.28a</w:t>
            </w:r>
          </w:p>
        </w:tc>
        <w:tc>
          <w:tcPr>
            <w:tcW w:w="2082" w:type="dxa"/>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p>
        </w:tc>
      </w:tr>
    </w:tbl>
    <w:p>
      <w:pPr>
        <w:pStyle w:val="8"/>
        <w:tabs>
          <w:tab w:val="left" w:pos="1100"/>
        </w:tabs>
        <w:ind w:right="172" w:rightChars="78"/>
        <w:jc w:val="both"/>
        <w:rPr>
          <w:rFonts w:hint="default"/>
          <w:sz w:val="24"/>
          <w:szCs w:val="24"/>
          <w:lang w:val="en-US"/>
        </w:rPr>
      </w:pPr>
      <w:r>
        <w:rPr>
          <w:rFonts w:ascii="Times New Roman" w:hAnsi="Times New Roman" w:cs="Times New Roman"/>
          <w:sz w:val="20"/>
          <w:szCs w:val="20"/>
        </w:rPr>
        <w:t>Keterangan : Angka-angka yang diikuti huruf yang berbeda pada</w:t>
      </w:r>
      <w:r>
        <w:rPr>
          <w:rFonts w:hint="default" w:ascii="Times New Roman" w:hAnsi="Times New Roman" w:cs="Times New Roman"/>
          <w:sz w:val="20"/>
          <w:szCs w:val="20"/>
          <w:lang w:val="en-US"/>
        </w:rPr>
        <w:t xml:space="preserve"> baris</w:t>
      </w:r>
      <w:r>
        <w:rPr>
          <w:rFonts w:hint="default" w:cs="Times New Roman"/>
          <w:sz w:val="20"/>
          <w:szCs w:val="20"/>
          <w:lang w:val="en-US"/>
        </w:rPr>
        <w:t xml:space="preserve"> </w:t>
      </w:r>
      <w:r>
        <w:rPr>
          <w:rFonts w:ascii="Times New Roman" w:hAnsi="Times New Roman" w:cs="Times New Roman"/>
          <w:sz w:val="20"/>
          <w:szCs w:val="20"/>
        </w:rPr>
        <w:t>yang sama</w:t>
      </w:r>
      <w:r>
        <w:rPr>
          <w:rFonts w:hint="default" w:cs="Times New Roman"/>
          <w:sz w:val="20"/>
          <w:szCs w:val="20"/>
          <w:lang w:val="en-US"/>
        </w:rPr>
        <w:t xml:space="preserve"> </w:t>
      </w:r>
      <w:r>
        <w:rPr>
          <w:rFonts w:ascii="Times New Roman" w:hAnsi="Times New Roman" w:cs="Times New Roman"/>
          <w:sz w:val="20"/>
          <w:szCs w:val="20"/>
        </w:rPr>
        <w:t>menunjukkan berbeda</w:t>
      </w:r>
      <w:r>
        <w:rPr>
          <w:rFonts w:hint="default" w:cs="Times New Roman"/>
          <w:sz w:val="20"/>
          <w:szCs w:val="20"/>
          <w:lang w:val="en-US"/>
        </w:rPr>
        <w:t xml:space="preserve"> </w:t>
      </w:r>
      <w:r>
        <w:rPr>
          <w:rFonts w:ascii="Times New Roman" w:hAnsi="Times New Roman" w:cs="Times New Roman"/>
          <w:sz w:val="20"/>
          <w:szCs w:val="20"/>
        </w:rPr>
        <w:t>nyata menurut Uji Jarak Berganda Duncan pada taraf α</w:t>
      </w:r>
      <w:r>
        <w:rPr>
          <w:rFonts w:ascii="Times New Roman" w:hAnsi="Times New Roman" w:cs="Times New Roman"/>
          <w:sz w:val="20"/>
          <w:szCs w:val="20"/>
          <w:lang w:val="id-ID"/>
        </w:rPr>
        <w:t>=</w:t>
      </w:r>
      <w:r>
        <w:rPr>
          <w:rFonts w:ascii="Times New Roman" w:hAnsi="Times New Roman" w:cs="Times New Roman"/>
          <w:sz w:val="20"/>
          <w:szCs w:val="20"/>
        </w:rPr>
        <w:t>5</w:t>
      </w:r>
      <w:r>
        <w:rPr>
          <w:rFonts w:ascii="Times New Roman" w:hAnsi="Times New Roman" w:cs="Times New Roman"/>
          <w:sz w:val="20"/>
          <w:szCs w:val="20"/>
          <w:lang w:val="id-ID"/>
        </w:rPr>
        <w:t>%</w:t>
      </w:r>
    </w:p>
    <w:p>
      <w:pPr>
        <w:spacing w:after="0" w:line="240" w:lineRule="auto"/>
        <w:ind w:right="-231"/>
        <w:rPr>
          <w:rFonts w:hint="default" w:ascii="Times New Roman" w:hAnsi="Times New Roman"/>
          <w:sz w:val="24"/>
          <w:szCs w:val="24"/>
          <w:lang w:val="en-US"/>
        </w:rPr>
      </w:pPr>
    </w:p>
    <w:p>
      <w:pPr>
        <w:pStyle w:val="8"/>
        <w:jc w:val="both"/>
        <w:rPr>
          <w:lang w:val="id-ID"/>
        </w:rPr>
        <w:sectPr>
          <w:type w:val="continuous"/>
          <w:pgSz w:w="11909" w:h="16834"/>
          <w:pgMar w:top="1138" w:right="1138" w:bottom="1138" w:left="1138" w:header="720" w:footer="720" w:gutter="0"/>
          <w:cols w:space="720" w:num="1"/>
          <w:docGrid w:linePitch="360" w:charSpace="0"/>
        </w:sectPr>
      </w:pPr>
    </w:p>
    <w:p>
      <w:pPr>
        <w:spacing w:after="0" w:line="240" w:lineRule="auto"/>
        <w:ind w:right="-231"/>
        <w:jc w:val="both"/>
        <w:rPr>
          <w:rFonts w:hint="default" w:ascii="Times New Roman" w:hAnsi="Times New Roman" w:cs="Times New Roman"/>
          <w:sz w:val="24"/>
          <w:szCs w:val="24"/>
          <w:lang w:val="en-US"/>
        </w:rPr>
        <w:sectPr>
          <w:type w:val="continuous"/>
          <w:pgSz w:w="11909" w:h="16834"/>
          <w:pgMar w:top="1138" w:right="1138" w:bottom="1138" w:left="1138" w:header="720" w:footer="720" w:gutter="0"/>
          <w:cols w:equalWidth="0" w:num="2">
            <w:col w:w="4604" w:space="456"/>
            <w:col w:w="4573"/>
          </w:cols>
          <w:docGrid w:linePitch="360" w:charSpace="0"/>
        </w:sectPr>
      </w:pPr>
      <w:r>
        <w:rPr>
          <w:rFonts w:hint="default" w:ascii="Times New Roman" w:hAnsi="Times New Roman" w:cs="Times New Roman"/>
          <w:sz w:val="24"/>
          <w:szCs w:val="24"/>
          <w:lang w:val="en-US"/>
        </w:rPr>
        <w:t>Tabel 4 menunjukkan parameter kadar air benih setelah perlakuan konsentrasi giberelin dengan suhu air yang berbeda. Berdasarkan tabel tersebut kadar air benih setelah perlakuan berpengaruh nyata terhadap perlakuan suhu air. Pada tabel didapatkan bahwa data tertinggi pada perlakuan G3S1 yakni 48.52 % dan data terendah terdapat pada perlakuan G1S1 yakni 29.77 %. Pada perlakuan berpengaruh nyata yakni suhu air tertinggi terdapat pada perlakuan S3 yakni 48.28 % yang berbeda nyata dengan perlakuan S1 dan S2. Pada perlakuan pengukuran kadar air setelah perlakuan dimaksud untuk melihat kondisi kadar air benih yang digunakan setelah perlakuan karena kalau kadar air benih tinggi bisa berdampak pada kondisi benih yang tidak bisa berkecambah walau sudah diberikan perlakuan untuk mendukung perkecambahan dari benih tersebut. Kadar air yang optimal berkisar antar 21 - 27 % yang mana kondisi tersebut atau di bawah itu benih bisa berkecambah dengan baik hal ini sesuai dengan kutipan di dalam jurnal dari Arif dan Akbar Ilahi (2018) yakni Kadar air benih yang dianggap ideal untuk proses perkecambahan berkisar antara 21 - 23 %  karena kadar air yang terlalu rendah tidak akan mengaktifkan enzim yang mendorong perkecambahan, sedangkan kadar air yang terlalu tinggi dapat berbahaya bagi kondisi embrio pada benih tersebut. Dalam kondisi kadar air benih ini tergolong tidak terlalu tinggi.</w:t>
      </w:r>
    </w:p>
    <w:p>
      <w:pPr>
        <w:spacing w:after="0" w:line="240" w:lineRule="auto"/>
        <w:ind w:right="-231"/>
        <w:rPr>
          <w:rFonts w:ascii="Times New Roman" w:hAnsi="Times New Roman"/>
          <w:sz w:val="24"/>
          <w:szCs w:val="24"/>
        </w:rPr>
      </w:pPr>
    </w:p>
    <w:p>
      <w:pPr>
        <w:autoSpaceDE w:val="0"/>
        <w:autoSpaceDN w:val="0"/>
        <w:adjustRightInd w:val="0"/>
        <w:spacing w:after="0" w:line="240" w:lineRule="auto"/>
        <w:ind w:right="14"/>
        <w:jc w:val="both"/>
        <w:rPr>
          <w:rFonts w:ascii="Times New Roman" w:hAnsi="Times New Roman"/>
          <w:sz w:val="24"/>
          <w:szCs w:val="24"/>
        </w:rPr>
      </w:pPr>
      <w:r>
        <w:rPr>
          <w:rFonts w:hint="default" w:ascii="Times New Roman" w:hAnsi="Times New Roman" w:cs="Times New Roman"/>
          <w:b/>
          <w:sz w:val="24"/>
          <w:szCs w:val="24"/>
          <w:lang w:val="en-US"/>
        </w:rPr>
        <w:t>Kebocoran Membran</w:t>
      </w:r>
      <w:r>
        <w:rPr>
          <w:rFonts w:ascii="Times New Roman" w:hAnsi="Times New Roman" w:cs="Times New Roman"/>
          <w:b/>
          <w:sz w:val="24"/>
          <w:szCs w:val="24"/>
        </w:rPr>
        <w:t xml:space="preserve"> (</w:t>
      </w:r>
      <w:r>
        <w:rPr>
          <w:rFonts w:ascii="Times New Roman" w:hAnsi="Times New Roman" w:cs="Times New Roman"/>
          <w:b/>
          <w:bCs/>
          <w:szCs w:val="24"/>
        </w:rPr>
        <w:t>μmhos</w:t>
      </w:r>
      <w:r>
        <w:rPr>
          <w:rFonts w:ascii="Times New Roman" w:hAnsi="Times New Roman" w:cs="Times New Roman"/>
          <w:b/>
          <w:sz w:val="24"/>
          <w:szCs w:val="24"/>
        </w:rPr>
        <w:t>)</w:t>
      </w:r>
    </w:p>
    <w:p>
      <w:pPr>
        <w:spacing w:after="0" w:line="240" w:lineRule="auto"/>
        <w:ind w:right="-231"/>
        <w:rPr>
          <w:rFonts w:ascii="Times New Roman" w:hAnsi="Times New Roman"/>
          <w:sz w:val="24"/>
          <w:szCs w:val="24"/>
        </w:rPr>
      </w:pPr>
    </w:p>
    <w:p>
      <w:pPr>
        <w:spacing w:after="0" w:line="240" w:lineRule="auto"/>
        <w:ind w:right="-231"/>
        <w:rPr>
          <w:rFonts w:hint="default"/>
          <w:sz w:val="24"/>
          <w:szCs w:val="24"/>
          <w:lang w:val="en-US"/>
        </w:rPr>
      </w:pPr>
      <w:r>
        <w:rPr>
          <w:rFonts w:ascii="Times New Roman" w:hAnsi="Times New Roman"/>
          <w:sz w:val="24"/>
          <w:szCs w:val="24"/>
        </w:rPr>
        <w:t xml:space="preserve">Tabel </w:t>
      </w:r>
      <w:r>
        <w:rPr>
          <w:rFonts w:hint="default" w:ascii="Times New Roman" w:hAnsi="Times New Roman"/>
          <w:sz w:val="24"/>
          <w:szCs w:val="24"/>
          <w:lang w:val="en-US"/>
        </w:rPr>
        <w:t>5</w:t>
      </w:r>
      <w:r>
        <w:rPr>
          <w:rFonts w:ascii="Times New Roman" w:hAnsi="Times New Roman"/>
          <w:sz w:val="24"/>
          <w:szCs w:val="24"/>
        </w:rPr>
        <w:t>.</w:t>
      </w:r>
      <w:r>
        <w:rPr>
          <w:rFonts w:ascii="Times New Roman" w:hAnsi="Times New Roman"/>
          <w:sz w:val="24"/>
          <w:szCs w:val="24"/>
          <w:lang w:val="id-ID"/>
        </w:rPr>
        <w:t xml:space="preserve"> Rataan</w:t>
      </w:r>
      <w:r>
        <w:rPr>
          <w:rFonts w:hint="default" w:ascii="Times New Roman" w:hAnsi="Times New Roman"/>
          <w:sz w:val="24"/>
          <w:szCs w:val="24"/>
          <w:lang w:val="en-US"/>
        </w:rPr>
        <w:t xml:space="preserve"> Kebocoran Membran (</w:t>
      </w:r>
      <w:r>
        <w:rPr>
          <w:rFonts w:ascii="Times New Roman" w:hAnsi="Times New Roman" w:cs="Times New Roman"/>
          <w:sz w:val="24"/>
          <w:szCs w:val="24"/>
        </w:rPr>
        <w:t>μmhos</w:t>
      </w:r>
      <w:r>
        <w:rPr>
          <w:rFonts w:hint="default" w:ascii="Times New Roman" w:hAnsi="Times New Roman"/>
          <w:sz w:val="24"/>
          <w:szCs w:val="24"/>
          <w:lang w:val="en-US"/>
        </w:rPr>
        <w:t>)</w:t>
      </w:r>
    </w:p>
    <w:p>
      <w:pPr>
        <w:pStyle w:val="8"/>
        <w:ind w:firstLine="720"/>
        <w:jc w:val="left"/>
        <w:rPr>
          <w:rFonts w:ascii="Times New Roman" w:hAnsi="Times New Roman"/>
          <w:sz w:val="24"/>
          <w:szCs w:val="24"/>
        </w:rPr>
        <w:sectPr>
          <w:type w:val="continuous"/>
          <w:pgSz w:w="11909" w:h="16834"/>
          <w:pgMar w:top="1134" w:right="1134" w:bottom="1134" w:left="1134" w:header="720" w:footer="720" w:gutter="0"/>
          <w:cols w:space="425" w:num="1"/>
          <w:docGrid w:linePitch="360" w:charSpace="0"/>
        </w:sectPr>
      </w:pPr>
    </w:p>
    <w:tbl>
      <w:tblPr>
        <w:tblStyle w:val="7"/>
        <w:tblpPr w:leftFromText="180" w:rightFromText="180" w:vertAnchor="page" w:horzAnchor="page" w:tblpX="1144" w:tblpY="5264"/>
        <w:tblOverlap w:val="never"/>
        <w:tblW w:w="9539" w:type="dxa"/>
        <w:tblInd w:w="0" w:type="dxa"/>
        <w:shd w:val="clear" w:color="auto" w:fill="auto"/>
        <w:tblLayout w:type="fixed"/>
        <w:tblCellMar>
          <w:top w:w="0" w:type="dxa"/>
          <w:left w:w="0" w:type="dxa"/>
          <w:bottom w:w="0" w:type="dxa"/>
          <w:right w:w="0" w:type="dxa"/>
        </w:tblCellMar>
      </w:tblPr>
      <w:tblGrid>
        <w:gridCol w:w="2662"/>
        <w:gridCol w:w="1614"/>
        <w:gridCol w:w="1524"/>
        <w:gridCol w:w="1657"/>
        <w:gridCol w:w="2082"/>
      </w:tblGrid>
      <w:tr>
        <w:tblPrEx>
          <w:tblCellMar>
            <w:top w:w="0" w:type="dxa"/>
            <w:left w:w="0" w:type="dxa"/>
            <w:bottom w:w="0" w:type="dxa"/>
            <w:right w:w="0" w:type="dxa"/>
          </w:tblCellMar>
        </w:tblPrEx>
        <w:trPr>
          <w:trHeight w:val="374" w:hRule="atLeast"/>
        </w:trPr>
        <w:tc>
          <w:tcPr>
            <w:tcW w:w="2662" w:type="dxa"/>
            <w:vMerge w:val="restart"/>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Giberelin</w:t>
            </w:r>
          </w:p>
        </w:tc>
        <w:tc>
          <w:tcPr>
            <w:tcW w:w="4795" w:type="dxa"/>
            <w:gridSpan w:val="3"/>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Suhu Air</w:t>
            </w:r>
          </w:p>
        </w:tc>
        <w:tc>
          <w:tcPr>
            <w:tcW w:w="2082" w:type="dxa"/>
            <w:vMerge w:val="restart"/>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Rataan</w:t>
            </w:r>
          </w:p>
        </w:tc>
      </w:tr>
      <w:tr>
        <w:tblPrEx>
          <w:tblCellMar>
            <w:top w:w="0" w:type="dxa"/>
            <w:left w:w="0" w:type="dxa"/>
            <w:bottom w:w="0" w:type="dxa"/>
            <w:right w:w="0" w:type="dxa"/>
          </w:tblCellMar>
        </w:tblPrEx>
        <w:trPr>
          <w:trHeight w:val="374" w:hRule="atLeast"/>
        </w:trPr>
        <w:tc>
          <w:tcPr>
            <w:tcW w:w="2662" w:type="dxa"/>
            <w:vMerge w:val="continue"/>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p>
        </w:tc>
        <w:tc>
          <w:tcPr>
            <w:tcW w:w="1614" w:type="dxa"/>
            <w:tcBorders>
              <w:top w:val="nil"/>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S1</w:t>
            </w:r>
          </w:p>
        </w:tc>
        <w:tc>
          <w:tcPr>
            <w:tcW w:w="1524" w:type="dxa"/>
            <w:tcBorders>
              <w:top w:val="nil"/>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S2</w:t>
            </w:r>
          </w:p>
        </w:tc>
        <w:tc>
          <w:tcPr>
            <w:tcW w:w="1657" w:type="dxa"/>
            <w:tcBorders>
              <w:top w:val="nil"/>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S3</w:t>
            </w:r>
          </w:p>
        </w:tc>
        <w:tc>
          <w:tcPr>
            <w:tcW w:w="2082" w:type="dxa"/>
            <w:vMerge w:val="continue"/>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p>
        </w:tc>
      </w:tr>
      <w:tr>
        <w:tblPrEx>
          <w:tblCellMar>
            <w:top w:w="0" w:type="dxa"/>
            <w:left w:w="0" w:type="dxa"/>
            <w:bottom w:w="0" w:type="dxa"/>
            <w:right w:w="0" w:type="dxa"/>
          </w:tblCellMar>
        </w:tblPrEx>
        <w:trPr>
          <w:trHeight w:val="374" w:hRule="atLeast"/>
        </w:trPr>
        <w:tc>
          <w:tcPr>
            <w:tcW w:w="2662"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G1</w:t>
            </w:r>
          </w:p>
        </w:tc>
        <w:tc>
          <w:tcPr>
            <w:tcW w:w="1614"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eastAsia="SimSun" w:cs="Times New Roman"/>
                <w:i w:val="0"/>
                <w:color w:val="000000"/>
                <w:kern w:val="0"/>
                <w:sz w:val="28"/>
                <w:szCs w:val="28"/>
                <w:u w:val="none"/>
                <w:lang w:val="en-US" w:eastAsia="zh-CN" w:bidi="ar"/>
              </w:rPr>
              <w:t>0.000007</w:t>
            </w:r>
          </w:p>
        </w:tc>
        <w:tc>
          <w:tcPr>
            <w:tcW w:w="1524"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eastAsia="SimSun" w:cs="Times New Roman"/>
                <w:i w:val="0"/>
                <w:color w:val="000000"/>
                <w:kern w:val="0"/>
                <w:sz w:val="28"/>
                <w:szCs w:val="28"/>
                <w:u w:val="none"/>
                <w:lang w:val="en-US" w:eastAsia="zh-CN" w:bidi="ar"/>
              </w:rPr>
              <w:t>0.000012</w:t>
            </w:r>
          </w:p>
        </w:tc>
        <w:tc>
          <w:tcPr>
            <w:tcW w:w="1657"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eastAsia="SimSun" w:cs="Times New Roman"/>
                <w:i w:val="0"/>
                <w:color w:val="000000"/>
                <w:kern w:val="0"/>
                <w:sz w:val="28"/>
                <w:szCs w:val="28"/>
                <w:u w:val="none"/>
                <w:lang w:val="en-US" w:eastAsia="zh-CN" w:bidi="ar"/>
              </w:rPr>
              <w:t>0.000010</w:t>
            </w:r>
          </w:p>
        </w:tc>
        <w:tc>
          <w:tcPr>
            <w:tcW w:w="2082"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eastAsia="SimSun" w:cs="Times New Roman"/>
                <w:i w:val="0"/>
                <w:color w:val="000000"/>
                <w:kern w:val="0"/>
                <w:sz w:val="28"/>
                <w:szCs w:val="28"/>
                <w:u w:val="none"/>
                <w:lang w:val="en-US" w:eastAsia="zh-CN" w:bidi="ar"/>
              </w:rPr>
              <w:t>0.000010</w:t>
            </w:r>
          </w:p>
        </w:tc>
      </w:tr>
      <w:tr>
        <w:tblPrEx>
          <w:tblCellMar>
            <w:top w:w="0" w:type="dxa"/>
            <w:left w:w="0" w:type="dxa"/>
            <w:bottom w:w="0" w:type="dxa"/>
            <w:right w:w="0" w:type="dxa"/>
          </w:tblCellMar>
        </w:tblPrEx>
        <w:trPr>
          <w:trHeight w:val="367" w:hRule="atLeast"/>
        </w:trPr>
        <w:tc>
          <w:tcPr>
            <w:tcW w:w="2662"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G2</w:t>
            </w:r>
          </w:p>
        </w:tc>
        <w:tc>
          <w:tcPr>
            <w:tcW w:w="1614"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eastAsia="SimSun" w:cs="Times New Roman"/>
                <w:i w:val="0"/>
                <w:color w:val="000000"/>
                <w:kern w:val="0"/>
                <w:sz w:val="28"/>
                <w:szCs w:val="28"/>
                <w:u w:val="none"/>
                <w:lang w:val="en-US" w:eastAsia="zh-CN" w:bidi="ar"/>
              </w:rPr>
              <w:t>0.000009</w:t>
            </w:r>
          </w:p>
        </w:tc>
        <w:tc>
          <w:tcPr>
            <w:tcW w:w="1524"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eastAsia="SimSun" w:cs="Times New Roman"/>
                <w:i w:val="0"/>
                <w:color w:val="000000"/>
                <w:kern w:val="0"/>
                <w:sz w:val="28"/>
                <w:szCs w:val="28"/>
                <w:u w:val="none"/>
                <w:lang w:val="en-US" w:eastAsia="zh-CN" w:bidi="ar"/>
              </w:rPr>
              <w:t>0.000012</w:t>
            </w:r>
          </w:p>
        </w:tc>
        <w:tc>
          <w:tcPr>
            <w:tcW w:w="1657"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eastAsia="SimSun" w:cs="Times New Roman"/>
                <w:i w:val="0"/>
                <w:color w:val="000000"/>
                <w:kern w:val="0"/>
                <w:sz w:val="28"/>
                <w:szCs w:val="28"/>
                <w:u w:val="none"/>
                <w:lang w:val="en-US" w:eastAsia="zh-CN" w:bidi="ar"/>
              </w:rPr>
              <w:t>0.000013</w:t>
            </w:r>
          </w:p>
        </w:tc>
        <w:tc>
          <w:tcPr>
            <w:tcW w:w="2082"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eastAsia="SimSun" w:cs="Times New Roman"/>
                <w:i w:val="0"/>
                <w:color w:val="000000"/>
                <w:kern w:val="0"/>
                <w:sz w:val="28"/>
                <w:szCs w:val="28"/>
                <w:u w:val="none"/>
                <w:lang w:val="en-US" w:eastAsia="zh-CN" w:bidi="ar"/>
              </w:rPr>
              <w:t>0.000011</w:t>
            </w:r>
          </w:p>
        </w:tc>
      </w:tr>
      <w:tr>
        <w:tblPrEx>
          <w:tblCellMar>
            <w:top w:w="0" w:type="dxa"/>
            <w:left w:w="0" w:type="dxa"/>
            <w:bottom w:w="0" w:type="dxa"/>
            <w:right w:w="0" w:type="dxa"/>
          </w:tblCellMar>
        </w:tblPrEx>
        <w:trPr>
          <w:trHeight w:val="367" w:hRule="atLeast"/>
        </w:trPr>
        <w:tc>
          <w:tcPr>
            <w:tcW w:w="2662"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G3</w:t>
            </w:r>
          </w:p>
        </w:tc>
        <w:tc>
          <w:tcPr>
            <w:tcW w:w="1614"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eastAsia="SimSun" w:cs="Times New Roman"/>
                <w:i w:val="0"/>
                <w:color w:val="000000"/>
                <w:kern w:val="0"/>
                <w:sz w:val="28"/>
                <w:szCs w:val="28"/>
                <w:u w:val="none"/>
                <w:lang w:val="en-US" w:eastAsia="zh-CN" w:bidi="ar"/>
              </w:rPr>
              <w:t>0.000010</w:t>
            </w:r>
          </w:p>
        </w:tc>
        <w:tc>
          <w:tcPr>
            <w:tcW w:w="1524"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eastAsia="SimSun" w:cs="Times New Roman"/>
                <w:i w:val="0"/>
                <w:color w:val="000000"/>
                <w:kern w:val="0"/>
                <w:sz w:val="28"/>
                <w:szCs w:val="28"/>
                <w:u w:val="none"/>
                <w:lang w:val="en-US" w:eastAsia="zh-CN" w:bidi="ar"/>
              </w:rPr>
              <w:t>0.000013</w:t>
            </w:r>
          </w:p>
        </w:tc>
        <w:tc>
          <w:tcPr>
            <w:tcW w:w="1657"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eastAsia="SimSun" w:cs="Times New Roman"/>
                <w:i w:val="0"/>
                <w:color w:val="000000"/>
                <w:kern w:val="0"/>
                <w:sz w:val="28"/>
                <w:szCs w:val="28"/>
                <w:u w:val="none"/>
                <w:lang w:val="en-US" w:eastAsia="zh-CN" w:bidi="ar"/>
              </w:rPr>
              <w:t>0.000015</w:t>
            </w:r>
          </w:p>
        </w:tc>
        <w:tc>
          <w:tcPr>
            <w:tcW w:w="2082"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eastAsia="SimSun" w:cs="Times New Roman"/>
                <w:i w:val="0"/>
                <w:color w:val="000000"/>
                <w:kern w:val="0"/>
                <w:sz w:val="28"/>
                <w:szCs w:val="28"/>
                <w:u w:val="none"/>
                <w:lang w:val="en-US" w:eastAsia="zh-CN" w:bidi="ar"/>
              </w:rPr>
              <w:t>0.000013</w:t>
            </w:r>
          </w:p>
        </w:tc>
      </w:tr>
      <w:tr>
        <w:tblPrEx>
          <w:shd w:val="clear" w:color="auto" w:fill="auto"/>
          <w:tblCellMar>
            <w:top w:w="0" w:type="dxa"/>
            <w:left w:w="0" w:type="dxa"/>
            <w:bottom w:w="0" w:type="dxa"/>
            <w:right w:w="0" w:type="dxa"/>
          </w:tblCellMar>
        </w:tblPrEx>
        <w:trPr>
          <w:trHeight w:val="367" w:hRule="atLeast"/>
        </w:trPr>
        <w:tc>
          <w:tcPr>
            <w:tcW w:w="2662"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G4</w:t>
            </w:r>
          </w:p>
        </w:tc>
        <w:tc>
          <w:tcPr>
            <w:tcW w:w="1614"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eastAsia="SimSun" w:cs="Times New Roman"/>
                <w:i w:val="0"/>
                <w:color w:val="000000"/>
                <w:kern w:val="0"/>
                <w:sz w:val="28"/>
                <w:szCs w:val="28"/>
                <w:u w:val="none"/>
                <w:lang w:val="en-US" w:eastAsia="zh-CN" w:bidi="ar"/>
              </w:rPr>
              <w:t>0.000017</w:t>
            </w:r>
          </w:p>
        </w:tc>
        <w:tc>
          <w:tcPr>
            <w:tcW w:w="1524"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eastAsia="SimSun" w:cs="Times New Roman"/>
                <w:i w:val="0"/>
                <w:color w:val="000000"/>
                <w:kern w:val="0"/>
                <w:sz w:val="28"/>
                <w:szCs w:val="28"/>
                <w:u w:val="none"/>
                <w:lang w:val="en-US" w:eastAsia="zh-CN" w:bidi="ar"/>
              </w:rPr>
              <w:t>0.000016</w:t>
            </w:r>
          </w:p>
        </w:tc>
        <w:tc>
          <w:tcPr>
            <w:tcW w:w="1657"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eastAsia="SimSun" w:cs="Times New Roman"/>
                <w:i w:val="0"/>
                <w:color w:val="000000"/>
                <w:kern w:val="0"/>
                <w:sz w:val="28"/>
                <w:szCs w:val="28"/>
                <w:u w:val="none"/>
                <w:lang w:val="en-US" w:eastAsia="zh-CN" w:bidi="ar"/>
              </w:rPr>
              <w:t>0.000014</w:t>
            </w:r>
          </w:p>
        </w:tc>
        <w:tc>
          <w:tcPr>
            <w:tcW w:w="2082" w:type="dxa"/>
            <w:tcBorders>
              <w:top w:val="nil"/>
              <w:left w:val="nil"/>
              <w:bottom w:val="nil"/>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eastAsia="SimSun" w:cs="Times New Roman"/>
                <w:i w:val="0"/>
                <w:color w:val="000000"/>
                <w:kern w:val="0"/>
                <w:sz w:val="28"/>
                <w:szCs w:val="28"/>
                <w:u w:val="none"/>
                <w:lang w:val="en-US" w:eastAsia="zh-CN" w:bidi="ar"/>
              </w:rPr>
              <w:t>0.000016</w:t>
            </w:r>
          </w:p>
        </w:tc>
      </w:tr>
      <w:tr>
        <w:tblPrEx>
          <w:tblCellMar>
            <w:top w:w="0" w:type="dxa"/>
            <w:left w:w="0" w:type="dxa"/>
            <w:bottom w:w="0" w:type="dxa"/>
            <w:right w:w="0" w:type="dxa"/>
          </w:tblCellMar>
        </w:tblPrEx>
        <w:trPr>
          <w:trHeight w:val="381" w:hRule="atLeast"/>
        </w:trPr>
        <w:tc>
          <w:tcPr>
            <w:tcW w:w="2662" w:type="dxa"/>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sz w:val="28"/>
                <w:szCs w:val="28"/>
                <w:lang w:val="en-US" w:eastAsia="zh-CN"/>
              </w:rPr>
              <w:t>Rataan</w:t>
            </w:r>
          </w:p>
        </w:tc>
        <w:tc>
          <w:tcPr>
            <w:tcW w:w="1614" w:type="dxa"/>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eastAsia="SimSun" w:cs="Times New Roman"/>
                <w:i w:val="0"/>
                <w:color w:val="000000"/>
                <w:kern w:val="0"/>
                <w:sz w:val="28"/>
                <w:szCs w:val="28"/>
                <w:u w:val="none"/>
                <w:lang w:val="en-US" w:eastAsia="zh-CN" w:bidi="ar"/>
              </w:rPr>
              <w:t xml:space="preserve">0.000011 </w:t>
            </w:r>
          </w:p>
        </w:tc>
        <w:tc>
          <w:tcPr>
            <w:tcW w:w="1524" w:type="dxa"/>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eastAsia="SimSun" w:cs="Times New Roman"/>
                <w:i w:val="0"/>
                <w:color w:val="000000"/>
                <w:kern w:val="0"/>
                <w:sz w:val="28"/>
                <w:szCs w:val="28"/>
                <w:u w:val="none"/>
                <w:lang w:val="en-US" w:eastAsia="zh-CN" w:bidi="ar"/>
              </w:rPr>
              <w:t>0.000013</w:t>
            </w:r>
          </w:p>
        </w:tc>
        <w:tc>
          <w:tcPr>
            <w:tcW w:w="1657" w:type="dxa"/>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r>
              <w:rPr>
                <w:rFonts w:hint="default" w:ascii="Times New Roman" w:hAnsi="Times New Roman" w:eastAsia="SimSun" w:cs="Times New Roman"/>
                <w:i w:val="0"/>
                <w:color w:val="000000"/>
                <w:kern w:val="0"/>
                <w:sz w:val="28"/>
                <w:szCs w:val="28"/>
                <w:u w:val="none"/>
                <w:lang w:val="en-US" w:eastAsia="zh-CN" w:bidi="ar"/>
              </w:rPr>
              <w:t>0.000013</w:t>
            </w:r>
          </w:p>
        </w:tc>
        <w:tc>
          <w:tcPr>
            <w:tcW w:w="2082" w:type="dxa"/>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spacing w:after="0" w:line="240" w:lineRule="auto"/>
              <w:ind w:right="-231"/>
              <w:jc w:val="center"/>
              <w:rPr>
                <w:rFonts w:hint="default" w:ascii="Times New Roman" w:hAnsi="Times New Roman"/>
                <w:sz w:val="28"/>
                <w:szCs w:val="28"/>
                <w:lang w:val="en-US"/>
              </w:rPr>
            </w:pPr>
          </w:p>
        </w:tc>
      </w:tr>
    </w:tbl>
    <w:p>
      <w:pPr>
        <w:pStyle w:val="8"/>
        <w:ind w:firstLine="720"/>
        <w:jc w:val="left"/>
        <w:rPr>
          <w:rFonts w:ascii="Times New Roman" w:hAnsi="Times New Roman"/>
          <w:sz w:val="24"/>
          <w:szCs w:val="24"/>
        </w:rPr>
      </w:pPr>
    </w:p>
    <w:p>
      <w:pPr>
        <w:pStyle w:val="8"/>
        <w:ind w:firstLine="720"/>
        <w:jc w:val="left"/>
        <w:rPr>
          <w:rFonts w:ascii="Times New Roman" w:hAnsi="Times New Roman"/>
          <w:sz w:val="24"/>
          <w:szCs w:val="24"/>
        </w:rPr>
      </w:pPr>
    </w:p>
    <w:p>
      <w:pPr>
        <w:pStyle w:val="8"/>
        <w:ind w:left="0" w:leftChars="0" w:firstLine="0" w:firstLineChars="0"/>
        <w:jc w:val="left"/>
        <w:rPr>
          <w:rFonts w:hint="default" w:ascii="Times New Roman" w:hAnsi="Times New Roman" w:cs="Times New Roman"/>
          <w:sz w:val="24"/>
          <w:szCs w:val="24"/>
          <w:lang w:val="en-US"/>
        </w:rPr>
        <w:sectPr>
          <w:type w:val="continuous"/>
          <w:pgSz w:w="11909" w:h="16834"/>
          <w:pgMar w:top="1134" w:right="1134" w:bottom="1134" w:left="1134" w:header="720" w:footer="720" w:gutter="0"/>
          <w:cols w:space="401" w:num="2"/>
          <w:docGrid w:linePitch="360" w:charSpace="0"/>
        </w:sectPr>
      </w:pPr>
    </w:p>
    <w:p>
      <w:pPr>
        <w:pStyle w:val="8"/>
        <w:ind w:left="0" w:leftChars="0" w:firstLine="0" w:firstLineChars="0"/>
        <w:jc w:val="left"/>
        <w:rPr>
          <w:rFonts w:hint="default" w:ascii="Times New Roman" w:hAnsi="Times New Roman" w:cs="Times New Roman"/>
          <w:sz w:val="24"/>
          <w:szCs w:val="24"/>
          <w:lang w:val="en-US"/>
        </w:rPr>
      </w:pPr>
    </w:p>
    <w:p>
      <w:pPr>
        <w:pStyle w:val="8"/>
        <w:ind w:left="0" w:leftChars="0" w:firstLine="0" w:firstLineChars="0"/>
        <w:jc w:val="both"/>
        <w:rPr>
          <w:rFonts w:hint="default" w:ascii="Times New Roman" w:hAnsi="Times New Roman" w:cs="Times New Roman"/>
          <w:sz w:val="24"/>
          <w:szCs w:val="24"/>
          <w:lang w:val="en-US"/>
        </w:rPr>
        <w:sectPr>
          <w:type w:val="continuous"/>
          <w:pgSz w:w="11909" w:h="16834"/>
          <w:pgMar w:top="1138" w:right="1138" w:bottom="1138" w:left="1138" w:header="720" w:footer="720" w:gutter="0"/>
          <w:cols w:space="425" w:num="1"/>
          <w:docGrid w:linePitch="360" w:charSpace="0"/>
        </w:sectPr>
      </w:pPr>
    </w:p>
    <w:p>
      <w:pPr>
        <w:pStyle w:val="8"/>
        <w:ind w:left="0" w:leftChars="0" w:firstLine="0" w:firstLineChars="0"/>
        <w:jc w:val="both"/>
        <w:rPr>
          <w:rFonts w:ascii="Times New Roman" w:hAnsi="Times New Roman" w:eastAsia="Times New Roman" w:cs="Times New Roman"/>
          <w:color w:val="auto"/>
        </w:rPr>
      </w:pPr>
      <w:r>
        <w:rPr>
          <w:rFonts w:hint="default" w:ascii="Times New Roman" w:hAnsi="Times New Roman" w:cs="Times New Roman"/>
          <w:sz w:val="24"/>
          <w:szCs w:val="24"/>
          <w:lang w:val="en-US"/>
        </w:rPr>
        <w:t xml:space="preserve">Tabel 5 menunjukkan parameter kebocoran membran pada perlakuan konsentrasi giberelin dengan suhu air yang berbeda. Berdasarkan tabel tersebut parameter kebocoran membran berpengaruh tidak nyata terhadap semua perlakuan. Pada tabel didapatkan bahwa data tertinggi pada perlakuan G4S1 yakni 0.000017 </w:t>
      </w:r>
      <w:r>
        <w:rPr>
          <w:rFonts w:ascii="Times New Roman" w:hAnsi="Times New Roman" w:cs="Times New Roman"/>
          <w:szCs w:val="24"/>
        </w:rPr>
        <w:t>μmhos</w:t>
      </w:r>
      <w:r>
        <w:rPr>
          <w:rFonts w:hint="default" w:ascii="Times New Roman" w:hAnsi="Times New Roman" w:cs="Times New Roman"/>
          <w:sz w:val="24"/>
          <w:szCs w:val="24"/>
          <w:lang w:val="en-US"/>
        </w:rPr>
        <w:t xml:space="preserve"> dan data terendah terdapat pada perlakuan G1S1 yakni 0.000007 </w:t>
      </w:r>
      <w:r>
        <w:rPr>
          <w:rFonts w:ascii="Times New Roman" w:hAnsi="Times New Roman" w:cs="Times New Roman"/>
          <w:szCs w:val="24"/>
        </w:rPr>
        <w:t>μmhos</w:t>
      </w:r>
      <w:r>
        <w:rPr>
          <w:rFonts w:hint="default" w:ascii="Times New Roman" w:hAnsi="Times New Roman" w:cs="Times New Roman"/>
          <w:szCs w:val="24"/>
          <w:lang w:val="en-US"/>
        </w:rPr>
        <w:t xml:space="preserve"> </w:t>
      </w:r>
      <w:r>
        <w:rPr>
          <w:rFonts w:ascii="Times New Roman" w:hAnsi="Times New Roman" w:eastAsia="Times New Roman" w:cs="Times New Roman"/>
        </w:rPr>
        <w:t xml:space="preserve">Pengujian daya hantar listrik pada benih merupakan salah satu pengujian vigor yang memiliki keunggulan sendiri. Uji ini merupakan pengujian secara fisik untuk melihat tingkat kebocoran membran sel. Struktur membran sel yang jelek menyebabkan kebocoran sel yang tinggi erat kaitannya dengan benih yang rendah vigornya </w:t>
      </w:r>
      <w:r>
        <w:rPr>
          <w:rFonts w:hint="default" w:cs="Times New Roman"/>
          <w:lang w:val="en-US"/>
        </w:rPr>
        <w:t xml:space="preserve">      </w:t>
      </w:r>
      <w:r>
        <w:rPr>
          <w:rFonts w:ascii="Times New Roman" w:hAnsi="Times New Roman" w:eastAsia="Times New Roman" w:cs="Times New Roman"/>
          <w:color w:val="auto"/>
        </w:rPr>
        <w:t>(Zanzibar, 2008).</w:t>
      </w:r>
      <w:r>
        <w:rPr>
          <w:rFonts w:hint="default" w:cs="Times New Roman"/>
          <w:color w:val="0000FF"/>
          <w:lang w:val="en-US"/>
        </w:rPr>
        <w:t xml:space="preserve"> </w:t>
      </w:r>
      <w:r>
        <w:rPr>
          <w:rFonts w:ascii="Times New Roman" w:hAnsi="Times New Roman" w:eastAsia="Times New Roman" w:cs="Times New Roman"/>
        </w:rPr>
        <w:t>Lalu</w:t>
      </w:r>
      <w:r>
        <w:rPr>
          <w:rFonts w:hint="default" w:ascii="Times New Roman" w:hAnsi="Times New Roman" w:eastAsia="Times New Roman" w:cs="Times New Roman"/>
          <w:lang w:val="en-US"/>
        </w:rPr>
        <w:t xml:space="preserve"> </w:t>
      </w:r>
      <w:r>
        <w:rPr>
          <w:rFonts w:ascii="Times New Roman" w:hAnsi="Times New Roman" w:eastAsia="Times New Roman" w:cs="Times New Roman"/>
        </w:rPr>
        <w:t>kondisi dari benih itu sendiri yang bervigor rendah, dan telah mengalami penurunan integritas membran sebagai hasil dari deteriorasi dari kerusakan mekanik. Selama imbibisi benih yang memiliki struktur membran lemah melepaskan koloidal sitoplasmik ke medium imbibisi, koloidal dengan sifat elektrolitik membawa sebuah muatan elektrolik yang dapat dideteksi dengan konduktivity meter</w:t>
      </w:r>
      <w:r>
        <w:rPr>
          <w:rFonts w:hint="default" w:cs="Times New Roman"/>
          <w:lang w:val="en-US"/>
        </w:rPr>
        <w:t xml:space="preserve"> </w:t>
      </w:r>
      <w:r>
        <w:rPr>
          <w:rFonts w:ascii="Times New Roman" w:hAnsi="Times New Roman" w:eastAsia="Times New Roman" w:cs="Times New Roman"/>
          <w:color w:val="auto"/>
        </w:rPr>
        <w:t>(Copeland dan McDonald, 2001).</w:t>
      </w:r>
    </w:p>
    <w:p>
      <w:pPr>
        <w:pStyle w:val="8"/>
        <w:ind w:left="0" w:leftChars="0" w:firstLine="0" w:firstLineChars="0"/>
        <w:jc w:val="left"/>
        <w:rPr>
          <w:rFonts w:hint="default" w:ascii="Times New Roman" w:hAnsi="Times New Roman" w:cs="Times New Roman"/>
          <w:color w:val="auto"/>
          <w:sz w:val="24"/>
          <w:szCs w:val="24"/>
          <w:lang w:val="en-US"/>
        </w:rPr>
        <w:sectPr>
          <w:type w:val="continuous"/>
          <w:pgSz w:w="11909" w:h="16834"/>
          <w:pgMar w:top="1138" w:right="1138" w:bottom="1138" w:left="1138" w:header="720" w:footer="720" w:gutter="0"/>
          <w:cols w:equalWidth="0" w:num="2">
            <w:col w:w="4604" w:space="425"/>
            <w:col w:w="4604"/>
          </w:cols>
          <w:docGrid w:linePitch="360" w:charSpace="0"/>
        </w:sectPr>
      </w:pPr>
    </w:p>
    <w:p>
      <w:pPr>
        <w:pStyle w:val="8"/>
        <w:ind w:left="0" w:leftChars="0" w:firstLine="0" w:firstLineChars="0"/>
        <w:jc w:val="left"/>
        <w:rPr>
          <w:rFonts w:ascii="Times New Roman" w:hAnsi="Times New Roman"/>
          <w:sz w:val="24"/>
          <w:szCs w:val="24"/>
        </w:rPr>
      </w:pPr>
      <w:r>
        <w:rPr>
          <w:rFonts w:hint="default" w:ascii="Times New Roman" w:hAnsi="Times New Roman" w:cs="Times New Roman"/>
          <w:sz w:val="24"/>
          <w:szCs w:val="24"/>
          <w:lang w:val="en-US"/>
        </w:rPr>
        <w:t>.</w:t>
      </w:r>
    </w:p>
    <w:p>
      <w:pPr>
        <w:pStyle w:val="8"/>
        <w:ind w:firstLine="720"/>
        <w:jc w:val="left"/>
        <w:rPr>
          <w:rFonts w:ascii="Times New Roman" w:hAnsi="Times New Roman"/>
          <w:sz w:val="24"/>
          <w:szCs w:val="24"/>
        </w:rPr>
      </w:pPr>
    </w:p>
    <w:p>
      <w:pPr>
        <w:pStyle w:val="8"/>
        <w:ind w:firstLine="720"/>
        <w:jc w:val="left"/>
        <w:rPr>
          <w:rFonts w:ascii="Times New Roman" w:hAnsi="Times New Roman"/>
          <w:sz w:val="24"/>
          <w:szCs w:val="24"/>
        </w:rPr>
      </w:pPr>
    </w:p>
    <w:p>
      <w:pPr>
        <w:pStyle w:val="8"/>
        <w:ind w:firstLine="720"/>
        <w:jc w:val="left"/>
        <w:rPr>
          <w:rFonts w:ascii="Times New Roman" w:hAnsi="Times New Roman"/>
          <w:sz w:val="24"/>
          <w:szCs w:val="24"/>
        </w:rPr>
      </w:pPr>
    </w:p>
    <w:p>
      <w:pPr>
        <w:pStyle w:val="8"/>
        <w:ind w:firstLine="720"/>
        <w:jc w:val="left"/>
        <w:rPr>
          <w:rFonts w:ascii="Times New Roman" w:hAnsi="Times New Roman"/>
          <w:sz w:val="24"/>
          <w:szCs w:val="24"/>
        </w:rPr>
      </w:pPr>
    </w:p>
    <w:p>
      <w:pPr>
        <w:pStyle w:val="8"/>
        <w:jc w:val="left"/>
        <w:rPr>
          <w:rFonts w:ascii="Times New Roman" w:hAnsi="Times New Roman"/>
          <w:sz w:val="24"/>
          <w:szCs w:val="24"/>
        </w:rPr>
      </w:pPr>
    </w:p>
    <w:p>
      <w:pPr>
        <w:pStyle w:val="8"/>
        <w:ind w:firstLine="720"/>
        <w:jc w:val="left"/>
        <w:rPr>
          <w:rFonts w:ascii="Times New Roman" w:hAnsi="Times New Roman"/>
          <w:sz w:val="24"/>
          <w:szCs w:val="24"/>
        </w:rPr>
      </w:pPr>
    </w:p>
    <w:p>
      <w:pPr>
        <w:pStyle w:val="8"/>
        <w:ind w:firstLine="720"/>
        <w:jc w:val="left"/>
        <w:rPr>
          <w:rFonts w:ascii="Times New Roman" w:hAnsi="Times New Roman"/>
          <w:sz w:val="24"/>
          <w:szCs w:val="24"/>
        </w:rPr>
      </w:pPr>
    </w:p>
    <w:p>
      <w:pPr>
        <w:pStyle w:val="8"/>
        <w:ind w:firstLine="720"/>
        <w:jc w:val="left"/>
        <w:rPr>
          <w:rFonts w:ascii="Times New Roman" w:hAnsi="Times New Roman"/>
          <w:sz w:val="24"/>
          <w:szCs w:val="24"/>
        </w:rPr>
      </w:pPr>
    </w:p>
    <w:p>
      <w:pPr>
        <w:pStyle w:val="8"/>
        <w:ind w:firstLine="720"/>
        <w:jc w:val="left"/>
        <w:rPr>
          <w:rFonts w:ascii="Times New Roman" w:hAnsi="Times New Roman"/>
          <w:sz w:val="24"/>
          <w:szCs w:val="24"/>
        </w:rPr>
      </w:pPr>
    </w:p>
    <w:p>
      <w:pPr>
        <w:pStyle w:val="8"/>
        <w:ind w:firstLine="720"/>
        <w:jc w:val="left"/>
        <w:rPr>
          <w:rFonts w:ascii="Times New Roman" w:hAnsi="Times New Roman"/>
          <w:sz w:val="24"/>
          <w:szCs w:val="24"/>
        </w:rPr>
      </w:pPr>
    </w:p>
    <w:p>
      <w:pPr>
        <w:pStyle w:val="8"/>
        <w:ind w:firstLine="720"/>
        <w:jc w:val="left"/>
        <w:rPr>
          <w:rFonts w:ascii="Times New Roman" w:hAnsi="Times New Roman"/>
          <w:sz w:val="24"/>
          <w:szCs w:val="24"/>
        </w:rPr>
      </w:pPr>
    </w:p>
    <w:p>
      <w:pPr>
        <w:pStyle w:val="8"/>
        <w:ind w:firstLine="720"/>
        <w:jc w:val="left"/>
        <w:rPr>
          <w:rFonts w:ascii="Times New Roman" w:hAnsi="Times New Roman"/>
          <w:sz w:val="24"/>
          <w:szCs w:val="24"/>
        </w:rPr>
      </w:pPr>
    </w:p>
    <w:p>
      <w:pPr>
        <w:pStyle w:val="8"/>
        <w:jc w:val="left"/>
        <w:rPr>
          <w:rFonts w:ascii="Times New Roman" w:hAnsi="Times New Roman"/>
          <w:sz w:val="24"/>
          <w:szCs w:val="24"/>
        </w:rPr>
      </w:pPr>
    </w:p>
    <w:p>
      <w:pPr>
        <w:pStyle w:val="8"/>
        <w:jc w:val="left"/>
        <w:rPr>
          <w:rFonts w:ascii="Times New Roman" w:hAnsi="Times New Roman"/>
          <w:sz w:val="24"/>
          <w:szCs w:val="24"/>
        </w:rPr>
      </w:pPr>
    </w:p>
    <w:p>
      <w:pPr>
        <w:pStyle w:val="8"/>
        <w:jc w:val="left"/>
        <w:rPr>
          <w:rFonts w:ascii="Times New Roman" w:hAnsi="Times New Roman"/>
          <w:sz w:val="24"/>
          <w:szCs w:val="24"/>
        </w:rPr>
      </w:pPr>
    </w:p>
    <w:p>
      <w:pPr>
        <w:pStyle w:val="8"/>
        <w:jc w:val="left"/>
        <w:rPr>
          <w:rFonts w:ascii="Times New Roman" w:hAnsi="Times New Roman"/>
          <w:sz w:val="24"/>
          <w:szCs w:val="24"/>
        </w:rPr>
      </w:pPr>
    </w:p>
    <w:p>
      <w:pPr>
        <w:pStyle w:val="8"/>
        <w:jc w:val="left"/>
        <w:rPr>
          <w:rFonts w:ascii="Times New Roman" w:hAnsi="Times New Roman"/>
          <w:sz w:val="24"/>
          <w:szCs w:val="24"/>
        </w:rPr>
      </w:pPr>
    </w:p>
    <w:p>
      <w:pPr>
        <w:pStyle w:val="8"/>
        <w:jc w:val="left"/>
        <w:rPr>
          <w:rFonts w:ascii="Times New Roman" w:hAnsi="Times New Roman"/>
          <w:sz w:val="24"/>
          <w:szCs w:val="24"/>
        </w:rPr>
      </w:pPr>
    </w:p>
    <w:p>
      <w:pPr>
        <w:pStyle w:val="8"/>
        <w:jc w:val="left"/>
        <w:rPr>
          <w:rFonts w:ascii="Times New Roman" w:hAnsi="Times New Roman"/>
          <w:sz w:val="24"/>
          <w:szCs w:val="24"/>
        </w:rPr>
      </w:pPr>
    </w:p>
    <w:p>
      <w:pPr>
        <w:pStyle w:val="8"/>
        <w:ind w:firstLine="720"/>
        <w:jc w:val="left"/>
        <w:rPr>
          <w:rFonts w:ascii="Times New Roman" w:hAnsi="Times New Roman"/>
          <w:sz w:val="24"/>
          <w:szCs w:val="24"/>
        </w:rPr>
      </w:pPr>
    </w:p>
    <w:p>
      <w:pPr>
        <w:pStyle w:val="8"/>
        <w:ind w:firstLine="720"/>
        <w:jc w:val="left"/>
        <w:rPr>
          <w:rFonts w:ascii="Times New Roman" w:hAnsi="Times New Roman"/>
          <w:sz w:val="24"/>
          <w:szCs w:val="24"/>
        </w:rPr>
      </w:pPr>
    </w:p>
    <w:p>
      <w:pPr>
        <w:pStyle w:val="8"/>
        <w:jc w:val="both"/>
        <w:rPr>
          <w:b/>
        </w:rPr>
        <w:sectPr>
          <w:type w:val="continuous"/>
          <w:pgSz w:w="11909" w:h="16834"/>
          <w:pgMar w:top="1134" w:right="1134" w:bottom="1134" w:left="1134" w:header="720" w:footer="720" w:gutter="0"/>
          <w:cols w:space="720" w:num="2"/>
          <w:docGrid w:linePitch="360" w:charSpace="0"/>
        </w:sectPr>
      </w:pPr>
    </w:p>
    <w:p>
      <w:pPr>
        <w:pStyle w:val="8"/>
        <w:jc w:val="center"/>
        <w:rPr>
          <w:b/>
        </w:rPr>
      </w:pPr>
      <w:r>
        <w:rPr>
          <w:b/>
        </w:rPr>
        <w:t>SIMPULAN</w:t>
      </w:r>
    </w:p>
    <w:p>
      <w:pPr>
        <w:pStyle w:val="8"/>
        <w:ind w:firstLine="720"/>
        <w:jc w:val="both"/>
      </w:pPr>
    </w:p>
    <w:p>
      <w:pPr>
        <w:spacing w:after="0" w:line="240" w:lineRule="auto"/>
        <w:ind w:firstLine="720"/>
        <w:jc w:val="both"/>
        <w:rPr>
          <w:rFonts w:hint="default" w:ascii="Times New Roman" w:hAnsi="Times New Roman" w:cs="Times New Roman"/>
          <w:sz w:val="24"/>
          <w:szCs w:val="24"/>
          <w:lang w:val="en-US"/>
        </w:rPr>
        <w:sectPr>
          <w:type w:val="continuous"/>
          <w:pgSz w:w="11909" w:h="16834"/>
          <w:pgMar w:top="1134" w:right="1134" w:bottom="1134" w:left="1134" w:header="720" w:footer="720" w:gutter="0"/>
          <w:cols w:space="425" w:num="1"/>
          <w:docGrid w:linePitch="360" w:charSpace="0"/>
        </w:sectPr>
      </w:pPr>
    </w:p>
    <w:p>
      <w:pPr>
        <w:spacing w:after="0" w:line="240" w:lineRule="auto"/>
        <w:ind w:firstLine="72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Pengamatan bobot benih sebelum perlakuan, kadar air benih sebelum perlakuan dan kebocoran membran menunjukkan tidak berpengaruh nyata. Sedangkan data berpengaruh nyata terdapat pada pengamatan bobot benih seterlah perlakuan pada perlakuansentrasi hormon giberelin   dan kadar air benih setelah perlakuan pada perlakuan suhu air yang mana pada pengamatan bobot benih setelah perlakuan tertinggi yakni pada perlakuan G4S1 yakni sebesar 4.43 gr dan pada pengamatan kadar air benih setelah perlakuan tertinggi yakni pada perlakuan perlakuan G3S1 yakni 48.52 %</w:t>
      </w:r>
    </w:p>
    <w:p>
      <w:pPr>
        <w:spacing w:after="0" w:line="240" w:lineRule="auto"/>
        <w:jc w:val="both"/>
        <w:rPr>
          <w:rFonts w:ascii="Times New Roman" w:hAnsi="Times New Roman"/>
          <w:sz w:val="24"/>
          <w:szCs w:val="24"/>
          <w:lang w:val="id-ID"/>
        </w:rPr>
        <w:sectPr>
          <w:type w:val="continuous"/>
          <w:pgSz w:w="11909" w:h="16834"/>
          <w:pgMar w:top="1134" w:right="1134" w:bottom="1134" w:left="1134" w:header="720" w:footer="720" w:gutter="0"/>
          <w:cols w:equalWidth="0" w:num="2">
            <w:col w:w="4608" w:space="425"/>
            <w:col w:w="4608"/>
          </w:cols>
          <w:docGrid w:linePitch="360" w:charSpace="0"/>
        </w:sectPr>
      </w:pPr>
    </w:p>
    <w:p>
      <w:pPr>
        <w:spacing w:after="0" w:line="240" w:lineRule="auto"/>
        <w:jc w:val="both"/>
        <w:rPr>
          <w:rFonts w:ascii="Times New Roman" w:hAnsi="Times New Roman"/>
          <w:sz w:val="24"/>
          <w:szCs w:val="24"/>
          <w:lang w:val="id-ID"/>
        </w:rPr>
      </w:pPr>
    </w:p>
    <w:p>
      <w:pPr>
        <w:pStyle w:val="8"/>
        <w:jc w:val="center"/>
        <w:rPr>
          <w:b/>
        </w:rPr>
      </w:pPr>
      <w:r>
        <w:rPr>
          <w:b/>
        </w:rPr>
        <w:t>DAFTAR PUSTAKA</w:t>
      </w:r>
    </w:p>
    <w:p>
      <w:pPr>
        <w:spacing w:after="0" w:line="240" w:lineRule="auto"/>
        <w:jc w:val="both"/>
        <w:rPr>
          <w:rFonts w:ascii="Times New Roman" w:hAnsi="Times New Roman"/>
          <w:sz w:val="24"/>
          <w:szCs w:val="24"/>
        </w:rPr>
      </w:pPr>
    </w:p>
    <w:p>
      <w:pPr>
        <w:spacing w:line="240" w:lineRule="auto"/>
        <w:ind w:left="720" w:hanging="720"/>
        <w:jc w:val="both"/>
        <w:rPr>
          <w:rFonts w:hint="default" w:ascii="Times New Roman" w:hAnsi="Times New Roman" w:cs="Times New Roman"/>
          <w:sz w:val="24"/>
          <w:szCs w:val="24"/>
        </w:rPr>
        <w:sectPr>
          <w:type w:val="continuous"/>
          <w:pgSz w:w="11909" w:h="16834"/>
          <w:pgMar w:top="1134" w:right="1134" w:bottom="1134" w:left="1134" w:header="720" w:footer="720" w:gutter="0"/>
          <w:cols w:space="425" w:num="1"/>
          <w:docGrid w:linePitch="360" w:charSpace="0"/>
        </w:sectPr>
      </w:pPr>
    </w:p>
    <w:p>
      <w:pPr>
        <w:spacing w:line="24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Andjarikmawati, D.W.,Mudyantini,W.,Marsusi. 2005. Perkecambahan dan   Pertumbuhan Delima Putih </w:t>
      </w:r>
      <w:r>
        <w:rPr>
          <w:rFonts w:hint="default" w:ascii="Times New Roman" w:hAnsi="Times New Roman" w:cs="Times New Roman"/>
          <w:i/>
          <w:sz w:val="24"/>
          <w:szCs w:val="24"/>
        </w:rPr>
        <w:t>(Punica granatum</w:t>
      </w:r>
      <w:r>
        <w:rPr>
          <w:rFonts w:hint="default" w:ascii="Times New Roman" w:hAnsi="Times New Roman" w:cs="Times New Roman"/>
          <w:sz w:val="24"/>
          <w:szCs w:val="24"/>
        </w:rPr>
        <w:t xml:space="preserve"> L) Dengan Perlakuan Asam    Indol Asetat dan asam Giberelat. J. Biosmart 7(2): 91-94.</w:t>
      </w:r>
    </w:p>
    <w:p>
      <w:pPr>
        <w:spacing w:line="240" w:lineRule="auto"/>
        <w:ind w:left="720" w:hanging="720"/>
        <w:jc w:val="both"/>
        <w:rPr>
          <w:rFonts w:hint="default" w:ascii="Times New Roman" w:hAnsi="Times New Roman" w:cs="Times New Roman"/>
          <w:i w:val="0"/>
          <w:iCs w:val="0"/>
          <w:sz w:val="24"/>
          <w:szCs w:val="24"/>
          <w:lang w:val="en-US"/>
        </w:rPr>
      </w:pPr>
      <w:r>
        <w:rPr>
          <w:rFonts w:hint="default" w:ascii="Times New Roman" w:hAnsi="Times New Roman" w:cs="Times New Roman"/>
          <w:sz w:val="24"/>
          <w:szCs w:val="24"/>
          <w:lang w:val="en-US"/>
        </w:rPr>
        <w:t>Arif, M dan Akbar,I.N.M. 2018. Aplikasi Metode Oven Suhu Tinggi Tetap dan Benih Utuh Dalam Pengujian Kadar Air Benih Kelapa Sawit (</w:t>
      </w:r>
      <w:r>
        <w:rPr>
          <w:rFonts w:hint="default" w:ascii="Times New Roman" w:hAnsi="Times New Roman" w:cs="Times New Roman"/>
          <w:i/>
          <w:iCs/>
          <w:sz w:val="24"/>
          <w:szCs w:val="24"/>
          <w:lang w:val="en-US"/>
        </w:rPr>
        <w:t xml:space="preserve">Elaeis guineensis </w:t>
      </w:r>
      <w:r>
        <w:rPr>
          <w:rFonts w:hint="default" w:ascii="Times New Roman" w:hAnsi="Times New Roman" w:cs="Times New Roman"/>
          <w:i w:val="0"/>
          <w:iCs w:val="0"/>
          <w:sz w:val="24"/>
          <w:szCs w:val="24"/>
          <w:lang w:val="en-US"/>
        </w:rPr>
        <w:t>Jacq). J. Pen Kelapa Sawit. 26(3) : 153 - 159</w:t>
      </w:r>
    </w:p>
    <w:p>
      <w:pPr>
        <w:spacing w:line="240" w:lineRule="auto"/>
        <w:ind w:left="720" w:hanging="720"/>
        <w:jc w:val="both"/>
        <w:rPr>
          <w:rFonts w:hint="default" w:ascii="Times New Roman" w:hAnsi="Times New Roman" w:cs="Times New Roman"/>
          <w:i/>
          <w:sz w:val="24"/>
          <w:szCs w:val="24"/>
        </w:rPr>
      </w:pPr>
      <w:r>
        <w:rPr>
          <w:rFonts w:hint="default" w:ascii="Times New Roman" w:hAnsi="Times New Roman" w:cs="Times New Roman"/>
          <w:sz w:val="24"/>
          <w:szCs w:val="24"/>
        </w:rPr>
        <w:t xml:space="preserve">Copeland, L.O and M. B, McDonald. 2001. </w:t>
      </w:r>
      <w:r>
        <w:rPr>
          <w:rFonts w:hint="default" w:ascii="Times New Roman" w:hAnsi="Times New Roman" w:cs="Times New Roman"/>
          <w:i/>
          <w:sz w:val="24"/>
          <w:szCs w:val="24"/>
        </w:rPr>
        <w:t>Seed Science and Technology Kluwer</w:t>
      </w:r>
      <w:r>
        <w:rPr>
          <w:rFonts w:hint="default" w:ascii="Times New Roman" w:hAnsi="Times New Roman" w:cs="Times New Roman"/>
          <w:i/>
          <w:sz w:val="24"/>
          <w:szCs w:val="24"/>
          <w:lang w:val="en-US"/>
        </w:rPr>
        <w:t xml:space="preserve"> </w:t>
      </w:r>
      <w:r>
        <w:rPr>
          <w:rFonts w:hint="default" w:ascii="Times New Roman" w:hAnsi="Times New Roman" w:cs="Times New Roman"/>
          <w:i/>
          <w:sz w:val="24"/>
          <w:szCs w:val="24"/>
        </w:rPr>
        <w:t>Academic Publisher. London.</w:t>
      </w:r>
    </w:p>
    <w:p>
      <w:pPr>
        <w:tabs>
          <w:tab w:val="left" w:pos="1418"/>
        </w:tabs>
        <w:spacing w:after="0" w:line="240" w:lineRule="auto"/>
        <w:ind w:left="991" w:hanging="991" w:hangingChars="413"/>
        <w:jc w:val="both"/>
        <w:rPr>
          <w:rFonts w:hint="default" w:ascii="Times New Roman" w:hAnsi="Times New Roman" w:cs="Times New Roman"/>
          <w:sz w:val="24"/>
          <w:szCs w:val="24"/>
        </w:rPr>
      </w:pPr>
      <w:r>
        <w:rPr>
          <w:rFonts w:hint="default" w:ascii="Times New Roman" w:hAnsi="Times New Roman" w:cs="Times New Roman"/>
          <w:sz w:val="24"/>
          <w:szCs w:val="24"/>
        </w:rPr>
        <w:t xml:space="preserve">Indriyanto, 1990. </w:t>
      </w:r>
      <w:r>
        <w:rPr>
          <w:rFonts w:hint="default" w:ascii="Times New Roman" w:hAnsi="Times New Roman" w:cs="Times New Roman"/>
          <w:iCs/>
          <w:sz w:val="24"/>
          <w:szCs w:val="24"/>
        </w:rPr>
        <w:t>Ekologi Hutan</w:t>
      </w:r>
      <w:r>
        <w:rPr>
          <w:rFonts w:hint="default" w:ascii="Times New Roman" w:hAnsi="Times New Roman" w:cs="Times New Roman"/>
          <w:sz w:val="24"/>
          <w:szCs w:val="24"/>
        </w:rPr>
        <w:t>. Direktorat Jendral Pendidikan Tinggi. Jakarta : Departemen Pendidikan Nasional.</w:t>
      </w:r>
    </w:p>
    <w:p>
      <w:pPr>
        <w:tabs>
          <w:tab w:val="left" w:pos="1418"/>
        </w:tabs>
        <w:spacing w:after="0" w:line="240" w:lineRule="auto"/>
        <w:ind w:left="991" w:hanging="991" w:hangingChars="413"/>
        <w:jc w:val="both"/>
        <w:rPr>
          <w:rFonts w:hint="default" w:ascii="Times New Roman" w:hAnsi="Times New Roman" w:cs="Times New Roman"/>
          <w:sz w:val="24"/>
          <w:szCs w:val="24"/>
        </w:rPr>
      </w:pPr>
    </w:p>
    <w:p>
      <w:pPr>
        <w:tabs>
          <w:tab w:val="left" w:pos="1418"/>
        </w:tabs>
        <w:spacing w:after="0" w:line="240" w:lineRule="auto"/>
        <w:ind w:left="1134" w:hanging="1134"/>
        <w:jc w:val="both"/>
        <w:rPr>
          <w:rFonts w:hint="default" w:ascii="Times New Roman" w:hAnsi="Times New Roman" w:cs="Times New Roman"/>
          <w:color w:val="000000"/>
          <w:sz w:val="24"/>
          <w:szCs w:val="24"/>
          <w:lang w:val="id-ID"/>
        </w:rPr>
      </w:pPr>
      <w:r>
        <w:rPr>
          <w:rFonts w:hint="default" w:ascii="Times New Roman" w:hAnsi="Times New Roman" w:cs="Times New Roman"/>
          <w:color w:val="000000"/>
          <w:sz w:val="24"/>
          <w:szCs w:val="24"/>
          <w:lang w:val="id-ID"/>
        </w:rPr>
        <w:t>Lestari, D., R. Linda dan Mukarlina. 2016. Pematahan Dormansi dan Perkacambahan Biji Kopi Arabica (</w:t>
      </w:r>
      <w:r>
        <w:rPr>
          <w:rFonts w:hint="default" w:ascii="Times New Roman" w:hAnsi="Times New Roman" w:cs="Times New Roman"/>
          <w:i/>
          <w:color w:val="000000"/>
          <w:sz w:val="24"/>
          <w:szCs w:val="24"/>
          <w:lang w:val="id-ID"/>
        </w:rPr>
        <w:t>Coffea Arabica</w:t>
      </w:r>
      <w:r>
        <w:rPr>
          <w:rFonts w:hint="default" w:ascii="Times New Roman" w:hAnsi="Times New Roman" w:cs="Times New Roman"/>
          <w:color w:val="000000"/>
          <w:sz w:val="24"/>
          <w:szCs w:val="24"/>
          <w:lang w:val="id-ID"/>
        </w:rPr>
        <w:t xml:space="preserve"> L.) dengan Asam Sulfat (H</w:t>
      </w:r>
      <w:r>
        <w:rPr>
          <w:rFonts w:hint="default" w:ascii="Times New Roman" w:hAnsi="Times New Roman" w:cs="Times New Roman"/>
          <w:color w:val="000000"/>
          <w:sz w:val="24"/>
          <w:szCs w:val="24"/>
          <w:vertAlign w:val="subscript"/>
          <w:lang w:val="id-ID"/>
        </w:rPr>
        <w:t>2</w:t>
      </w:r>
      <w:r>
        <w:rPr>
          <w:rFonts w:hint="default" w:ascii="Times New Roman" w:hAnsi="Times New Roman" w:cs="Times New Roman"/>
          <w:color w:val="000000"/>
          <w:sz w:val="24"/>
          <w:szCs w:val="24"/>
          <w:lang w:val="id-ID"/>
        </w:rPr>
        <w:t>SO</w:t>
      </w:r>
      <w:r>
        <w:rPr>
          <w:rFonts w:hint="default" w:ascii="Times New Roman" w:hAnsi="Times New Roman" w:cs="Times New Roman"/>
          <w:color w:val="000000"/>
          <w:sz w:val="24"/>
          <w:szCs w:val="24"/>
          <w:vertAlign w:val="subscript"/>
          <w:lang w:val="id-ID"/>
        </w:rPr>
        <w:t>4</w:t>
      </w:r>
      <w:r>
        <w:rPr>
          <w:rFonts w:hint="default" w:ascii="Times New Roman" w:hAnsi="Times New Roman" w:cs="Times New Roman"/>
          <w:color w:val="000000"/>
          <w:sz w:val="24"/>
          <w:szCs w:val="24"/>
          <w:lang w:val="id-ID"/>
        </w:rPr>
        <w:t>) dan Giberelin (GA</w:t>
      </w:r>
      <w:r>
        <w:rPr>
          <w:rFonts w:hint="default" w:ascii="Times New Roman" w:hAnsi="Times New Roman" w:cs="Times New Roman"/>
          <w:color w:val="000000"/>
          <w:sz w:val="24"/>
          <w:szCs w:val="24"/>
          <w:vertAlign w:val="subscript"/>
          <w:lang w:val="id-ID"/>
        </w:rPr>
        <w:t>3</w:t>
      </w:r>
      <w:r>
        <w:rPr>
          <w:rFonts w:hint="default" w:ascii="Times New Roman" w:hAnsi="Times New Roman" w:cs="Times New Roman"/>
          <w:color w:val="000000"/>
          <w:sz w:val="24"/>
          <w:szCs w:val="24"/>
          <w:lang w:val="id-ID"/>
        </w:rPr>
        <w:t>). Jurnal Protobiont 5(1): 8-13.</w:t>
      </w:r>
    </w:p>
    <w:p>
      <w:pPr>
        <w:tabs>
          <w:tab w:val="left" w:pos="1418"/>
        </w:tabs>
        <w:spacing w:after="0" w:line="240" w:lineRule="auto"/>
        <w:ind w:left="1134" w:hanging="1134"/>
        <w:jc w:val="both"/>
        <w:rPr>
          <w:rFonts w:hint="default" w:ascii="Times New Roman" w:hAnsi="Times New Roman" w:cs="Times New Roman"/>
          <w:color w:val="000000"/>
          <w:sz w:val="24"/>
          <w:szCs w:val="24"/>
          <w:lang w:val="id-ID"/>
        </w:rPr>
      </w:pPr>
    </w:p>
    <w:p>
      <w:pPr>
        <w:tabs>
          <w:tab w:val="left" w:pos="1418"/>
        </w:tabs>
        <w:spacing w:after="0" w:line="240" w:lineRule="auto"/>
        <w:ind w:left="1134" w:hanging="1134"/>
        <w:jc w:val="both"/>
        <w:rPr>
          <w:rFonts w:hint="default" w:ascii="Times New Roman" w:hAnsi="Times New Roman" w:cs="Times New Roman"/>
          <w:sz w:val="24"/>
          <w:szCs w:val="24"/>
        </w:rPr>
      </w:pPr>
      <w:r>
        <w:rPr>
          <w:rFonts w:hint="default" w:ascii="Times New Roman" w:hAnsi="Times New Roman" w:cs="Times New Roman"/>
          <w:sz w:val="24"/>
          <w:szCs w:val="24"/>
        </w:rPr>
        <w:t>Marthen, E. Kaya, dan H. Rehatta. 2013. Pengaruh perlakuan pencelupan dan perendaman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terhadap perkecambahan benih sengon (Paraserianthes </w:t>
      </w:r>
      <w:r>
        <w:rPr>
          <w:rFonts w:hint="default" w:ascii="Times New Roman" w:hAnsi="Times New Roman" w:cs="Times New Roman"/>
          <w:i/>
          <w:sz w:val="24"/>
          <w:szCs w:val="24"/>
        </w:rPr>
        <w:t>falcataria</w:t>
      </w:r>
      <w:r>
        <w:rPr>
          <w:rFonts w:hint="default" w:ascii="Times New Roman" w:hAnsi="Times New Roman" w:cs="Times New Roman"/>
          <w:sz w:val="24"/>
          <w:szCs w:val="24"/>
        </w:rPr>
        <w:t xml:space="preserve"> L.). Jurnal</w:t>
      </w:r>
      <w:r>
        <w:rPr>
          <w:rFonts w:hint="default" w:ascii="Times New Roman" w:hAnsi="Times New Roman" w:cs="Times New Roman"/>
          <w:sz w:val="24"/>
          <w:szCs w:val="24"/>
          <w:lang w:val="id-ID"/>
        </w:rPr>
        <w:t xml:space="preserve"> </w:t>
      </w:r>
      <w:r>
        <w:rPr>
          <w:rFonts w:hint="default" w:ascii="Times New Roman" w:hAnsi="Times New Roman" w:cs="Times New Roman"/>
          <w:sz w:val="24"/>
          <w:szCs w:val="24"/>
        </w:rPr>
        <w:t>Agrologia. 2 (4): 10--16 p</w:t>
      </w:r>
    </w:p>
    <w:p>
      <w:pPr>
        <w:spacing w:after="0" w:line="240" w:lineRule="auto"/>
        <w:jc w:val="both"/>
        <w:rPr>
          <w:rFonts w:hint="default" w:ascii="Times New Roman" w:hAnsi="Times New Roman" w:cs="Times New Roman"/>
          <w:sz w:val="24"/>
          <w:szCs w:val="24"/>
        </w:rPr>
      </w:pPr>
    </w:p>
    <w:p>
      <w:pPr>
        <w:spacing w:after="0" w:line="240" w:lineRule="auto"/>
        <w:ind w:left="810" w:hanging="810"/>
        <w:jc w:val="both"/>
        <w:rPr>
          <w:rFonts w:hint="default" w:ascii="Times New Roman" w:hAnsi="Times New Roman" w:cs="Times New Roman"/>
          <w:sz w:val="24"/>
          <w:szCs w:val="24"/>
        </w:rPr>
      </w:pPr>
      <w:r>
        <w:rPr>
          <w:rFonts w:hint="default" w:ascii="Times New Roman" w:hAnsi="Times New Roman" w:cs="Times New Roman"/>
          <w:sz w:val="24"/>
          <w:szCs w:val="24"/>
        </w:rPr>
        <w:t>Sadjad, S.1994.  Kuantifikasi Metabolisme Benih. PT Widia Sarana Indonesia, Jakarta.</w:t>
      </w:r>
    </w:p>
    <w:p>
      <w:pPr>
        <w:spacing w:after="0" w:line="240" w:lineRule="auto"/>
        <w:ind w:left="810" w:hanging="810"/>
        <w:jc w:val="both"/>
        <w:rPr>
          <w:rFonts w:hint="default" w:ascii="Times New Roman" w:hAnsi="Times New Roman" w:cs="Times New Roman"/>
          <w:sz w:val="24"/>
          <w:szCs w:val="24"/>
        </w:rPr>
      </w:pPr>
    </w:p>
    <w:p>
      <w:pPr>
        <w:keepNext w:val="0"/>
        <w:keepLines w:val="0"/>
        <w:widowControl/>
        <w:suppressLineNumbers w:val="0"/>
        <w:spacing w:line="240" w:lineRule="auto"/>
        <w:ind w:left="960" w:hanging="960" w:hangingChars="400"/>
        <w:jc w:val="both"/>
        <w:rPr>
          <w:rFonts w:hint="default" w:ascii="Times New Roman" w:hAnsi="Times New Roman" w:cs="Times New Roman"/>
          <w:sz w:val="24"/>
          <w:szCs w:val="24"/>
        </w:rPr>
      </w:pPr>
      <w:r>
        <w:rPr>
          <w:rFonts w:ascii="TimesNewRomanPSMT" w:hAnsi="TimesNewRomanPSMT" w:eastAsia="TimesNewRomanPSMT" w:cs="TimesNewRomanPSMT"/>
          <w:color w:val="000000"/>
          <w:kern w:val="0"/>
          <w:sz w:val="24"/>
          <w:szCs w:val="24"/>
          <w:lang w:val="en-US" w:eastAsia="zh-CN" w:bidi="ar"/>
        </w:rPr>
        <w:t xml:space="preserve">Sumanto dan Sriwahyuni, 1993. </w:t>
      </w:r>
      <w:r>
        <w:rPr>
          <w:rFonts w:hint="default" w:ascii="TimesNewRomanPSMT" w:hAnsi="TimesNewRomanPSMT" w:eastAsia="TimesNewRomanPSMT" w:cs="TimesNewRomanPSMT"/>
          <w:color w:val="000000"/>
          <w:kern w:val="0"/>
          <w:sz w:val="24"/>
          <w:szCs w:val="24"/>
          <w:lang w:val="en-US" w:eastAsia="zh-CN" w:bidi="ar"/>
        </w:rPr>
        <w:t>Pengembangan Perlakuan Benih Terhadap Perkecambahan. Pusat Penelitian dan Pengembangan Tanaman Industri.</w:t>
      </w:r>
    </w:p>
    <w:p>
      <w:pPr>
        <w:spacing w:after="0" w:line="240" w:lineRule="auto"/>
        <w:ind w:left="810" w:hanging="810"/>
        <w:jc w:val="both"/>
        <w:rPr>
          <w:rFonts w:hint="default" w:ascii="Times New Roman" w:hAnsi="Times New Roman" w:cs="Times New Roman"/>
          <w:sz w:val="24"/>
          <w:szCs w:val="24"/>
        </w:rPr>
      </w:pPr>
      <w:r>
        <w:rPr>
          <w:rFonts w:hint="default" w:ascii="Times New Roman" w:hAnsi="Times New Roman" w:cs="Times New Roman"/>
          <w:sz w:val="24"/>
          <w:szCs w:val="24"/>
        </w:rPr>
        <w:t>Sutopo, L. 1998. Teknologi Benih. PT Raja Grafindo. Jakarta.</w:t>
      </w:r>
    </w:p>
    <w:p>
      <w:pPr>
        <w:spacing w:after="0" w:line="240" w:lineRule="auto"/>
        <w:jc w:val="both"/>
        <w:rPr>
          <w:rFonts w:hint="default" w:ascii="Times New Roman" w:hAnsi="Times New Roman" w:cs="Times New Roman"/>
          <w:sz w:val="24"/>
          <w:szCs w:val="24"/>
        </w:rPr>
      </w:pPr>
    </w:p>
    <w:p>
      <w:pPr>
        <w:ind w:left="810" w:hanging="810"/>
        <w:jc w:val="both"/>
        <w:rPr>
          <w:rFonts w:hint="default" w:ascii="Times New Roman" w:hAnsi="Times New Roman" w:cs="Times New Roman"/>
          <w:sz w:val="24"/>
          <w:szCs w:val="24"/>
        </w:rPr>
      </w:pPr>
      <w:r>
        <w:rPr>
          <w:rFonts w:hint="default" w:ascii="Times New Roman" w:hAnsi="Times New Roman" w:cs="Times New Roman"/>
          <w:sz w:val="24"/>
          <w:szCs w:val="24"/>
        </w:rPr>
        <w:t>Wachid, M. 2006. Optinalisasi Zat Gizi Pada Proses Perkecambahan Pembuatan Taoge : Kajian Suhu dan Lama Perendaman. Fakultas Pertanian Jurusan Teknologi Hasil Pertanian Universitas Muhamadiyah Malang. Gamma 1(2): 112-117.</w:t>
      </w:r>
    </w:p>
    <w:p>
      <w:pPr>
        <w:tabs>
          <w:tab w:val="left" w:pos="1808"/>
        </w:tabs>
        <w:ind w:left="810" w:hanging="81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Zanzibar, M. 2008. Kajian Metode Uji Cepat Sebagai Metode Resmi Pengujian</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sz w:val="24"/>
          <w:szCs w:val="24"/>
        </w:rPr>
        <w:t>Kualitas Benih Tanaman Hutan di Indonesia.</w:t>
      </w:r>
    </w:p>
    <w:p>
      <w:pPr>
        <w:spacing w:after="0" w:line="240" w:lineRule="auto"/>
        <w:ind w:left="851" w:hanging="851"/>
        <w:jc w:val="both"/>
        <w:rPr>
          <w:rFonts w:hint="default" w:ascii="Times New Roman" w:hAnsi="Times New Roman" w:cs="Times New Roman"/>
          <w:sz w:val="24"/>
          <w:szCs w:val="24"/>
          <w:lang w:val="en-US"/>
        </w:rPr>
        <w:sectPr>
          <w:type w:val="continuous"/>
          <w:pgSz w:w="11909" w:h="16834"/>
          <w:pgMar w:top="1134" w:right="1134" w:bottom="1134" w:left="1134" w:header="720" w:footer="720" w:gutter="0"/>
          <w:cols w:equalWidth="0" w:num="2">
            <w:col w:w="4608" w:space="425"/>
            <w:col w:w="4608"/>
          </w:cols>
          <w:docGrid w:linePitch="360" w:charSpace="0"/>
        </w:sectPr>
      </w:pPr>
    </w:p>
    <w:p>
      <w:pPr>
        <w:spacing w:after="0" w:line="240" w:lineRule="auto"/>
        <w:ind w:left="851" w:hanging="851"/>
        <w:jc w:val="both"/>
        <w:rPr>
          <w:rFonts w:hint="default" w:ascii="Times New Roman" w:hAnsi="Times New Roman" w:cs="Times New Roman"/>
          <w:sz w:val="24"/>
          <w:szCs w:val="24"/>
          <w:lang w:val="en-US"/>
        </w:rPr>
      </w:pPr>
    </w:p>
    <w:p>
      <w:pPr>
        <w:spacing w:after="0" w:line="240" w:lineRule="auto"/>
        <w:jc w:val="both"/>
        <w:outlineLvl w:val="0"/>
        <w:rPr>
          <w:rFonts w:ascii="Times New Roman" w:hAnsi="Times New Roman" w:cs="Times New Roman"/>
          <w:bCs/>
          <w:sz w:val="24"/>
          <w:szCs w:val="24"/>
          <w:lang w:val="sv-SE"/>
        </w:rPr>
      </w:pPr>
    </w:p>
    <w:sectPr>
      <w:type w:val="continuous"/>
      <w:pgSz w:w="11909" w:h="16834"/>
      <w:pgMar w:top="1134" w:right="1134" w:bottom="1134" w:left="1134" w:header="720" w:footer="720"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balanceSingleByteDoubleByteWidth/>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B0E"/>
    <w:rsid w:val="00051C08"/>
    <w:rsid w:val="00063A48"/>
    <w:rsid w:val="000836C7"/>
    <w:rsid w:val="000A09B4"/>
    <w:rsid w:val="000A486C"/>
    <w:rsid w:val="000B1055"/>
    <w:rsid w:val="000C7FC4"/>
    <w:rsid w:val="000D5D07"/>
    <w:rsid w:val="000D75EE"/>
    <w:rsid w:val="000E3F10"/>
    <w:rsid w:val="001006E7"/>
    <w:rsid w:val="00104E3C"/>
    <w:rsid w:val="00110B52"/>
    <w:rsid w:val="001159FC"/>
    <w:rsid w:val="00134F35"/>
    <w:rsid w:val="00135D8E"/>
    <w:rsid w:val="001536C3"/>
    <w:rsid w:val="00161A90"/>
    <w:rsid w:val="001741C0"/>
    <w:rsid w:val="001A5B0E"/>
    <w:rsid w:val="001B2574"/>
    <w:rsid w:val="001D1575"/>
    <w:rsid w:val="001D4166"/>
    <w:rsid w:val="001E1D46"/>
    <w:rsid w:val="00205FBD"/>
    <w:rsid w:val="00206104"/>
    <w:rsid w:val="0021364A"/>
    <w:rsid w:val="002242F7"/>
    <w:rsid w:val="00257A72"/>
    <w:rsid w:val="0026320B"/>
    <w:rsid w:val="00263A12"/>
    <w:rsid w:val="00266CCD"/>
    <w:rsid w:val="00280E06"/>
    <w:rsid w:val="00286951"/>
    <w:rsid w:val="002A4B45"/>
    <w:rsid w:val="002A59EE"/>
    <w:rsid w:val="002A674A"/>
    <w:rsid w:val="002B0C66"/>
    <w:rsid w:val="002B1173"/>
    <w:rsid w:val="002C2557"/>
    <w:rsid w:val="002C28BA"/>
    <w:rsid w:val="002D1131"/>
    <w:rsid w:val="002F1D50"/>
    <w:rsid w:val="002F4759"/>
    <w:rsid w:val="00314002"/>
    <w:rsid w:val="00314A12"/>
    <w:rsid w:val="00321D5A"/>
    <w:rsid w:val="00336ED5"/>
    <w:rsid w:val="00353F3B"/>
    <w:rsid w:val="00354AE6"/>
    <w:rsid w:val="003605BA"/>
    <w:rsid w:val="00362B3A"/>
    <w:rsid w:val="003634DD"/>
    <w:rsid w:val="00364535"/>
    <w:rsid w:val="003760D8"/>
    <w:rsid w:val="003951BA"/>
    <w:rsid w:val="00396A1F"/>
    <w:rsid w:val="003A761A"/>
    <w:rsid w:val="003B0A9D"/>
    <w:rsid w:val="003D04EB"/>
    <w:rsid w:val="003D2ACC"/>
    <w:rsid w:val="003D5C13"/>
    <w:rsid w:val="003D65CB"/>
    <w:rsid w:val="003D688E"/>
    <w:rsid w:val="003E0A6E"/>
    <w:rsid w:val="00403413"/>
    <w:rsid w:val="004055AE"/>
    <w:rsid w:val="004119D1"/>
    <w:rsid w:val="00412B0F"/>
    <w:rsid w:val="00412E62"/>
    <w:rsid w:val="004142B4"/>
    <w:rsid w:val="004457EF"/>
    <w:rsid w:val="00456F08"/>
    <w:rsid w:val="00462C60"/>
    <w:rsid w:val="004773F7"/>
    <w:rsid w:val="00480A08"/>
    <w:rsid w:val="00492424"/>
    <w:rsid w:val="00493A22"/>
    <w:rsid w:val="004947FE"/>
    <w:rsid w:val="004A01B0"/>
    <w:rsid w:val="004A0D57"/>
    <w:rsid w:val="004A1F93"/>
    <w:rsid w:val="004C2B88"/>
    <w:rsid w:val="004C2BBA"/>
    <w:rsid w:val="004C6DB1"/>
    <w:rsid w:val="004E030E"/>
    <w:rsid w:val="00523045"/>
    <w:rsid w:val="00552597"/>
    <w:rsid w:val="00556E98"/>
    <w:rsid w:val="00562AF5"/>
    <w:rsid w:val="00570CFF"/>
    <w:rsid w:val="00576AE5"/>
    <w:rsid w:val="0058032C"/>
    <w:rsid w:val="005868EE"/>
    <w:rsid w:val="005C243D"/>
    <w:rsid w:val="005E5867"/>
    <w:rsid w:val="005F54CE"/>
    <w:rsid w:val="0060673A"/>
    <w:rsid w:val="00614DAB"/>
    <w:rsid w:val="006426DF"/>
    <w:rsid w:val="00643E60"/>
    <w:rsid w:val="0068167D"/>
    <w:rsid w:val="006877EA"/>
    <w:rsid w:val="006B2D8D"/>
    <w:rsid w:val="006B34A6"/>
    <w:rsid w:val="006B39EE"/>
    <w:rsid w:val="006B404A"/>
    <w:rsid w:val="006F2243"/>
    <w:rsid w:val="00701FDE"/>
    <w:rsid w:val="00710CA0"/>
    <w:rsid w:val="0071270E"/>
    <w:rsid w:val="00717818"/>
    <w:rsid w:val="0072309F"/>
    <w:rsid w:val="0072545C"/>
    <w:rsid w:val="0073456F"/>
    <w:rsid w:val="00740447"/>
    <w:rsid w:val="00740FD8"/>
    <w:rsid w:val="00754D4D"/>
    <w:rsid w:val="00787312"/>
    <w:rsid w:val="007902AD"/>
    <w:rsid w:val="00791232"/>
    <w:rsid w:val="007C21C0"/>
    <w:rsid w:val="007D151A"/>
    <w:rsid w:val="007D4FFC"/>
    <w:rsid w:val="007F3627"/>
    <w:rsid w:val="007F5B89"/>
    <w:rsid w:val="00824843"/>
    <w:rsid w:val="00855777"/>
    <w:rsid w:val="00860118"/>
    <w:rsid w:val="008611E4"/>
    <w:rsid w:val="00864253"/>
    <w:rsid w:val="008722DB"/>
    <w:rsid w:val="00875CC2"/>
    <w:rsid w:val="00876060"/>
    <w:rsid w:val="00887924"/>
    <w:rsid w:val="008B0875"/>
    <w:rsid w:val="008D4A05"/>
    <w:rsid w:val="008E2501"/>
    <w:rsid w:val="008E3B13"/>
    <w:rsid w:val="008E6064"/>
    <w:rsid w:val="008F03C7"/>
    <w:rsid w:val="008F0607"/>
    <w:rsid w:val="008F2D05"/>
    <w:rsid w:val="008F6266"/>
    <w:rsid w:val="0091063B"/>
    <w:rsid w:val="0092040D"/>
    <w:rsid w:val="0092586B"/>
    <w:rsid w:val="00931976"/>
    <w:rsid w:val="00931BC4"/>
    <w:rsid w:val="00940F33"/>
    <w:rsid w:val="00945CBD"/>
    <w:rsid w:val="009511C0"/>
    <w:rsid w:val="009665C1"/>
    <w:rsid w:val="009920B4"/>
    <w:rsid w:val="009A0E5D"/>
    <w:rsid w:val="009B2D4B"/>
    <w:rsid w:val="009C24AB"/>
    <w:rsid w:val="009D1B5A"/>
    <w:rsid w:val="009D5BC3"/>
    <w:rsid w:val="009F1AAC"/>
    <w:rsid w:val="00A00242"/>
    <w:rsid w:val="00A12D0B"/>
    <w:rsid w:val="00A160B3"/>
    <w:rsid w:val="00A4538C"/>
    <w:rsid w:val="00A47040"/>
    <w:rsid w:val="00A50C45"/>
    <w:rsid w:val="00A5385A"/>
    <w:rsid w:val="00A62CCF"/>
    <w:rsid w:val="00A71A79"/>
    <w:rsid w:val="00AA1017"/>
    <w:rsid w:val="00AA7DC2"/>
    <w:rsid w:val="00AB1CAE"/>
    <w:rsid w:val="00AB50BF"/>
    <w:rsid w:val="00AC6746"/>
    <w:rsid w:val="00AC7CCE"/>
    <w:rsid w:val="00AD6AA1"/>
    <w:rsid w:val="00AE28E9"/>
    <w:rsid w:val="00B20F8E"/>
    <w:rsid w:val="00B22C4F"/>
    <w:rsid w:val="00B22F7A"/>
    <w:rsid w:val="00B26A27"/>
    <w:rsid w:val="00B347C8"/>
    <w:rsid w:val="00B6253C"/>
    <w:rsid w:val="00B70956"/>
    <w:rsid w:val="00B728EF"/>
    <w:rsid w:val="00B73455"/>
    <w:rsid w:val="00B73993"/>
    <w:rsid w:val="00B7737C"/>
    <w:rsid w:val="00B86828"/>
    <w:rsid w:val="00BA787B"/>
    <w:rsid w:val="00BC17B6"/>
    <w:rsid w:val="00BD6DB0"/>
    <w:rsid w:val="00BF3D76"/>
    <w:rsid w:val="00C10DC7"/>
    <w:rsid w:val="00C36E45"/>
    <w:rsid w:val="00C453BA"/>
    <w:rsid w:val="00C5111F"/>
    <w:rsid w:val="00C52F6C"/>
    <w:rsid w:val="00C55169"/>
    <w:rsid w:val="00C70E01"/>
    <w:rsid w:val="00C96C88"/>
    <w:rsid w:val="00CA534A"/>
    <w:rsid w:val="00CB4212"/>
    <w:rsid w:val="00D01BFA"/>
    <w:rsid w:val="00D221EA"/>
    <w:rsid w:val="00D2774A"/>
    <w:rsid w:val="00D311DF"/>
    <w:rsid w:val="00D46232"/>
    <w:rsid w:val="00D47690"/>
    <w:rsid w:val="00D53EC6"/>
    <w:rsid w:val="00D615C5"/>
    <w:rsid w:val="00D61BB8"/>
    <w:rsid w:val="00D61DFB"/>
    <w:rsid w:val="00D82301"/>
    <w:rsid w:val="00D8443A"/>
    <w:rsid w:val="00D8550D"/>
    <w:rsid w:val="00D87D46"/>
    <w:rsid w:val="00D90565"/>
    <w:rsid w:val="00DA3408"/>
    <w:rsid w:val="00DB0CD8"/>
    <w:rsid w:val="00DB25F2"/>
    <w:rsid w:val="00DC08AC"/>
    <w:rsid w:val="00DE6A93"/>
    <w:rsid w:val="00DF0207"/>
    <w:rsid w:val="00E13426"/>
    <w:rsid w:val="00E21D65"/>
    <w:rsid w:val="00E22390"/>
    <w:rsid w:val="00E40BFA"/>
    <w:rsid w:val="00E4250E"/>
    <w:rsid w:val="00E45822"/>
    <w:rsid w:val="00E606E7"/>
    <w:rsid w:val="00E60B43"/>
    <w:rsid w:val="00E60DD5"/>
    <w:rsid w:val="00E80716"/>
    <w:rsid w:val="00E849A8"/>
    <w:rsid w:val="00E86120"/>
    <w:rsid w:val="00E8766D"/>
    <w:rsid w:val="00E91670"/>
    <w:rsid w:val="00E950B2"/>
    <w:rsid w:val="00E979F5"/>
    <w:rsid w:val="00EB62F4"/>
    <w:rsid w:val="00ED1DCA"/>
    <w:rsid w:val="00EF62E7"/>
    <w:rsid w:val="00F112D4"/>
    <w:rsid w:val="00F1189F"/>
    <w:rsid w:val="00F14972"/>
    <w:rsid w:val="00F25224"/>
    <w:rsid w:val="00F278DA"/>
    <w:rsid w:val="00F330C4"/>
    <w:rsid w:val="00F37E8C"/>
    <w:rsid w:val="00F46367"/>
    <w:rsid w:val="00F51B0F"/>
    <w:rsid w:val="00F612F0"/>
    <w:rsid w:val="00F751E8"/>
    <w:rsid w:val="00F92584"/>
    <w:rsid w:val="00F9589B"/>
    <w:rsid w:val="00F95FEE"/>
    <w:rsid w:val="00FA6A2B"/>
    <w:rsid w:val="00FA731E"/>
    <w:rsid w:val="00FE36D7"/>
    <w:rsid w:val="01A25780"/>
    <w:rsid w:val="033E021E"/>
    <w:rsid w:val="08D54C74"/>
    <w:rsid w:val="0AD4234F"/>
    <w:rsid w:val="0DC036F2"/>
    <w:rsid w:val="12E83A2E"/>
    <w:rsid w:val="159D1201"/>
    <w:rsid w:val="1AC76D0E"/>
    <w:rsid w:val="1B544E0D"/>
    <w:rsid w:val="26195F3F"/>
    <w:rsid w:val="27B241F9"/>
    <w:rsid w:val="2A6C7A57"/>
    <w:rsid w:val="308A1F42"/>
    <w:rsid w:val="319664CA"/>
    <w:rsid w:val="36CB18CC"/>
    <w:rsid w:val="37113841"/>
    <w:rsid w:val="3D727461"/>
    <w:rsid w:val="418631CC"/>
    <w:rsid w:val="4D905B09"/>
    <w:rsid w:val="4ED151D9"/>
    <w:rsid w:val="56523621"/>
    <w:rsid w:val="56704E35"/>
    <w:rsid w:val="59B36211"/>
    <w:rsid w:val="5BA82F9B"/>
    <w:rsid w:val="5E2B4412"/>
    <w:rsid w:val="65002EAE"/>
    <w:rsid w:val="69B24746"/>
    <w:rsid w:val="7D3A7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680"/>
        <w:tab w:val="right" w:pos="9360"/>
      </w:tabs>
      <w:spacing w:after="0" w:line="240" w:lineRule="auto"/>
    </w:pPr>
  </w:style>
  <w:style w:type="paragraph" w:styleId="3">
    <w:name w:val="header"/>
    <w:basedOn w:val="1"/>
    <w:link w:val="9"/>
    <w:semiHidden/>
    <w:unhideWhenUsed/>
    <w:uiPriority w:val="99"/>
    <w:pPr>
      <w:tabs>
        <w:tab w:val="center" w:pos="4680"/>
        <w:tab w:val="right" w:pos="9360"/>
      </w:tabs>
      <w:spacing w:after="0" w:line="240" w:lineRule="auto"/>
    </w:pPr>
  </w:style>
  <w:style w:type="paragraph" w:styleId="4">
    <w:name w:val="HTML Preformatted"/>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paragraph" w:styleId="5">
    <w:name w:val="Normal (Web)"/>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8">
    <w:name w:val="Defaul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en-US" w:eastAsia="en-US" w:bidi="ar-SA"/>
    </w:rPr>
  </w:style>
  <w:style w:type="character" w:customStyle="1" w:styleId="9">
    <w:name w:val="Header Char"/>
    <w:basedOn w:val="6"/>
    <w:link w:val="3"/>
    <w:semiHidden/>
    <w:uiPriority w:val="99"/>
  </w:style>
  <w:style w:type="character" w:customStyle="1" w:styleId="10">
    <w:name w:val="Footer Char"/>
    <w:basedOn w:val="6"/>
    <w:link w:val="2"/>
    <w:qFormat/>
    <w:uiPriority w:val="99"/>
  </w:style>
  <w:style w:type="paragraph" w:styleId="11">
    <w:name w:val="List Paragraph"/>
    <w:basedOn w:val="1"/>
    <w:qFormat/>
    <w:uiPriority w:val="34"/>
    <w:pPr>
      <w:spacing w:before="120" w:after="120" w:line="480" w:lineRule="auto"/>
      <w:ind w:left="720" w:hanging="23"/>
      <w:contextualSpacing/>
      <w:jc w:val="both"/>
    </w:pPr>
    <w:rPr>
      <w:rFonts w:ascii="Calibri" w:hAnsi="Calibri" w:eastAsia="Calibri" w:cs="Times New Roman"/>
      <w:lang w:val="id-ID"/>
    </w:rPr>
  </w:style>
  <w:style w:type="paragraph" w:styleId="12">
    <w:name w:val="No Spacing"/>
    <w:link w:val="13"/>
    <w:qFormat/>
    <w:uiPriority w:val="0"/>
    <w:pPr>
      <w:spacing w:after="0" w:line="240" w:lineRule="auto"/>
    </w:pPr>
    <w:rPr>
      <w:rFonts w:asciiTheme="minorHAnsi" w:hAnsiTheme="minorHAnsi" w:eastAsiaTheme="minorHAnsi" w:cstheme="minorBidi"/>
      <w:sz w:val="22"/>
      <w:szCs w:val="22"/>
      <w:lang w:val="en-US" w:eastAsia="en-US" w:bidi="ar-SA"/>
    </w:rPr>
  </w:style>
  <w:style w:type="character" w:customStyle="1" w:styleId="13">
    <w:name w:val="No Spacing Char"/>
    <w:basedOn w:val="6"/>
    <w:link w:val="12"/>
    <w:qFormat/>
    <w:uiPriority w:val="0"/>
  </w:style>
  <w:style w:type="character" w:customStyle="1" w:styleId="14">
    <w:name w:val="hps"/>
    <w:basedOn w:val="6"/>
    <w:uiPriority w:val="0"/>
  </w:style>
  <w:style w:type="character" w:customStyle="1" w:styleId="15">
    <w:name w:val="short_text"/>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E8607B-30FF-4E7A-9775-521E41729443}">
  <ds:schemaRefs/>
</ds:datastoreItem>
</file>

<file path=docProps/app.xml><?xml version="1.0" encoding="utf-8"?>
<Properties xmlns="http://schemas.openxmlformats.org/officeDocument/2006/extended-properties" xmlns:vt="http://schemas.openxmlformats.org/officeDocument/2006/docPropsVTypes">
  <Template>Normal</Template>
  <Pages>1</Pages>
  <Words>2906</Words>
  <Characters>16566</Characters>
  <Lines>1</Lines>
  <Paragraphs>1</Paragraphs>
  <TotalTime>7</TotalTime>
  <ScaleCrop>false</ScaleCrop>
  <LinksUpToDate>false</LinksUpToDate>
  <CharactersWithSpaces>19434</CharactersWithSpaces>
  <Application>WPS Office_11.2.0.9635_F1E327BC-269C-435d-A152-05C5408002CA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2018-10-01T02:41:00Z</dcterms:created>
  <dc:creator>AA</dc:creator>
  <cp:lastModifiedBy>Dede Suhendra</cp:lastModifiedBy>
  <cp:lastPrinted>2014-06-27T08:21:00Z</cp:lastPrinted>
  <dcterms:modified xsi:type="dcterms:W3CDTF">2020-09-06T13:52:40Z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