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328" w:rsidRPr="003C0D8D" w:rsidRDefault="008C6328" w:rsidP="00FF4B25">
      <w:pPr>
        <w:jc w:val="center"/>
        <w:rPr>
          <w:rFonts w:ascii="Times New Roman" w:hAnsi="Times New Roman" w:cs="Times New Roman"/>
          <w:b/>
          <w:i/>
          <w:sz w:val="24"/>
          <w:szCs w:val="24"/>
        </w:rPr>
      </w:pPr>
      <w:r w:rsidRPr="003C0D8D">
        <w:rPr>
          <w:rFonts w:ascii="Times New Roman" w:hAnsi="Times New Roman" w:cs="Times New Roman"/>
          <w:b/>
          <w:i/>
          <w:sz w:val="24"/>
          <w:szCs w:val="24"/>
        </w:rPr>
        <w:t>THE EFFECT OF ORGANIZATIONAL CULTURE, TRANSFORMATIONAL LEADERSHIP AND ORGANIZATIONAL ENVIRONMENT TO THE ORGANIZATIONAL COMMITMENT AND PERFORMANCE OF PRIVATE HIGHER PERFORMANCE IN EAST KALIMANTAN PROVINCE</w:t>
      </w:r>
    </w:p>
    <w:p w:rsidR="008C6328" w:rsidRPr="00FF4B25" w:rsidRDefault="008C6328" w:rsidP="008C6328">
      <w:pPr>
        <w:rPr>
          <w:rFonts w:ascii="Times New Roman" w:hAnsi="Times New Roman" w:cs="Times New Roman"/>
          <w:sz w:val="24"/>
          <w:szCs w:val="24"/>
        </w:rPr>
      </w:pPr>
      <w:bookmarkStart w:id="0" w:name="_GoBack"/>
      <w:bookmarkEnd w:id="0"/>
    </w:p>
    <w:p w:rsidR="008C6328" w:rsidRPr="00FF4B25" w:rsidRDefault="008C6328" w:rsidP="00FF4B25">
      <w:pPr>
        <w:spacing w:after="0" w:line="240" w:lineRule="auto"/>
        <w:jc w:val="center"/>
        <w:rPr>
          <w:rFonts w:ascii="Times New Roman" w:hAnsi="Times New Roman" w:cs="Times New Roman"/>
          <w:sz w:val="24"/>
          <w:szCs w:val="24"/>
        </w:rPr>
      </w:pPr>
      <w:r w:rsidRPr="00FF4B25">
        <w:rPr>
          <w:rFonts w:ascii="Times New Roman" w:hAnsi="Times New Roman" w:cs="Times New Roman"/>
          <w:sz w:val="24"/>
          <w:szCs w:val="24"/>
        </w:rPr>
        <w:t>S u g i o n o</w:t>
      </w:r>
    </w:p>
    <w:p w:rsidR="008C6328" w:rsidRPr="00FF4B25" w:rsidRDefault="008C6328" w:rsidP="00FF4B25">
      <w:pPr>
        <w:spacing w:after="0" w:line="240" w:lineRule="auto"/>
        <w:jc w:val="center"/>
        <w:rPr>
          <w:rFonts w:ascii="Times New Roman" w:hAnsi="Times New Roman" w:cs="Times New Roman"/>
          <w:sz w:val="24"/>
          <w:szCs w:val="24"/>
        </w:rPr>
      </w:pPr>
      <w:r w:rsidRPr="00FF4B25">
        <w:rPr>
          <w:rFonts w:ascii="Times New Roman" w:hAnsi="Times New Roman" w:cs="Times New Roman"/>
          <w:sz w:val="24"/>
          <w:szCs w:val="24"/>
        </w:rPr>
        <w:t>Doctoral Student of Economics University of 17 August 1945 Surabaya</w:t>
      </w:r>
    </w:p>
    <w:p w:rsidR="008C6328" w:rsidRPr="00FF4B25" w:rsidRDefault="008C6328" w:rsidP="00FF4B25">
      <w:pPr>
        <w:spacing w:after="0" w:line="240" w:lineRule="auto"/>
        <w:jc w:val="center"/>
        <w:rPr>
          <w:rFonts w:ascii="Times New Roman" w:hAnsi="Times New Roman" w:cs="Times New Roman"/>
          <w:sz w:val="24"/>
          <w:szCs w:val="24"/>
        </w:rPr>
      </w:pPr>
    </w:p>
    <w:p w:rsidR="008C6328" w:rsidRPr="00FF4B25" w:rsidRDefault="008C6328" w:rsidP="00FF4B25">
      <w:pPr>
        <w:spacing w:after="0" w:line="240" w:lineRule="auto"/>
        <w:jc w:val="center"/>
        <w:rPr>
          <w:rFonts w:ascii="Times New Roman" w:hAnsi="Times New Roman" w:cs="Times New Roman"/>
          <w:sz w:val="24"/>
          <w:szCs w:val="24"/>
        </w:rPr>
      </w:pPr>
    </w:p>
    <w:p w:rsidR="008C6328" w:rsidRPr="00FF4B25" w:rsidRDefault="008C6328" w:rsidP="00FF4B25">
      <w:pPr>
        <w:spacing w:after="0" w:line="240" w:lineRule="auto"/>
        <w:jc w:val="center"/>
        <w:rPr>
          <w:rFonts w:ascii="Times New Roman" w:hAnsi="Times New Roman" w:cs="Times New Roman"/>
          <w:sz w:val="24"/>
          <w:szCs w:val="24"/>
        </w:rPr>
      </w:pPr>
      <w:r w:rsidRPr="00FF4B25">
        <w:rPr>
          <w:rFonts w:ascii="Times New Roman" w:hAnsi="Times New Roman" w:cs="Times New Roman"/>
          <w:sz w:val="24"/>
          <w:szCs w:val="24"/>
        </w:rPr>
        <w:t>Ida Ayu Brahmasari</w:t>
      </w:r>
    </w:p>
    <w:p w:rsidR="008C6328" w:rsidRPr="00FF4B25" w:rsidRDefault="008C6328" w:rsidP="00FF4B25">
      <w:pPr>
        <w:spacing w:after="0" w:line="240" w:lineRule="auto"/>
        <w:jc w:val="center"/>
        <w:rPr>
          <w:rFonts w:ascii="Times New Roman" w:hAnsi="Times New Roman" w:cs="Times New Roman"/>
          <w:sz w:val="24"/>
          <w:szCs w:val="24"/>
        </w:rPr>
      </w:pPr>
      <w:r w:rsidRPr="00FF4B25">
        <w:rPr>
          <w:rFonts w:ascii="Times New Roman" w:hAnsi="Times New Roman" w:cs="Times New Roman"/>
          <w:sz w:val="24"/>
          <w:szCs w:val="24"/>
        </w:rPr>
        <w:t>University of 17 August 1945 Surabaya</w:t>
      </w:r>
    </w:p>
    <w:p w:rsidR="008C6328" w:rsidRPr="00FF4B25" w:rsidRDefault="00AA1224" w:rsidP="00FF4B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r w:rsidR="008C6328" w:rsidRPr="00FF4B25">
        <w:rPr>
          <w:rFonts w:ascii="Times New Roman" w:hAnsi="Times New Roman" w:cs="Times New Roman"/>
          <w:sz w:val="24"/>
          <w:szCs w:val="24"/>
        </w:rPr>
        <w:t>rahmasari@untag-sby.ac.id</w:t>
      </w:r>
    </w:p>
    <w:p w:rsidR="008C6328" w:rsidRPr="00FF4B25" w:rsidRDefault="008C6328" w:rsidP="00FF4B25">
      <w:pPr>
        <w:spacing w:after="0" w:line="240" w:lineRule="auto"/>
        <w:jc w:val="center"/>
        <w:rPr>
          <w:rFonts w:ascii="Times New Roman" w:hAnsi="Times New Roman" w:cs="Times New Roman"/>
          <w:sz w:val="24"/>
          <w:szCs w:val="24"/>
        </w:rPr>
      </w:pPr>
    </w:p>
    <w:p w:rsidR="008C6328" w:rsidRPr="00FF4B25" w:rsidRDefault="00AA1224" w:rsidP="00FF4B25">
      <w:pPr>
        <w:spacing w:after="0" w:line="240" w:lineRule="auto"/>
        <w:jc w:val="center"/>
        <w:rPr>
          <w:rFonts w:ascii="Times New Roman" w:hAnsi="Times New Roman" w:cs="Times New Roman"/>
          <w:sz w:val="24"/>
          <w:szCs w:val="24"/>
        </w:rPr>
      </w:pPr>
      <w:r w:rsidRPr="00C51E6C">
        <w:rPr>
          <w:rFonts w:ascii="Times New Roman" w:hAnsi="Times New Roman" w:cs="Times New Roman"/>
          <w:sz w:val="24"/>
          <w:szCs w:val="24"/>
        </w:rPr>
        <w:t>I dewa Ketut Raka Ardiana</w:t>
      </w:r>
    </w:p>
    <w:p w:rsidR="008C6328" w:rsidRDefault="008C6328" w:rsidP="00FF4B25">
      <w:pPr>
        <w:spacing w:after="0" w:line="240" w:lineRule="auto"/>
        <w:jc w:val="center"/>
        <w:rPr>
          <w:rFonts w:ascii="Times New Roman" w:hAnsi="Times New Roman" w:cs="Times New Roman"/>
          <w:sz w:val="24"/>
          <w:szCs w:val="24"/>
        </w:rPr>
      </w:pPr>
      <w:r w:rsidRPr="00FF4B25">
        <w:rPr>
          <w:rFonts w:ascii="Times New Roman" w:hAnsi="Times New Roman" w:cs="Times New Roman"/>
          <w:sz w:val="24"/>
          <w:szCs w:val="24"/>
        </w:rPr>
        <w:t>University of 17 August 1945 Surabaya</w:t>
      </w:r>
    </w:p>
    <w:p w:rsidR="003C0D8D" w:rsidRPr="003C0D8D" w:rsidRDefault="003C0D8D" w:rsidP="00FF4B2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ardiana@untag-sby.ac.id</w:t>
      </w:r>
    </w:p>
    <w:p w:rsidR="008C6328" w:rsidRPr="00FF4B25" w:rsidRDefault="008C6328" w:rsidP="008C6328">
      <w:pPr>
        <w:rPr>
          <w:rFonts w:ascii="Times New Roman" w:hAnsi="Times New Roman" w:cs="Times New Roman"/>
          <w:sz w:val="24"/>
          <w:szCs w:val="24"/>
        </w:rPr>
      </w:pPr>
    </w:p>
    <w:p w:rsidR="008C6328" w:rsidRPr="00FF4B25" w:rsidRDefault="008C6328" w:rsidP="008C6328">
      <w:pPr>
        <w:rPr>
          <w:rFonts w:ascii="Times New Roman" w:hAnsi="Times New Roman" w:cs="Times New Roman"/>
          <w:sz w:val="24"/>
          <w:szCs w:val="24"/>
        </w:rPr>
      </w:pPr>
    </w:p>
    <w:p w:rsidR="008C6328" w:rsidRPr="00FF4B25" w:rsidRDefault="008C6328" w:rsidP="00FF4B25">
      <w:pPr>
        <w:jc w:val="center"/>
        <w:rPr>
          <w:rFonts w:ascii="Times New Roman" w:hAnsi="Times New Roman" w:cs="Times New Roman"/>
          <w:b/>
          <w:sz w:val="24"/>
          <w:szCs w:val="24"/>
        </w:rPr>
      </w:pPr>
      <w:r w:rsidRPr="00FF4B25">
        <w:rPr>
          <w:rFonts w:ascii="Times New Roman" w:hAnsi="Times New Roman" w:cs="Times New Roman"/>
          <w:b/>
          <w:sz w:val="24"/>
          <w:szCs w:val="24"/>
        </w:rPr>
        <w:t>Abstract</w:t>
      </w:r>
    </w:p>
    <w:p w:rsidR="008C6328" w:rsidRPr="00FF4B25" w:rsidRDefault="008C6328" w:rsidP="00FF4B25">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This study aims to analyze the influence of organizational culture, transformational leadership and organizational environment on organizational commitment and performance of Private Universities in East Kalimantan Province.</w:t>
      </w:r>
    </w:p>
    <w:p w:rsidR="008C6328" w:rsidRPr="00FF4B25" w:rsidRDefault="008C6328" w:rsidP="00FF4B25">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method used in this study is a survey conducted on Private Universities in East Kalimantan Province. The population of private universities in the study amounted to 58 consisting of 8 Universities, 34 High School and 15 Academy. A sample of 200 respondents. The data used in this study is the primary data sourced from the questionnaire. Data analysis and hypothesis test in this research using Structural Equation Model (SEM).</w:t>
      </w:r>
    </w:p>
    <w:p w:rsidR="008C6328" w:rsidRPr="00FF4B25" w:rsidRDefault="008C6328" w:rsidP="00FF4B25">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results showed that each variable of organizational culture, transformational leadership and organizational environment had a significant effect on organizational commitment and performance of Private Higher Education in East Kalimantan Province except organizational environment had no significant effect on the performance of Private University in East Kalimantan Province. Organizational commitment variable can be a variable that can improve the effect of organizational culture, transformational leadership and organizational environment on the performance of Private Universities in East Kalimantan Province.</w:t>
      </w:r>
    </w:p>
    <w:p w:rsidR="008C6328" w:rsidRPr="00FF4B25" w:rsidRDefault="008C6328" w:rsidP="00FF4B25">
      <w:pPr>
        <w:spacing w:after="0" w:line="240" w:lineRule="auto"/>
        <w:jc w:val="both"/>
        <w:rPr>
          <w:rFonts w:ascii="Times New Roman" w:hAnsi="Times New Roman" w:cs="Times New Roman"/>
          <w:sz w:val="24"/>
          <w:szCs w:val="24"/>
        </w:rPr>
      </w:pPr>
    </w:p>
    <w:p w:rsidR="00357497" w:rsidRPr="00FF4B25" w:rsidRDefault="008C6328" w:rsidP="00FF4B25">
      <w:pPr>
        <w:tabs>
          <w:tab w:val="left" w:pos="1260"/>
        </w:tabs>
        <w:spacing w:after="0" w:line="240" w:lineRule="auto"/>
        <w:ind w:left="1260" w:hanging="1260"/>
        <w:jc w:val="both"/>
        <w:rPr>
          <w:rFonts w:ascii="Times New Roman" w:hAnsi="Times New Roman" w:cs="Times New Roman"/>
          <w:sz w:val="24"/>
          <w:szCs w:val="24"/>
        </w:rPr>
      </w:pPr>
      <w:r w:rsidRPr="00FF4B25">
        <w:rPr>
          <w:rFonts w:ascii="Times New Roman" w:hAnsi="Times New Roman" w:cs="Times New Roman"/>
          <w:b/>
          <w:sz w:val="24"/>
          <w:szCs w:val="24"/>
        </w:rPr>
        <w:lastRenderedPageBreak/>
        <w:t>Keywords</w:t>
      </w:r>
      <w:r w:rsidRPr="00FF4B25">
        <w:rPr>
          <w:rFonts w:ascii="Times New Roman" w:hAnsi="Times New Roman" w:cs="Times New Roman"/>
          <w:sz w:val="24"/>
          <w:szCs w:val="24"/>
        </w:rPr>
        <w:t>:</w:t>
      </w:r>
      <w:r w:rsidR="00AA1224">
        <w:rPr>
          <w:rFonts w:ascii="Times New Roman" w:hAnsi="Times New Roman" w:cs="Times New Roman"/>
          <w:sz w:val="24"/>
          <w:szCs w:val="24"/>
        </w:rPr>
        <w:tab/>
      </w:r>
      <w:r w:rsidRPr="00FF4B25">
        <w:rPr>
          <w:rFonts w:ascii="Times New Roman" w:hAnsi="Times New Roman" w:cs="Times New Roman"/>
          <w:sz w:val="24"/>
          <w:szCs w:val="24"/>
        </w:rPr>
        <w:t>organizational culture, transformational leadership, organizational environment, organizational commitment, organizational performance</w:t>
      </w:r>
    </w:p>
    <w:p w:rsidR="00FF4B25" w:rsidRDefault="00FF4B25" w:rsidP="00FF4B25">
      <w:pPr>
        <w:spacing w:after="0" w:line="240" w:lineRule="auto"/>
        <w:jc w:val="both"/>
        <w:rPr>
          <w:rFonts w:ascii="Times New Roman" w:hAnsi="Times New Roman" w:cs="Times New Roman"/>
          <w:sz w:val="24"/>
          <w:szCs w:val="24"/>
        </w:rPr>
      </w:pPr>
    </w:p>
    <w:p w:rsidR="008C6328" w:rsidRPr="00FF4B25" w:rsidRDefault="008C6328" w:rsidP="00FF4B25">
      <w:pPr>
        <w:spacing w:after="0" w:line="240" w:lineRule="auto"/>
        <w:jc w:val="both"/>
        <w:rPr>
          <w:rFonts w:ascii="Times New Roman" w:hAnsi="Times New Roman" w:cs="Times New Roman"/>
          <w:b/>
          <w:sz w:val="24"/>
          <w:szCs w:val="24"/>
        </w:rPr>
      </w:pPr>
      <w:r w:rsidRPr="00FF4B25">
        <w:rPr>
          <w:rFonts w:ascii="Times New Roman" w:hAnsi="Times New Roman" w:cs="Times New Roman"/>
          <w:b/>
          <w:sz w:val="24"/>
          <w:szCs w:val="24"/>
        </w:rPr>
        <w:t>Introduction</w:t>
      </w:r>
    </w:p>
    <w:p w:rsidR="008C6328" w:rsidRPr="00FF4B25" w:rsidRDefault="008C6328" w:rsidP="00FF4B25">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organization requires human resources as a system manager to achieve its objectives, so that the system must run in its management must consider several important aspects related to organizational culture, transformational leadership, organizational environment, organizational commitment and organizational performance.</w:t>
      </w:r>
    </w:p>
    <w:p w:rsidR="008C6328" w:rsidRPr="00FF4B25" w:rsidRDefault="008C6328" w:rsidP="00FF4B25">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phenomenon or empirical picture of the private university in the area shows the level of education and expertise of the leadership is relatively low, the position of key positions still existed by the lecturers / officials of other PTN / PNS, the organization has not run dynamically and effectively (the relationship between the foundation and the university) Low, campus facilities and other academic facilities are relatively limited, the trust of small stakeholders is not even visible, the accreditation rating of PT BAN is still largely in rank C.</w:t>
      </w:r>
    </w:p>
    <w:p w:rsidR="008C6328" w:rsidRPr="00FF4B25" w:rsidRDefault="008C6328" w:rsidP="00FF4B25">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This research is based on theoretical review with various theoretical studies used as the foundation of analysis and guidance in discussing the research result, that is the performance of the college which is influenced by organizational culture, transformational leadership, organizational environment, organizational commitment and learning organization.</w:t>
      </w:r>
    </w:p>
    <w:p w:rsidR="008C6328" w:rsidRPr="00FF4B25" w:rsidRDefault="008C6328" w:rsidP="00FF4B25">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Organizational culture can be formed in a relatively long time because it is sourced and can be influenced by internal culture, external culture and great culture. In his book, Mondy and Noe (1990: 321) suggests that "culture can be characterized by trust in subordinate, open communication, considerate and supportive leadership, group problem solving, autonomy worker, information sharing and high out put goals. According to Schein (1992: 87), the process of cultural formation is closely related in a way identical to the process of the formation of a very important group in its "group" or the characteristic group of patterns of distribution of thoughts, beliefs, feelings and values ​​resulting from the division Experience and collectively is what is meant by the end result of the culture of the group.</w:t>
      </w:r>
    </w:p>
    <w:p w:rsidR="008C6328" w:rsidRPr="00FF4B25" w:rsidRDefault="008C6328" w:rsidP="00FF4B25">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Yukl (2013, p.312), the initial concept of transformational leadership has been formulated by Burns (1978) from a descriptive study of political leaders. Burns (1978) describes transformational leadership as a process of leaders and followers raising themselves to higher levels of morality and motivation. Transformational leadership is a charismatic leader and has a central role and strategy in improving the performance of Private Universities in East Kalimantan Province.</w:t>
      </w:r>
    </w:p>
    <w:p w:rsidR="008C6328" w:rsidRPr="00FF4B25" w:rsidRDefault="008C6328" w:rsidP="00FF4B25">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Organizational environment is one of the important factors in creating employee performance. Because the organizational environment has a direct influence on employees in completing the work that will ultimately improve the performance of the organization. Nitisemito (2007: 65) Good management thinks about a good and pleasant organizational environment because it is needed by the workforce.</w:t>
      </w:r>
    </w:p>
    <w:p w:rsidR="008C6328" w:rsidRPr="00FF4B25" w:rsidRDefault="008C6328" w:rsidP="00FF4B25">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 xml:space="preserve">Commitment is a form of attachment, identification and involvement of the individual towards the organization (Brooks, 1986). Meyer &amp; Allen (1997) argue that the </w:t>
      </w:r>
      <w:r w:rsidRPr="00FF4B25">
        <w:rPr>
          <w:rFonts w:ascii="Times New Roman" w:hAnsi="Times New Roman" w:cs="Times New Roman"/>
          <w:sz w:val="24"/>
          <w:szCs w:val="24"/>
        </w:rPr>
        <w:lastRenderedPageBreak/>
        <w:t>notions of true commitment reflect three common themes, which are then developed by them as Three Component Models of Organizational Commitment. The model includes: Affective Commitment, which is the employee's emotional attachment to the organization, which also describes identification and involvement Them with the organization. Continuity Commitment, which is the attachment that is formed based on the consideration of cost/price that will be borne by the employee when leaving the organization. Normative Commitment, which is the attachment that comes from the sense of obligation and the necessity of the employee to continue to live in the organization.</w:t>
      </w:r>
    </w:p>
    <w:p w:rsidR="008C6328" w:rsidRPr="00FF4B25" w:rsidRDefault="008C6328" w:rsidP="00FF4B25">
      <w:pPr>
        <w:spacing w:after="0" w:line="240" w:lineRule="auto"/>
        <w:jc w:val="both"/>
        <w:rPr>
          <w:rFonts w:ascii="Times New Roman" w:hAnsi="Times New Roman" w:cs="Times New Roman"/>
          <w:sz w:val="24"/>
          <w:szCs w:val="24"/>
        </w:rPr>
      </w:pPr>
    </w:p>
    <w:p w:rsidR="008C6328" w:rsidRPr="00FF4B25" w:rsidRDefault="008C6328" w:rsidP="00FF4B25">
      <w:pPr>
        <w:spacing w:after="0" w:line="240" w:lineRule="auto"/>
        <w:jc w:val="both"/>
        <w:rPr>
          <w:rFonts w:ascii="Times New Roman" w:hAnsi="Times New Roman" w:cs="Times New Roman"/>
          <w:b/>
          <w:sz w:val="24"/>
          <w:szCs w:val="24"/>
        </w:rPr>
      </w:pPr>
      <w:r w:rsidRPr="00FF4B25">
        <w:rPr>
          <w:rFonts w:ascii="Times New Roman" w:hAnsi="Times New Roman" w:cs="Times New Roman"/>
          <w:b/>
          <w:sz w:val="24"/>
          <w:szCs w:val="24"/>
        </w:rPr>
        <w:t>Results and Discussions</w:t>
      </w:r>
    </w:p>
    <w:p w:rsidR="008C6328" w:rsidRDefault="008C6328" w:rsidP="00FF4B25">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result of good-fit analysis shows that all suitability of model gives index according to the recommended (fit).</w:t>
      </w:r>
    </w:p>
    <w:p w:rsidR="00FF4B25" w:rsidRPr="00FF4B25" w:rsidRDefault="00FF4B25" w:rsidP="00FF4B25">
      <w:pPr>
        <w:spacing w:after="0" w:line="240" w:lineRule="auto"/>
        <w:ind w:firstLine="720"/>
        <w:jc w:val="both"/>
        <w:rPr>
          <w:rFonts w:ascii="Times New Roman" w:hAnsi="Times New Roman" w:cs="Times New Roman"/>
          <w:sz w:val="24"/>
          <w:szCs w:val="24"/>
        </w:rPr>
      </w:pPr>
    </w:p>
    <w:p w:rsidR="008C6328" w:rsidRPr="00FF4B25" w:rsidRDefault="008C6328" w:rsidP="00FF4B25">
      <w:pPr>
        <w:spacing w:after="0" w:line="240" w:lineRule="auto"/>
        <w:jc w:val="center"/>
        <w:rPr>
          <w:rFonts w:ascii="Times New Roman" w:hAnsi="Times New Roman" w:cs="Times New Roman"/>
          <w:b/>
          <w:sz w:val="24"/>
          <w:szCs w:val="24"/>
        </w:rPr>
      </w:pPr>
      <w:r w:rsidRPr="00FF4B25">
        <w:rPr>
          <w:rFonts w:ascii="Times New Roman" w:hAnsi="Times New Roman" w:cs="Times New Roman"/>
          <w:b/>
          <w:sz w:val="24"/>
          <w:szCs w:val="24"/>
        </w:rPr>
        <w:t>Table 1: Value of Goodness of fit</w:t>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890"/>
        <w:gridCol w:w="1935"/>
        <w:gridCol w:w="1800"/>
      </w:tblGrid>
      <w:tr w:rsidR="00561424" w:rsidRPr="00FF4B25" w:rsidTr="00BA6194">
        <w:trPr>
          <w:trHeight w:val="432"/>
          <w:jc w:val="center"/>
        </w:trPr>
        <w:tc>
          <w:tcPr>
            <w:tcW w:w="1485" w:type="dxa"/>
            <w:shd w:val="clear" w:color="auto" w:fill="EEECE1" w:themeFill="background2"/>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b/>
                <w:sz w:val="24"/>
                <w:szCs w:val="24"/>
              </w:rPr>
            </w:pPr>
            <w:r w:rsidRPr="00FF4B25">
              <w:rPr>
                <w:rFonts w:ascii="Times New Roman" w:eastAsia="Times New Roman" w:hAnsi="Times New Roman" w:cs="Times New Roman"/>
                <w:b/>
                <w:sz w:val="24"/>
                <w:szCs w:val="24"/>
              </w:rPr>
              <w:t>Criteria</w:t>
            </w:r>
          </w:p>
        </w:tc>
        <w:tc>
          <w:tcPr>
            <w:tcW w:w="1890" w:type="dxa"/>
            <w:shd w:val="clear" w:color="auto" w:fill="EEECE1" w:themeFill="background2"/>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b/>
                <w:sz w:val="24"/>
                <w:szCs w:val="24"/>
              </w:rPr>
            </w:pPr>
            <w:r w:rsidRPr="00FF4B25">
              <w:rPr>
                <w:rFonts w:ascii="Times New Roman" w:eastAsia="Times New Roman" w:hAnsi="Times New Roman" w:cs="Times New Roman"/>
                <w:b/>
                <w:sz w:val="24"/>
                <w:szCs w:val="24"/>
              </w:rPr>
              <w:t>Test Results Model</w:t>
            </w:r>
          </w:p>
        </w:tc>
        <w:tc>
          <w:tcPr>
            <w:tcW w:w="1935" w:type="dxa"/>
            <w:shd w:val="clear" w:color="auto" w:fill="EEECE1" w:themeFill="background2"/>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b/>
                <w:sz w:val="24"/>
                <w:szCs w:val="24"/>
              </w:rPr>
            </w:pPr>
            <w:r w:rsidRPr="00FF4B25">
              <w:rPr>
                <w:rFonts w:ascii="Times New Roman" w:eastAsia="Times New Roman" w:hAnsi="Times New Roman" w:cs="Times New Roman"/>
                <w:b/>
                <w:sz w:val="24"/>
                <w:szCs w:val="24"/>
                <w:lang w:val="sv-SE"/>
              </w:rPr>
              <w:t>Nilai Cut-Off</w:t>
            </w:r>
          </w:p>
        </w:tc>
        <w:tc>
          <w:tcPr>
            <w:tcW w:w="1800" w:type="dxa"/>
            <w:shd w:val="clear" w:color="auto" w:fill="EEECE1" w:themeFill="background2"/>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b/>
                <w:sz w:val="24"/>
                <w:szCs w:val="24"/>
              </w:rPr>
            </w:pPr>
            <w:r w:rsidRPr="00FF4B25">
              <w:rPr>
                <w:rFonts w:ascii="Times New Roman" w:eastAsia="Times New Roman" w:hAnsi="Times New Roman" w:cs="Times New Roman"/>
                <w:b/>
                <w:color w:val="000000" w:themeColor="text1"/>
                <w:sz w:val="24"/>
                <w:szCs w:val="24"/>
                <w:lang w:val="id-ID"/>
              </w:rPr>
              <w:t>Description</w:t>
            </w:r>
          </w:p>
        </w:tc>
      </w:tr>
      <w:tr w:rsidR="00561424" w:rsidRPr="00FF4B25" w:rsidTr="00BA6194">
        <w:trPr>
          <w:trHeight w:val="288"/>
          <w:jc w:val="center"/>
        </w:trPr>
        <w:tc>
          <w:tcPr>
            <w:tcW w:w="1485" w:type="dxa"/>
            <w:vAlign w:val="center"/>
          </w:tcPr>
          <w:p w:rsidR="00561424" w:rsidRPr="00FF4B25" w:rsidRDefault="00561424" w:rsidP="00FF4B25">
            <w:pPr>
              <w:suppressAutoHyphens/>
              <w:spacing w:after="0" w:line="240" w:lineRule="auto"/>
              <w:ind w:left="72" w:right="-51" w:firstLine="6"/>
              <w:jc w:val="both"/>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Cmin/df</w:t>
            </w:r>
          </w:p>
        </w:tc>
        <w:tc>
          <w:tcPr>
            <w:tcW w:w="189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1.905</w:t>
            </w:r>
          </w:p>
        </w:tc>
        <w:tc>
          <w:tcPr>
            <w:tcW w:w="1935"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&lt; 3,00</w:t>
            </w:r>
          </w:p>
        </w:tc>
        <w:tc>
          <w:tcPr>
            <w:tcW w:w="180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Fit</w:t>
            </w:r>
          </w:p>
        </w:tc>
      </w:tr>
      <w:tr w:rsidR="00561424" w:rsidRPr="00FF4B25" w:rsidTr="00BA6194">
        <w:trPr>
          <w:trHeight w:val="288"/>
          <w:jc w:val="center"/>
        </w:trPr>
        <w:tc>
          <w:tcPr>
            <w:tcW w:w="1485" w:type="dxa"/>
            <w:vAlign w:val="center"/>
          </w:tcPr>
          <w:p w:rsidR="00561424" w:rsidRPr="00FF4B25" w:rsidRDefault="00561424" w:rsidP="00FF4B25">
            <w:pPr>
              <w:suppressAutoHyphens/>
              <w:spacing w:after="0" w:line="240" w:lineRule="auto"/>
              <w:ind w:left="72" w:right="-51" w:firstLine="6"/>
              <w:jc w:val="both"/>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RMSEA</w:t>
            </w:r>
          </w:p>
        </w:tc>
        <w:tc>
          <w:tcPr>
            <w:tcW w:w="189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0.058</w:t>
            </w:r>
          </w:p>
        </w:tc>
        <w:tc>
          <w:tcPr>
            <w:tcW w:w="1935"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u w:val="single"/>
              </w:rPr>
            </w:pPr>
            <w:r w:rsidRPr="00FF4B25">
              <w:rPr>
                <w:rFonts w:ascii="Times New Roman" w:eastAsia="Times New Roman" w:hAnsi="Times New Roman" w:cs="Times New Roman"/>
                <w:sz w:val="24"/>
                <w:szCs w:val="24"/>
                <w:u w:val="single"/>
              </w:rPr>
              <w:t>&lt;</w:t>
            </w:r>
            <w:r w:rsidRPr="00FF4B25">
              <w:rPr>
                <w:rFonts w:ascii="Times New Roman" w:eastAsia="Times New Roman" w:hAnsi="Times New Roman" w:cs="Times New Roman"/>
                <w:sz w:val="24"/>
                <w:szCs w:val="24"/>
              </w:rPr>
              <w:t xml:space="preserve"> 0,08</w:t>
            </w:r>
          </w:p>
        </w:tc>
        <w:tc>
          <w:tcPr>
            <w:tcW w:w="180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Fit</w:t>
            </w:r>
          </w:p>
        </w:tc>
      </w:tr>
      <w:tr w:rsidR="00561424" w:rsidRPr="00FF4B25" w:rsidTr="00BA6194">
        <w:trPr>
          <w:trHeight w:val="288"/>
          <w:jc w:val="center"/>
        </w:trPr>
        <w:tc>
          <w:tcPr>
            <w:tcW w:w="1485" w:type="dxa"/>
            <w:vAlign w:val="center"/>
          </w:tcPr>
          <w:p w:rsidR="00561424" w:rsidRPr="00FF4B25" w:rsidRDefault="00561424" w:rsidP="00FF4B25">
            <w:pPr>
              <w:suppressAutoHyphens/>
              <w:spacing w:after="0" w:line="240" w:lineRule="auto"/>
              <w:ind w:left="72" w:right="-51" w:firstLine="6"/>
              <w:jc w:val="both"/>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GFI</w:t>
            </w:r>
          </w:p>
        </w:tc>
        <w:tc>
          <w:tcPr>
            <w:tcW w:w="189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0.944</w:t>
            </w:r>
          </w:p>
        </w:tc>
        <w:tc>
          <w:tcPr>
            <w:tcW w:w="1935"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u w:val="single"/>
              </w:rPr>
            </w:pPr>
            <w:r w:rsidRPr="00FF4B25">
              <w:rPr>
                <w:rFonts w:ascii="Times New Roman" w:eastAsia="Times New Roman" w:hAnsi="Times New Roman" w:cs="Times New Roman"/>
                <w:sz w:val="24"/>
                <w:szCs w:val="24"/>
                <w:u w:val="single"/>
              </w:rPr>
              <w:t>&gt;</w:t>
            </w:r>
            <w:r w:rsidRPr="00FF4B25">
              <w:rPr>
                <w:rFonts w:ascii="Times New Roman" w:eastAsia="Times New Roman" w:hAnsi="Times New Roman" w:cs="Times New Roman"/>
                <w:sz w:val="24"/>
                <w:szCs w:val="24"/>
              </w:rPr>
              <w:t xml:space="preserve"> 0,90</w:t>
            </w:r>
          </w:p>
        </w:tc>
        <w:tc>
          <w:tcPr>
            <w:tcW w:w="180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Fit</w:t>
            </w:r>
          </w:p>
        </w:tc>
      </w:tr>
      <w:tr w:rsidR="00561424" w:rsidRPr="00FF4B25" w:rsidTr="00BA6194">
        <w:trPr>
          <w:trHeight w:val="288"/>
          <w:jc w:val="center"/>
        </w:trPr>
        <w:tc>
          <w:tcPr>
            <w:tcW w:w="1485" w:type="dxa"/>
            <w:vAlign w:val="center"/>
          </w:tcPr>
          <w:p w:rsidR="00561424" w:rsidRPr="00FF4B25" w:rsidRDefault="00561424" w:rsidP="00FF4B25">
            <w:pPr>
              <w:suppressAutoHyphens/>
              <w:spacing w:after="0" w:line="240" w:lineRule="auto"/>
              <w:ind w:left="72" w:right="-51" w:firstLine="6"/>
              <w:jc w:val="both"/>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AGFI</w:t>
            </w:r>
          </w:p>
        </w:tc>
        <w:tc>
          <w:tcPr>
            <w:tcW w:w="189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0.925</w:t>
            </w:r>
          </w:p>
        </w:tc>
        <w:tc>
          <w:tcPr>
            <w:tcW w:w="1935"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u w:val="single"/>
              </w:rPr>
            </w:pPr>
            <w:r w:rsidRPr="00FF4B25">
              <w:rPr>
                <w:rFonts w:ascii="Times New Roman" w:eastAsia="Times New Roman" w:hAnsi="Times New Roman" w:cs="Times New Roman"/>
                <w:sz w:val="24"/>
                <w:szCs w:val="24"/>
                <w:u w:val="single"/>
              </w:rPr>
              <w:t>&gt;</w:t>
            </w:r>
            <w:r w:rsidRPr="00FF4B25">
              <w:rPr>
                <w:rFonts w:ascii="Times New Roman" w:eastAsia="Times New Roman" w:hAnsi="Times New Roman" w:cs="Times New Roman"/>
                <w:sz w:val="24"/>
                <w:szCs w:val="24"/>
              </w:rPr>
              <w:t xml:space="preserve"> 0,90</w:t>
            </w:r>
          </w:p>
        </w:tc>
        <w:tc>
          <w:tcPr>
            <w:tcW w:w="180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Fit</w:t>
            </w:r>
          </w:p>
        </w:tc>
      </w:tr>
      <w:tr w:rsidR="00561424" w:rsidRPr="00FF4B25" w:rsidTr="00BA6194">
        <w:trPr>
          <w:trHeight w:val="288"/>
          <w:jc w:val="center"/>
        </w:trPr>
        <w:tc>
          <w:tcPr>
            <w:tcW w:w="1485" w:type="dxa"/>
            <w:vAlign w:val="center"/>
          </w:tcPr>
          <w:p w:rsidR="00561424" w:rsidRPr="00FF4B25" w:rsidRDefault="00561424" w:rsidP="00FF4B25">
            <w:pPr>
              <w:suppressAutoHyphens/>
              <w:spacing w:after="0" w:line="240" w:lineRule="auto"/>
              <w:ind w:left="72" w:right="-51" w:firstLine="6"/>
              <w:jc w:val="both"/>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TLI</w:t>
            </w:r>
          </w:p>
        </w:tc>
        <w:tc>
          <w:tcPr>
            <w:tcW w:w="189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0.961</w:t>
            </w:r>
          </w:p>
        </w:tc>
        <w:tc>
          <w:tcPr>
            <w:tcW w:w="1935"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u w:val="single"/>
              </w:rPr>
            </w:pPr>
            <w:r w:rsidRPr="00FF4B25">
              <w:rPr>
                <w:rFonts w:ascii="Times New Roman" w:eastAsia="Times New Roman" w:hAnsi="Times New Roman" w:cs="Times New Roman"/>
                <w:sz w:val="24"/>
                <w:szCs w:val="24"/>
                <w:u w:val="single"/>
              </w:rPr>
              <w:t>&gt;</w:t>
            </w:r>
            <w:r w:rsidRPr="00FF4B25">
              <w:rPr>
                <w:rFonts w:ascii="Times New Roman" w:eastAsia="Times New Roman" w:hAnsi="Times New Roman" w:cs="Times New Roman"/>
                <w:sz w:val="24"/>
                <w:szCs w:val="24"/>
              </w:rPr>
              <w:t xml:space="preserve"> 0,95</w:t>
            </w:r>
          </w:p>
        </w:tc>
        <w:tc>
          <w:tcPr>
            <w:tcW w:w="180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Fit</w:t>
            </w:r>
          </w:p>
        </w:tc>
      </w:tr>
      <w:tr w:rsidR="00561424" w:rsidRPr="00FF4B25" w:rsidTr="00BA6194">
        <w:trPr>
          <w:trHeight w:val="288"/>
          <w:jc w:val="center"/>
        </w:trPr>
        <w:tc>
          <w:tcPr>
            <w:tcW w:w="1485" w:type="dxa"/>
            <w:vAlign w:val="center"/>
          </w:tcPr>
          <w:p w:rsidR="00561424" w:rsidRPr="00FF4B25" w:rsidRDefault="00561424" w:rsidP="00FF4B25">
            <w:pPr>
              <w:suppressAutoHyphens/>
              <w:spacing w:after="0" w:line="240" w:lineRule="auto"/>
              <w:ind w:left="72" w:right="-51" w:firstLine="6"/>
              <w:jc w:val="both"/>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CFI</w:t>
            </w:r>
          </w:p>
        </w:tc>
        <w:tc>
          <w:tcPr>
            <w:tcW w:w="189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0.994</w:t>
            </w:r>
          </w:p>
        </w:tc>
        <w:tc>
          <w:tcPr>
            <w:tcW w:w="1935"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u w:val="single"/>
              </w:rPr>
            </w:pPr>
            <w:r w:rsidRPr="00FF4B25">
              <w:rPr>
                <w:rFonts w:ascii="Times New Roman" w:eastAsia="Times New Roman" w:hAnsi="Times New Roman" w:cs="Times New Roman"/>
                <w:sz w:val="24"/>
                <w:szCs w:val="24"/>
                <w:u w:val="single"/>
              </w:rPr>
              <w:t>&gt;</w:t>
            </w:r>
            <w:r w:rsidRPr="00FF4B25">
              <w:rPr>
                <w:rFonts w:ascii="Times New Roman" w:eastAsia="Times New Roman" w:hAnsi="Times New Roman" w:cs="Times New Roman"/>
                <w:sz w:val="24"/>
                <w:szCs w:val="24"/>
              </w:rPr>
              <w:t xml:space="preserve"> 0,95</w:t>
            </w:r>
          </w:p>
        </w:tc>
        <w:tc>
          <w:tcPr>
            <w:tcW w:w="180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Fit</w:t>
            </w:r>
          </w:p>
        </w:tc>
      </w:tr>
      <w:tr w:rsidR="00561424" w:rsidRPr="00FF4B25" w:rsidTr="00BA6194">
        <w:trPr>
          <w:trHeight w:val="288"/>
          <w:jc w:val="center"/>
        </w:trPr>
        <w:tc>
          <w:tcPr>
            <w:tcW w:w="1485" w:type="dxa"/>
            <w:vAlign w:val="center"/>
          </w:tcPr>
          <w:p w:rsidR="00561424" w:rsidRPr="00FF4B25" w:rsidRDefault="00561424" w:rsidP="00FF4B25">
            <w:pPr>
              <w:suppressAutoHyphens/>
              <w:spacing w:after="0" w:line="240" w:lineRule="auto"/>
              <w:ind w:left="72" w:right="-51" w:firstLine="6"/>
              <w:jc w:val="both"/>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RMR</w:t>
            </w:r>
          </w:p>
        </w:tc>
        <w:tc>
          <w:tcPr>
            <w:tcW w:w="189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0.018</w:t>
            </w:r>
          </w:p>
        </w:tc>
        <w:tc>
          <w:tcPr>
            <w:tcW w:w="1935"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u w:val="single"/>
              </w:rPr>
            </w:pPr>
            <w:r w:rsidRPr="00FF4B25">
              <w:rPr>
                <w:rFonts w:ascii="Times New Roman" w:hAnsi="Times New Roman" w:cs="Times New Roman"/>
                <w:sz w:val="24"/>
                <w:szCs w:val="24"/>
              </w:rPr>
              <w:t>≤0.05</w:t>
            </w:r>
          </w:p>
        </w:tc>
        <w:tc>
          <w:tcPr>
            <w:tcW w:w="180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Fit</w:t>
            </w:r>
          </w:p>
        </w:tc>
      </w:tr>
      <w:tr w:rsidR="00561424" w:rsidRPr="00FF4B25" w:rsidTr="00BA6194">
        <w:trPr>
          <w:trHeight w:val="288"/>
          <w:jc w:val="center"/>
        </w:trPr>
        <w:tc>
          <w:tcPr>
            <w:tcW w:w="1485" w:type="dxa"/>
            <w:vAlign w:val="center"/>
          </w:tcPr>
          <w:p w:rsidR="00561424" w:rsidRPr="00FF4B25" w:rsidRDefault="00561424" w:rsidP="00FF4B25">
            <w:pPr>
              <w:suppressAutoHyphens/>
              <w:spacing w:after="0" w:line="240" w:lineRule="auto"/>
              <w:ind w:left="72" w:right="-51" w:firstLine="6"/>
              <w:jc w:val="both"/>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NFI</w:t>
            </w:r>
          </w:p>
        </w:tc>
        <w:tc>
          <w:tcPr>
            <w:tcW w:w="189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0.983</w:t>
            </w:r>
          </w:p>
        </w:tc>
        <w:tc>
          <w:tcPr>
            <w:tcW w:w="1935" w:type="dxa"/>
            <w:vAlign w:val="center"/>
          </w:tcPr>
          <w:p w:rsidR="00561424" w:rsidRPr="00FF4B25" w:rsidRDefault="00561424" w:rsidP="00AA1224">
            <w:pPr>
              <w:suppressAutoHyphens/>
              <w:spacing w:after="0" w:line="240" w:lineRule="auto"/>
              <w:ind w:left="72" w:right="-51" w:firstLine="6"/>
              <w:jc w:val="center"/>
              <w:rPr>
                <w:rFonts w:ascii="Times New Roman" w:hAnsi="Times New Roman" w:cs="Times New Roman"/>
                <w:sz w:val="24"/>
                <w:szCs w:val="24"/>
              </w:rPr>
            </w:pPr>
            <w:r w:rsidRPr="00FF4B25">
              <w:rPr>
                <w:rFonts w:ascii="Times New Roman" w:hAnsi="Times New Roman" w:cs="Times New Roman"/>
                <w:sz w:val="24"/>
                <w:szCs w:val="24"/>
              </w:rPr>
              <w:t>&gt;0.90</w:t>
            </w:r>
          </w:p>
        </w:tc>
        <w:tc>
          <w:tcPr>
            <w:tcW w:w="1800" w:type="dxa"/>
            <w:vAlign w:val="center"/>
          </w:tcPr>
          <w:p w:rsidR="00561424" w:rsidRPr="00FF4B25" w:rsidRDefault="00561424" w:rsidP="00AA1224">
            <w:pPr>
              <w:suppressAutoHyphens/>
              <w:spacing w:after="0" w:line="240" w:lineRule="auto"/>
              <w:ind w:left="72" w:right="-51" w:firstLine="6"/>
              <w:jc w:val="center"/>
              <w:rPr>
                <w:rFonts w:ascii="Times New Roman" w:eastAsia="Times New Roman" w:hAnsi="Times New Roman" w:cs="Times New Roman"/>
                <w:sz w:val="24"/>
                <w:szCs w:val="24"/>
              </w:rPr>
            </w:pPr>
            <w:r w:rsidRPr="00FF4B25">
              <w:rPr>
                <w:rFonts w:ascii="Times New Roman" w:eastAsia="Times New Roman" w:hAnsi="Times New Roman" w:cs="Times New Roman"/>
                <w:sz w:val="24"/>
                <w:szCs w:val="24"/>
              </w:rPr>
              <w:t>Fit</w:t>
            </w:r>
          </w:p>
        </w:tc>
      </w:tr>
    </w:tbl>
    <w:p w:rsidR="008C6328" w:rsidRPr="00FF4B25" w:rsidRDefault="008C6328" w:rsidP="00FF4B25">
      <w:pPr>
        <w:spacing w:after="0" w:line="240" w:lineRule="auto"/>
        <w:jc w:val="both"/>
        <w:rPr>
          <w:rFonts w:ascii="Times New Roman" w:hAnsi="Times New Roman" w:cs="Times New Roman"/>
          <w:sz w:val="24"/>
          <w:szCs w:val="24"/>
        </w:rPr>
      </w:pPr>
    </w:p>
    <w:p w:rsidR="00561424" w:rsidRPr="00FF4B25" w:rsidRDefault="00561424" w:rsidP="00FF4B25">
      <w:pPr>
        <w:spacing w:after="0" w:line="240" w:lineRule="auto"/>
        <w:jc w:val="center"/>
        <w:rPr>
          <w:rFonts w:ascii="Times New Roman" w:hAnsi="Times New Roman" w:cs="Times New Roman"/>
          <w:sz w:val="24"/>
          <w:szCs w:val="24"/>
        </w:rPr>
      </w:pPr>
      <w:r w:rsidRPr="00FF4B25">
        <w:rPr>
          <w:rFonts w:ascii="Times New Roman" w:hAnsi="Times New Roman" w:cs="Times New Roman"/>
          <w:b/>
          <w:color w:val="000000" w:themeColor="text1"/>
          <w:sz w:val="24"/>
          <w:szCs w:val="24"/>
        </w:rPr>
        <w:t xml:space="preserve">Tabel 2: </w:t>
      </w:r>
      <w:r w:rsidRPr="00FF4B25">
        <w:rPr>
          <w:rFonts w:ascii="Times New Roman" w:hAnsi="Times New Roman" w:cs="Times New Roman"/>
          <w:b/>
          <w:color w:val="000000" w:themeColor="text1"/>
          <w:sz w:val="24"/>
          <w:szCs w:val="24"/>
          <w:lang w:val="id-ID"/>
        </w:rPr>
        <w:t>Results of Examining  Hyphotesized for</w:t>
      </w:r>
      <w:r w:rsidRPr="00FF4B25">
        <w:rPr>
          <w:rFonts w:ascii="Times New Roman" w:hAnsi="Times New Roman" w:cs="Times New Roman"/>
          <w:b/>
          <w:color w:val="000000" w:themeColor="text1"/>
          <w:sz w:val="24"/>
          <w:szCs w:val="24"/>
        </w:rPr>
        <w:t xml:space="preserve"> </w:t>
      </w:r>
      <w:r w:rsidRPr="00FF4B25">
        <w:rPr>
          <w:rFonts w:ascii="Times New Roman" w:hAnsi="Times New Roman" w:cs="Times New Roman"/>
          <w:b/>
          <w:color w:val="000000" w:themeColor="text1"/>
          <w:sz w:val="24"/>
          <w:szCs w:val="24"/>
          <w:lang w:val="id-ID"/>
        </w:rPr>
        <w:t xml:space="preserve">Structural Equation </w:t>
      </w:r>
      <w:r w:rsidRPr="00FF4B25">
        <w:rPr>
          <w:rFonts w:ascii="Times New Roman" w:hAnsi="Times New Roman" w:cs="Times New Roman"/>
          <w:b/>
          <w:color w:val="000000" w:themeColor="text1"/>
          <w:sz w:val="24"/>
          <w:szCs w:val="24"/>
        </w:rPr>
        <w:t>Model</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700"/>
        <w:gridCol w:w="405"/>
        <w:gridCol w:w="1638"/>
        <w:gridCol w:w="1106"/>
        <w:gridCol w:w="767"/>
        <w:gridCol w:w="786"/>
        <w:gridCol w:w="1329"/>
      </w:tblGrid>
      <w:tr w:rsidR="00561424" w:rsidRPr="00FF4B25" w:rsidTr="00FF4B25">
        <w:trPr>
          <w:trHeight w:val="576"/>
          <w:jc w:val="center"/>
        </w:trPr>
        <w:tc>
          <w:tcPr>
            <w:tcW w:w="605" w:type="dxa"/>
            <w:shd w:val="clear" w:color="auto" w:fill="E6E6E6"/>
            <w:vAlign w:val="center"/>
            <w:hideMark/>
          </w:tcPr>
          <w:p w:rsidR="00561424" w:rsidRPr="00FF4B25" w:rsidRDefault="00561424" w:rsidP="00AA1224">
            <w:pPr>
              <w:snapToGrid w:val="0"/>
              <w:spacing w:after="0" w:line="240" w:lineRule="auto"/>
              <w:jc w:val="center"/>
              <w:rPr>
                <w:rFonts w:ascii="Times New Roman" w:hAnsi="Times New Roman" w:cs="Times New Roman"/>
                <w:b/>
                <w:color w:val="000000" w:themeColor="text1"/>
                <w:sz w:val="24"/>
                <w:szCs w:val="24"/>
              </w:rPr>
            </w:pPr>
            <w:r w:rsidRPr="00FF4B25">
              <w:rPr>
                <w:rFonts w:ascii="Times New Roman" w:hAnsi="Times New Roman" w:cs="Times New Roman"/>
                <w:b/>
                <w:color w:val="000000" w:themeColor="text1"/>
                <w:sz w:val="24"/>
                <w:szCs w:val="24"/>
              </w:rPr>
              <w:t>Hip</w:t>
            </w:r>
          </w:p>
        </w:tc>
        <w:tc>
          <w:tcPr>
            <w:tcW w:w="3743" w:type="dxa"/>
            <w:gridSpan w:val="3"/>
            <w:shd w:val="clear" w:color="auto" w:fill="E6E6E6"/>
            <w:vAlign w:val="center"/>
            <w:hideMark/>
          </w:tcPr>
          <w:p w:rsidR="00561424" w:rsidRPr="00FF4B25" w:rsidRDefault="00561424" w:rsidP="00AA1224">
            <w:pPr>
              <w:tabs>
                <w:tab w:val="center" w:pos="1191"/>
              </w:tabs>
              <w:snapToGrid w:val="0"/>
              <w:spacing w:after="0" w:line="240" w:lineRule="auto"/>
              <w:jc w:val="center"/>
              <w:rPr>
                <w:rFonts w:ascii="Times New Roman" w:hAnsi="Times New Roman" w:cs="Times New Roman"/>
                <w:b/>
                <w:color w:val="000000" w:themeColor="text1"/>
                <w:sz w:val="24"/>
                <w:szCs w:val="24"/>
                <w:lang w:val="id-ID"/>
              </w:rPr>
            </w:pPr>
            <w:r w:rsidRPr="00FF4B25">
              <w:rPr>
                <w:rFonts w:ascii="Times New Roman" w:hAnsi="Times New Roman" w:cs="Times New Roman"/>
                <w:b/>
                <w:color w:val="000000" w:themeColor="text1"/>
                <w:sz w:val="24"/>
                <w:szCs w:val="24"/>
                <w:lang w:val="id-ID"/>
              </w:rPr>
              <w:t>Effect</w:t>
            </w:r>
          </w:p>
        </w:tc>
        <w:tc>
          <w:tcPr>
            <w:tcW w:w="1106" w:type="dxa"/>
            <w:shd w:val="clear" w:color="auto" w:fill="E6E6E6"/>
            <w:vAlign w:val="center"/>
            <w:hideMark/>
          </w:tcPr>
          <w:p w:rsidR="00561424" w:rsidRPr="00FF4B25" w:rsidRDefault="00FF4B25" w:rsidP="00FF4B25">
            <w:pPr>
              <w:snapToGrid w:val="0"/>
              <w:spacing w:after="0" w:line="240" w:lineRule="auto"/>
              <w:ind w:right="-143" w:hanging="132"/>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C</w:t>
            </w:r>
            <w:r w:rsidR="00561424" w:rsidRPr="00FF4B25">
              <w:rPr>
                <w:rFonts w:ascii="Times New Roman" w:hAnsi="Times New Roman" w:cs="Times New Roman"/>
                <w:b/>
                <w:color w:val="000000" w:themeColor="text1"/>
                <w:sz w:val="24"/>
                <w:szCs w:val="24"/>
                <w:lang w:val="sv-SE"/>
              </w:rPr>
              <w:t>oe</w:t>
            </w:r>
            <w:r w:rsidR="00561424" w:rsidRPr="00FF4B25">
              <w:rPr>
                <w:rFonts w:ascii="Times New Roman" w:hAnsi="Times New Roman" w:cs="Times New Roman"/>
                <w:b/>
                <w:color w:val="000000" w:themeColor="text1"/>
                <w:sz w:val="24"/>
                <w:szCs w:val="24"/>
                <w:lang w:val="id-ID"/>
              </w:rPr>
              <w:t>f</w:t>
            </w:r>
            <w:r w:rsidR="00561424" w:rsidRPr="00FF4B25">
              <w:rPr>
                <w:rFonts w:ascii="Times New Roman" w:hAnsi="Times New Roman" w:cs="Times New Roman"/>
                <w:b/>
                <w:color w:val="000000" w:themeColor="text1"/>
                <w:sz w:val="24"/>
                <w:szCs w:val="24"/>
                <w:lang w:val="sv-SE"/>
              </w:rPr>
              <w:t>fi</w:t>
            </w:r>
            <w:r w:rsidR="00561424" w:rsidRPr="00FF4B25">
              <w:rPr>
                <w:rFonts w:ascii="Times New Roman" w:hAnsi="Times New Roman" w:cs="Times New Roman"/>
                <w:b/>
                <w:color w:val="000000" w:themeColor="text1"/>
                <w:sz w:val="24"/>
                <w:szCs w:val="24"/>
                <w:lang w:val="id-ID"/>
              </w:rPr>
              <w:t>c</w:t>
            </w:r>
            <w:r w:rsidR="00561424" w:rsidRPr="00FF4B25">
              <w:rPr>
                <w:rFonts w:ascii="Times New Roman" w:hAnsi="Times New Roman" w:cs="Times New Roman"/>
                <w:b/>
                <w:color w:val="000000" w:themeColor="text1"/>
                <w:sz w:val="24"/>
                <w:szCs w:val="24"/>
                <w:lang w:val="sv-SE"/>
              </w:rPr>
              <w:t>ien</w:t>
            </w:r>
          </w:p>
        </w:tc>
        <w:tc>
          <w:tcPr>
            <w:tcW w:w="767" w:type="dxa"/>
            <w:shd w:val="clear" w:color="auto" w:fill="E6E6E6"/>
            <w:vAlign w:val="center"/>
            <w:hideMark/>
          </w:tcPr>
          <w:p w:rsidR="00561424" w:rsidRPr="00FF4B25" w:rsidRDefault="00561424" w:rsidP="00AA1224">
            <w:pPr>
              <w:snapToGrid w:val="0"/>
              <w:spacing w:after="0" w:line="240" w:lineRule="auto"/>
              <w:jc w:val="center"/>
              <w:rPr>
                <w:rFonts w:ascii="Times New Roman" w:hAnsi="Times New Roman" w:cs="Times New Roman"/>
                <w:b/>
                <w:color w:val="000000" w:themeColor="text1"/>
                <w:sz w:val="24"/>
                <w:szCs w:val="24"/>
                <w:lang w:val="sv-SE"/>
              </w:rPr>
            </w:pPr>
            <w:r w:rsidRPr="00FF4B25">
              <w:rPr>
                <w:rFonts w:ascii="Times New Roman" w:hAnsi="Times New Roman" w:cs="Times New Roman"/>
                <w:b/>
                <w:color w:val="000000" w:themeColor="text1"/>
                <w:sz w:val="24"/>
                <w:szCs w:val="24"/>
                <w:lang w:val="sv-SE"/>
              </w:rPr>
              <w:t>C.R.</w:t>
            </w:r>
          </w:p>
        </w:tc>
        <w:tc>
          <w:tcPr>
            <w:tcW w:w="786" w:type="dxa"/>
            <w:shd w:val="clear" w:color="auto" w:fill="E6E6E6"/>
            <w:vAlign w:val="center"/>
          </w:tcPr>
          <w:p w:rsidR="00561424" w:rsidRPr="00FF4B25" w:rsidRDefault="00561424" w:rsidP="00AA1224">
            <w:pPr>
              <w:snapToGrid w:val="0"/>
              <w:spacing w:after="0" w:line="240" w:lineRule="auto"/>
              <w:jc w:val="center"/>
              <w:rPr>
                <w:rFonts w:ascii="Times New Roman" w:hAnsi="Times New Roman" w:cs="Times New Roman"/>
                <w:b/>
                <w:color w:val="000000" w:themeColor="text1"/>
                <w:sz w:val="24"/>
                <w:szCs w:val="24"/>
                <w:lang w:val="sv-SE"/>
              </w:rPr>
            </w:pPr>
            <w:r w:rsidRPr="00FF4B25">
              <w:rPr>
                <w:rFonts w:ascii="Times New Roman" w:hAnsi="Times New Roman" w:cs="Times New Roman"/>
                <w:b/>
                <w:color w:val="000000" w:themeColor="text1"/>
                <w:sz w:val="24"/>
                <w:szCs w:val="24"/>
                <w:lang w:val="sv-SE"/>
              </w:rPr>
              <w:t>Prob.</w:t>
            </w:r>
          </w:p>
        </w:tc>
        <w:tc>
          <w:tcPr>
            <w:tcW w:w="1329" w:type="dxa"/>
            <w:shd w:val="clear" w:color="auto" w:fill="E6E6E6"/>
            <w:vAlign w:val="center"/>
            <w:hideMark/>
          </w:tcPr>
          <w:p w:rsidR="00561424" w:rsidRPr="00FF4B25" w:rsidRDefault="00561424" w:rsidP="00AA1224">
            <w:pPr>
              <w:snapToGrid w:val="0"/>
              <w:spacing w:after="0" w:line="240" w:lineRule="auto"/>
              <w:jc w:val="center"/>
              <w:rPr>
                <w:rFonts w:ascii="Times New Roman" w:hAnsi="Times New Roman" w:cs="Times New Roman"/>
                <w:b/>
                <w:color w:val="000000" w:themeColor="text1"/>
                <w:sz w:val="24"/>
                <w:szCs w:val="24"/>
                <w:lang w:val="id-ID"/>
              </w:rPr>
            </w:pPr>
            <w:r w:rsidRPr="00FF4B25">
              <w:rPr>
                <w:rFonts w:ascii="Times New Roman" w:hAnsi="Times New Roman" w:cs="Times New Roman"/>
                <w:b/>
                <w:color w:val="000000" w:themeColor="text1"/>
                <w:sz w:val="24"/>
                <w:szCs w:val="24"/>
                <w:lang w:val="id-ID"/>
              </w:rPr>
              <w:t>Descript</w:t>
            </w:r>
            <w:r w:rsidR="00AA1224">
              <w:rPr>
                <w:rFonts w:ascii="Times New Roman" w:hAnsi="Times New Roman" w:cs="Times New Roman"/>
                <w:b/>
                <w:color w:val="000000" w:themeColor="text1"/>
                <w:sz w:val="24"/>
                <w:szCs w:val="24"/>
              </w:rPr>
              <w:t>.</w:t>
            </w:r>
          </w:p>
        </w:tc>
      </w:tr>
      <w:tr w:rsidR="00C92CAD" w:rsidRPr="00FF4B25" w:rsidTr="00FF4B25">
        <w:trPr>
          <w:trHeight w:val="576"/>
          <w:jc w:val="center"/>
        </w:trPr>
        <w:tc>
          <w:tcPr>
            <w:tcW w:w="605" w:type="dxa"/>
            <w:vAlign w:val="center"/>
            <w:hideMark/>
          </w:tcPr>
          <w:p w:rsidR="00C92CAD" w:rsidRPr="00FF4B25" w:rsidRDefault="00C92CAD" w:rsidP="00FF4B25">
            <w:pPr>
              <w:snapToGrid w:val="0"/>
              <w:spacing w:after="0" w:line="240" w:lineRule="auto"/>
              <w:jc w:val="both"/>
              <w:rPr>
                <w:rFonts w:ascii="Times New Roman" w:hAnsi="Times New Roman" w:cs="Times New Roman"/>
                <w:color w:val="000000" w:themeColor="text1"/>
                <w:sz w:val="24"/>
                <w:szCs w:val="24"/>
              </w:rPr>
            </w:pPr>
            <w:r w:rsidRPr="00FF4B25">
              <w:rPr>
                <w:rFonts w:ascii="Times New Roman" w:hAnsi="Times New Roman" w:cs="Times New Roman"/>
                <w:color w:val="000000" w:themeColor="text1"/>
                <w:sz w:val="24"/>
                <w:szCs w:val="24"/>
              </w:rPr>
              <w:t>H</w:t>
            </w:r>
            <w:r w:rsidRPr="00FF4B25">
              <w:rPr>
                <w:rFonts w:ascii="Times New Roman" w:hAnsi="Times New Roman" w:cs="Times New Roman"/>
                <w:color w:val="000000" w:themeColor="text1"/>
                <w:sz w:val="24"/>
                <w:szCs w:val="24"/>
                <w:vertAlign w:val="subscript"/>
              </w:rPr>
              <w:t>1</w:t>
            </w:r>
          </w:p>
        </w:tc>
        <w:tc>
          <w:tcPr>
            <w:tcW w:w="1700" w:type="dxa"/>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Organizational Culture</w:t>
            </w:r>
          </w:p>
        </w:tc>
        <w:tc>
          <w:tcPr>
            <w:tcW w:w="405" w:type="dxa"/>
            <w:vAlign w:val="center"/>
          </w:tcPr>
          <w:p w:rsidR="00C92CAD" w:rsidRPr="00FF4B25" w:rsidRDefault="00C92CAD" w:rsidP="00FF4B25">
            <w:pPr>
              <w:pStyle w:val="BodyText"/>
              <w:keepNext/>
              <w:tabs>
                <w:tab w:val="left" w:pos="720"/>
              </w:tabs>
              <w:spacing w:after="0" w:line="240" w:lineRule="auto"/>
              <w:jc w:val="both"/>
              <w:rPr>
                <w:rFonts w:ascii="Times New Roman" w:eastAsia="Lucida Sans Unicode" w:hAnsi="Times New Roman"/>
                <w:iCs/>
                <w:color w:val="000000" w:themeColor="text1"/>
                <w:sz w:val="24"/>
                <w:szCs w:val="24"/>
                <w:lang w:val="id-ID"/>
              </w:rPr>
            </w:pPr>
            <w:r w:rsidRPr="00FF4B25">
              <w:rPr>
                <w:rFonts w:ascii="Times New Roman" w:eastAsia="Lucida Sans Unicode" w:hAnsi="Times New Roman"/>
                <w:iCs/>
                <w:color w:val="000000" w:themeColor="text1"/>
                <w:sz w:val="24"/>
                <w:szCs w:val="24"/>
                <w:lang w:val="id-ID"/>
              </w:rPr>
              <w:sym w:font="Wingdings" w:char="F0E0"/>
            </w:r>
          </w:p>
        </w:tc>
        <w:tc>
          <w:tcPr>
            <w:tcW w:w="1638" w:type="dxa"/>
            <w:vAlign w:val="center"/>
          </w:tcPr>
          <w:p w:rsidR="00C92CAD" w:rsidRPr="00FF4B25" w:rsidRDefault="00C92CAD" w:rsidP="00FF4B25">
            <w:pPr>
              <w:pStyle w:val="BodyText"/>
              <w:keepNext/>
              <w:spacing w:after="0" w:line="240" w:lineRule="auto"/>
              <w:jc w:val="both"/>
              <w:rPr>
                <w:rFonts w:ascii="Times New Roman" w:eastAsia="Lucida Sans Unicode" w:hAnsi="Times New Roman"/>
                <w:iCs/>
                <w:color w:val="000000" w:themeColor="text1"/>
                <w:sz w:val="24"/>
                <w:szCs w:val="24"/>
                <w:lang w:val="id-ID"/>
              </w:rPr>
            </w:pPr>
            <w:r w:rsidRPr="00FF4B25">
              <w:rPr>
                <w:rFonts w:ascii="Times New Roman" w:hAnsi="Times New Roman"/>
                <w:sz w:val="24"/>
                <w:szCs w:val="24"/>
              </w:rPr>
              <w:t>Organizational Commitment</w:t>
            </w:r>
          </w:p>
        </w:tc>
        <w:tc>
          <w:tcPr>
            <w:tcW w:w="1106" w:type="dxa"/>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.675</w:t>
            </w:r>
          </w:p>
        </w:tc>
        <w:tc>
          <w:tcPr>
            <w:tcW w:w="767"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7.559</w:t>
            </w:r>
          </w:p>
        </w:tc>
        <w:tc>
          <w:tcPr>
            <w:tcW w:w="786"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0.000</w:t>
            </w:r>
          </w:p>
        </w:tc>
        <w:tc>
          <w:tcPr>
            <w:tcW w:w="1329" w:type="dxa"/>
            <w:vAlign w:val="center"/>
            <w:hideMark/>
          </w:tcPr>
          <w:p w:rsidR="00C92CAD" w:rsidRPr="00FF4B25" w:rsidRDefault="00C92CAD" w:rsidP="00FF4B25">
            <w:pPr>
              <w:snapToGrid w:val="0"/>
              <w:spacing w:after="0" w:line="240" w:lineRule="auto"/>
              <w:jc w:val="both"/>
              <w:rPr>
                <w:rFonts w:ascii="Times New Roman" w:hAnsi="Times New Roman" w:cs="Times New Roman"/>
                <w:color w:val="000000" w:themeColor="text1"/>
                <w:sz w:val="24"/>
                <w:szCs w:val="24"/>
                <w:lang w:val="id-ID"/>
              </w:rPr>
            </w:pPr>
            <w:r w:rsidRPr="00FF4B25">
              <w:rPr>
                <w:rFonts w:ascii="Times New Roman" w:hAnsi="Times New Roman" w:cs="Times New Roman"/>
                <w:color w:val="000000" w:themeColor="text1"/>
                <w:sz w:val="24"/>
                <w:szCs w:val="24"/>
                <w:lang w:val="id-ID"/>
              </w:rPr>
              <w:t>Significant</w:t>
            </w:r>
          </w:p>
        </w:tc>
      </w:tr>
      <w:tr w:rsidR="00C92CAD" w:rsidRPr="00FF4B25" w:rsidTr="00FF4B25">
        <w:trPr>
          <w:trHeight w:val="576"/>
          <w:jc w:val="center"/>
        </w:trPr>
        <w:tc>
          <w:tcPr>
            <w:tcW w:w="605" w:type="dxa"/>
            <w:vAlign w:val="center"/>
            <w:hideMark/>
          </w:tcPr>
          <w:p w:rsidR="00C92CAD" w:rsidRPr="00FF4B25" w:rsidRDefault="00C92CAD" w:rsidP="00FF4B25">
            <w:pPr>
              <w:snapToGrid w:val="0"/>
              <w:spacing w:after="0" w:line="240" w:lineRule="auto"/>
              <w:jc w:val="both"/>
              <w:rPr>
                <w:rFonts w:ascii="Times New Roman" w:hAnsi="Times New Roman" w:cs="Times New Roman"/>
                <w:color w:val="000000" w:themeColor="text1"/>
                <w:sz w:val="24"/>
                <w:szCs w:val="24"/>
              </w:rPr>
            </w:pPr>
            <w:r w:rsidRPr="00FF4B25">
              <w:rPr>
                <w:rFonts w:ascii="Times New Roman" w:hAnsi="Times New Roman" w:cs="Times New Roman"/>
                <w:color w:val="000000" w:themeColor="text1"/>
                <w:sz w:val="24"/>
                <w:szCs w:val="24"/>
              </w:rPr>
              <w:t>H</w:t>
            </w:r>
            <w:r w:rsidRPr="00FF4B25">
              <w:rPr>
                <w:rFonts w:ascii="Times New Roman" w:hAnsi="Times New Roman" w:cs="Times New Roman"/>
                <w:color w:val="000000" w:themeColor="text1"/>
                <w:sz w:val="24"/>
                <w:szCs w:val="24"/>
                <w:vertAlign w:val="subscript"/>
              </w:rPr>
              <w:t>2</w:t>
            </w:r>
          </w:p>
        </w:tc>
        <w:tc>
          <w:tcPr>
            <w:tcW w:w="1700" w:type="dxa"/>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Organizational Culture</w:t>
            </w:r>
          </w:p>
        </w:tc>
        <w:tc>
          <w:tcPr>
            <w:tcW w:w="405" w:type="dxa"/>
            <w:vAlign w:val="center"/>
          </w:tcPr>
          <w:p w:rsidR="00C92CAD" w:rsidRPr="00FF4B25" w:rsidRDefault="00C92CAD" w:rsidP="00FF4B25">
            <w:pPr>
              <w:pStyle w:val="BodyText"/>
              <w:keepNext/>
              <w:tabs>
                <w:tab w:val="left" w:pos="720"/>
              </w:tabs>
              <w:spacing w:after="0" w:line="240" w:lineRule="auto"/>
              <w:jc w:val="both"/>
              <w:rPr>
                <w:rFonts w:ascii="Times New Roman" w:eastAsia="Lucida Sans Unicode" w:hAnsi="Times New Roman"/>
                <w:iCs/>
                <w:color w:val="000000" w:themeColor="text1"/>
                <w:sz w:val="24"/>
                <w:szCs w:val="24"/>
                <w:lang w:val="id-ID"/>
              </w:rPr>
            </w:pPr>
            <w:r w:rsidRPr="00FF4B25">
              <w:rPr>
                <w:rFonts w:ascii="Times New Roman" w:eastAsia="Lucida Sans Unicode" w:hAnsi="Times New Roman"/>
                <w:iCs/>
                <w:color w:val="000000" w:themeColor="text1"/>
                <w:sz w:val="24"/>
                <w:szCs w:val="24"/>
                <w:lang w:val="id-ID"/>
              </w:rPr>
              <w:sym w:font="Wingdings" w:char="F0E0"/>
            </w:r>
          </w:p>
        </w:tc>
        <w:tc>
          <w:tcPr>
            <w:tcW w:w="1638" w:type="dxa"/>
            <w:vAlign w:val="center"/>
          </w:tcPr>
          <w:p w:rsidR="00C92CAD" w:rsidRPr="00FF4B25" w:rsidRDefault="00C92CAD" w:rsidP="00FF4B25">
            <w:pPr>
              <w:pStyle w:val="BodyText"/>
              <w:keepNext/>
              <w:tabs>
                <w:tab w:val="left" w:pos="720"/>
              </w:tabs>
              <w:spacing w:after="0" w:line="240" w:lineRule="auto"/>
              <w:jc w:val="both"/>
              <w:rPr>
                <w:rFonts w:ascii="Times New Roman" w:eastAsia="Lucida Sans Unicode" w:hAnsi="Times New Roman"/>
                <w:iCs/>
                <w:color w:val="000000" w:themeColor="text1"/>
                <w:sz w:val="24"/>
                <w:szCs w:val="24"/>
                <w:lang w:val="id-ID"/>
              </w:rPr>
            </w:pPr>
            <w:r w:rsidRPr="00FF4B25">
              <w:rPr>
                <w:rFonts w:ascii="Times New Roman" w:hAnsi="Times New Roman"/>
                <w:color w:val="000000" w:themeColor="text1"/>
                <w:sz w:val="24"/>
                <w:szCs w:val="24"/>
              </w:rPr>
              <w:t xml:space="preserve">Employee </w:t>
            </w:r>
            <w:r w:rsidRPr="00FF4B25">
              <w:rPr>
                <w:rFonts w:ascii="Times New Roman" w:hAnsi="Times New Roman"/>
                <w:color w:val="000000" w:themeColor="text1"/>
                <w:sz w:val="24"/>
                <w:szCs w:val="24"/>
                <w:lang w:val="id-ID"/>
              </w:rPr>
              <w:t>performance</w:t>
            </w:r>
          </w:p>
        </w:tc>
        <w:tc>
          <w:tcPr>
            <w:tcW w:w="1106" w:type="dxa"/>
            <w:vAlign w:val="center"/>
          </w:tcPr>
          <w:p w:rsidR="00C92CAD" w:rsidRPr="00FF4B25" w:rsidRDefault="00C92CAD" w:rsidP="00FF4B25">
            <w:pPr>
              <w:spacing w:after="0" w:line="240" w:lineRule="auto"/>
              <w:jc w:val="both"/>
              <w:rPr>
                <w:rFonts w:ascii="Times New Roman" w:eastAsia="Times New Roman" w:hAnsi="Times New Roman" w:cs="Times New Roman"/>
                <w:sz w:val="24"/>
                <w:szCs w:val="24"/>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.740</w:t>
            </w:r>
          </w:p>
        </w:tc>
        <w:tc>
          <w:tcPr>
            <w:tcW w:w="767"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lang w:val="id-ID"/>
              </w:rPr>
              <w:t>4</w:t>
            </w:r>
            <w:r w:rsidRPr="00FF4B25">
              <w:rPr>
                <w:rFonts w:ascii="Times New Roman" w:hAnsi="Times New Roman" w:cs="Times New Roman"/>
                <w:sz w:val="24"/>
                <w:szCs w:val="24"/>
              </w:rPr>
              <w:t>.813</w:t>
            </w:r>
          </w:p>
        </w:tc>
        <w:tc>
          <w:tcPr>
            <w:tcW w:w="786"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w:t>
            </w:r>
            <w:r w:rsidRPr="00FF4B25">
              <w:rPr>
                <w:rFonts w:ascii="Times New Roman" w:hAnsi="Times New Roman" w:cs="Times New Roman"/>
                <w:sz w:val="24"/>
                <w:szCs w:val="24"/>
                <w:lang w:val="id-ID"/>
              </w:rPr>
              <w:t>0</w:t>
            </w:r>
            <w:r w:rsidRPr="00FF4B25">
              <w:rPr>
                <w:rFonts w:ascii="Times New Roman" w:hAnsi="Times New Roman" w:cs="Times New Roman"/>
                <w:sz w:val="24"/>
                <w:szCs w:val="24"/>
              </w:rPr>
              <w:t>16</w:t>
            </w:r>
          </w:p>
        </w:tc>
        <w:tc>
          <w:tcPr>
            <w:tcW w:w="1329" w:type="dxa"/>
            <w:vAlign w:val="center"/>
            <w:hideMark/>
          </w:tcPr>
          <w:p w:rsidR="00C92CAD" w:rsidRPr="00FF4B25" w:rsidRDefault="00C92CAD" w:rsidP="00FF4B25">
            <w:pPr>
              <w:spacing w:after="0" w:line="240" w:lineRule="auto"/>
              <w:jc w:val="both"/>
              <w:rPr>
                <w:rFonts w:ascii="Times New Roman" w:hAnsi="Times New Roman" w:cs="Times New Roman"/>
                <w:color w:val="000000" w:themeColor="text1"/>
                <w:sz w:val="24"/>
                <w:szCs w:val="24"/>
              </w:rPr>
            </w:pPr>
            <w:r w:rsidRPr="00FF4B25">
              <w:rPr>
                <w:rFonts w:ascii="Times New Roman" w:hAnsi="Times New Roman" w:cs="Times New Roman"/>
                <w:color w:val="000000" w:themeColor="text1"/>
                <w:sz w:val="24"/>
                <w:szCs w:val="24"/>
                <w:lang w:val="id-ID"/>
              </w:rPr>
              <w:t>Significant</w:t>
            </w:r>
          </w:p>
        </w:tc>
      </w:tr>
      <w:tr w:rsidR="00C92CAD" w:rsidRPr="00FF4B25" w:rsidTr="00FF4B25">
        <w:trPr>
          <w:trHeight w:val="576"/>
          <w:jc w:val="center"/>
        </w:trPr>
        <w:tc>
          <w:tcPr>
            <w:tcW w:w="605" w:type="dxa"/>
            <w:vAlign w:val="center"/>
            <w:hideMark/>
          </w:tcPr>
          <w:p w:rsidR="00C92CAD" w:rsidRPr="00FF4B25" w:rsidRDefault="00C92CAD" w:rsidP="00FF4B25">
            <w:pPr>
              <w:snapToGrid w:val="0"/>
              <w:spacing w:after="0" w:line="240" w:lineRule="auto"/>
              <w:jc w:val="both"/>
              <w:rPr>
                <w:rFonts w:ascii="Times New Roman" w:hAnsi="Times New Roman" w:cs="Times New Roman"/>
                <w:color w:val="000000" w:themeColor="text1"/>
                <w:sz w:val="24"/>
                <w:szCs w:val="24"/>
              </w:rPr>
            </w:pPr>
            <w:r w:rsidRPr="00FF4B25">
              <w:rPr>
                <w:rFonts w:ascii="Times New Roman" w:hAnsi="Times New Roman" w:cs="Times New Roman"/>
                <w:color w:val="000000" w:themeColor="text1"/>
                <w:sz w:val="24"/>
                <w:szCs w:val="24"/>
              </w:rPr>
              <w:t>H</w:t>
            </w:r>
            <w:r w:rsidRPr="00FF4B25">
              <w:rPr>
                <w:rFonts w:ascii="Times New Roman" w:hAnsi="Times New Roman" w:cs="Times New Roman"/>
                <w:color w:val="000000" w:themeColor="text1"/>
                <w:sz w:val="24"/>
                <w:szCs w:val="24"/>
                <w:vertAlign w:val="subscript"/>
              </w:rPr>
              <w:t>3</w:t>
            </w:r>
          </w:p>
        </w:tc>
        <w:tc>
          <w:tcPr>
            <w:tcW w:w="1700" w:type="dxa"/>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 xml:space="preserve">Transformational Leadership </w:t>
            </w:r>
          </w:p>
        </w:tc>
        <w:tc>
          <w:tcPr>
            <w:tcW w:w="405" w:type="dxa"/>
            <w:vAlign w:val="center"/>
          </w:tcPr>
          <w:p w:rsidR="00C92CAD" w:rsidRPr="00FF4B25" w:rsidRDefault="00C92CAD" w:rsidP="00FF4B25">
            <w:pPr>
              <w:pStyle w:val="BodyText"/>
              <w:keepNext/>
              <w:tabs>
                <w:tab w:val="left" w:pos="720"/>
              </w:tabs>
              <w:spacing w:after="0" w:line="240" w:lineRule="auto"/>
              <w:jc w:val="both"/>
              <w:rPr>
                <w:rFonts w:ascii="Times New Roman" w:eastAsia="Lucida Sans Unicode" w:hAnsi="Times New Roman"/>
                <w:iCs/>
                <w:color w:val="000000" w:themeColor="text1"/>
                <w:sz w:val="24"/>
                <w:szCs w:val="24"/>
                <w:lang w:val="id-ID"/>
              </w:rPr>
            </w:pPr>
            <w:r w:rsidRPr="00FF4B25">
              <w:rPr>
                <w:rFonts w:ascii="Times New Roman" w:eastAsia="Lucida Sans Unicode" w:hAnsi="Times New Roman"/>
                <w:iCs/>
                <w:color w:val="000000" w:themeColor="text1"/>
                <w:sz w:val="24"/>
                <w:szCs w:val="24"/>
                <w:lang w:val="id-ID"/>
              </w:rPr>
              <w:sym w:font="Wingdings" w:char="F0E0"/>
            </w:r>
          </w:p>
        </w:tc>
        <w:tc>
          <w:tcPr>
            <w:tcW w:w="1638" w:type="dxa"/>
            <w:vAlign w:val="center"/>
          </w:tcPr>
          <w:p w:rsidR="00C92CAD" w:rsidRPr="00FF4B25" w:rsidRDefault="00C92CAD" w:rsidP="00FF4B25">
            <w:pPr>
              <w:pStyle w:val="BodyText"/>
              <w:keepNext/>
              <w:spacing w:after="0" w:line="240" w:lineRule="auto"/>
              <w:jc w:val="both"/>
              <w:rPr>
                <w:rFonts w:ascii="Times New Roman" w:eastAsia="Lucida Sans Unicode" w:hAnsi="Times New Roman"/>
                <w:iCs/>
                <w:color w:val="000000" w:themeColor="text1"/>
                <w:sz w:val="24"/>
                <w:szCs w:val="24"/>
                <w:lang w:val="id-ID"/>
              </w:rPr>
            </w:pPr>
            <w:r w:rsidRPr="00FF4B25">
              <w:rPr>
                <w:rFonts w:ascii="Times New Roman" w:hAnsi="Times New Roman"/>
                <w:sz w:val="24"/>
                <w:szCs w:val="24"/>
              </w:rPr>
              <w:t>Organizational Commitment</w:t>
            </w:r>
          </w:p>
        </w:tc>
        <w:tc>
          <w:tcPr>
            <w:tcW w:w="1106" w:type="dxa"/>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.480</w:t>
            </w:r>
          </w:p>
        </w:tc>
        <w:tc>
          <w:tcPr>
            <w:tcW w:w="767"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5.835</w:t>
            </w:r>
          </w:p>
        </w:tc>
        <w:tc>
          <w:tcPr>
            <w:tcW w:w="786"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0.000</w:t>
            </w:r>
          </w:p>
        </w:tc>
        <w:tc>
          <w:tcPr>
            <w:tcW w:w="1329" w:type="dxa"/>
            <w:vAlign w:val="center"/>
            <w:hideMark/>
          </w:tcPr>
          <w:p w:rsidR="00C92CAD" w:rsidRPr="00FF4B25" w:rsidRDefault="00C92CAD" w:rsidP="00FF4B25">
            <w:pPr>
              <w:spacing w:after="0" w:line="240" w:lineRule="auto"/>
              <w:jc w:val="both"/>
              <w:rPr>
                <w:rFonts w:ascii="Times New Roman" w:hAnsi="Times New Roman" w:cs="Times New Roman"/>
                <w:color w:val="000000" w:themeColor="text1"/>
                <w:sz w:val="24"/>
                <w:szCs w:val="24"/>
              </w:rPr>
            </w:pPr>
            <w:r w:rsidRPr="00FF4B25">
              <w:rPr>
                <w:rFonts w:ascii="Times New Roman" w:hAnsi="Times New Roman" w:cs="Times New Roman"/>
                <w:color w:val="000000" w:themeColor="text1"/>
                <w:sz w:val="24"/>
                <w:szCs w:val="24"/>
                <w:lang w:val="id-ID"/>
              </w:rPr>
              <w:t>Significant</w:t>
            </w:r>
          </w:p>
        </w:tc>
      </w:tr>
      <w:tr w:rsidR="00C92CAD" w:rsidRPr="00FF4B25" w:rsidTr="00FF4B25">
        <w:trPr>
          <w:trHeight w:val="576"/>
          <w:jc w:val="center"/>
        </w:trPr>
        <w:tc>
          <w:tcPr>
            <w:tcW w:w="605" w:type="dxa"/>
            <w:vAlign w:val="center"/>
            <w:hideMark/>
          </w:tcPr>
          <w:p w:rsidR="00C92CAD" w:rsidRPr="00FF4B25" w:rsidRDefault="00C92CAD" w:rsidP="00FF4B25">
            <w:pPr>
              <w:snapToGrid w:val="0"/>
              <w:spacing w:after="0" w:line="240" w:lineRule="auto"/>
              <w:jc w:val="both"/>
              <w:rPr>
                <w:rFonts w:ascii="Times New Roman" w:hAnsi="Times New Roman" w:cs="Times New Roman"/>
                <w:color w:val="000000" w:themeColor="text1"/>
                <w:sz w:val="24"/>
                <w:szCs w:val="24"/>
              </w:rPr>
            </w:pPr>
            <w:r w:rsidRPr="00FF4B25">
              <w:rPr>
                <w:rFonts w:ascii="Times New Roman" w:hAnsi="Times New Roman" w:cs="Times New Roman"/>
                <w:color w:val="000000" w:themeColor="text1"/>
                <w:sz w:val="24"/>
                <w:szCs w:val="24"/>
              </w:rPr>
              <w:t>H</w:t>
            </w:r>
            <w:r w:rsidRPr="00FF4B25">
              <w:rPr>
                <w:rFonts w:ascii="Times New Roman" w:hAnsi="Times New Roman" w:cs="Times New Roman"/>
                <w:color w:val="000000" w:themeColor="text1"/>
                <w:sz w:val="24"/>
                <w:szCs w:val="24"/>
                <w:vertAlign w:val="subscript"/>
              </w:rPr>
              <w:t>4</w:t>
            </w:r>
          </w:p>
        </w:tc>
        <w:tc>
          <w:tcPr>
            <w:tcW w:w="1700" w:type="dxa"/>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 xml:space="preserve">Transformational Leadership </w:t>
            </w:r>
          </w:p>
        </w:tc>
        <w:tc>
          <w:tcPr>
            <w:tcW w:w="405" w:type="dxa"/>
            <w:vAlign w:val="center"/>
          </w:tcPr>
          <w:p w:rsidR="00C92CAD" w:rsidRPr="00FF4B25" w:rsidRDefault="00C92CAD" w:rsidP="00FF4B25">
            <w:pPr>
              <w:pStyle w:val="BodyText"/>
              <w:keepNext/>
              <w:tabs>
                <w:tab w:val="left" w:pos="720"/>
              </w:tabs>
              <w:spacing w:after="0" w:line="240" w:lineRule="auto"/>
              <w:jc w:val="both"/>
              <w:rPr>
                <w:rFonts w:ascii="Times New Roman" w:eastAsia="Lucida Sans Unicode" w:hAnsi="Times New Roman"/>
                <w:iCs/>
                <w:color w:val="000000" w:themeColor="text1"/>
                <w:sz w:val="24"/>
                <w:szCs w:val="24"/>
                <w:lang w:val="id-ID"/>
              </w:rPr>
            </w:pPr>
            <w:r w:rsidRPr="00FF4B25">
              <w:rPr>
                <w:rFonts w:ascii="Times New Roman" w:eastAsia="Lucida Sans Unicode" w:hAnsi="Times New Roman"/>
                <w:iCs/>
                <w:color w:val="000000" w:themeColor="text1"/>
                <w:sz w:val="24"/>
                <w:szCs w:val="24"/>
                <w:lang w:val="id-ID"/>
              </w:rPr>
              <w:sym w:font="Wingdings" w:char="F0E0"/>
            </w:r>
          </w:p>
        </w:tc>
        <w:tc>
          <w:tcPr>
            <w:tcW w:w="1638" w:type="dxa"/>
            <w:vAlign w:val="center"/>
          </w:tcPr>
          <w:p w:rsidR="00C92CAD" w:rsidRPr="00FF4B25" w:rsidRDefault="00C92CAD" w:rsidP="00FF4B25">
            <w:pPr>
              <w:pStyle w:val="BodyText"/>
              <w:keepNext/>
              <w:tabs>
                <w:tab w:val="left" w:pos="720"/>
              </w:tabs>
              <w:spacing w:after="0" w:line="240" w:lineRule="auto"/>
              <w:jc w:val="both"/>
              <w:rPr>
                <w:rFonts w:ascii="Times New Roman" w:eastAsia="Lucida Sans Unicode" w:hAnsi="Times New Roman"/>
                <w:iCs/>
                <w:color w:val="000000" w:themeColor="text1"/>
                <w:sz w:val="24"/>
                <w:szCs w:val="24"/>
              </w:rPr>
            </w:pPr>
            <w:r w:rsidRPr="00FF4B25">
              <w:rPr>
                <w:rFonts w:ascii="Times New Roman" w:hAnsi="Times New Roman"/>
                <w:color w:val="000000" w:themeColor="text1"/>
                <w:sz w:val="24"/>
                <w:szCs w:val="24"/>
              </w:rPr>
              <w:t xml:space="preserve">Employee </w:t>
            </w:r>
            <w:r w:rsidRPr="00FF4B25">
              <w:rPr>
                <w:rFonts w:ascii="Times New Roman" w:hAnsi="Times New Roman"/>
                <w:color w:val="000000" w:themeColor="text1"/>
                <w:sz w:val="24"/>
                <w:szCs w:val="24"/>
                <w:lang w:val="id-ID"/>
              </w:rPr>
              <w:t>performance</w:t>
            </w:r>
          </w:p>
        </w:tc>
        <w:tc>
          <w:tcPr>
            <w:tcW w:w="1106" w:type="dxa"/>
            <w:vAlign w:val="center"/>
          </w:tcPr>
          <w:p w:rsidR="00C92CAD" w:rsidRPr="00FF4B25" w:rsidRDefault="00C92CAD" w:rsidP="00FF4B25">
            <w:pPr>
              <w:spacing w:after="0" w:line="240" w:lineRule="auto"/>
              <w:jc w:val="both"/>
              <w:rPr>
                <w:rFonts w:ascii="Times New Roman" w:eastAsia="Times New Roman" w:hAnsi="Times New Roman" w:cs="Times New Roman"/>
                <w:sz w:val="24"/>
                <w:szCs w:val="24"/>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.624</w:t>
            </w:r>
          </w:p>
        </w:tc>
        <w:tc>
          <w:tcPr>
            <w:tcW w:w="767"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.872</w:t>
            </w:r>
          </w:p>
        </w:tc>
        <w:tc>
          <w:tcPr>
            <w:tcW w:w="786"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.383</w:t>
            </w:r>
          </w:p>
        </w:tc>
        <w:tc>
          <w:tcPr>
            <w:tcW w:w="1329" w:type="dxa"/>
            <w:vAlign w:val="center"/>
            <w:hideMark/>
          </w:tcPr>
          <w:p w:rsidR="00C92CAD" w:rsidRPr="00FF4B25" w:rsidRDefault="00CF51CF" w:rsidP="00CF51C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 </w:t>
            </w:r>
            <w:r w:rsidR="00C92CAD" w:rsidRPr="00FF4B25">
              <w:rPr>
                <w:rFonts w:ascii="Times New Roman" w:hAnsi="Times New Roman" w:cs="Times New Roman"/>
                <w:color w:val="000000" w:themeColor="text1"/>
                <w:sz w:val="24"/>
                <w:szCs w:val="24"/>
                <w:lang w:val="id-ID"/>
              </w:rPr>
              <w:t>Significant</w:t>
            </w:r>
          </w:p>
        </w:tc>
      </w:tr>
      <w:tr w:rsidR="00C92CAD" w:rsidRPr="00FF4B25" w:rsidTr="00FF4B25">
        <w:trPr>
          <w:trHeight w:val="576"/>
          <w:jc w:val="center"/>
        </w:trPr>
        <w:tc>
          <w:tcPr>
            <w:tcW w:w="605" w:type="dxa"/>
            <w:vAlign w:val="center"/>
          </w:tcPr>
          <w:p w:rsidR="00C92CAD" w:rsidRPr="00FF4B25" w:rsidRDefault="00C92CAD" w:rsidP="00FF4B25">
            <w:pPr>
              <w:snapToGrid w:val="0"/>
              <w:spacing w:after="0" w:line="240" w:lineRule="auto"/>
              <w:jc w:val="both"/>
              <w:rPr>
                <w:rFonts w:ascii="Times New Roman" w:hAnsi="Times New Roman" w:cs="Times New Roman"/>
                <w:color w:val="000000" w:themeColor="text1"/>
                <w:sz w:val="24"/>
                <w:szCs w:val="24"/>
              </w:rPr>
            </w:pPr>
            <w:r w:rsidRPr="00FF4B25">
              <w:rPr>
                <w:rFonts w:ascii="Times New Roman" w:hAnsi="Times New Roman" w:cs="Times New Roman"/>
                <w:color w:val="000000" w:themeColor="text1"/>
                <w:sz w:val="24"/>
                <w:szCs w:val="24"/>
              </w:rPr>
              <w:t>H</w:t>
            </w:r>
            <w:r w:rsidRPr="00FF4B25">
              <w:rPr>
                <w:rFonts w:ascii="Times New Roman" w:hAnsi="Times New Roman" w:cs="Times New Roman"/>
                <w:color w:val="000000" w:themeColor="text1"/>
                <w:sz w:val="24"/>
                <w:szCs w:val="24"/>
                <w:vertAlign w:val="subscript"/>
              </w:rPr>
              <w:t>5</w:t>
            </w:r>
          </w:p>
        </w:tc>
        <w:tc>
          <w:tcPr>
            <w:tcW w:w="1700" w:type="dxa"/>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 xml:space="preserve">Organizational Environment </w:t>
            </w:r>
          </w:p>
        </w:tc>
        <w:tc>
          <w:tcPr>
            <w:tcW w:w="405" w:type="dxa"/>
            <w:vAlign w:val="center"/>
          </w:tcPr>
          <w:p w:rsidR="00C92CAD" w:rsidRPr="00FF4B25" w:rsidRDefault="00C92CAD" w:rsidP="00FF4B25">
            <w:pPr>
              <w:pStyle w:val="BodyText"/>
              <w:keepNext/>
              <w:tabs>
                <w:tab w:val="left" w:pos="720"/>
              </w:tabs>
              <w:spacing w:after="0" w:line="240" w:lineRule="auto"/>
              <w:jc w:val="both"/>
              <w:rPr>
                <w:rFonts w:ascii="Times New Roman" w:eastAsia="Lucida Sans Unicode" w:hAnsi="Times New Roman"/>
                <w:iCs/>
                <w:color w:val="000000" w:themeColor="text1"/>
                <w:sz w:val="24"/>
                <w:szCs w:val="24"/>
                <w:lang w:val="id-ID"/>
              </w:rPr>
            </w:pPr>
            <w:r w:rsidRPr="00FF4B25">
              <w:rPr>
                <w:rFonts w:ascii="Times New Roman" w:eastAsia="Lucida Sans Unicode" w:hAnsi="Times New Roman"/>
                <w:iCs/>
                <w:color w:val="000000" w:themeColor="text1"/>
                <w:sz w:val="24"/>
                <w:szCs w:val="24"/>
                <w:lang w:val="id-ID"/>
              </w:rPr>
              <w:sym w:font="Wingdings" w:char="F0E0"/>
            </w:r>
          </w:p>
        </w:tc>
        <w:tc>
          <w:tcPr>
            <w:tcW w:w="1638" w:type="dxa"/>
            <w:vAlign w:val="center"/>
          </w:tcPr>
          <w:p w:rsidR="00C92CAD" w:rsidRPr="00FF4B25" w:rsidRDefault="00C92CAD" w:rsidP="00FF4B25">
            <w:pPr>
              <w:pStyle w:val="BodyText"/>
              <w:keepNext/>
              <w:spacing w:after="0" w:line="240" w:lineRule="auto"/>
              <w:jc w:val="both"/>
              <w:rPr>
                <w:rFonts w:ascii="Times New Roman" w:eastAsia="Lucida Sans Unicode" w:hAnsi="Times New Roman"/>
                <w:iCs/>
                <w:color w:val="000000" w:themeColor="text1"/>
                <w:sz w:val="24"/>
                <w:szCs w:val="24"/>
                <w:lang w:val="id-ID"/>
              </w:rPr>
            </w:pPr>
            <w:r w:rsidRPr="00FF4B25">
              <w:rPr>
                <w:rFonts w:ascii="Times New Roman" w:hAnsi="Times New Roman"/>
                <w:sz w:val="24"/>
                <w:szCs w:val="24"/>
              </w:rPr>
              <w:t>Organizational Commitment</w:t>
            </w:r>
          </w:p>
        </w:tc>
        <w:tc>
          <w:tcPr>
            <w:tcW w:w="1106" w:type="dxa"/>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.658</w:t>
            </w:r>
          </w:p>
        </w:tc>
        <w:tc>
          <w:tcPr>
            <w:tcW w:w="767"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8.035</w:t>
            </w:r>
          </w:p>
        </w:tc>
        <w:tc>
          <w:tcPr>
            <w:tcW w:w="786"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0.000</w:t>
            </w:r>
          </w:p>
        </w:tc>
        <w:tc>
          <w:tcPr>
            <w:tcW w:w="1329" w:type="dxa"/>
            <w:vAlign w:val="center"/>
          </w:tcPr>
          <w:p w:rsidR="00C92CAD" w:rsidRPr="00FF4B25" w:rsidRDefault="00C92CAD" w:rsidP="00FF4B25">
            <w:pPr>
              <w:spacing w:after="0" w:line="240" w:lineRule="auto"/>
              <w:jc w:val="both"/>
              <w:rPr>
                <w:rFonts w:ascii="Times New Roman" w:hAnsi="Times New Roman" w:cs="Times New Roman"/>
                <w:color w:val="000000" w:themeColor="text1"/>
                <w:sz w:val="24"/>
                <w:szCs w:val="24"/>
              </w:rPr>
            </w:pPr>
            <w:r w:rsidRPr="00FF4B25">
              <w:rPr>
                <w:rFonts w:ascii="Times New Roman" w:hAnsi="Times New Roman" w:cs="Times New Roman"/>
                <w:color w:val="000000" w:themeColor="text1"/>
                <w:sz w:val="24"/>
                <w:szCs w:val="24"/>
                <w:lang w:val="id-ID"/>
              </w:rPr>
              <w:t>Significant</w:t>
            </w:r>
          </w:p>
        </w:tc>
      </w:tr>
      <w:tr w:rsidR="00C92CAD" w:rsidRPr="00FF4B25" w:rsidTr="00FF4B25">
        <w:trPr>
          <w:trHeight w:val="576"/>
          <w:jc w:val="center"/>
        </w:trPr>
        <w:tc>
          <w:tcPr>
            <w:tcW w:w="605" w:type="dxa"/>
            <w:vAlign w:val="center"/>
          </w:tcPr>
          <w:p w:rsidR="00C92CAD" w:rsidRPr="00FF4B25" w:rsidRDefault="00C92CAD" w:rsidP="00FF4B25">
            <w:pPr>
              <w:snapToGrid w:val="0"/>
              <w:spacing w:after="0" w:line="240" w:lineRule="auto"/>
              <w:jc w:val="both"/>
              <w:rPr>
                <w:rFonts w:ascii="Times New Roman" w:hAnsi="Times New Roman" w:cs="Times New Roman"/>
                <w:color w:val="000000" w:themeColor="text1"/>
                <w:sz w:val="24"/>
                <w:szCs w:val="24"/>
              </w:rPr>
            </w:pPr>
            <w:r w:rsidRPr="00FF4B25">
              <w:rPr>
                <w:rFonts w:ascii="Times New Roman" w:hAnsi="Times New Roman" w:cs="Times New Roman"/>
                <w:color w:val="000000" w:themeColor="text1"/>
                <w:sz w:val="24"/>
                <w:szCs w:val="24"/>
              </w:rPr>
              <w:t>H</w:t>
            </w:r>
            <w:r w:rsidRPr="00FF4B25">
              <w:rPr>
                <w:rFonts w:ascii="Times New Roman" w:hAnsi="Times New Roman" w:cs="Times New Roman"/>
                <w:color w:val="000000" w:themeColor="text1"/>
                <w:sz w:val="24"/>
                <w:szCs w:val="24"/>
                <w:vertAlign w:val="subscript"/>
              </w:rPr>
              <w:t>6</w:t>
            </w:r>
          </w:p>
        </w:tc>
        <w:tc>
          <w:tcPr>
            <w:tcW w:w="1700" w:type="dxa"/>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rPr>
              <w:t xml:space="preserve">Organizational Environment </w:t>
            </w:r>
          </w:p>
        </w:tc>
        <w:tc>
          <w:tcPr>
            <w:tcW w:w="405" w:type="dxa"/>
            <w:vAlign w:val="center"/>
          </w:tcPr>
          <w:p w:rsidR="00C92CAD" w:rsidRPr="00FF4B25" w:rsidRDefault="00C92CAD" w:rsidP="00FF4B25">
            <w:pPr>
              <w:pStyle w:val="BodyText"/>
              <w:keepNext/>
              <w:tabs>
                <w:tab w:val="left" w:pos="720"/>
              </w:tabs>
              <w:spacing w:after="0" w:line="240" w:lineRule="auto"/>
              <w:jc w:val="both"/>
              <w:rPr>
                <w:rFonts w:ascii="Times New Roman" w:eastAsia="Lucida Sans Unicode" w:hAnsi="Times New Roman"/>
                <w:iCs/>
                <w:color w:val="000000" w:themeColor="text1"/>
                <w:sz w:val="24"/>
                <w:szCs w:val="24"/>
                <w:lang w:val="id-ID"/>
              </w:rPr>
            </w:pPr>
            <w:r w:rsidRPr="00FF4B25">
              <w:rPr>
                <w:rFonts w:ascii="Times New Roman" w:eastAsia="Lucida Sans Unicode" w:hAnsi="Times New Roman"/>
                <w:iCs/>
                <w:color w:val="000000" w:themeColor="text1"/>
                <w:sz w:val="24"/>
                <w:szCs w:val="24"/>
                <w:lang w:val="id-ID"/>
              </w:rPr>
              <w:sym w:font="Wingdings" w:char="F0E0"/>
            </w:r>
          </w:p>
        </w:tc>
        <w:tc>
          <w:tcPr>
            <w:tcW w:w="1638" w:type="dxa"/>
            <w:vAlign w:val="center"/>
          </w:tcPr>
          <w:p w:rsidR="00C92CAD" w:rsidRPr="00FF4B25" w:rsidRDefault="00C92CAD" w:rsidP="00FF4B25">
            <w:pPr>
              <w:pStyle w:val="BodyText"/>
              <w:keepNext/>
              <w:tabs>
                <w:tab w:val="left" w:pos="720"/>
              </w:tabs>
              <w:spacing w:after="0" w:line="240" w:lineRule="auto"/>
              <w:jc w:val="both"/>
              <w:rPr>
                <w:rFonts w:ascii="Times New Roman" w:eastAsia="Lucida Sans Unicode" w:hAnsi="Times New Roman"/>
                <w:iCs/>
                <w:color w:val="000000" w:themeColor="text1"/>
                <w:sz w:val="24"/>
                <w:szCs w:val="24"/>
              </w:rPr>
            </w:pPr>
            <w:r w:rsidRPr="00FF4B25">
              <w:rPr>
                <w:rFonts w:ascii="Times New Roman" w:hAnsi="Times New Roman"/>
                <w:color w:val="000000" w:themeColor="text1"/>
                <w:sz w:val="24"/>
                <w:szCs w:val="24"/>
              </w:rPr>
              <w:t xml:space="preserve">Employee </w:t>
            </w:r>
            <w:r w:rsidRPr="00FF4B25">
              <w:rPr>
                <w:rFonts w:ascii="Times New Roman" w:hAnsi="Times New Roman"/>
                <w:color w:val="000000" w:themeColor="text1"/>
                <w:sz w:val="24"/>
                <w:szCs w:val="24"/>
                <w:lang w:val="id-ID"/>
              </w:rPr>
              <w:t>performance</w:t>
            </w:r>
          </w:p>
        </w:tc>
        <w:tc>
          <w:tcPr>
            <w:tcW w:w="1106" w:type="dxa"/>
            <w:vAlign w:val="center"/>
          </w:tcPr>
          <w:p w:rsidR="00C92CAD" w:rsidRPr="00FF4B25" w:rsidRDefault="00C92CAD" w:rsidP="00FF4B25">
            <w:pPr>
              <w:spacing w:after="0" w:line="240" w:lineRule="auto"/>
              <w:jc w:val="both"/>
              <w:rPr>
                <w:rFonts w:ascii="Times New Roman" w:eastAsia="Times New Roman" w:hAnsi="Times New Roman" w:cs="Times New Roman"/>
                <w:sz w:val="24"/>
                <w:szCs w:val="24"/>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.696</w:t>
            </w:r>
          </w:p>
        </w:tc>
        <w:tc>
          <w:tcPr>
            <w:tcW w:w="767"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lang w:val="id-ID"/>
              </w:rPr>
              <w:t>3</w:t>
            </w:r>
            <w:r w:rsidRPr="00FF4B25">
              <w:rPr>
                <w:rFonts w:ascii="Times New Roman" w:hAnsi="Times New Roman" w:cs="Times New Roman"/>
                <w:sz w:val="24"/>
                <w:szCs w:val="24"/>
              </w:rPr>
              <w:t>.824</w:t>
            </w:r>
          </w:p>
        </w:tc>
        <w:tc>
          <w:tcPr>
            <w:tcW w:w="786"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w:t>
            </w:r>
            <w:r w:rsidRPr="00FF4B25">
              <w:rPr>
                <w:rFonts w:ascii="Times New Roman" w:hAnsi="Times New Roman" w:cs="Times New Roman"/>
                <w:sz w:val="24"/>
                <w:szCs w:val="24"/>
                <w:lang w:val="id-ID"/>
              </w:rPr>
              <w:t>0</w:t>
            </w:r>
            <w:r w:rsidRPr="00FF4B25">
              <w:rPr>
                <w:rFonts w:ascii="Times New Roman" w:hAnsi="Times New Roman" w:cs="Times New Roman"/>
                <w:sz w:val="24"/>
                <w:szCs w:val="24"/>
              </w:rPr>
              <w:t>10</w:t>
            </w:r>
          </w:p>
        </w:tc>
        <w:tc>
          <w:tcPr>
            <w:tcW w:w="1329" w:type="dxa"/>
            <w:vAlign w:val="center"/>
          </w:tcPr>
          <w:p w:rsidR="00C92CAD" w:rsidRPr="00FF4B25" w:rsidRDefault="00C92CAD" w:rsidP="00FF4B25">
            <w:pPr>
              <w:spacing w:after="0" w:line="240" w:lineRule="auto"/>
              <w:jc w:val="both"/>
              <w:rPr>
                <w:rFonts w:ascii="Times New Roman" w:hAnsi="Times New Roman" w:cs="Times New Roman"/>
                <w:color w:val="000000" w:themeColor="text1"/>
                <w:sz w:val="24"/>
                <w:szCs w:val="24"/>
              </w:rPr>
            </w:pPr>
            <w:r w:rsidRPr="00FF4B25">
              <w:rPr>
                <w:rFonts w:ascii="Times New Roman" w:hAnsi="Times New Roman" w:cs="Times New Roman"/>
                <w:color w:val="000000" w:themeColor="text1"/>
                <w:sz w:val="24"/>
                <w:szCs w:val="24"/>
                <w:lang w:val="id-ID"/>
              </w:rPr>
              <w:t>Significant</w:t>
            </w:r>
          </w:p>
        </w:tc>
      </w:tr>
      <w:tr w:rsidR="00C92CAD" w:rsidRPr="00FF4B25" w:rsidTr="00FF4B25">
        <w:trPr>
          <w:trHeight w:val="576"/>
          <w:jc w:val="center"/>
        </w:trPr>
        <w:tc>
          <w:tcPr>
            <w:tcW w:w="605" w:type="dxa"/>
            <w:vAlign w:val="center"/>
          </w:tcPr>
          <w:p w:rsidR="00C92CAD" w:rsidRPr="00FF4B25" w:rsidRDefault="00C92CAD" w:rsidP="00FF4B25">
            <w:pPr>
              <w:snapToGrid w:val="0"/>
              <w:spacing w:after="0" w:line="240" w:lineRule="auto"/>
              <w:jc w:val="both"/>
              <w:rPr>
                <w:rFonts w:ascii="Times New Roman" w:hAnsi="Times New Roman" w:cs="Times New Roman"/>
                <w:color w:val="000000" w:themeColor="text1"/>
                <w:sz w:val="24"/>
                <w:szCs w:val="24"/>
              </w:rPr>
            </w:pPr>
            <w:r w:rsidRPr="00FF4B25">
              <w:rPr>
                <w:rFonts w:ascii="Times New Roman" w:hAnsi="Times New Roman" w:cs="Times New Roman"/>
                <w:color w:val="000000" w:themeColor="text1"/>
                <w:sz w:val="24"/>
                <w:szCs w:val="24"/>
              </w:rPr>
              <w:lastRenderedPageBreak/>
              <w:t>H</w:t>
            </w:r>
            <w:r w:rsidRPr="00FF4B25">
              <w:rPr>
                <w:rFonts w:ascii="Times New Roman" w:hAnsi="Times New Roman" w:cs="Times New Roman"/>
                <w:color w:val="000000" w:themeColor="text1"/>
                <w:sz w:val="24"/>
                <w:szCs w:val="24"/>
                <w:vertAlign w:val="subscript"/>
              </w:rPr>
              <w:t>7</w:t>
            </w:r>
          </w:p>
        </w:tc>
        <w:tc>
          <w:tcPr>
            <w:tcW w:w="1700" w:type="dxa"/>
            <w:vAlign w:val="center"/>
          </w:tcPr>
          <w:p w:rsidR="00C92CAD" w:rsidRPr="00FF4B25" w:rsidRDefault="00C92CAD" w:rsidP="00FF4B25">
            <w:pPr>
              <w:pStyle w:val="BodyText"/>
              <w:keepNext/>
              <w:spacing w:after="0" w:line="240" w:lineRule="auto"/>
              <w:jc w:val="both"/>
              <w:rPr>
                <w:rFonts w:ascii="Times New Roman" w:hAnsi="Times New Roman"/>
                <w:color w:val="000000" w:themeColor="text1"/>
                <w:sz w:val="24"/>
                <w:szCs w:val="24"/>
                <w:lang w:val="id-ID"/>
              </w:rPr>
            </w:pPr>
            <w:r w:rsidRPr="00FF4B25">
              <w:rPr>
                <w:rFonts w:ascii="Times New Roman" w:hAnsi="Times New Roman"/>
                <w:sz w:val="24"/>
                <w:szCs w:val="24"/>
              </w:rPr>
              <w:t>Organizational Commitment</w:t>
            </w:r>
          </w:p>
        </w:tc>
        <w:tc>
          <w:tcPr>
            <w:tcW w:w="405" w:type="dxa"/>
            <w:vAlign w:val="center"/>
          </w:tcPr>
          <w:p w:rsidR="00C92CAD" w:rsidRPr="00FF4B25" w:rsidRDefault="00C92CAD" w:rsidP="00FF4B25">
            <w:pPr>
              <w:pStyle w:val="BodyText"/>
              <w:keepNext/>
              <w:tabs>
                <w:tab w:val="left" w:pos="720"/>
              </w:tabs>
              <w:spacing w:after="0" w:line="240" w:lineRule="auto"/>
              <w:jc w:val="both"/>
              <w:rPr>
                <w:rFonts w:ascii="Times New Roman" w:eastAsia="Lucida Sans Unicode" w:hAnsi="Times New Roman"/>
                <w:iCs/>
                <w:color w:val="000000" w:themeColor="text1"/>
                <w:sz w:val="24"/>
                <w:szCs w:val="24"/>
                <w:lang w:val="id-ID"/>
              </w:rPr>
            </w:pPr>
            <w:r w:rsidRPr="00FF4B25">
              <w:rPr>
                <w:rFonts w:ascii="Times New Roman" w:eastAsia="Lucida Sans Unicode" w:hAnsi="Times New Roman"/>
                <w:iCs/>
                <w:color w:val="000000" w:themeColor="text1"/>
                <w:sz w:val="24"/>
                <w:szCs w:val="24"/>
                <w:lang w:val="id-ID"/>
              </w:rPr>
              <w:sym w:font="Wingdings" w:char="F0E0"/>
            </w:r>
          </w:p>
        </w:tc>
        <w:tc>
          <w:tcPr>
            <w:tcW w:w="1638" w:type="dxa"/>
            <w:vAlign w:val="center"/>
          </w:tcPr>
          <w:p w:rsidR="00C92CAD" w:rsidRPr="00FF4B25" w:rsidRDefault="00C92CAD" w:rsidP="00FF4B25">
            <w:pPr>
              <w:pStyle w:val="BodyText"/>
              <w:keepNext/>
              <w:tabs>
                <w:tab w:val="left" w:pos="720"/>
              </w:tabs>
              <w:spacing w:after="0" w:line="240" w:lineRule="auto"/>
              <w:jc w:val="both"/>
              <w:rPr>
                <w:rFonts w:ascii="Times New Roman" w:hAnsi="Times New Roman"/>
                <w:color w:val="000000" w:themeColor="text1"/>
                <w:sz w:val="24"/>
                <w:szCs w:val="24"/>
              </w:rPr>
            </w:pPr>
            <w:r w:rsidRPr="00FF4B25">
              <w:rPr>
                <w:rFonts w:ascii="Times New Roman" w:hAnsi="Times New Roman"/>
                <w:color w:val="000000" w:themeColor="text1"/>
                <w:sz w:val="24"/>
                <w:szCs w:val="24"/>
              </w:rPr>
              <w:t xml:space="preserve">Employee </w:t>
            </w:r>
            <w:r w:rsidRPr="00FF4B25">
              <w:rPr>
                <w:rFonts w:ascii="Times New Roman" w:hAnsi="Times New Roman"/>
                <w:color w:val="000000" w:themeColor="text1"/>
                <w:sz w:val="24"/>
                <w:szCs w:val="24"/>
                <w:lang w:val="id-ID"/>
              </w:rPr>
              <w:t>performance</w:t>
            </w:r>
          </w:p>
        </w:tc>
        <w:tc>
          <w:tcPr>
            <w:tcW w:w="1106" w:type="dxa"/>
            <w:vAlign w:val="center"/>
          </w:tcPr>
          <w:p w:rsidR="00C92CAD" w:rsidRPr="00FF4B25" w:rsidRDefault="00C92CAD" w:rsidP="00FF4B25">
            <w:pPr>
              <w:spacing w:after="0" w:line="240" w:lineRule="auto"/>
              <w:jc w:val="both"/>
              <w:rPr>
                <w:rFonts w:ascii="Times New Roman" w:eastAsia="Times New Roman" w:hAnsi="Times New Roman" w:cs="Times New Roman"/>
                <w:sz w:val="24"/>
                <w:szCs w:val="24"/>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.960</w:t>
            </w:r>
          </w:p>
        </w:tc>
        <w:tc>
          <w:tcPr>
            <w:tcW w:w="767"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rPr>
            </w:pPr>
            <w:r w:rsidRPr="00FF4B25">
              <w:rPr>
                <w:rFonts w:ascii="Times New Roman" w:hAnsi="Times New Roman" w:cs="Times New Roman"/>
                <w:sz w:val="24"/>
                <w:szCs w:val="24"/>
                <w:lang w:val="id-ID"/>
              </w:rPr>
              <w:t>3</w:t>
            </w:r>
            <w:r w:rsidRPr="00FF4B25">
              <w:rPr>
                <w:rFonts w:ascii="Times New Roman" w:hAnsi="Times New Roman" w:cs="Times New Roman"/>
                <w:sz w:val="24"/>
                <w:szCs w:val="24"/>
              </w:rPr>
              <w:t>.268</w:t>
            </w:r>
          </w:p>
        </w:tc>
        <w:tc>
          <w:tcPr>
            <w:tcW w:w="786" w:type="dxa"/>
            <w:shd w:val="clear" w:color="auto" w:fill="auto"/>
            <w:vAlign w:val="center"/>
          </w:tcPr>
          <w:p w:rsidR="00C92CAD" w:rsidRPr="00FF4B25" w:rsidRDefault="00C92CAD" w:rsidP="00FF4B25">
            <w:pPr>
              <w:spacing w:after="0" w:line="240" w:lineRule="auto"/>
              <w:jc w:val="both"/>
              <w:rPr>
                <w:rFonts w:ascii="Times New Roman" w:hAnsi="Times New Roman" w:cs="Times New Roman"/>
                <w:sz w:val="24"/>
                <w:szCs w:val="24"/>
                <w:lang w:val="id-ID"/>
              </w:rPr>
            </w:pPr>
            <w:r w:rsidRPr="00FF4B25">
              <w:rPr>
                <w:rFonts w:ascii="Times New Roman" w:hAnsi="Times New Roman" w:cs="Times New Roman"/>
                <w:sz w:val="24"/>
                <w:szCs w:val="24"/>
                <w:lang w:val="id-ID"/>
              </w:rPr>
              <w:t>0</w:t>
            </w:r>
            <w:r w:rsidRPr="00FF4B25">
              <w:rPr>
                <w:rFonts w:ascii="Times New Roman" w:hAnsi="Times New Roman" w:cs="Times New Roman"/>
                <w:sz w:val="24"/>
                <w:szCs w:val="24"/>
              </w:rPr>
              <w:t>.</w:t>
            </w:r>
            <w:r w:rsidRPr="00FF4B25">
              <w:rPr>
                <w:rFonts w:ascii="Times New Roman" w:hAnsi="Times New Roman" w:cs="Times New Roman"/>
                <w:sz w:val="24"/>
                <w:szCs w:val="24"/>
                <w:lang w:val="id-ID"/>
              </w:rPr>
              <w:t>0</w:t>
            </w:r>
            <w:r w:rsidRPr="00FF4B25">
              <w:rPr>
                <w:rFonts w:ascii="Times New Roman" w:hAnsi="Times New Roman" w:cs="Times New Roman"/>
                <w:sz w:val="24"/>
                <w:szCs w:val="24"/>
              </w:rPr>
              <w:t>05</w:t>
            </w:r>
          </w:p>
        </w:tc>
        <w:tc>
          <w:tcPr>
            <w:tcW w:w="1329" w:type="dxa"/>
            <w:vAlign w:val="center"/>
          </w:tcPr>
          <w:p w:rsidR="00C92CAD" w:rsidRPr="00FF4B25" w:rsidRDefault="00C92CAD" w:rsidP="00FF4B25">
            <w:pPr>
              <w:spacing w:after="0" w:line="240" w:lineRule="auto"/>
              <w:jc w:val="both"/>
              <w:rPr>
                <w:rFonts w:ascii="Times New Roman" w:hAnsi="Times New Roman" w:cs="Times New Roman"/>
                <w:color w:val="000000" w:themeColor="text1"/>
                <w:sz w:val="24"/>
                <w:szCs w:val="24"/>
                <w:lang w:val="id-ID"/>
              </w:rPr>
            </w:pPr>
            <w:r w:rsidRPr="00FF4B25">
              <w:rPr>
                <w:rFonts w:ascii="Times New Roman" w:hAnsi="Times New Roman" w:cs="Times New Roman"/>
                <w:color w:val="000000" w:themeColor="text1"/>
                <w:sz w:val="24"/>
                <w:szCs w:val="24"/>
                <w:lang w:val="id-ID"/>
              </w:rPr>
              <w:t>Significant</w:t>
            </w:r>
          </w:p>
        </w:tc>
      </w:tr>
    </w:tbl>
    <w:p w:rsidR="00561424" w:rsidRPr="00FF4B25" w:rsidRDefault="00561424" w:rsidP="00FF4B25">
      <w:pPr>
        <w:spacing w:after="0" w:line="240" w:lineRule="auto"/>
        <w:jc w:val="both"/>
        <w:rPr>
          <w:rFonts w:ascii="Times New Roman" w:hAnsi="Times New Roman" w:cs="Times New Roman"/>
          <w:sz w:val="24"/>
          <w:szCs w:val="24"/>
        </w:rPr>
      </w:pPr>
    </w:p>
    <w:p w:rsidR="00C92CAD" w:rsidRPr="00FF4B25" w:rsidRDefault="00C92CAD" w:rsidP="00AA1224">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result of analysis using AMOS as in table 5.23 can be seen that the value of Standardized Regression coefficient shows the influence of Organizational Culture on Organizational Commitment Development is significant, meaning that if Organizational culture is stronger then Organizational Commitment will increase and the probability number of 0.000 shows the number below 0.05, then It can be said that the influence of Organizational Culture on Organizational Commitment is significant, so that the second hypothesis that the organizational culture has a significant effect on Organizational Commitment received. The results of this study indicate that college institutions should create a strong organizational culture by instilling organizational values ​​reflected in employee behavior, among others by making rules of behavior, Norms (Norms) whose contents are various standards of behavior that must be followed, the value -the dominant values ​​that must be shared, the philosophy with policies relating to organizational beliefs, strict regulations and the existence of a good organizational climate, with such a culture will bring more committed lecturers as members in higher education organizations.</w:t>
      </w:r>
    </w:p>
    <w:p w:rsidR="00C92CAD" w:rsidRPr="00FF4B25" w:rsidRDefault="00C92CAD" w:rsidP="00AA1224">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influence of Organizational Culture on Organizational Performance, meaning that if Organizational culture increases then Organizational Performance also increases. Probability value shows the number of 0.016 shows the number below 0.05, it can be said that the influence of Organizational Culture on Organizational Performance is significant, thus it can be said that the third hypothesis that states organizational culture has a significant effect on organizational performance ditrima. The results of this study indicate that to improve the performance of organizations of higher education institutions must pay attention to a strong organizational culture that must be embraced by all existing lecturers, because the improvement of organizational performance in universities is very dependent on the performance of lecturers, especially in the field of Tri Dharma Perguruan Tinggi Teaching, Research and Community Service. If the lecturer remains in obligatory mandatory staged Tri Dharma it will be productive and organizational performance will also increase because the current assessment of the main university is the field of new Tri Dharma other supporting fields.</w:t>
      </w:r>
    </w:p>
    <w:p w:rsidR="00C92CAD" w:rsidRPr="00FF4B25" w:rsidRDefault="00C92CAD" w:rsidP="00AA1224">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Influence of Transformational Leadership to Organizational Commitment, that is, if the application of Transformational Leadership is increased then Organizational Commitment will also increase, and the probability value also shows the figure of 0,000, it can be said that the influence of Transformational Leadership on Organizational Commitment is significant, so that the fifth hypothesis that states Leadership Transformasional significant effect on Organizational Commitment accepted.</w:t>
      </w:r>
    </w:p>
    <w:p w:rsidR="00C92CAD" w:rsidRPr="00FF4B25" w:rsidRDefault="00C92CAD" w:rsidP="00AA1224">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 xml:space="preserve">The results of this study indicate that the improvement of organizational commitment can be done through the implementation of transformational leadership in the organization because the application of transformational leadership as described above is the inspiration and motivation of lecturers to achieve better results than planned, transformational leadership characteristics provide an alternative to difficult problem </w:t>
      </w:r>
      <w:r w:rsidRPr="00FF4B25">
        <w:rPr>
          <w:rFonts w:ascii="Times New Roman" w:hAnsi="Times New Roman" w:cs="Times New Roman"/>
          <w:sz w:val="24"/>
          <w:szCs w:val="24"/>
        </w:rPr>
        <w:lastRenderedPageBreak/>
        <w:t>solving , Thus improving effectiveness Organization, with the implementation of transformational leadership will increase organizational commitment.</w:t>
      </w:r>
    </w:p>
    <w:p w:rsidR="00C92CAD" w:rsidRPr="00FF4B25" w:rsidRDefault="00C92CAD" w:rsidP="00AA1224">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Influence of Transformational Leadership on Organizational Performance is insignificant, meaning that if Transformational Leadership is applied well then it will not have an impact on Organization Performance, and probability value also shows the number of 0383 indicates a number below 0.05 it can be said that the influence of Transformational Leadership on Organizational Performance is Is not significant, so the sixth hypothesis that Transformational Leadership has a significant effect on Organizational Performance is rejected. The results of this study indicate that the application of transformational leadership does not guarantee to improve performance even in the transformational leadership of the leader of inspiration and motivation to lecturers and educational staff to achieve better results than planned, it does not affect the performance of the organization because the performance of the organization is determined by the performance Lecturers where the lecturers work is more independent in motivating themselves to run their own tasks without much influence by the leadership.</w:t>
      </w:r>
    </w:p>
    <w:p w:rsidR="00C92CAD" w:rsidRPr="00FF4B25" w:rsidRDefault="00C92CAD" w:rsidP="00AA1224">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influence of the Organizational Environment on Organizational Commitment, meaning that if the Organizational Environment is ditingklatkan then Organizational Commitment also increases. And the probability value also shows the number of 0,000 which shows the number smaller than the error value of 0.05 then it can be said that the influence of Organizational Environment on Organizational Commitment is significant, so that the eighth hypothesis stating the Organizational Environment has a significant effect on Organizational Commitment accepted. The results of this study indicate that organizational commitment can be improved through the provision of a safe, comfortable work environment both internally and externally to support the work of lecturers and education personnel in carrying out their duties. It is important to make lecturers and employees committed to the organization.</w:t>
      </w:r>
    </w:p>
    <w:p w:rsidR="00C92CAD" w:rsidRPr="00FF4B25" w:rsidRDefault="00C92CAD" w:rsidP="00AA1224">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Organizational Environmental Impact on Organization Performance of 0.696, meaning that if the Organizational Environment is improved then the performance of the Organization also increases, and the value of probability also shows the number of 0.010 which shows the number smaller than the value of error of 0.05 then it can be said that the influence of the Organizational Environment on Performance Organization is insignificant, so the ninth hypothesis that states Organizational Environment has a significant effect on Organizational Performance is accepted. The results of this study indicate that improving the work environment can improve the performance of higher education organizations, this is because a safe and comfortable work environment can make employees and lecturers can run their jobs properly and certainly work that can be done well will result in organizational performance with good recall The success of organizational performance can not be separated with the performance of lecturers in running Tri Dharma Perguruan Tinggi and employees in supporting the achievement of organizational performance in universities.</w:t>
      </w:r>
    </w:p>
    <w:p w:rsidR="00FF4B25" w:rsidRPr="00FF4B25" w:rsidRDefault="00C92CAD" w:rsidP="00AA1224">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 xml:space="preserve">Organizational Commitment Influence on Organizational Performance, meaning that if Organizational Commitment increases then Organizational Performance also </w:t>
      </w:r>
      <w:r w:rsidRPr="00FF4B25">
        <w:rPr>
          <w:rFonts w:ascii="Times New Roman" w:hAnsi="Times New Roman" w:cs="Times New Roman"/>
          <w:sz w:val="24"/>
          <w:szCs w:val="24"/>
        </w:rPr>
        <w:lastRenderedPageBreak/>
        <w:t>increases and value</w:t>
      </w:r>
      <w:r w:rsidR="00FF4B25" w:rsidRPr="00FF4B25">
        <w:rPr>
          <w:rFonts w:ascii="Times New Roman" w:hAnsi="Times New Roman" w:cs="Times New Roman"/>
          <w:sz w:val="24"/>
          <w:szCs w:val="24"/>
        </w:rPr>
        <w:t xml:space="preserve"> Probability also shows the number of 0.615 shows greater than the value of error of 0.05, it can be said that the influence of Organizational Commitment on Organizational Performance is not significant, so the tenth hypothesis that states Organizational Commitment has a significant effect on Organizational Performance is rejected.</w:t>
      </w:r>
    </w:p>
    <w:p w:rsidR="00FF4B25" w:rsidRPr="00FF4B25" w:rsidRDefault="00FF4B25" w:rsidP="00AA1224">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results of this study indicate that the commitment of lecturers and educational staff can not always improve the performance of universities, this is possible because every lecturer and educational staff have more independent work with demands to perform their duties in completing Tri Dharma College, so the job must be fixed Completed in accordance with the demands of the workload must be completed so that there is commitment or not they still finish the job well with high performance.</w:t>
      </w:r>
    </w:p>
    <w:p w:rsidR="00FF4B25" w:rsidRPr="00FF4B25" w:rsidRDefault="00FF4B25" w:rsidP="00AA1224">
      <w:pPr>
        <w:spacing w:after="0" w:line="240" w:lineRule="auto"/>
        <w:ind w:firstLine="720"/>
        <w:jc w:val="both"/>
        <w:rPr>
          <w:rFonts w:ascii="Times New Roman" w:hAnsi="Times New Roman" w:cs="Times New Roman"/>
          <w:sz w:val="24"/>
          <w:szCs w:val="24"/>
        </w:rPr>
      </w:pPr>
      <w:r w:rsidRPr="00FF4B25">
        <w:rPr>
          <w:rFonts w:ascii="Times New Roman" w:hAnsi="Times New Roman" w:cs="Times New Roman"/>
          <w:sz w:val="24"/>
          <w:szCs w:val="24"/>
        </w:rPr>
        <w:t>The results of this study indicate that the improvement of lecturers' performance in universities needs support from the organization in facilitating lecturers to gain new knowledge, transfer knowledge from the facilities provided by universities, because the lecturers of their duty in the field of teaching, research and community service are important for lecturers To always add new insights and knowledge to keep their knowledge always updated.</w:t>
      </w:r>
    </w:p>
    <w:p w:rsidR="00FF4B25" w:rsidRPr="00FF4B25" w:rsidRDefault="00FF4B25" w:rsidP="00FF4B25">
      <w:pPr>
        <w:spacing w:after="0" w:line="240" w:lineRule="auto"/>
        <w:jc w:val="both"/>
        <w:rPr>
          <w:rFonts w:ascii="Times New Roman" w:hAnsi="Times New Roman" w:cs="Times New Roman"/>
          <w:sz w:val="24"/>
          <w:szCs w:val="24"/>
        </w:rPr>
      </w:pPr>
    </w:p>
    <w:p w:rsidR="00FF4B25" w:rsidRPr="00AA1224" w:rsidRDefault="00FF4B25" w:rsidP="00FF4B25">
      <w:pPr>
        <w:spacing w:after="0" w:line="240" w:lineRule="auto"/>
        <w:jc w:val="both"/>
        <w:rPr>
          <w:rFonts w:ascii="Times New Roman" w:hAnsi="Times New Roman" w:cs="Times New Roman"/>
          <w:b/>
          <w:sz w:val="24"/>
          <w:szCs w:val="24"/>
        </w:rPr>
      </w:pPr>
      <w:r w:rsidRPr="00AA1224">
        <w:rPr>
          <w:rFonts w:ascii="Times New Roman" w:hAnsi="Times New Roman" w:cs="Times New Roman"/>
          <w:b/>
          <w:sz w:val="24"/>
          <w:szCs w:val="24"/>
        </w:rPr>
        <w:t>Conclusion</w:t>
      </w:r>
    </w:p>
    <w:p w:rsidR="00FF4B25" w:rsidRPr="00AA1224" w:rsidRDefault="00FF4B25" w:rsidP="00AA1224">
      <w:pPr>
        <w:pStyle w:val="ListParagraph"/>
        <w:numPr>
          <w:ilvl w:val="0"/>
          <w:numId w:val="1"/>
        </w:numPr>
        <w:spacing w:after="0" w:line="240" w:lineRule="auto"/>
        <w:ind w:left="360"/>
        <w:jc w:val="both"/>
        <w:rPr>
          <w:rFonts w:ascii="Times New Roman" w:hAnsi="Times New Roman" w:cs="Times New Roman"/>
          <w:sz w:val="24"/>
          <w:szCs w:val="24"/>
        </w:rPr>
      </w:pPr>
      <w:r w:rsidRPr="00AA1224">
        <w:rPr>
          <w:rFonts w:ascii="Times New Roman" w:hAnsi="Times New Roman" w:cs="Times New Roman"/>
          <w:sz w:val="24"/>
          <w:szCs w:val="24"/>
        </w:rPr>
        <w:t>Organizational culture has a significant effect on Private Higher Education Commitment in East Kalimantan Province.</w:t>
      </w:r>
    </w:p>
    <w:p w:rsidR="00FF4B25" w:rsidRPr="00AA1224" w:rsidRDefault="00FF4B25" w:rsidP="00AA1224">
      <w:pPr>
        <w:pStyle w:val="ListParagraph"/>
        <w:numPr>
          <w:ilvl w:val="0"/>
          <w:numId w:val="1"/>
        </w:numPr>
        <w:spacing w:after="0" w:line="240" w:lineRule="auto"/>
        <w:ind w:left="360"/>
        <w:jc w:val="both"/>
        <w:rPr>
          <w:rFonts w:ascii="Times New Roman" w:hAnsi="Times New Roman" w:cs="Times New Roman"/>
          <w:sz w:val="24"/>
          <w:szCs w:val="24"/>
        </w:rPr>
      </w:pPr>
      <w:r w:rsidRPr="00AA1224">
        <w:rPr>
          <w:rFonts w:ascii="Times New Roman" w:hAnsi="Times New Roman" w:cs="Times New Roman"/>
          <w:sz w:val="24"/>
          <w:szCs w:val="24"/>
        </w:rPr>
        <w:t>Organizational culture has a significant effect on the Performance of Private Universities in East Kalimantan Province.</w:t>
      </w:r>
    </w:p>
    <w:p w:rsidR="00FF4B25" w:rsidRPr="00AA1224" w:rsidRDefault="00FF4B25" w:rsidP="00AA1224">
      <w:pPr>
        <w:pStyle w:val="ListParagraph"/>
        <w:numPr>
          <w:ilvl w:val="0"/>
          <w:numId w:val="1"/>
        </w:numPr>
        <w:spacing w:after="0" w:line="240" w:lineRule="auto"/>
        <w:ind w:left="360"/>
        <w:jc w:val="both"/>
        <w:rPr>
          <w:rFonts w:ascii="Times New Roman" w:hAnsi="Times New Roman" w:cs="Times New Roman"/>
          <w:sz w:val="24"/>
          <w:szCs w:val="24"/>
        </w:rPr>
      </w:pPr>
      <w:r w:rsidRPr="00AA1224">
        <w:rPr>
          <w:rFonts w:ascii="Times New Roman" w:hAnsi="Times New Roman" w:cs="Times New Roman"/>
          <w:sz w:val="24"/>
          <w:szCs w:val="24"/>
        </w:rPr>
        <w:t>Transformational leadership has a significant influence on the Commitment of Private Universities in East Kalimantan Province.</w:t>
      </w:r>
    </w:p>
    <w:p w:rsidR="00FF4B25" w:rsidRPr="00AA1224" w:rsidRDefault="00FF4B25" w:rsidP="00AA1224">
      <w:pPr>
        <w:pStyle w:val="ListParagraph"/>
        <w:numPr>
          <w:ilvl w:val="0"/>
          <w:numId w:val="1"/>
        </w:numPr>
        <w:spacing w:after="0" w:line="240" w:lineRule="auto"/>
        <w:ind w:left="360"/>
        <w:jc w:val="both"/>
        <w:rPr>
          <w:rFonts w:ascii="Times New Roman" w:hAnsi="Times New Roman" w:cs="Times New Roman"/>
          <w:sz w:val="24"/>
          <w:szCs w:val="24"/>
        </w:rPr>
      </w:pPr>
      <w:r w:rsidRPr="00AA1224">
        <w:rPr>
          <w:rFonts w:ascii="Times New Roman" w:hAnsi="Times New Roman" w:cs="Times New Roman"/>
          <w:sz w:val="24"/>
          <w:szCs w:val="24"/>
        </w:rPr>
        <w:t>Transformational leadership has no significant effect on the Performance of Private Universities in East Kalimantan Province.</w:t>
      </w:r>
    </w:p>
    <w:p w:rsidR="00FF4B25" w:rsidRPr="00AA1224" w:rsidRDefault="00FF4B25" w:rsidP="00AA1224">
      <w:pPr>
        <w:pStyle w:val="ListParagraph"/>
        <w:numPr>
          <w:ilvl w:val="0"/>
          <w:numId w:val="1"/>
        </w:numPr>
        <w:spacing w:after="0" w:line="240" w:lineRule="auto"/>
        <w:ind w:left="360"/>
        <w:jc w:val="both"/>
        <w:rPr>
          <w:rFonts w:ascii="Times New Roman" w:hAnsi="Times New Roman" w:cs="Times New Roman"/>
          <w:sz w:val="24"/>
          <w:szCs w:val="24"/>
        </w:rPr>
      </w:pPr>
      <w:r w:rsidRPr="00AA1224">
        <w:rPr>
          <w:rFonts w:ascii="Times New Roman" w:hAnsi="Times New Roman" w:cs="Times New Roman"/>
          <w:sz w:val="24"/>
          <w:szCs w:val="24"/>
        </w:rPr>
        <w:t>Organizational Environment has a significant effect on Private Higher Education Commitment in East Kalimantan Province.</w:t>
      </w:r>
    </w:p>
    <w:p w:rsidR="00FF4B25" w:rsidRPr="00AA1224" w:rsidRDefault="00FF4B25" w:rsidP="00AA1224">
      <w:pPr>
        <w:pStyle w:val="ListParagraph"/>
        <w:numPr>
          <w:ilvl w:val="0"/>
          <w:numId w:val="1"/>
        </w:numPr>
        <w:spacing w:after="0" w:line="240" w:lineRule="auto"/>
        <w:ind w:left="360"/>
        <w:jc w:val="both"/>
        <w:rPr>
          <w:rFonts w:ascii="Times New Roman" w:hAnsi="Times New Roman" w:cs="Times New Roman"/>
          <w:sz w:val="24"/>
          <w:szCs w:val="24"/>
        </w:rPr>
      </w:pPr>
      <w:r w:rsidRPr="00AA1224">
        <w:rPr>
          <w:rFonts w:ascii="Times New Roman" w:hAnsi="Times New Roman" w:cs="Times New Roman"/>
          <w:sz w:val="24"/>
          <w:szCs w:val="24"/>
        </w:rPr>
        <w:t>Organizational Environment has a significant effect on the Performance of Private Universities in East Kalimantan Province.</w:t>
      </w:r>
    </w:p>
    <w:p w:rsidR="00C92CAD" w:rsidRPr="00AA1224" w:rsidRDefault="00FF4B25" w:rsidP="00AA1224">
      <w:pPr>
        <w:pStyle w:val="ListParagraph"/>
        <w:numPr>
          <w:ilvl w:val="0"/>
          <w:numId w:val="1"/>
        </w:numPr>
        <w:spacing w:after="0" w:line="240" w:lineRule="auto"/>
        <w:ind w:left="360"/>
        <w:jc w:val="both"/>
        <w:rPr>
          <w:rFonts w:ascii="Times New Roman" w:hAnsi="Times New Roman" w:cs="Times New Roman"/>
          <w:sz w:val="24"/>
          <w:szCs w:val="24"/>
        </w:rPr>
      </w:pPr>
      <w:r w:rsidRPr="00AA1224">
        <w:rPr>
          <w:rFonts w:ascii="Times New Roman" w:hAnsi="Times New Roman" w:cs="Times New Roman"/>
          <w:sz w:val="24"/>
          <w:szCs w:val="24"/>
        </w:rPr>
        <w:t>Organizational Commitment has a significant effect on the Performance of Private Universities in East Kalimantan Province</w:t>
      </w:r>
    </w:p>
    <w:p w:rsidR="00C92CAD" w:rsidRDefault="00C92CAD" w:rsidP="00C92CAD"/>
    <w:p w:rsidR="00AA1224" w:rsidRDefault="00AA1224" w:rsidP="00AA1224">
      <w:pPr>
        <w:spacing w:after="0" w:line="240" w:lineRule="auto"/>
      </w:pPr>
      <w:r w:rsidRPr="00B66DEB">
        <w:rPr>
          <w:rFonts w:ascii="Times New Roman" w:hAnsi="Times New Roman" w:cs="Times New Roman"/>
          <w:b/>
          <w:sz w:val="24"/>
          <w:szCs w:val="24"/>
          <w:lang w:val="id-ID"/>
        </w:rPr>
        <w:t>Reference</w:t>
      </w:r>
    </w:p>
    <w:p w:rsidR="00AA1224" w:rsidRPr="00C51E6C" w:rsidRDefault="00AA1224" w:rsidP="00AA1224">
      <w:pPr>
        <w:spacing w:after="0" w:line="240" w:lineRule="auto"/>
        <w:ind w:left="851" w:hanging="851"/>
        <w:jc w:val="both"/>
        <w:rPr>
          <w:rFonts w:ascii="Times New Roman" w:hAnsi="Times New Roman" w:cs="Times New Roman"/>
          <w:sz w:val="24"/>
          <w:szCs w:val="24"/>
        </w:rPr>
      </w:pPr>
      <w:r w:rsidRPr="00C51E6C">
        <w:rPr>
          <w:rFonts w:ascii="Times New Roman" w:hAnsi="Times New Roman" w:cs="Times New Roman"/>
          <w:sz w:val="24"/>
          <w:szCs w:val="24"/>
          <w:lang w:val="it-IT"/>
        </w:rPr>
        <w:t xml:space="preserve">Ayub, Nadia. </w:t>
      </w:r>
      <w:r w:rsidRPr="00C51E6C">
        <w:rPr>
          <w:rFonts w:ascii="Times New Roman" w:hAnsi="Times New Roman" w:cs="Times New Roman"/>
          <w:sz w:val="24"/>
          <w:szCs w:val="24"/>
        </w:rPr>
        <w:t xml:space="preserve">(2010). </w:t>
      </w:r>
      <w:r w:rsidRPr="00C51E6C">
        <w:rPr>
          <w:rFonts w:ascii="Times New Roman" w:hAnsi="Times New Roman" w:cs="Times New Roman"/>
          <w:i/>
          <w:sz w:val="24"/>
          <w:szCs w:val="24"/>
        </w:rPr>
        <w:t>Effect of intrinsic and extrinsic motivation on academic performance</w:t>
      </w:r>
      <w:r w:rsidRPr="00C51E6C">
        <w:rPr>
          <w:rFonts w:ascii="Times New Roman" w:hAnsi="Times New Roman" w:cs="Times New Roman"/>
          <w:sz w:val="24"/>
          <w:szCs w:val="24"/>
        </w:rPr>
        <w:t xml:space="preserve">. Pakistan Business Review, 363-372. </w:t>
      </w:r>
    </w:p>
    <w:p w:rsidR="00AA1224" w:rsidRPr="00C51E6C" w:rsidRDefault="00AA1224" w:rsidP="00AA1224">
      <w:pPr>
        <w:spacing w:after="0" w:line="240" w:lineRule="auto"/>
        <w:ind w:left="851" w:hanging="851"/>
        <w:jc w:val="both"/>
        <w:rPr>
          <w:rFonts w:ascii="Times New Roman" w:hAnsi="Times New Roman" w:cs="Times New Roman"/>
          <w:i/>
          <w:sz w:val="24"/>
          <w:szCs w:val="24"/>
        </w:rPr>
      </w:pPr>
      <w:r w:rsidRPr="00C51E6C">
        <w:rPr>
          <w:rFonts w:ascii="Times New Roman" w:hAnsi="Times New Roman" w:cs="Times New Roman"/>
          <w:sz w:val="24"/>
          <w:szCs w:val="24"/>
        </w:rPr>
        <w:t xml:space="preserve">Byars,Lloyd I, dan Leslie W. Rue.2006. </w:t>
      </w:r>
      <w:r w:rsidRPr="00C51E6C">
        <w:rPr>
          <w:rFonts w:ascii="Times New Roman" w:hAnsi="Times New Roman" w:cs="Times New Roman"/>
          <w:i/>
          <w:sz w:val="24"/>
          <w:szCs w:val="24"/>
        </w:rPr>
        <w:t xml:space="preserve"> Human Resource Management 8</w:t>
      </w:r>
      <w:r w:rsidRPr="00C51E6C">
        <w:rPr>
          <w:rFonts w:ascii="Times New Roman" w:hAnsi="Times New Roman" w:cs="Times New Roman"/>
          <w:i/>
          <w:sz w:val="24"/>
          <w:szCs w:val="24"/>
          <w:vertAlign w:val="superscript"/>
        </w:rPr>
        <w:t>th</w:t>
      </w:r>
      <w:r w:rsidRPr="00C51E6C">
        <w:rPr>
          <w:rFonts w:ascii="Times New Roman" w:hAnsi="Times New Roman" w:cs="Times New Roman"/>
          <w:i/>
          <w:sz w:val="24"/>
          <w:szCs w:val="24"/>
        </w:rPr>
        <w:t xml:space="preserve"> edition. MacGraw-Hill</w:t>
      </w:r>
    </w:p>
    <w:p w:rsidR="00AA1224" w:rsidRPr="00C51E6C" w:rsidRDefault="00AA1224" w:rsidP="00AA1224">
      <w:pPr>
        <w:spacing w:after="0" w:line="240" w:lineRule="auto"/>
        <w:ind w:left="851" w:hanging="851"/>
        <w:jc w:val="both"/>
        <w:rPr>
          <w:rFonts w:ascii="Times New Roman" w:hAnsi="Times New Roman" w:cs="Times New Roman"/>
          <w:sz w:val="24"/>
          <w:szCs w:val="24"/>
        </w:rPr>
      </w:pPr>
      <w:r w:rsidRPr="00C51E6C">
        <w:rPr>
          <w:rFonts w:ascii="Times New Roman" w:hAnsi="Times New Roman" w:cs="Times New Roman"/>
          <w:sz w:val="24"/>
          <w:szCs w:val="24"/>
        </w:rPr>
        <w:t xml:space="preserve">Colquitt, LePine, dan Wesson.2009, </w:t>
      </w:r>
      <w:r w:rsidRPr="00C51E6C">
        <w:rPr>
          <w:rFonts w:ascii="Times New Roman" w:hAnsi="Times New Roman" w:cs="Times New Roman"/>
          <w:i/>
          <w:sz w:val="24"/>
          <w:szCs w:val="24"/>
        </w:rPr>
        <w:t xml:space="preserve">Organizational Behavior Improving Performance and Commitment in The Workplace, </w:t>
      </w:r>
      <w:r w:rsidRPr="00C51E6C">
        <w:rPr>
          <w:rFonts w:ascii="Times New Roman" w:hAnsi="Times New Roman" w:cs="Times New Roman"/>
          <w:sz w:val="24"/>
          <w:szCs w:val="24"/>
        </w:rPr>
        <w:t>Mc-Graw Hill International Edition.</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sz w:val="24"/>
          <w:szCs w:val="24"/>
        </w:rPr>
      </w:pPr>
      <w:r w:rsidRPr="00C51E6C">
        <w:rPr>
          <w:rFonts w:ascii="Times New Roman" w:hAnsi="Times New Roman" w:cs="Times New Roman"/>
          <w:sz w:val="24"/>
          <w:szCs w:val="24"/>
        </w:rPr>
        <w:lastRenderedPageBreak/>
        <w:t>Deshpande, R. and F.E. Webster, 1989, “</w:t>
      </w:r>
      <w:r w:rsidRPr="00C51E6C">
        <w:rPr>
          <w:rFonts w:ascii="Times New Roman" w:hAnsi="Times New Roman" w:cs="Times New Roman"/>
          <w:i/>
          <w:sz w:val="24"/>
          <w:szCs w:val="24"/>
        </w:rPr>
        <w:t>Organizational Culture and Marketing: Defining the Research Agenda</w:t>
      </w:r>
      <w:r w:rsidRPr="00C51E6C">
        <w:rPr>
          <w:rFonts w:ascii="Times New Roman" w:hAnsi="Times New Roman" w:cs="Times New Roman"/>
          <w:sz w:val="24"/>
          <w:szCs w:val="24"/>
        </w:rPr>
        <w:t xml:space="preserve">”, </w:t>
      </w:r>
      <w:r w:rsidRPr="00C51E6C">
        <w:rPr>
          <w:rFonts w:ascii="Times New Roman" w:hAnsi="Times New Roman" w:cs="Times New Roman"/>
          <w:iCs/>
          <w:sz w:val="24"/>
          <w:szCs w:val="24"/>
        </w:rPr>
        <w:t>The Journal Of Marketing</w:t>
      </w:r>
      <w:r w:rsidRPr="00C51E6C">
        <w:rPr>
          <w:rFonts w:ascii="Times New Roman" w:hAnsi="Times New Roman" w:cs="Times New Roman"/>
          <w:sz w:val="24"/>
          <w:szCs w:val="24"/>
        </w:rPr>
        <w:t>, 53(1),3-15</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sz w:val="24"/>
          <w:szCs w:val="24"/>
        </w:rPr>
      </w:pPr>
      <w:r w:rsidRPr="00C51E6C">
        <w:rPr>
          <w:rFonts w:ascii="Times New Roman" w:hAnsi="Times New Roman" w:cs="Times New Roman"/>
          <w:bCs/>
          <w:iCs/>
          <w:sz w:val="24"/>
          <w:szCs w:val="24"/>
        </w:rPr>
        <w:t>Dimitrios Belias Athanasios Koustelios</w:t>
      </w:r>
      <w:r w:rsidRPr="00C51E6C">
        <w:rPr>
          <w:rFonts w:ascii="Times New Roman" w:hAnsi="Times New Roman" w:cs="Times New Roman"/>
          <w:bCs/>
          <w:sz w:val="24"/>
          <w:szCs w:val="24"/>
        </w:rPr>
        <w:t xml:space="preserve"> “</w:t>
      </w:r>
      <w:r w:rsidRPr="00C51E6C">
        <w:rPr>
          <w:rFonts w:ascii="Times New Roman" w:hAnsi="Times New Roman" w:cs="Times New Roman"/>
          <w:bCs/>
          <w:i/>
          <w:sz w:val="24"/>
          <w:szCs w:val="24"/>
        </w:rPr>
        <w:t xml:space="preserve">The Impact of Leadership and Change Management Strategy on Organizational Culture </w:t>
      </w:r>
      <w:r w:rsidRPr="00C51E6C">
        <w:rPr>
          <w:rFonts w:ascii="Times New Roman" w:hAnsi="Times New Roman" w:cs="Times New Roman"/>
          <w:b/>
          <w:bCs/>
          <w:i/>
          <w:sz w:val="24"/>
          <w:szCs w:val="24"/>
        </w:rPr>
        <w:t>“</w:t>
      </w:r>
      <w:r w:rsidRPr="00C51E6C">
        <w:rPr>
          <w:rFonts w:ascii="Times New Roman" w:hAnsi="Times New Roman" w:cs="Times New Roman"/>
          <w:sz w:val="24"/>
          <w:szCs w:val="24"/>
        </w:rPr>
        <w:t>European Scientific Journal March 2014 edition vol.10, No.7 ISSN: 1857 – 7881 (Print) e - ISSN 1857- 7431</w:t>
      </w:r>
    </w:p>
    <w:p w:rsidR="00AA1224" w:rsidRPr="00C51E6C" w:rsidRDefault="00AA1224" w:rsidP="00AA1224">
      <w:pPr>
        <w:autoSpaceDE w:val="0"/>
        <w:autoSpaceDN w:val="0"/>
        <w:adjustRightInd w:val="0"/>
        <w:spacing w:after="0" w:line="240" w:lineRule="auto"/>
        <w:ind w:left="851" w:hanging="851"/>
        <w:jc w:val="both"/>
        <w:rPr>
          <w:rStyle w:val="longtext"/>
          <w:rFonts w:ascii="Times New Roman" w:hAnsi="Times New Roman" w:cs="Times New Roman"/>
          <w:sz w:val="24"/>
          <w:szCs w:val="24"/>
          <w:shd w:val="clear" w:color="auto" w:fill="FFFFFF"/>
        </w:rPr>
      </w:pPr>
      <w:r w:rsidRPr="00C51E6C">
        <w:rPr>
          <w:rStyle w:val="longtext"/>
          <w:rFonts w:ascii="Times New Roman" w:hAnsi="Times New Roman" w:cs="Times New Roman"/>
          <w:sz w:val="24"/>
          <w:szCs w:val="24"/>
          <w:shd w:val="clear" w:color="auto" w:fill="FFFFFF"/>
        </w:rPr>
        <w:t xml:space="preserve">Emmanuel Ogbonna and Lloyd C.Haris (2000). Dengan judul </w:t>
      </w:r>
      <w:r w:rsidRPr="00C51E6C">
        <w:rPr>
          <w:rStyle w:val="longtext"/>
          <w:rFonts w:ascii="Times New Roman" w:hAnsi="Times New Roman" w:cs="Times New Roman"/>
          <w:i/>
          <w:sz w:val="24"/>
          <w:szCs w:val="24"/>
          <w:shd w:val="clear" w:color="auto" w:fill="FFFFFF"/>
        </w:rPr>
        <w:t>Leadership style, Organizational Culture and Performance : Empirical</w:t>
      </w:r>
      <w:r w:rsidRPr="00C51E6C">
        <w:rPr>
          <w:rStyle w:val="longtext"/>
          <w:rFonts w:ascii="Times New Roman" w:hAnsi="Times New Roman" w:cs="Times New Roman"/>
          <w:i/>
          <w:sz w:val="24"/>
          <w:szCs w:val="24"/>
          <w:shd w:val="clear" w:color="auto" w:fill="EBEFF9"/>
        </w:rPr>
        <w:t xml:space="preserve"> </w:t>
      </w:r>
      <w:r w:rsidRPr="00C51E6C">
        <w:rPr>
          <w:rStyle w:val="longtext"/>
          <w:rFonts w:ascii="Times New Roman" w:hAnsi="Times New Roman" w:cs="Times New Roman"/>
          <w:i/>
          <w:sz w:val="24"/>
          <w:szCs w:val="24"/>
          <w:shd w:val="clear" w:color="auto" w:fill="FFFFFF"/>
        </w:rPr>
        <w:t>evidence from UK Companies</w:t>
      </w:r>
      <w:r w:rsidRPr="00C51E6C">
        <w:rPr>
          <w:rStyle w:val="longtext"/>
          <w:rFonts w:ascii="Times New Roman" w:hAnsi="Times New Roman" w:cs="Times New Roman"/>
          <w:sz w:val="24"/>
          <w:szCs w:val="24"/>
          <w:shd w:val="clear" w:color="auto" w:fill="FFFFFF"/>
        </w:rPr>
        <w:t>. Int.J. of Human Resource Management 11:4 August. ISSN 0958-5192</w:t>
      </w:r>
    </w:p>
    <w:p w:rsidR="00AA1224" w:rsidRPr="00C51E6C" w:rsidRDefault="00AA1224" w:rsidP="00AA1224">
      <w:pPr>
        <w:spacing w:after="0" w:line="240" w:lineRule="auto"/>
        <w:ind w:left="851" w:hanging="851"/>
        <w:jc w:val="both"/>
        <w:rPr>
          <w:rFonts w:ascii="Times New Roman" w:hAnsi="Times New Roman" w:cs="Times New Roman"/>
          <w:sz w:val="24"/>
          <w:szCs w:val="24"/>
        </w:rPr>
      </w:pPr>
      <w:r w:rsidRPr="00C51E6C">
        <w:rPr>
          <w:rFonts w:ascii="Times New Roman" w:hAnsi="Times New Roman" w:cs="Times New Roman"/>
          <w:bCs/>
          <w:sz w:val="24"/>
          <w:szCs w:val="24"/>
        </w:rPr>
        <w:t>Evans Sokro.2012.</w:t>
      </w:r>
      <w:r w:rsidRPr="00C51E6C">
        <w:rPr>
          <w:rFonts w:ascii="Times New Roman" w:hAnsi="Times New Roman" w:cs="Times New Roman"/>
          <w:b/>
          <w:bCs/>
          <w:sz w:val="24"/>
          <w:szCs w:val="24"/>
        </w:rPr>
        <w:t xml:space="preserve"> </w:t>
      </w:r>
      <w:r w:rsidRPr="00C51E6C">
        <w:rPr>
          <w:rFonts w:ascii="Times New Roman" w:hAnsi="Times New Roman" w:cs="Times New Roman"/>
          <w:bCs/>
          <w:i/>
          <w:sz w:val="24"/>
          <w:szCs w:val="24"/>
        </w:rPr>
        <w:t>Analysis Of The Relationship That Exists Between Organisational Culture, Motivation, and Performance</w:t>
      </w:r>
      <w:r w:rsidRPr="00C51E6C">
        <w:rPr>
          <w:rFonts w:ascii="Times New Roman" w:hAnsi="Times New Roman" w:cs="Times New Roman"/>
          <w:i/>
          <w:sz w:val="24"/>
          <w:szCs w:val="24"/>
        </w:rPr>
        <w:t xml:space="preserve"> </w:t>
      </w:r>
      <w:r w:rsidRPr="00C51E6C">
        <w:rPr>
          <w:rFonts w:ascii="Times New Roman" w:hAnsi="Times New Roman" w:cs="Times New Roman"/>
          <w:sz w:val="24"/>
          <w:szCs w:val="24"/>
        </w:rPr>
        <w:t xml:space="preserve"> problems of Management  inthe 21st century Volume 3</w:t>
      </w:r>
    </w:p>
    <w:p w:rsidR="00AA1224" w:rsidRPr="00C51E6C" w:rsidRDefault="00AA1224" w:rsidP="00AA1224">
      <w:pPr>
        <w:spacing w:after="0" w:line="240" w:lineRule="auto"/>
        <w:ind w:left="851" w:hanging="851"/>
        <w:jc w:val="both"/>
        <w:rPr>
          <w:rFonts w:ascii="Times New Roman" w:hAnsi="Times New Roman" w:cs="Times New Roman"/>
          <w:sz w:val="24"/>
          <w:szCs w:val="24"/>
        </w:rPr>
      </w:pPr>
      <w:r w:rsidRPr="00C51E6C">
        <w:rPr>
          <w:rFonts w:ascii="Times New Roman" w:hAnsi="Times New Roman" w:cs="Times New Roman"/>
          <w:sz w:val="24"/>
          <w:szCs w:val="24"/>
        </w:rPr>
        <w:t xml:space="preserve">Ghiselli,EE.,&amp;Brown,C.W.1955, </w:t>
      </w:r>
      <w:r w:rsidRPr="00C51E6C">
        <w:rPr>
          <w:rFonts w:ascii="Times New Roman" w:hAnsi="Times New Roman" w:cs="Times New Roman"/>
          <w:i/>
          <w:sz w:val="24"/>
          <w:szCs w:val="24"/>
        </w:rPr>
        <w:t xml:space="preserve">Personnel and Industial Psychology. </w:t>
      </w:r>
      <w:r w:rsidRPr="00C51E6C">
        <w:rPr>
          <w:rFonts w:ascii="Times New Roman" w:hAnsi="Times New Roman" w:cs="Times New Roman"/>
          <w:sz w:val="24"/>
          <w:szCs w:val="24"/>
        </w:rPr>
        <w:t>Mc-Graw Hill, New York.</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bCs/>
          <w:sz w:val="24"/>
          <w:szCs w:val="24"/>
        </w:rPr>
      </w:pPr>
      <w:r w:rsidRPr="00C51E6C">
        <w:rPr>
          <w:rFonts w:ascii="Times New Roman" w:hAnsi="Times New Roman" w:cs="Times New Roman"/>
          <w:bCs/>
          <w:sz w:val="24"/>
          <w:szCs w:val="24"/>
        </w:rPr>
        <w:t xml:space="preserve">Hersey, Paul and Ken Blanchard,1995, </w:t>
      </w:r>
      <w:r w:rsidRPr="00C51E6C">
        <w:rPr>
          <w:rFonts w:ascii="Times New Roman" w:hAnsi="Times New Roman" w:cs="Times New Roman"/>
          <w:bCs/>
          <w:i/>
          <w:sz w:val="24"/>
          <w:szCs w:val="24"/>
        </w:rPr>
        <w:t xml:space="preserve">Manajemen Perilaku Oranisasi, </w:t>
      </w:r>
      <w:r w:rsidRPr="00C51E6C">
        <w:rPr>
          <w:rFonts w:ascii="Times New Roman" w:hAnsi="Times New Roman" w:cs="Times New Roman"/>
          <w:bCs/>
          <w:sz w:val="24"/>
          <w:szCs w:val="24"/>
        </w:rPr>
        <w:t>Penerjemah: Agus Dharma, Jakarta:Penerbit: Erlangga.</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sz w:val="24"/>
          <w:szCs w:val="24"/>
        </w:rPr>
      </w:pPr>
      <w:r w:rsidRPr="00C51E6C">
        <w:rPr>
          <w:rFonts w:ascii="Times New Roman" w:hAnsi="Times New Roman" w:cs="Times New Roman"/>
          <w:sz w:val="24"/>
          <w:szCs w:val="24"/>
        </w:rPr>
        <w:t xml:space="preserve">Hofstede, G., 2001, </w:t>
      </w:r>
      <w:r w:rsidRPr="00C51E6C">
        <w:rPr>
          <w:rFonts w:ascii="Times New Roman" w:hAnsi="Times New Roman" w:cs="Times New Roman"/>
          <w:i/>
          <w:iCs/>
          <w:sz w:val="24"/>
          <w:szCs w:val="24"/>
        </w:rPr>
        <w:t>Culture Consequences: Comparing Values, Behaviours,Institutions and Organizations Across Nations</w:t>
      </w:r>
      <w:r w:rsidRPr="00C51E6C">
        <w:rPr>
          <w:rFonts w:ascii="Times New Roman" w:hAnsi="Times New Roman" w:cs="Times New Roman"/>
          <w:sz w:val="24"/>
          <w:szCs w:val="24"/>
        </w:rPr>
        <w:t>. SAGE</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iCs/>
          <w:sz w:val="24"/>
          <w:szCs w:val="24"/>
        </w:rPr>
      </w:pPr>
      <w:r w:rsidRPr="00C51E6C">
        <w:rPr>
          <w:rFonts w:ascii="Times New Roman" w:hAnsi="Times New Roman" w:cs="Times New Roman"/>
          <w:bCs/>
          <w:sz w:val="24"/>
          <w:szCs w:val="24"/>
        </w:rPr>
        <w:t>Idah Naile</w:t>
      </w:r>
      <w:r w:rsidRPr="00C51E6C">
        <w:rPr>
          <w:rFonts w:ascii="Times New Roman" w:hAnsi="Times New Roman" w:cs="Times New Roman"/>
          <w:bCs/>
          <w:i/>
          <w:sz w:val="24"/>
          <w:szCs w:val="24"/>
        </w:rPr>
        <w:t>. The Role of Leadership in Employee Motivation</w:t>
      </w:r>
      <w:r w:rsidRPr="00C51E6C">
        <w:rPr>
          <w:rFonts w:ascii="Times New Roman" w:hAnsi="Times New Roman" w:cs="Times New Roman"/>
          <w:b/>
          <w:bCs/>
          <w:sz w:val="24"/>
          <w:szCs w:val="24"/>
        </w:rPr>
        <w:t>.</w:t>
      </w:r>
      <w:r w:rsidRPr="00C51E6C">
        <w:rPr>
          <w:rFonts w:ascii="Times New Roman" w:hAnsi="Times New Roman" w:cs="Times New Roman"/>
          <w:i/>
          <w:iCs/>
          <w:sz w:val="24"/>
          <w:szCs w:val="24"/>
        </w:rPr>
        <w:t xml:space="preserve"> Mediterranean Journal of Social Sciences MCSER Publishing, Rome-Italy. </w:t>
      </w:r>
      <w:r w:rsidRPr="00C51E6C">
        <w:rPr>
          <w:rFonts w:ascii="Times New Roman" w:hAnsi="Times New Roman" w:cs="Times New Roman"/>
          <w:iCs/>
          <w:sz w:val="24"/>
          <w:szCs w:val="24"/>
        </w:rPr>
        <w:t>Vol 5 No 3 March 2014 E-ISSN 2039-2117 ISSN 2039-9340</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sz w:val="24"/>
          <w:szCs w:val="24"/>
        </w:rPr>
      </w:pPr>
      <w:r w:rsidRPr="00C51E6C">
        <w:rPr>
          <w:rFonts w:ascii="Times New Roman" w:hAnsi="Times New Roman" w:cs="Times New Roman"/>
          <w:sz w:val="24"/>
          <w:szCs w:val="24"/>
        </w:rPr>
        <w:t xml:space="preserve">Kreitner, K. and Kinicki, A. , 2005. </w:t>
      </w:r>
      <w:r w:rsidRPr="00C51E6C">
        <w:rPr>
          <w:rFonts w:ascii="Times New Roman" w:hAnsi="Times New Roman" w:cs="Times New Roman"/>
          <w:i/>
          <w:sz w:val="24"/>
          <w:szCs w:val="24"/>
        </w:rPr>
        <w:t>Organizational Behavior. Translation</w:t>
      </w:r>
      <w:r w:rsidRPr="00C51E6C">
        <w:rPr>
          <w:rFonts w:ascii="Times New Roman" w:hAnsi="Times New Roman" w:cs="Times New Roman"/>
          <w:sz w:val="24"/>
          <w:szCs w:val="24"/>
        </w:rPr>
        <w:t>. Fifth Edition, Four Salemba, Jakarta.</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sz w:val="24"/>
          <w:szCs w:val="24"/>
        </w:rPr>
      </w:pPr>
      <w:r w:rsidRPr="00C51E6C">
        <w:rPr>
          <w:rFonts w:ascii="Times New Roman" w:hAnsi="Times New Roman" w:cs="Times New Roman"/>
          <w:sz w:val="24"/>
          <w:szCs w:val="24"/>
          <w:lang w:val="it-IT"/>
        </w:rPr>
        <w:t xml:space="preserve">Lussier, A. 2010. </w:t>
      </w:r>
      <w:r w:rsidRPr="00C51E6C">
        <w:rPr>
          <w:rFonts w:ascii="Times New Roman" w:hAnsi="Times New Roman" w:cs="Times New Roman"/>
          <w:i/>
          <w:iCs/>
          <w:sz w:val="24"/>
          <w:szCs w:val="24"/>
          <w:lang w:val="it-IT"/>
        </w:rPr>
        <w:t xml:space="preserve">Effective Leadership. </w:t>
      </w:r>
      <w:r w:rsidRPr="00C51E6C">
        <w:rPr>
          <w:rFonts w:ascii="Times New Roman" w:hAnsi="Times New Roman" w:cs="Times New Roman"/>
          <w:sz w:val="24"/>
          <w:szCs w:val="24"/>
        </w:rPr>
        <w:t>5th ed. Cengage learning. South Western.</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sz w:val="24"/>
          <w:szCs w:val="24"/>
        </w:rPr>
      </w:pPr>
      <w:r w:rsidRPr="00C51E6C">
        <w:rPr>
          <w:rFonts w:ascii="Times New Roman" w:hAnsi="Times New Roman" w:cs="Times New Roman"/>
          <w:sz w:val="24"/>
          <w:szCs w:val="24"/>
        </w:rPr>
        <w:t xml:space="preserve">Luthans, Fred, 1997. </w:t>
      </w:r>
      <w:r w:rsidRPr="00C51E6C">
        <w:rPr>
          <w:rFonts w:ascii="Times New Roman" w:hAnsi="Times New Roman" w:cs="Times New Roman"/>
          <w:i/>
          <w:sz w:val="24"/>
          <w:szCs w:val="24"/>
        </w:rPr>
        <w:t>Organizational Behavior, Third Edition</w:t>
      </w:r>
      <w:r w:rsidRPr="00C51E6C">
        <w:rPr>
          <w:rFonts w:ascii="Times New Roman" w:hAnsi="Times New Roman" w:cs="Times New Roman"/>
          <w:sz w:val="24"/>
          <w:szCs w:val="24"/>
        </w:rPr>
        <w:t>. The McGraw-Hill Companies Inc.., New York.</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sz w:val="24"/>
          <w:szCs w:val="24"/>
          <w:lang w:val="es-ES"/>
        </w:rPr>
      </w:pPr>
      <w:r w:rsidRPr="00C51E6C">
        <w:rPr>
          <w:rFonts w:ascii="Times New Roman" w:hAnsi="Times New Roman" w:cs="Times New Roman"/>
          <w:sz w:val="24"/>
          <w:szCs w:val="24"/>
        </w:rPr>
        <w:t xml:space="preserve">Mathis , Robert.L &amp; Jackson John.H.2001. </w:t>
      </w:r>
      <w:r w:rsidRPr="00C51E6C">
        <w:rPr>
          <w:rFonts w:ascii="Times New Roman" w:hAnsi="Times New Roman" w:cs="Times New Roman"/>
          <w:i/>
          <w:sz w:val="24"/>
          <w:szCs w:val="24"/>
          <w:lang w:val="es-ES"/>
        </w:rPr>
        <w:t>Manajemen Sumber Daya Manusia,</w:t>
      </w:r>
      <w:r w:rsidRPr="00C51E6C">
        <w:rPr>
          <w:rFonts w:ascii="Times New Roman" w:hAnsi="Times New Roman" w:cs="Times New Roman"/>
          <w:sz w:val="24"/>
          <w:szCs w:val="24"/>
          <w:lang w:val="es-ES"/>
        </w:rPr>
        <w:t xml:space="preserve"> Jilid 2, Salemba Empat, Jakarta.</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bCs/>
          <w:sz w:val="24"/>
          <w:szCs w:val="24"/>
          <w:lang w:val="it-IT"/>
        </w:rPr>
      </w:pPr>
      <w:r w:rsidRPr="00C43167">
        <w:rPr>
          <w:rFonts w:ascii="Times New Roman" w:hAnsi="Times New Roman" w:cs="Times New Roman"/>
          <w:bCs/>
          <w:sz w:val="24"/>
          <w:szCs w:val="24"/>
          <w:lang w:val="fi-FI"/>
        </w:rPr>
        <w:t>Robbins, Stephen.P</w:t>
      </w:r>
      <w:r w:rsidRPr="00C51E6C">
        <w:rPr>
          <w:rFonts w:ascii="Times New Roman" w:hAnsi="Times New Roman" w:cs="Times New Roman"/>
          <w:bCs/>
          <w:sz w:val="24"/>
          <w:szCs w:val="24"/>
          <w:lang w:val="fi-FI"/>
        </w:rPr>
        <w:t xml:space="preserve">. 2006. </w:t>
      </w:r>
      <w:r w:rsidRPr="00C51E6C">
        <w:rPr>
          <w:rFonts w:ascii="Times New Roman" w:hAnsi="Times New Roman" w:cs="Times New Roman"/>
          <w:bCs/>
          <w:i/>
          <w:sz w:val="24"/>
          <w:szCs w:val="24"/>
          <w:lang w:val="fi-FI"/>
        </w:rPr>
        <w:t xml:space="preserve">Perilaku Organisasi. </w:t>
      </w:r>
      <w:r w:rsidRPr="00C51E6C">
        <w:rPr>
          <w:rFonts w:ascii="Times New Roman" w:hAnsi="Times New Roman" w:cs="Times New Roman"/>
          <w:bCs/>
          <w:i/>
          <w:sz w:val="24"/>
          <w:szCs w:val="24"/>
          <w:lang w:val="it-IT"/>
        </w:rPr>
        <w:t>Edisi Bahasa Indonesia</w:t>
      </w:r>
      <w:r w:rsidRPr="00C51E6C">
        <w:rPr>
          <w:rFonts w:ascii="Times New Roman" w:hAnsi="Times New Roman" w:cs="Times New Roman"/>
          <w:bCs/>
          <w:sz w:val="24"/>
          <w:szCs w:val="24"/>
          <w:lang w:val="it-IT"/>
        </w:rPr>
        <w:t>, Indeks Kelompok Gramedia. Jakarta</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color w:val="000000"/>
          <w:sz w:val="24"/>
          <w:szCs w:val="24"/>
        </w:rPr>
      </w:pPr>
      <w:r w:rsidRPr="00C51E6C">
        <w:rPr>
          <w:rFonts w:ascii="Times New Roman" w:hAnsi="Times New Roman" w:cs="Times New Roman"/>
          <w:color w:val="000000"/>
          <w:sz w:val="24"/>
          <w:szCs w:val="24"/>
        </w:rPr>
        <w:t xml:space="preserve">Schein, Edgar H. 1992. </w:t>
      </w:r>
      <w:r w:rsidRPr="00C51E6C">
        <w:rPr>
          <w:rFonts w:ascii="Times New Roman" w:hAnsi="Times New Roman" w:cs="Times New Roman"/>
          <w:i/>
          <w:color w:val="000000"/>
          <w:sz w:val="24"/>
          <w:szCs w:val="24"/>
        </w:rPr>
        <w:t>Organizational Culture and Leadership</w:t>
      </w:r>
      <w:r w:rsidRPr="00C51E6C">
        <w:rPr>
          <w:rFonts w:ascii="Times New Roman" w:hAnsi="Times New Roman" w:cs="Times New Roman"/>
          <w:color w:val="000000"/>
          <w:sz w:val="24"/>
          <w:szCs w:val="24"/>
        </w:rPr>
        <w:t xml:space="preserve">. San Francisco, Jassey Bass Publisher. </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sz w:val="24"/>
          <w:szCs w:val="24"/>
        </w:rPr>
      </w:pPr>
      <w:r w:rsidRPr="00C51E6C">
        <w:rPr>
          <w:rFonts w:ascii="Times New Roman" w:hAnsi="Times New Roman" w:cs="Times New Roman"/>
          <w:sz w:val="24"/>
          <w:szCs w:val="24"/>
          <w:lang w:val="de-DE"/>
        </w:rPr>
        <w:t xml:space="preserve">Shamir, B., Zakay, E., Breinin E. B., &amp; Popper, M. 1998. </w:t>
      </w:r>
      <w:r w:rsidRPr="00C51E6C">
        <w:rPr>
          <w:rFonts w:ascii="Times New Roman" w:hAnsi="Times New Roman" w:cs="Times New Roman"/>
          <w:i/>
          <w:sz w:val="24"/>
          <w:szCs w:val="24"/>
        </w:rPr>
        <w:t>Correlates of charismatic leader behavior in military units: Subordinates’attitudes, unit characteristics, and superiors’ appraisals of leader performance</w:t>
      </w:r>
      <w:r w:rsidRPr="00C51E6C">
        <w:rPr>
          <w:rFonts w:ascii="Times New Roman" w:hAnsi="Times New Roman" w:cs="Times New Roman"/>
          <w:sz w:val="24"/>
          <w:szCs w:val="24"/>
        </w:rPr>
        <w:t xml:space="preserve">. </w:t>
      </w:r>
      <w:r w:rsidRPr="00C51E6C">
        <w:rPr>
          <w:rFonts w:ascii="Times New Roman" w:hAnsi="Times New Roman" w:cs="Times New Roman"/>
          <w:iCs/>
          <w:sz w:val="24"/>
          <w:szCs w:val="24"/>
        </w:rPr>
        <w:t>Academy of Management Journal</w:t>
      </w:r>
      <w:r w:rsidRPr="00C51E6C">
        <w:rPr>
          <w:rFonts w:ascii="Times New Roman" w:hAnsi="Times New Roman" w:cs="Times New Roman"/>
          <w:b/>
          <w:bCs/>
          <w:iCs/>
          <w:sz w:val="24"/>
          <w:szCs w:val="24"/>
        </w:rPr>
        <w:t xml:space="preserve">, </w:t>
      </w:r>
      <w:r w:rsidRPr="00C51E6C">
        <w:rPr>
          <w:rFonts w:ascii="Times New Roman" w:hAnsi="Times New Roman" w:cs="Times New Roman"/>
          <w:sz w:val="24"/>
          <w:szCs w:val="24"/>
        </w:rPr>
        <w:t>41: 387–409.</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color w:val="000000"/>
          <w:sz w:val="24"/>
          <w:szCs w:val="24"/>
        </w:rPr>
      </w:pPr>
      <w:r w:rsidRPr="00C51E6C">
        <w:rPr>
          <w:rStyle w:val="longtext"/>
          <w:rFonts w:ascii="Times New Roman" w:hAnsi="Times New Roman" w:cs="Times New Roman"/>
          <w:sz w:val="24"/>
          <w:szCs w:val="24"/>
          <w:shd w:val="clear" w:color="auto" w:fill="FFFFFF"/>
        </w:rPr>
        <w:t xml:space="preserve">SuChao Chang and Ming-Shing Lee (2007). </w:t>
      </w:r>
      <w:r w:rsidRPr="00C51E6C">
        <w:rPr>
          <w:rStyle w:val="longtext"/>
          <w:rFonts w:ascii="Times New Roman" w:hAnsi="Times New Roman" w:cs="Times New Roman"/>
          <w:i/>
          <w:sz w:val="24"/>
          <w:szCs w:val="24"/>
          <w:shd w:val="clear" w:color="auto" w:fill="FFFFFF"/>
        </w:rPr>
        <w:t>A Study on Relationship Among Leadership, Organizational, The Operation of Learning  Organization and Employees’Job Satisfaction.</w:t>
      </w:r>
      <w:r w:rsidRPr="00C51E6C">
        <w:rPr>
          <w:rStyle w:val="longtext"/>
          <w:rFonts w:ascii="Times New Roman" w:hAnsi="Times New Roman" w:cs="Times New Roman"/>
          <w:sz w:val="24"/>
          <w:szCs w:val="24"/>
          <w:shd w:val="clear" w:color="auto" w:fill="FFFFFF"/>
        </w:rPr>
        <w:t xml:space="preserve"> The Learning Organization Jurnal.14,2,155-185</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bCs/>
          <w:sz w:val="24"/>
          <w:szCs w:val="24"/>
          <w:lang w:val="sv-SE"/>
        </w:rPr>
      </w:pPr>
      <w:r w:rsidRPr="00C51E6C">
        <w:rPr>
          <w:rFonts w:ascii="Times New Roman" w:hAnsi="Times New Roman" w:cs="Times New Roman"/>
          <w:bCs/>
          <w:sz w:val="24"/>
          <w:szCs w:val="24"/>
          <w:lang w:val="sv-SE"/>
        </w:rPr>
        <w:t xml:space="preserve">Thomas, Davis C. and Kerr Inkson, 2004. </w:t>
      </w:r>
      <w:r w:rsidRPr="00C51E6C">
        <w:rPr>
          <w:rFonts w:ascii="Times New Roman" w:hAnsi="Times New Roman" w:cs="Times New Roman"/>
          <w:bCs/>
          <w:i/>
          <w:sz w:val="24"/>
          <w:szCs w:val="24"/>
          <w:lang w:val="sv-SE"/>
        </w:rPr>
        <w:t xml:space="preserve">Culture Intelligence. </w:t>
      </w:r>
      <w:r w:rsidRPr="00C51E6C">
        <w:rPr>
          <w:rFonts w:ascii="Times New Roman" w:hAnsi="Times New Roman" w:cs="Times New Roman"/>
          <w:bCs/>
          <w:sz w:val="24"/>
          <w:szCs w:val="24"/>
          <w:lang w:val="sv-SE"/>
        </w:rPr>
        <w:t>Berret-Koehler Publisher Inc, San Fransisco</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bCs/>
          <w:sz w:val="24"/>
          <w:szCs w:val="24"/>
          <w:lang w:val="sv-SE"/>
        </w:rPr>
      </w:pPr>
      <w:r w:rsidRPr="00C51E6C">
        <w:rPr>
          <w:rFonts w:ascii="Times New Roman" w:hAnsi="Times New Roman" w:cs="Times New Roman"/>
          <w:bCs/>
          <w:sz w:val="24"/>
          <w:szCs w:val="24"/>
          <w:lang w:val="sv-SE"/>
        </w:rPr>
        <w:lastRenderedPageBreak/>
        <w:t xml:space="preserve">Vroom,VH dan Yetton, PW.1973. </w:t>
      </w:r>
      <w:r w:rsidRPr="00C51E6C">
        <w:rPr>
          <w:rFonts w:ascii="Times New Roman" w:hAnsi="Times New Roman" w:cs="Times New Roman"/>
          <w:bCs/>
          <w:i/>
          <w:sz w:val="24"/>
          <w:szCs w:val="24"/>
          <w:lang w:val="sv-SE"/>
        </w:rPr>
        <w:t>Kepemimpinan dan Pengambilan Keputusan</w:t>
      </w:r>
      <w:r w:rsidRPr="00C51E6C">
        <w:rPr>
          <w:rFonts w:ascii="Times New Roman" w:hAnsi="Times New Roman" w:cs="Times New Roman"/>
          <w:bCs/>
          <w:sz w:val="24"/>
          <w:szCs w:val="24"/>
          <w:lang w:val="sv-SE"/>
        </w:rPr>
        <w:t>. Pittsburg:University of Pittsburg</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bCs/>
          <w:sz w:val="24"/>
          <w:szCs w:val="24"/>
          <w:lang w:val="fi-FI"/>
        </w:rPr>
      </w:pPr>
      <w:r w:rsidRPr="00C51E6C">
        <w:rPr>
          <w:rFonts w:ascii="Times New Roman" w:hAnsi="Times New Roman" w:cs="Times New Roman"/>
          <w:bCs/>
          <w:sz w:val="24"/>
          <w:szCs w:val="24"/>
          <w:lang w:val="fi-FI"/>
        </w:rPr>
        <w:t xml:space="preserve">Yukls. 1998. </w:t>
      </w:r>
      <w:r w:rsidRPr="00C51E6C">
        <w:rPr>
          <w:rFonts w:ascii="Times New Roman" w:hAnsi="Times New Roman" w:cs="Times New Roman"/>
          <w:bCs/>
          <w:i/>
          <w:sz w:val="24"/>
          <w:szCs w:val="24"/>
          <w:lang w:val="fi-FI"/>
        </w:rPr>
        <w:t xml:space="preserve"> Leadership in Organizations 3e &amp; 5e, </w:t>
      </w:r>
      <w:r w:rsidRPr="00C51E6C">
        <w:rPr>
          <w:rFonts w:ascii="Times New Roman" w:hAnsi="Times New Roman" w:cs="Times New Roman"/>
          <w:bCs/>
          <w:sz w:val="24"/>
          <w:szCs w:val="24"/>
          <w:lang w:val="fi-FI"/>
        </w:rPr>
        <w:t>State University of New York at Albany, (alih bahasa oleh Jusuf Udaya) Universitas Katolik Indonesia Atma Jaya,Jakarta : Prehallindo</w:t>
      </w:r>
    </w:p>
    <w:p w:rsidR="00AA1224" w:rsidRPr="00C51E6C" w:rsidRDefault="00AA1224" w:rsidP="00AA1224">
      <w:pPr>
        <w:autoSpaceDE w:val="0"/>
        <w:autoSpaceDN w:val="0"/>
        <w:adjustRightInd w:val="0"/>
        <w:spacing w:after="0" w:line="240" w:lineRule="auto"/>
        <w:ind w:left="851" w:hanging="851"/>
        <w:jc w:val="both"/>
        <w:rPr>
          <w:rFonts w:ascii="Times New Roman" w:hAnsi="Times New Roman" w:cs="Times New Roman"/>
          <w:sz w:val="24"/>
          <w:szCs w:val="24"/>
        </w:rPr>
      </w:pPr>
      <w:r w:rsidRPr="00C51E6C">
        <w:rPr>
          <w:rStyle w:val="longtext"/>
          <w:rFonts w:ascii="Times New Roman" w:hAnsi="Times New Roman" w:cs="Times New Roman"/>
          <w:sz w:val="24"/>
          <w:szCs w:val="24"/>
          <w:shd w:val="clear" w:color="auto" w:fill="FFFFFF"/>
        </w:rPr>
        <w:t>Yun Guo, Jianqiao Liao, Shudi Liao and Yanhong Zhang (2014) .</w:t>
      </w:r>
      <w:r w:rsidRPr="00C51E6C">
        <w:rPr>
          <w:rFonts w:ascii="Times New Roman" w:hAnsi="Times New Roman" w:cs="Times New Roman"/>
          <w:i/>
          <w:sz w:val="24"/>
          <w:szCs w:val="24"/>
        </w:rPr>
        <w:t>The Mediating Role of Intrinsic Motivation on The Relationship Between Developmental Feedback and Employee Job Performance.</w:t>
      </w:r>
      <w:r w:rsidRPr="00C51E6C">
        <w:rPr>
          <w:rFonts w:ascii="Times New Roman" w:hAnsi="Times New Roman" w:cs="Times New Roman"/>
          <w:sz w:val="24"/>
          <w:szCs w:val="24"/>
        </w:rPr>
        <w:t xml:space="preserve"> Social Behavior and Personality,42(5),731-742</w:t>
      </w:r>
    </w:p>
    <w:p w:rsidR="00AA1224" w:rsidRDefault="00AA1224" w:rsidP="00AA1224">
      <w:r w:rsidRPr="00C51E6C">
        <w:rPr>
          <w:rStyle w:val="longtext"/>
          <w:rFonts w:ascii="Times New Roman" w:hAnsi="Times New Roman" w:cs="Times New Roman"/>
          <w:sz w:val="24"/>
          <w:szCs w:val="24"/>
          <w:shd w:val="clear" w:color="auto" w:fill="FFFFFF"/>
        </w:rPr>
        <w:t>Xia-Dong dan Xu Jian Zhong AN Universitas Zhejiang (2013) .</w:t>
      </w:r>
      <w:r w:rsidRPr="00C51E6C">
        <w:rPr>
          <w:rStyle w:val="longtext"/>
          <w:rFonts w:ascii="Times New Roman" w:hAnsi="Times New Roman" w:cs="Times New Roman"/>
          <w:i/>
          <w:sz w:val="24"/>
          <w:szCs w:val="24"/>
          <w:shd w:val="clear" w:color="auto" w:fill="FFFFFF"/>
        </w:rPr>
        <w:t xml:space="preserve">The Impact of substitutes for leadhership on job satisfaction and performance. </w:t>
      </w:r>
      <w:r w:rsidRPr="00C51E6C">
        <w:rPr>
          <w:rFonts w:ascii="Times New Roman" w:hAnsi="Times New Roman" w:cs="Times New Roman"/>
          <w:sz w:val="24"/>
          <w:szCs w:val="24"/>
        </w:rPr>
        <w:t>Social Behavior and Personality,4(4),675-686</w:t>
      </w:r>
    </w:p>
    <w:sectPr w:rsidR="00AA1224" w:rsidSect="00FF4B25">
      <w:pgSz w:w="12240" w:h="15840"/>
      <w:pgMar w:top="2160" w:right="1584" w:bottom="1728"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A06CA"/>
    <w:multiLevelType w:val="hybridMultilevel"/>
    <w:tmpl w:val="3AB2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432C68"/>
    <w:multiLevelType w:val="hybridMultilevel"/>
    <w:tmpl w:val="A6FCA390"/>
    <w:lvl w:ilvl="0" w:tplc="9CA2845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8C6328"/>
    <w:rsid w:val="00167144"/>
    <w:rsid w:val="003108A2"/>
    <w:rsid w:val="003C0D8D"/>
    <w:rsid w:val="00561424"/>
    <w:rsid w:val="008C6328"/>
    <w:rsid w:val="00A54144"/>
    <w:rsid w:val="00AA1224"/>
    <w:rsid w:val="00B01897"/>
    <w:rsid w:val="00B732C9"/>
    <w:rsid w:val="00C43167"/>
    <w:rsid w:val="00C92CAD"/>
    <w:rsid w:val="00CF51CF"/>
    <w:rsid w:val="00FF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702F9-E2F2-43D3-BFF0-6953116D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8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61424"/>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561424"/>
    <w:rPr>
      <w:rFonts w:ascii="Calibri" w:eastAsia="Calibri" w:hAnsi="Calibri" w:cs="Times New Roman"/>
    </w:rPr>
  </w:style>
  <w:style w:type="paragraph" w:styleId="ListParagraph">
    <w:name w:val="List Paragraph"/>
    <w:basedOn w:val="Normal"/>
    <w:uiPriority w:val="34"/>
    <w:qFormat/>
    <w:rsid w:val="00AA1224"/>
    <w:pPr>
      <w:ind w:left="720"/>
      <w:contextualSpacing/>
    </w:pPr>
  </w:style>
  <w:style w:type="character" w:customStyle="1" w:styleId="longtext">
    <w:name w:val="long_text"/>
    <w:basedOn w:val="DefaultParagraphFont"/>
    <w:rsid w:val="00AA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d4uZ Black</Company>
  <LinksUpToDate>false</LinksUpToDate>
  <CharactersWithSpaces>19223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d4uZ</dc:creator>
  <cp:lastModifiedBy>Windows User</cp:lastModifiedBy>
  <cp:revision>6</cp:revision>
  <dcterms:created xsi:type="dcterms:W3CDTF">2017-06-14T08:02:00Z</dcterms:created>
  <dcterms:modified xsi:type="dcterms:W3CDTF">2017-07-29T05:19:00Z</dcterms:modified>
</cp:coreProperties>
</file>