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18AB" w:rsidRPr="00FC4ECE" w:rsidRDefault="0070625F" w:rsidP="0070625F">
      <w:pPr>
        <w:pStyle w:val="Title"/>
      </w:pPr>
      <w:r>
        <w:t xml:space="preserve">Peningkatan </w:t>
      </w:r>
      <w:r w:rsidR="007E4F3A">
        <w:t>k</w:t>
      </w:r>
      <w:r w:rsidR="00F118AB">
        <w:t xml:space="preserve">emampuan guru dalam mengembangkan penilaian portofolio berbasis </w:t>
      </w:r>
      <w:r w:rsidR="0077194A">
        <w:t>t</w:t>
      </w:r>
      <w:r w:rsidR="00F118AB">
        <w:t xml:space="preserve">rello </w:t>
      </w:r>
      <w:r>
        <w:t>melalui metode pelatihan dan pendampingan</w:t>
      </w:r>
      <w:r w:rsidR="007E4F3A">
        <w:t xml:space="preserve"> </w:t>
      </w:r>
      <w:r>
        <w:t xml:space="preserve">di sekolah dasar </w:t>
      </w:r>
    </w:p>
    <w:p w:rsidR="00F118AB" w:rsidRPr="006347E9" w:rsidRDefault="00F118AB" w:rsidP="00F118AB">
      <w:pPr>
        <w:pStyle w:val="Authors"/>
        <w:rPr>
          <w:rFonts w:cs="Times"/>
        </w:rPr>
      </w:pPr>
      <w:r>
        <w:rPr>
          <w:rFonts w:cs="Times"/>
          <w:lang w:val="en-US"/>
        </w:rPr>
        <w:t>Sukarno</w:t>
      </w:r>
      <w:r w:rsidRPr="006347E9">
        <w:rPr>
          <w:rFonts w:cs="Times"/>
          <w:b w:val="0"/>
          <w:vertAlign w:val="superscript"/>
        </w:rPr>
        <w:t>1*</w:t>
      </w:r>
      <w:r w:rsidRPr="006347E9">
        <w:rPr>
          <w:rFonts w:cs="Times"/>
        </w:rPr>
        <w:t xml:space="preserve">, </w:t>
      </w:r>
      <w:r>
        <w:rPr>
          <w:rFonts w:cs="Times"/>
          <w:lang w:val="en-US"/>
        </w:rPr>
        <w:t>Sularmi</w:t>
      </w:r>
      <w:r>
        <w:rPr>
          <w:rFonts w:cs="Times"/>
          <w:b w:val="0"/>
          <w:vertAlign w:val="superscript"/>
        </w:rPr>
        <w:t>1</w:t>
      </w:r>
      <w:r w:rsidRPr="006347E9">
        <w:rPr>
          <w:rFonts w:cs="Times"/>
        </w:rPr>
        <w:t xml:space="preserve">, </w:t>
      </w:r>
      <w:r>
        <w:rPr>
          <w:rFonts w:cs="Times"/>
        </w:rPr>
        <w:t xml:space="preserve">Suharno </w:t>
      </w:r>
      <w:r w:rsidRPr="006347E9">
        <w:rPr>
          <w:rFonts w:cs="Times"/>
          <w:lang w:val="id-ID"/>
        </w:rPr>
        <w:t xml:space="preserve">and </w:t>
      </w:r>
      <w:r>
        <w:rPr>
          <w:rFonts w:cs="Times"/>
          <w:lang w:val="en-US"/>
        </w:rPr>
        <w:t>T. A. Susilo</w:t>
      </w:r>
      <w:r>
        <w:rPr>
          <w:rFonts w:cs="Times"/>
          <w:b w:val="0"/>
          <w:vertAlign w:val="superscript"/>
        </w:rPr>
        <w:t>1</w:t>
      </w:r>
      <w:r w:rsidRPr="006347E9">
        <w:rPr>
          <w:rFonts w:cs="Times"/>
          <w:b w:val="0"/>
          <w:vertAlign w:val="superscript"/>
        </w:rPr>
        <w:t xml:space="preserve"> </w:t>
      </w:r>
    </w:p>
    <w:p w:rsidR="00F118AB" w:rsidRPr="006347E9" w:rsidRDefault="00F118AB" w:rsidP="00F118AB">
      <w:pPr>
        <w:pStyle w:val="Addresses"/>
        <w:spacing w:after="0"/>
        <w:ind w:left="1411"/>
        <w:rPr>
          <w:rFonts w:ascii="Times" w:hAnsi="Times" w:cs="Times"/>
        </w:rPr>
      </w:pPr>
      <w:r>
        <w:rPr>
          <w:rFonts w:ascii="Times" w:hAnsi="Times" w:cs="Times"/>
          <w:vertAlign w:val="superscript"/>
        </w:rPr>
        <w:t>1</w:t>
      </w:r>
      <w:r w:rsidRPr="006347E9">
        <w:rPr>
          <w:rFonts w:ascii="Times" w:hAnsi="Times" w:cs="Times"/>
          <w:lang w:val="en-US"/>
        </w:rPr>
        <w:t>Pendidikan Guru Sekolah Dasar Surakarta</w:t>
      </w:r>
      <w:r w:rsidRPr="006347E9">
        <w:rPr>
          <w:rFonts w:ascii="Times" w:hAnsi="Times" w:cs="Times"/>
          <w:lang w:val="id-ID"/>
        </w:rPr>
        <w:t xml:space="preserve">, </w:t>
      </w:r>
      <w:r w:rsidRPr="006347E9">
        <w:rPr>
          <w:rFonts w:ascii="Times" w:hAnsi="Times" w:cs="Times"/>
        </w:rPr>
        <w:t xml:space="preserve">Universitas Sebelas Maret, Jl. Ir. Sutami No. 36, Surakarta 57126, Indonesia </w:t>
      </w:r>
    </w:p>
    <w:p w:rsidR="00F118AB" w:rsidRPr="006347E9" w:rsidRDefault="00F118AB" w:rsidP="00F118AB">
      <w:pPr>
        <w:pStyle w:val="E-mail"/>
        <w:spacing w:after="0"/>
        <w:rPr>
          <w:rFonts w:cs="Times"/>
          <w:vertAlign w:val="superscript"/>
        </w:rPr>
      </w:pPr>
    </w:p>
    <w:p w:rsidR="00F118AB" w:rsidRPr="006347E9" w:rsidRDefault="00F118AB" w:rsidP="00F118AB">
      <w:pPr>
        <w:pStyle w:val="E-mail"/>
        <w:rPr>
          <w:rFonts w:cs="Times"/>
        </w:rPr>
      </w:pPr>
      <w:r w:rsidRPr="00F118AB">
        <w:rPr>
          <w:rFonts w:cs="Times"/>
          <w:vertAlign w:val="superscript"/>
        </w:rPr>
        <w:t>*</w:t>
      </w:r>
      <w:r w:rsidRPr="00F118AB">
        <w:rPr>
          <w:rFonts w:cs="Times"/>
        </w:rPr>
        <w:t>sukarno57@</w:t>
      </w:r>
      <w:r>
        <w:rPr>
          <w:rFonts w:cs="Times"/>
        </w:rPr>
        <w:t>staff.uns.ac.id</w:t>
      </w:r>
    </w:p>
    <w:p w:rsidR="002459F1" w:rsidRDefault="00F118AB" w:rsidP="00F118AB">
      <w:pPr>
        <w:pStyle w:val="Abstract"/>
        <w:spacing w:after="0"/>
      </w:pPr>
      <w:r w:rsidRPr="006347E9">
        <w:rPr>
          <w:rFonts w:cs="Times"/>
          <w:b/>
        </w:rPr>
        <w:t>Abstract</w:t>
      </w:r>
      <w:r>
        <w:rPr>
          <w:rFonts w:cs="Times"/>
          <w:b/>
        </w:rPr>
        <w:t>.</w:t>
      </w:r>
      <w:r w:rsidRPr="00F118AB">
        <w:t xml:space="preserve"> </w:t>
      </w:r>
      <w:r w:rsidR="002459F1">
        <w:t xml:space="preserve"> </w:t>
      </w:r>
      <w:r w:rsidR="002459F1" w:rsidRPr="002459F1">
        <w:rPr>
          <w:i/>
        </w:rPr>
        <w:t>In the field of education, the 21st century is known as the digital era, where all sectors, including education, must be digitized, and where technology plays a fundamental role in education. The purpose of this study was to determine the effect of the Trello application-based training and mentoring method for elementary school teachers. This research is a quantitative descriptive study with a one-group pretest-posttest research design. The sample in this study were teachers in Ngawi Regency, East Java Province. The data collection technique used is a test. Data were analyzed using N-Gain. The results showed an increase in teacher knowledge about the Trello application. The pre-test showed an average score of 45.0 while the post-test showed an increase with an average score of 75.7. Therefore, it is important for teachers to improve their skills in developing Trello-based portfolio assessments.</w:t>
      </w:r>
    </w:p>
    <w:p w:rsidR="00F118AB" w:rsidRPr="00F118AB" w:rsidRDefault="00F118AB" w:rsidP="00F118AB">
      <w:pPr>
        <w:pStyle w:val="Abstract"/>
        <w:spacing w:after="0"/>
        <w:rPr>
          <w:rFonts w:cs="Times"/>
          <w:i/>
        </w:rPr>
      </w:pPr>
      <w:r w:rsidRPr="006347E9">
        <w:rPr>
          <w:rFonts w:cs="Times"/>
          <w:b/>
        </w:rPr>
        <w:t>Keywords:</w:t>
      </w:r>
      <w:r>
        <w:rPr>
          <w:rFonts w:cs="Times"/>
        </w:rPr>
        <w:t xml:space="preserve"> </w:t>
      </w:r>
      <w:r w:rsidRPr="00F118AB">
        <w:rPr>
          <w:rFonts w:cs="Times"/>
          <w:i/>
        </w:rPr>
        <w:t>Trello application, portfolio, teacher competence, elementary school, information and communication technology</w:t>
      </w:r>
    </w:p>
    <w:p w:rsidR="00F118AB" w:rsidRPr="006347E9" w:rsidRDefault="00F118AB" w:rsidP="00F118AB">
      <w:pPr>
        <w:pStyle w:val="Abstract"/>
        <w:spacing w:after="0"/>
        <w:rPr>
          <w:rFonts w:cs="Times"/>
          <w:lang w:val="en-US"/>
        </w:rPr>
      </w:pPr>
    </w:p>
    <w:p w:rsidR="00F118AB" w:rsidRPr="006347E9" w:rsidRDefault="00F118AB" w:rsidP="00F118AB">
      <w:pPr>
        <w:pStyle w:val="section"/>
        <w:spacing w:before="0"/>
        <w:rPr>
          <w:rFonts w:cs="Times"/>
        </w:rPr>
      </w:pPr>
      <w:r w:rsidRPr="006347E9">
        <w:rPr>
          <w:rFonts w:cs="Times"/>
        </w:rPr>
        <w:t>Pendahuluan</w:t>
      </w:r>
      <w:bookmarkStart w:id="0" w:name="_GoBack"/>
      <w:bookmarkEnd w:id="0"/>
    </w:p>
    <w:p w:rsidR="00F118AB" w:rsidRPr="00F118AB" w:rsidRDefault="00F118AB" w:rsidP="00F118AB">
      <w:pPr>
        <w:jc w:val="both"/>
        <w:rPr>
          <w:rFonts w:ascii="Times" w:hAnsi="Times" w:cs="Times"/>
          <w:bCs/>
          <w:color w:val="000000"/>
          <w:szCs w:val="22"/>
        </w:rPr>
      </w:pPr>
      <w:r w:rsidRPr="00F118AB">
        <w:rPr>
          <w:rFonts w:ascii="Times" w:hAnsi="Times" w:cs="Times"/>
          <w:bCs/>
          <w:color w:val="000000"/>
          <w:szCs w:val="22"/>
        </w:rPr>
        <w:t xml:space="preserve">Abad ke-21 ditandai sebagai abad keterbukaan atau abad globalisasi. Artinya kehidupan manusia pada abad ke-21 mengalami perubahan-perubahan yang fundamental, berbeda dengan tata kehidupan dalam abad sebelumnya [1]. Dalam bidang pendidikan, abad ke-21 dikenal sebagai era digital, di mana semua sektor, termasuk pendidikan, harus didigitalkan, dan di mana teknologi memainkan peran mendasar dalam pendidikan [2]. Para pelajar, di abad 21 akan dihadapkan pada ledakan teknologi dan informasi digital yang berdampak pada pertumbuhan generasi milenial. Salah satu ciri generasi milenial adalah kedekatannya dengan dunia digital. Generasasi mllinieal tumbuh dengan fasilitas internet, smartphone, akses informasi tanpa batas, dan media sosial sebagai norma [3]. Dengan demikian, mengajar di sekolah saat ini tergolong kompleks dan menantang, Hal ini membutuhkan pengembangan sebuah komunitas belajar yang mendukung pembelajaran. Harapan dan tanggung jawab yang tinggi diperlukan untuk memenuhi tuntutan guru saat ini. Guru tidak hanya fokus pada pembelajaran sehari-hari melainkan guru harus memastikan bahwa siswa dapat mencapai kesuksesan dalam melakukan tindakan sebagai bentuk tanggung jawab. </w:t>
      </w:r>
    </w:p>
    <w:p w:rsidR="00F118AB" w:rsidRDefault="00F118AB" w:rsidP="00F118AB">
      <w:pPr>
        <w:ind w:firstLine="360"/>
        <w:jc w:val="both"/>
        <w:rPr>
          <w:rFonts w:ascii="Times" w:hAnsi="Times" w:cs="Times"/>
          <w:bCs/>
          <w:color w:val="000000"/>
          <w:szCs w:val="22"/>
        </w:rPr>
      </w:pPr>
      <w:r w:rsidRPr="00F118AB">
        <w:rPr>
          <w:rFonts w:ascii="Times" w:hAnsi="Times" w:cs="Times"/>
          <w:bCs/>
          <w:color w:val="000000"/>
          <w:szCs w:val="22"/>
        </w:rPr>
        <w:t xml:space="preserve">Mempertimbangkan pembelajaran daring yang sedang berlangung saat ini sebagai dampak pandemi COVID-19, maka semakin tinggi tuntutan kemampuan guru dalam mengintegrasikan teknologi. Guru harus menguasai teknologi agar dapat memfasilitasi pembelajaran daring secara efektif. Namun, berdasarkan penelitian [4] menujukkan penguasaan guru terhadap teknologi untuk memfasilitasi pembelajaran Online di Sekolah Dasar masih kurang. Selama ini guru masih menggunakan Low Technology dengan memberikan tugas melalui aplikasi WhatsApp Group. Hasil penelitian ini diperkuat </w:t>
      </w:r>
      <w:r w:rsidRPr="00F118AB">
        <w:rPr>
          <w:rFonts w:ascii="Times" w:hAnsi="Times" w:cs="Times"/>
          <w:bCs/>
          <w:color w:val="000000"/>
          <w:szCs w:val="22"/>
        </w:rPr>
        <w:lastRenderedPageBreak/>
        <w:t>oleh hasil survei Kemdibud yang menunjjukan 87% aktivitas guru hanya sekedar memberikan soal dan tidak memanfaatkan teknologi di era digital ini [5].</w:t>
      </w:r>
    </w:p>
    <w:p w:rsidR="00F118AB" w:rsidRDefault="00F118AB" w:rsidP="00F118AB">
      <w:pPr>
        <w:ind w:firstLine="360"/>
        <w:jc w:val="both"/>
        <w:rPr>
          <w:rFonts w:ascii="Times" w:hAnsi="Times" w:cs="Times"/>
          <w:bCs/>
          <w:color w:val="000000"/>
          <w:szCs w:val="22"/>
        </w:rPr>
      </w:pPr>
      <w:r w:rsidRPr="00F118AB">
        <w:rPr>
          <w:rFonts w:ascii="Times" w:hAnsi="Times" w:cs="Times"/>
          <w:bCs/>
          <w:color w:val="000000"/>
          <w:szCs w:val="22"/>
        </w:rPr>
        <w:t>Fakta rendahnya penguasaan teknologi guru dalam pembelajaran daring juga ditemukan di Sekolah Dasar Kabupaten Ngawi. Berdasarkan hasil pra survei, 92, 6 % guru menggunakan metode pembelajaran dengan pengumpulan tugas. Meninjau hasil neraca pendidikan 2020 di Kabupaten Ngawi, menunjukkan data meliputi 1) Terdapat guru yang belum tersertifikasi. Pada tahun 2018 terdapat 39, 6 % dan tahun 2019 terdapat 35, 2 % guru yang belum terserftifikasi. Dengan demikian, dapat dikatakan masih terdapat guru yang belum memenuhi kompetensi profesional untuk mengajar di sekolah dasar, 2) Tingginya guru yang memiliki usia lanjut yaitu 935 guru. Dengan demikian, maka diperlukan pengembangan kompetensi guru dalam penguasaan teknologi dalam pembelajaran online di sekolah dasar. Harapannya, agar tujua</w:t>
      </w:r>
      <w:r>
        <w:rPr>
          <w:rFonts w:ascii="Times" w:hAnsi="Times" w:cs="Times"/>
          <w:bCs/>
          <w:color w:val="000000"/>
          <w:szCs w:val="22"/>
        </w:rPr>
        <w:t xml:space="preserve">n pembelajaran dapat tercapai. </w:t>
      </w:r>
    </w:p>
    <w:p w:rsidR="009C4438" w:rsidRDefault="00F118AB" w:rsidP="00F118AB">
      <w:pPr>
        <w:ind w:firstLine="360"/>
        <w:jc w:val="both"/>
        <w:rPr>
          <w:rFonts w:ascii="Times" w:hAnsi="Times" w:cs="Times"/>
          <w:bCs/>
          <w:color w:val="000000"/>
          <w:szCs w:val="22"/>
        </w:rPr>
      </w:pPr>
      <w:r w:rsidRPr="00F118AB">
        <w:rPr>
          <w:rFonts w:ascii="Times" w:hAnsi="Times" w:cs="Times"/>
          <w:bCs/>
          <w:color w:val="000000"/>
          <w:szCs w:val="22"/>
        </w:rPr>
        <w:t>Mengkaji tentang metode pengumpulan tugas melalui Whatsgroup, berdasarkan hasil wawancara dengan guru sekolah Dasar SDN Kecamatan Jogorogo menjelaskan bahwa selama ini guru kesulitan untuk mengorganisir kumpulan tugas peserta didik. Tugas peserta didik terdiri dari beberapa tugas. Mempertimbangkan kompleksitas muatan pembelajaran dan jumlah peserta didik di sekolah dasar, maka penilaian kumpulan tugas (portofolio) m</w:t>
      </w:r>
      <w:r>
        <w:rPr>
          <w:rFonts w:ascii="Times" w:hAnsi="Times" w:cs="Times"/>
          <w:bCs/>
          <w:color w:val="000000"/>
          <w:szCs w:val="22"/>
        </w:rPr>
        <w:t>enjadi sulit teridentifkasi. Gur</w:t>
      </w:r>
      <w:r w:rsidRPr="00F118AB">
        <w:rPr>
          <w:rFonts w:ascii="Times" w:hAnsi="Times" w:cs="Times"/>
          <w:bCs/>
          <w:color w:val="000000"/>
          <w:szCs w:val="22"/>
        </w:rPr>
        <w:t>u akan mengalami kesulitan untuk menilai perkembangan peserta didik selama satu periode selama pembelajaran daring.</w:t>
      </w:r>
      <w:r>
        <w:rPr>
          <w:rFonts w:ascii="Times" w:hAnsi="Times" w:cs="Times"/>
          <w:bCs/>
          <w:color w:val="000000"/>
          <w:szCs w:val="22"/>
        </w:rPr>
        <w:t xml:space="preserve"> </w:t>
      </w:r>
    </w:p>
    <w:p w:rsidR="00F118AB" w:rsidRPr="009C4438" w:rsidRDefault="009C4438" w:rsidP="009C4438">
      <w:pPr>
        <w:ind w:firstLine="360"/>
        <w:jc w:val="both"/>
        <w:rPr>
          <w:rFonts w:ascii="Times" w:hAnsi="Times" w:cs="Times"/>
          <w:bCs/>
          <w:color w:val="000000"/>
          <w:szCs w:val="22"/>
        </w:rPr>
      </w:pPr>
      <w:r>
        <w:rPr>
          <w:rFonts w:ascii="Times" w:hAnsi="Times" w:cs="Times"/>
          <w:bCs/>
          <w:color w:val="000000"/>
          <w:szCs w:val="22"/>
        </w:rPr>
        <w:t xml:space="preserve">Upaya yang digunakan untuk mengatasi permasalahan tersebut adalah melakukan pelatihan dan pendampinga.  </w:t>
      </w:r>
      <w:r w:rsidRPr="009C4438">
        <w:rPr>
          <w:rFonts w:ascii="Times" w:hAnsi="Times" w:cs="Times"/>
          <w:bCs/>
          <w:color w:val="000000"/>
          <w:szCs w:val="22"/>
        </w:rPr>
        <w:t>Pelatihan adalah serangkaian aktivitas individu dalam meningkatkan keahliah dan pengetahuan secara sistematis sehingga mampu memiliki kinerja yang professional di bidangnya</w:t>
      </w:r>
      <w:r>
        <w:rPr>
          <w:rFonts w:ascii="Times" w:hAnsi="Times" w:cs="Times"/>
          <w:bCs/>
          <w:color w:val="000000"/>
          <w:szCs w:val="22"/>
        </w:rPr>
        <w:t xml:space="preserve"> [9]</w:t>
      </w:r>
      <w:r w:rsidRPr="009C4438">
        <w:rPr>
          <w:rFonts w:ascii="Times" w:hAnsi="Times" w:cs="Times"/>
          <w:bCs/>
          <w:color w:val="000000"/>
          <w:szCs w:val="22"/>
        </w:rPr>
        <w:t xml:space="preserve">. Pendampingan </w:t>
      </w:r>
      <w:proofErr w:type="gramStart"/>
      <w:r w:rsidRPr="009C4438">
        <w:rPr>
          <w:rFonts w:ascii="Times" w:hAnsi="Times" w:cs="Times"/>
          <w:bCs/>
          <w:color w:val="000000"/>
          <w:szCs w:val="22"/>
        </w:rPr>
        <w:t>adalah  proses</w:t>
      </w:r>
      <w:proofErr w:type="gramEnd"/>
      <w:r w:rsidRPr="009C4438">
        <w:rPr>
          <w:rFonts w:ascii="Times" w:hAnsi="Times" w:cs="Times"/>
          <w:bCs/>
          <w:color w:val="000000"/>
          <w:szCs w:val="22"/>
        </w:rPr>
        <w:t xml:space="preserve"> pemberian kemudahan yang diberikan pendamping kepada klien dalam mengidentifikasi kebutuhan dan memecahkan masalah serta mendorong tumbuhnya inisiatif dalam proses pengambilan keputusan, sehingga kemandirian klien secara berkelanjutan dap</w:t>
      </w:r>
      <w:r>
        <w:rPr>
          <w:rFonts w:ascii="Times" w:hAnsi="Times" w:cs="Times"/>
          <w:bCs/>
          <w:color w:val="000000"/>
          <w:szCs w:val="22"/>
        </w:rPr>
        <w:t>at diwujudkan [10]</w:t>
      </w:r>
      <w:r w:rsidRPr="009C4438">
        <w:rPr>
          <w:rFonts w:ascii="Times" w:hAnsi="Times" w:cs="Times"/>
          <w:bCs/>
          <w:color w:val="000000"/>
          <w:szCs w:val="22"/>
        </w:rPr>
        <w:t xml:space="preserve">. Kegiatan pelatihan dan pendampingan membantu guru untuk </w:t>
      </w:r>
      <w:r>
        <w:rPr>
          <w:rFonts w:ascii="Times" w:hAnsi="Times" w:cs="Times"/>
          <w:bCs/>
          <w:color w:val="000000"/>
          <w:szCs w:val="22"/>
        </w:rPr>
        <w:t xml:space="preserve">memahami dan mampu mengembankan penilaian protofolio berbasis trello di sekolah dasar. Oleh karena itu, tujuan penelitian adalah mengetahui kemampuan </w:t>
      </w:r>
      <w:r w:rsidR="00F118AB">
        <w:rPr>
          <w:rFonts w:ascii="Times" w:hAnsi="Times" w:cs="Times"/>
          <w:bCs/>
          <w:color w:val="000000"/>
          <w:szCs w:val="22"/>
        </w:rPr>
        <w:t>kemampuan guru dalam mengembangkan penilaian portofolio be</w:t>
      </w:r>
      <w:r>
        <w:rPr>
          <w:rFonts w:ascii="Times" w:hAnsi="Times" w:cs="Times"/>
          <w:bCs/>
          <w:color w:val="000000"/>
          <w:szCs w:val="22"/>
        </w:rPr>
        <w:t xml:space="preserve">rbasis Trello di Sekolah Dasar melalui metode pelatihan dan pendampingan. </w:t>
      </w:r>
    </w:p>
    <w:p w:rsidR="00F118AB" w:rsidRPr="006347E9" w:rsidRDefault="00F118AB" w:rsidP="00F118AB">
      <w:pPr>
        <w:pStyle w:val="section"/>
        <w:rPr>
          <w:rFonts w:cs="Times"/>
        </w:rPr>
      </w:pPr>
      <w:r w:rsidRPr="006347E9">
        <w:rPr>
          <w:rFonts w:cs="Times"/>
        </w:rPr>
        <w:t>Metode Penelitian</w:t>
      </w:r>
    </w:p>
    <w:p w:rsidR="007E4F3A" w:rsidRPr="007E4F3A" w:rsidRDefault="007E4F3A" w:rsidP="007E4F3A">
      <w:pPr>
        <w:pStyle w:val="BodyChar"/>
        <w:rPr>
          <w:rFonts w:cs="Times"/>
        </w:rPr>
      </w:pPr>
      <w:r w:rsidRPr="007E4F3A">
        <w:rPr>
          <w:rFonts w:cs="Times"/>
        </w:rPr>
        <w:t xml:space="preserve">Penelitian ini merupakan penelitian deskriptif kuantitatif dengan desain penelitian one-group pretest-posttest research. Populasi dalam penelitian ini adalah </w:t>
      </w:r>
      <w:r>
        <w:rPr>
          <w:rFonts w:cs="Times"/>
        </w:rPr>
        <w:t xml:space="preserve">guru </w:t>
      </w:r>
      <w:r w:rsidRPr="007E4F3A">
        <w:rPr>
          <w:rFonts w:cs="Times"/>
        </w:rPr>
        <w:t>SD di wilayah Kecamatan Jogorogo, Kabup</w:t>
      </w:r>
      <w:r>
        <w:rPr>
          <w:rFonts w:cs="Times"/>
        </w:rPr>
        <w:t>aten Ngawi, Provinsi Jawa Timur tahun pelajaran 2020/2021</w:t>
      </w:r>
      <w:r w:rsidR="009C4438">
        <w:rPr>
          <w:rFonts w:cs="Times"/>
        </w:rPr>
        <w:t>. Sampel dalam penelitia</w:t>
      </w:r>
      <w:r w:rsidRPr="007E4F3A">
        <w:rPr>
          <w:rFonts w:cs="Times"/>
        </w:rPr>
        <w:t>n ini yaitu</w:t>
      </w:r>
      <w:r>
        <w:rPr>
          <w:rFonts w:cs="Times"/>
        </w:rPr>
        <w:t xml:space="preserve"> guru gugus 01 Kecamatan Jogorogo</w:t>
      </w:r>
      <w:r w:rsidRPr="007E4F3A">
        <w:rPr>
          <w:rFonts w:cs="Times"/>
        </w:rPr>
        <w:t>, Kabup</w:t>
      </w:r>
      <w:r>
        <w:rPr>
          <w:rFonts w:cs="Times"/>
        </w:rPr>
        <w:t>aten Ngawi, Provinsi Jawa Timur</w:t>
      </w:r>
      <w:r w:rsidRPr="007E4F3A">
        <w:rPr>
          <w:rFonts w:cs="Times"/>
        </w:rPr>
        <w:t>. Teknik pengumpulan data yang digunakan adalah tes kemampuan</w:t>
      </w:r>
      <w:r w:rsidRPr="007E4F3A">
        <w:t xml:space="preserve"> </w:t>
      </w:r>
      <w:r w:rsidRPr="007E4F3A">
        <w:rPr>
          <w:rFonts w:cs="Times"/>
        </w:rPr>
        <w:t>mengembangkan penilaian portofolio be</w:t>
      </w:r>
      <w:r>
        <w:rPr>
          <w:rFonts w:cs="Times"/>
        </w:rPr>
        <w:t>rbasis Trello di Sekolah Dasar</w:t>
      </w:r>
      <w:r w:rsidRPr="007E4F3A">
        <w:rPr>
          <w:rFonts w:cs="Times"/>
        </w:rPr>
        <w:t>. Data dianalisis menggunakan N-Gain. Seb</w:t>
      </w:r>
      <w:r>
        <w:rPr>
          <w:rFonts w:cs="Times"/>
        </w:rPr>
        <w:t>elum penelitian dilakukan, guru</w:t>
      </w:r>
      <w:r w:rsidRPr="007E4F3A">
        <w:rPr>
          <w:rFonts w:cs="Times"/>
        </w:rPr>
        <w:t xml:space="preserve"> diberikan pre-test. Setelah tindakan dilakukan, guru diberikan post-test (Sugiyono, 2015).</w:t>
      </w:r>
    </w:p>
    <w:p w:rsidR="007E4F3A" w:rsidRPr="009847CF" w:rsidRDefault="007E4F3A" w:rsidP="007E4F3A">
      <w:pPr>
        <w:pStyle w:val="BodytextIndented"/>
        <w:ind w:firstLine="0"/>
        <w:rPr>
          <w:rFonts w:cs="Times"/>
        </w:rPr>
      </w:pPr>
    </w:p>
    <w:p w:rsidR="007E4F3A" w:rsidRPr="009847CF" w:rsidRDefault="007E4F3A" w:rsidP="007E4F3A">
      <w:pPr>
        <w:ind w:firstLine="284"/>
        <w:rPr>
          <w:rFonts w:ascii="Times" w:hAnsi="Times" w:cs="Times"/>
          <w:szCs w:val="22"/>
        </w:rPr>
      </w:pPr>
      <w:r w:rsidRPr="009847CF">
        <w:rPr>
          <w:rFonts w:ascii="Times" w:hAnsi="Times" w:cs="Times"/>
          <w:noProof/>
          <w:szCs w:val="22"/>
          <w:lang w:val="en-US"/>
        </w:rPr>
        <mc:AlternateContent>
          <mc:Choice Requires="wps">
            <w:drawing>
              <wp:anchor distT="0" distB="0" distL="114300" distR="114300" simplePos="0" relativeHeight="251659264" behindDoc="0" locked="0" layoutInCell="1" allowOverlap="1">
                <wp:simplePos x="0" y="0"/>
                <wp:positionH relativeFrom="column">
                  <wp:posOffset>1631315</wp:posOffset>
                </wp:positionH>
                <wp:positionV relativeFrom="paragraph">
                  <wp:posOffset>18415</wp:posOffset>
                </wp:positionV>
                <wp:extent cx="2306955" cy="393700"/>
                <wp:effectExtent l="6350" t="10795" r="10795"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955" cy="393700"/>
                        </a:xfrm>
                        <a:prstGeom prst="rect">
                          <a:avLst/>
                        </a:prstGeom>
                        <a:solidFill>
                          <a:srgbClr val="FFFFFF"/>
                        </a:solidFill>
                        <a:ln w="9525">
                          <a:solidFill>
                            <a:srgbClr val="000000"/>
                          </a:solidFill>
                          <a:miter lim="800000"/>
                          <a:headEnd/>
                          <a:tailEnd/>
                        </a:ln>
                      </wps:spPr>
                      <wps:txbx>
                        <w:txbxContent>
                          <w:p w:rsidR="007E4F3A" w:rsidRDefault="007E4F3A" w:rsidP="007E4F3A">
                            <w:pPr>
                              <w:jc w:val="center"/>
                              <w:rPr>
                                <w:sz w:val="20"/>
                              </w:rPr>
                            </w:pPr>
                            <w:r>
                              <w:rPr>
                                <w:sz w:val="20"/>
                              </w:rPr>
                              <w:t>O</w:t>
                            </w:r>
                            <w:r>
                              <w:rPr>
                                <w:sz w:val="20"/>
                                <w:vertAlign w:val="subscript"/>
                              </w:rPr>
                              <w:t>1</w:t>
                            </w:r>
                            <w:r>
                              <w:rPr>
                                <w:sz w:val="20"/>
                              </w:rPr>
                              <w:tab/>
                              <w:t xml:space="preserve">             X</w:t>
                            </w:r>
                            <w:r>
                              <w:rPr>
                                <w:sz w:val="20"/>
                              </w:rPr>
                              <w:tab/>
                            </w:r>
                            <w:r>
                              <w:rPr>
                                <w:sz w:val="20"/>
                              </w:rPr>
                              <w:tab/>
                              <w:t xml:space="preserve">     O</w:t>
                            </w:r>
                            <w:r>
                              <w:rPr>
                                <w:sz w:val="20"/>
                                <w:vertAlign w:val="subscript"/>
                              </w:rPr>
                              <w:t>2</w:t>
                            </w:r>
                          </w:p>
                          <w:p w:rsidR="007E4F3A" w:rsidRDefault="007E4F3A" w:rsidP="007E4F3A">
                            <w:pPr>
                              <w:jc w:val="center"/>
                              <w:rPr>
                                <w:sz w:val="20"/>
                              </w:rPr>
                            </w:pPr>
                            <w:r>
                              <w:rPr>
                                <w:sz w:val="20"/>
                              </w:rPr>
                              <w:t>Pre-test</w:t>
                            </w:r>
                            <w:r>
                              <w:rPr>
                                <w:sz w:val="20"/>
                              </w:rPr>
                              <w:tab/>
                              <w:t xml:space="preserve">      Treatment</w:t>
                            </w:r>
                            <w:r>
                              <w:rPr>
                                <w:sz w:val="20"/>
                              </w:rPr>
                              <w:tab/>
                              <w:t>Post-test</w:t>
                            </w:r>
                          </w:p>
                          <w:p w:rsidR="007E4F3A" w:rsidRDefault="007E4F3A" w:rsidP="007E4F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28.45pt;margin-top:1.45pt;width:181.65pt;height: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4LQIAAFAEAAAOAAAAZHJzL2Uyb0RvYy54bWysVNtu2zAMfR+wfxD0vti5tY0Rp+jSZRjQ&#10;XYB2HyDLsi1MEjVJid19/Sg5zYxtT8P8IIgidXR4SHp7O2hFTsJ5Caak81lOiTAcamnakn59Ory5&#10;ocQHZmqmwIiSPgtPb3evX217W4gFdKBq4QiCGF/0tqRdCLbIMs87oZmfgRUGnQ04zQKars1qx3pE&#10;1ypb5PlV1oOrrQMuvMfT+9FJdwm/aQQPn5vGi0BUSZFbSKtLaxXXbLdlReuY7SQ/02D/wEIzafDR&#10;C9Q9C4wcnfwDSkvuwEMTZhx0Bk0juUg5YDbz/LdsHjtmRcoFxfH2IpP/f7D80+mLI7LG2lFimMYS&#10;PYkhkLcwkHlUp7e+wKBHi2FhwOMYGTP19gH4N08M7DtmWnHnHPSdYDWySzezydURx0eQqv8INT7D&#10;jgES0NA4HQFRDILoWKXnS2UiFY6Hi2V+tVmvKeHoW26W13kqXcaKl9vW+fBegCZxU1KHlU/o7PTg&#10;A+aBoS8hiT0oWR+kUslwbbVXjpwYdskhfTF1vOKnYcqQvqSb9WI9CjD1+SlEnr6/QWgZsN2V1CW9&#10;uQSxIsr2ztSpGQOTatzj+8ogjahjlG4UMQzVcK5LBfUzKupgbGscQ9x04H5Q0mNLl9R/PzInKFEf&#10;DFZlM1+t4gwkY7W+XqDhpp5q6mGGI1RJAyXjdh/GuTlaJ9sOXxr7wMAdVrKRSeRIdWR15o1tm4Q8&#10;j1ici6mdon79CHY/AQAA//8DAFBLAwQUAAYACAAAACEAE1bejd0AAAAIAQAADwAAAGRycy9kb3du&#10;cmV2LnhtbEyPQU/DMAyF70j8h8hIXBBLKaOspemEkEBwg4HgmjVeW5E4Jcm68u8xJzj5We/p+XO9&#10;np0VE4Y4eFJwschAILXeDNQpeHu9P1+BiEmT0dYTKvjGCOvm+KjWlfEHesFpkzrBJRQrraBPaayk&#10;jG2PTseFH5HY2/ngdOI1dNIEfeByZ2WeZYV0eiC+0OsR73psPzd7p2C1fJw+4tPl83tb7GyZzq6n&#10;h6+g1OnJfHsDIuGc/sLwi8/o0DDT1u/JRGEV5FdFyVEWPNgv8iwHsWWxLEE2tfz/QPMDAAD//wMA&#10;UEsBAi0AFAAGAAgAAAAhALaDOJL+AAAA4QEAABMAAAAAAAAAAAAAAAAAAAAAAFtDb250ZW50X1R5&#10;cGVzXS54bWxQSwECLQAUAAYACAAAACEAOP0h/9YAAACUAQAACwAAAAAAAAAAAAAAAAAvAQAAX3Jl&#10;bHMvLnJlbHNQSwECLQAUAAYACAAAACEAvwlsOC0CAABQBAAADgAAAAAAAAAAAAAAAAAuAgAAZHJz&#10;L2Uyb0RvYy54bWxQSwECLQAUAAYACAAAACEAE1bejd0AAAAIAQAADwAAAAAAAAAAAAAAAACHBAAA&#10;ZHJzL2Rvd25yZXYueG1sUEsFBgAAAAAEAAQA8wAAAJEFAAAAAA==&#10;">
                <v:textbox>
                  <w:txbxContent>
                    <w:p w:rsidR="007E4F3A" w:rsidRDefault="007E4F3A" w:rsidP="007E4F3A">
                      <w:pPr>
                        <w:jc w:val="center"/>
                        <w:rPr>
                          <w:sz w:val="20"/>
                        </w:rPr>
                      </w:pPr>
                      <w:r>
                        <w:rPr>
                          <w:sz w:val="20"/>
                        </w:rPr>
                        <w:t>O</w:t>
                      </w:r>
                      <w:r>
                        <w:rPr>
                          <w:sz w:val="20"/>
                          <w:vertAlign w:val="subscript"/>
                        </w:rPr>
                        <w:t>1</w:t>
                      </w:r>
                      <w:r>
                        <w:rPr>
                          <w:sz w:val="20"/>
                        </w:rPr>
                        <w:tab/>
                        <w:t xml:space="preserve">             X</w:t>
                      </w:r>
                      <w:r>
                        <w:rPr>
                          <w:sz w:val="20"/>
                        </w:rPr>
                        <w:tab/>
                      </w:r>
                      <w:r>
                        <w:rPr>
                          <w:sz w:val="20"/>
                        </w:rPr>
                        <w:tab/>
                        <w:t xml:space="preserve">     O</w:t>
                      </w:r>
                      <w:r>
                        <w:rPr>
                          <w:sz w:val="20"/>
                          <w:vertAlign w:val="subscript"/>
                        </w:rPr>
                        <w:t>2</w:t>
                      </w:r>
                    </w:p>
                    <w:p w:rsidR="007E4F3A" w:rsidRDefault="007E4F3A" w:rsidP="007E4F3A">
                      <w:pPr>
                        <w:jc w:val="center"/>
                        <w:rPr>
                          <w:sz w:val="20"/>
                        </w:rPr>
                      </w:pPr>
                      <w:r>
                        <w:rPr>
                          <w:sz w:val="20"/>
                        </w:rPr>
                        <w:t>Pre-test</w:t>
                      </w:r>
                      <w:r>
                        <w:rPr>
                          <w:sz w:val="20"/>
                        </w:rPr>
                        <w:tab/>
                        <w:t xml:space="preserve">      Treatment</w:t>
                      </w:r>
                      <w:r>
                        <w:rPr>
                          <w:sz w:val="20"/>
                        </w:rPr>
                        <w:tab/>
                        <w:t>Post-test</w:t>
                      </w:r>
                    </w:p>
                    <w:p w:rsidR="007E4F3A" w:rsidRDefault="007E4F3A" w:rsidP="007E4F3A">
                      <w:pPr>
                        <w:jc w:val="center"/>
                      </w:pPr>
                    </w:p>
                  </w:txbxContent>
                </v:textbox>
              </v:shape>
            </w:pict>
          </mc:Fallback>
        </mc:AlternateContent>
      </w:r>
    </w:p>
    <w:p w:rsidR="007E4F3A" w:rsidRPr="009847CF" w:rsidRDefault="007E4F3A" w:rsidP="007E4F3A">
      <w:pPr>
        <w:ind w:firstLine="284"/>
        <w:rPr>
          <w:rFonts w:ascii="Times" w:hAnsi="Times" w:cs="Times"/>
          <w:szCs w:val="22"/>
        </w:rPr>
      </w:pPr>
    </w:p>
    <w:p w:rsidR="007E4F3A" w:rsidRPr="007E4F3A" w:rsidRDefault="007E4F3A" w:rsidP="007E4F3A">
      <w:pPr>
        <w:pStyle w:val="BodyChar"/>
        <w:rPr>
          <w:rFonts w:cs="Times"/>
        </w:rPr>
      </w:pPr>
    </w:p>
    <w:p w:rsidR="007E4F3A" w:rsidRPr="007E4F3A" w:rsidRDefault="007E4F3A" w:rsidP="007E4F3A">
      <w:pPr>
        <w:pStyle w:val="BodyChar"/>
        <w:jc w:val="center"/>
        <w:rPr>
          <w:rFonts w:cs="Times"/>
        </w:rPr>
      </w:pPr>
      <w:r w:rsidRPr="009C4438">
        <w:rPr>
          <w:rFonts w:cs="Times"/>
          <w:b/>
        </w:rPr>
        <w:t xml:space="preserve">Gambar 1. </w:t>
      </w:r>
      <w:r w:rsidRPr="007E4F3A">
        <w:rPr>
          <w:rFonts w:cs="Times"/>
        </w:rPr>
        <w:t>Desain penelitian adalah one-group pretest-posttest.</w:t>
      </w:r>
    </w:p>
    <w:p w:rsidR="007E4F3A" w:rsidRPr="007E4F3A" w:rsidRDefault="007E4F3A" w:rsidP="007E4F3A">
      <w:pPr>
        <w:pStyle w:val="BodyChar"/>
        <w:rPr>
          <w:rFonts w:cs="Times"/>
        </w:rPr>
      </w:pPr>
    </w:p>
    <w:p w:rsidR="007E4F3A" w:rsidRDefault="007E4F3A" w:rsidP="007E4F3A">
      <w:pPr>
        <w:pStyle w:val="BodyChar"/>
        <w:rPr>
          <w:rFonts w:cs="Times"/>
        </w:rPr>
      </w:pPr>
      <w:r w:rsidRPr="007E4F3A">
        <w:rPr>
          <w:rFonts w:cs="Times"/>
        </w:rPr>
        <w:t>Data yang diperoleh dalam penelitian ini adalah data kuantitatif. Data diambil dari pre-test dan post-test of reasoning of planes. Kemudian, data yang diperoleh dianalisis menggunakan N-Gain. Analisis dilakukan dengan rumus sebagai berikut.</w:t>
      </w:r>
    </w:p>
    <w:p w:rsidR="007E4F3A" w:rsidRDefault="007E4F3A" w:rsidP="007E4F3A">
      <w:pPr>
        <w:pStyle w:val="BodyChar"/>
        <w:rPr>
          <w:rFonts w:cs="Times"/>
        </w:rPr>
      </w:pPr>
    </w:p>
    <w:p w:rsidR="007E4F3A" w:rsidRPr="007E4F3A" w:rsidRDefault="0077194A" w:rsidP="007E4F3A">
      <w:pPr>
        <w:pStyle w:val="BodyChar"/>
        <w:jc w:val="center"/>
        <w:rPr>
          <w:rFonts w:cs="Times"/>
        </w:rPr>
      </w:pPr>
      <w:r>
        <w:rPr>
          <w:rFonts w:cs="Times"/>
          <w:position w:val="-1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pt;height:33pt" equationxml="&lt;">
            <v:imagedata r:id="rId8" o:title="" chromakey="white"/>
          </v:shape>
        </w:pict>
      </w:r>
    </w:p>
    <w:p w:rsidR="007E4F3A" w:rsidRPr="007E4F3A" w:rsidRDefault="007E4F3A" w:rsidP="007E4F3A">
      <w:pPr>
        <w:pStyle w:val="BodyChar"/>
        <w:rPr>
          <w:rFonts w:cs="Times"/>
        </w:rPr>
      </w:pPr>
    </w:p>
    <w:p w:rsidR="007E4F3A" w:rsidRPr="007E4F3A" w:rsidRDefault="007E4F3A" w:rsidP="007E4F3A">
      <w:pPr>
        <w:pStyle w:val="BodyChar"/>
        <w:rPr>
          <w:rFonts w:cs="Times"/>
        </w:rPr>
      </w:pPr>
      <w:r w:rsidRPr="007E4F3A">
        <w:rPr>
          <w:rFonts w:cs="Times"/>
        </w:rPr>
        <w:t>Kategori nilai setelah dihitung dengan N-Gain (Sugiyono, 2015) dapat dilihat pada Tabel 2 sebagai berikut:</w:t>
      </w:r>
    </w:p>
    <w:p w:rsidR="007E4F3A" w:rsidRPr="009847CF" w:rsidRDefault="007E4F3A" w:rsidP="007E4F3A">
      <w:pPr>
        <w:ind w:firstLine="284"/>
        <w:jc w:val="center"/>
        <w:rPr>
          <w:rFonts w:ascii="Times" w:hAnsi="Times" w:cs="Times"/>
          <w:szCs w:val="22"/>
        </w:rPr>
      </w:pPr>
      <w:r>
        <w:rPr>
          <w:rFonts w:ascii="Times" w:hAnsi="Times" w:cs="Times"/>
          <w:b/>
          <w:szCs w:val="22"/>
        </w:rPr>
        <w:t>Tab</w:t>
      </w:r>
      <w:r w:rsidRPr="009847CF">
        <w:rPr>
          <w:rFonts w:ascii="Times" w:hAnsi="Times" w:cs="Times"/>
          <w:b/>
          <w:szCs w:val="22"/>
        </w:rPr>
        <w:t>e</w:t>
      </w:r>
      <w:r>
        <w:rPr>
          <w:rFonts w:ascii="Times" w:hAnsi="Times" w:cs="Times"/>
          <w:b/>
          <w:szCs w:val="22"/>
        </w:rPr>
        <w:t>l</w:t>
      </w:r>
      <w:r w:rsidRPr="009847CF">
        <w:rPr>
          <w:rFonts w:ascii="Times" w:hAnsi="Times" w:cs="Times"/>
          <w:b/>
          <w:szCs w:val="22"/>
        </w:rPr>
        <w:t xml:space="preserve"> 1.</w:t>
      </w:r>
      <w:r w:rsidRPr="009847CF">
        <w:rPr>
          <w:rFonts w:ascii="Times" w:hAnsi="Times" w:cs="Times"/>
          <w:szCs w:val="22"/>
        </w:rPr>
        <w:t xml:space="preserve"> Normalized N-Gain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1243"/>
      </w:tblGrid>
      <w:tr w:rsidR="007E4F3A" w:rsidRPr="009847CF" w:rsidTr="00C10901">
        <w:trPr>
          <w:jc w:val="center"/>
        </w:trPr>
        <w:tc>
          <w:tcPr>
            <w:tcW w:w="2867" w:type="dxa"/>
            <w:tcBorders>
              <w:top w:val="single" w:sz="4" w:space="0" w:color="auto"/>
              <w:left w:val="nil"/>
              <w:bottom w:val="single" w:sz="4" w:space="0" w:color="auto"/>
              <w:right w:val="nil"/>
            </w:tcBorders>
            <w:vAlign w:val="center"/>
            <w:hideMark/>
          </w:tcPr>
          <w:p w:rsidR="007E4F3A" w:rsidRPr="009847CF" w:rsidRDefault="007E4F3A" w:rsidP="00C10901">
            <w:pPr>
              <w:jc w:val="center"/>
              <w:rPr>
                <w:rFonts w:ascii="Times" w:hAnsi="Times" w:cs="Times"/>
                <w:szCs w:val="22"/>
              </w:rPr>
            </w:pPr>
            <w:r w:rsidRPr="009847CF">
              <w:rPr>
                <w:rFonts w:ascii="Times" w:hAnsi="Times" w:cs="Times"/>
                <w:szCs w:val="22"/>
              </w:rPr>
              <w:lastRenderedPageBreak/>
              <w:t>&lt;g&gt;</w:t>
            </w:r>
          </w:p>
        </w:tc>
        <w:tc>
          <w:tcPr>
            <w:tcW w:w="1243" w:type="dxa"/>
            <w:tcBorders>
              <w:top w:val="single" w:sz="4" w:space="0" w:color="auto"/>
              <w:left w:val="nil"/>
              <w:bottom w:val="single" w:sz="4" w:space="0" w:color="auto"/>
              <w:right w:val="nil"/>
            </w:tcBorders>
            <w:vAlign w:val="center"/>
            <w:hideMark/>
          </w:tcPr>
          <w:p w:rsidR="007E4F3A" w:rsidRPr="009847CF" w:rsidRDefault="007E4F3A" w:rsidP="00C10901">
            <w:pPr>
              <w:jc w:val="center"/>
              <w:rPr>
                <w:rFonts w:ascii="Times" w:hAnsi="Times" w:cs="Times"/>
                <w:szCs w:val="22"/>
              </w:rPr>
            </w:pPr>
            <w:r w:rsidRPr="009847CF">
              <w:rPr>
                <w:rFonts w:ascii="Times" w:hAnsi="Times" w:cs="Times"/>
                <w:szCs w:val="22"/>
              </w:rPr>
              <w:t>Categories</w:t>
            </w:r>
          </w:p>
        </w:tc>
      </w:tr>
      <w:tr w:rsidR="007E4F3A" w:rsidRPr="00136C07" w:rsidTr="00C10901">
        <w:trPr>
          <w:jc w:val="center"/>
        </w:trPr>
        <w:tc>
          <w:tcPr>
            <w:tcW w:w="2867" w:type="dxa"/>
            <w:tcBorders>
              <w:top w:val="single" w:sz="4" w:space="0" w:color="auto"/>
              <w:left w:val="nil"/>
              <w:bottom w:val="nil"/>
              <w:right w:val="nil"/>
            </w:tcBorders>
            <w:vAlign w:val="center"/>
            <w:hideMark/>
          </w:tcPr>
          <w:p w:rsidR="007E4F3A" w:rsidRPr="00136C07" w:rsidRDefault="007E4F3A" w:rsidP="00C10901">
            <w:pPr>
              <w:jc w:val="center"/>
              <w:rPr>
                <w:rFonts w:ascii="Times" w:hAnsi="Times" w:cs="Times"/>
                <w:szCs w:val="22"/>
              </w:rPr>
            </w:pPr>
            <w:r w:rsidRPr="00136C07">
              <w:rPr>
                <w:rFonts w:ascii="Times" w:hAnsi="Times" w:cs="Times"/>
                <w:szCs w:val="22"/>
              </w:rPr>
              <w:t>&gt; 0.7</w:t>
            </w:r>
          </w:p>
        </w:tc>
        <w:tc>
          <w:tcPr>
            <w:tcW w:w="1243" w:type="dxa"/>
            <w:tcBorders>
              <w:top w:val="single" w:sz="4" w:space="0" w:color="auto"/>
              <w:left w:val="nil"/>
              <w:bottom w:val="nil"/>
              <w:right w:val="nil"/>
            </w:tcBorders>
            <w:vAlign w:val="center"/>
            <w:hideMark/>
          </w:tcPr>
          <w:p w:rsidR="007E4F3A" w:rsidRPr="00136C07" w:rsidRDefault="007E4F3A" w:rsidP="00C10901">
            <w:pPr>
              <w:jc w:val="center"/>
              <w:rPr>
                <w:rFonts w:ascii="Times" w:hAnsi="Times" w:cs="Times"/>
                <w:szCs w:val="22"/>
              </w:rPr>
            </w:pPr>
            <w:r w:rsidRPr="00136C07">
              <w:rPr>
                <w:rFonts w:ascii="Times" w:hAnsi="Times" w:cs="Times"/>
                <w:szCs w:val="22"/>
              </w:rPr>
              <w:t>High</w:t>
            </w:r>
          </w:p>
        </w:tc>
      </w:tr>
      <w:tr w:rsidR="007E4F3A" w:rsidRPr="00136C07" w:rsidTr="00C10901">
        <w:trPr>
          <w:jc w:val="center"/>
        </w:trPr>
        <w:tc>
          <w:tcPr>
            <w:tcW w:w="2867" w:type="dxa"/>
            <w:tcBorders>
              <w:top w:val="nil"/>
              <w:left w:val="nil"/>
              <w:bottom w:val="nil"/>
              <w:right w:val="nil"/>
            </w:tcBorders>
            <w:vAlign w:val="center"/>
            <w:hideMark/>
          </w:tcPr>
          <w:p w:rsidR="007E4F3A" w:rsidRPr="00136C07" w:rsidRDefault="007E4F3A" w:rsidP="00C10901">
            <w:pPr>
              <w:jc w:val="center"/>
              <w:rPr>
                <w:rFonts w:ascii="Times" w:hAnsi="Times" w:cs="Times"/>
                <w:szCs w:val="22"/>
              </w:rPr>
            </w:pPr>
            <w:r>
              <w:rPr>
                <w:rFonts w:ascii="Times" w:hAnsi="Times" w:cs="Times"/>
                <w:szCs w:val="22"/>
              </w:rPr>
              <w:t>0.3 ≤ (&lt;g&gt;) ≥</w:t>
            </w:r>
            <w:r w:rsidRPr="00136C07">
              <w:rPr>
                <w:rFonts w:ascii="Times" w:hAnsi="Times" w:cs="Times"/>
                <w:szCs w:val="22"/>
              </w:rPr>
              <w:t xml:space="preserve"> 0.7</w:t>
            </w:r>
          </w:p>
        </w:tc>
        <w:tc>
          <w:tcPr>
            <w:tcW w:w="1243" w:type="dxa"/>
            <w:tcBorders>
              <w:top w:val="nil"/>
              <w:left w:val="nil"/>
              <w:bottom w:val="nil"/>
              <w:right w:val="nil"/>
            </w:tcBorders>
            <w:vAlign w:val="center"/>
            <w:hideMark/>
          </w:tcPr>
          <w:p w:rsidR="007E4F3A" w:rsidRPr="00136C07" w:rsidRDefault="007E4F3A" w:rsidP="00C10901">
            <w:pPr>
              <w:jc w:val="center"/>
              <w:rPr>
                <w:rFonts w:ascii="Times" w:hAnsi="Times" w:cs="Times"/>
                <w:szCs w:val="22"/>
              </w:rPr>
            </w:pPr>
            <w:r w:rsidRPr="00136C07">
              <w:rPr>
                <w:rFonts w:ascii="Times" w:hAnsi="Times" w:cs="Times"/>
                <w:szCs w:val="22"/>
              </w:rPr>
              <w:t>Medium</w:t>
            </w:r>
          </w:p>
        </w:tc>
      </w:tr>
      <w:tr w:rsidR="007E4F3A" w:rsidRPr="00136C07" w:rsidTr="00C10901">
        <w:trPr>
          <w:trHeight w:val="87"/>
          <w:jc w:val="center"/>
        </w:trPr>
        <w:tc>
          <w:tcPr>
            <w:tcW w:w="2867" w:type="dxa"/>
            <w:tcBorders>
              <w:top w:val="nil"/>
              <w:left w:val="nil"/>
              <w:bottom w:val="single" w:sz="4" w:space="0" w:color="auto"/>
              <w:right w:val="nil"/>
            </w:tcBorders>
            <w:vAlign w:val="center"/>
            <w:hideMark/>
          </w:tcPr>
          <w:p w:rsidR="007E4F3A" w:rsidRPr="00136C07" w:rsidRDefault="007E4F3A" w:rsidP="00C10901">
            <w:pPr>
              <w:jc w:val="center"/>
              <w:rPr>
                <w:rFonts w:ascii="Times" w:hAnsi="Times" w:cs="Times"/>
                <w:szCs w:val="22"/>
              </w:rPr>
            </w:pPr>
            <w:r w:rsidRPr="00136C07">
              <w:rPr>
                <w:rFonts w:ascii="Times" w:hAnsi="Times" w:cs="Times"/>
                <w:szCs w:val="22"/>
              </w:rPr>
              <w:t>&lt; 0.3</w:t>
            </w:r>
          </w:p>
        </w:tc>
        <w:tc>
          <w:tcPr>
            <w:tcW w:w="1243" w:type="dxa"/>
            <w:tcBorders>
              <w:top w:val="nil"/>
              <w:left w:val="nil"/>
              <w:bottom w:val="single" w:sz="4" w:space="0" w:color="auto"/>
              <w:right w:val="nil"/>
            </w:tcBorders>
            <w:vAlign w:val="center"/>
            <w:hideMark/>
          </w:tcPr>
          <w:p w:rsidR="007E4F3A" w:rsidRPr="00136C07" w:rsidRDefault="007E4F3A" w:rsidP="00C10901">
            <w:pPr>
              <w:jc w:val="center"/>
              <w:rPr>
                <w:rFonts w:ascii="Times" w:hAnsi="Times" w:cs="Times"/>
                <w:szCs w:val="22"/>
              </w:rPr>
            </w:pPr>
            <w:r w:rsidRPr="00136C07">
              <w:rPr>
                <w:rFonts w:ascii="Times" w:hAnsi="Times" w:cs="Times"/>
                <w:szCs w:val="22"/>
              </w:rPr>
              <w:t>Low</w:t>
            </w:r>
          </w:p>
        </w:tc>
      </w:tr>
    </w:tbl>
    <w:p w:rsidR="00F118AB" w:rsidRPr="006347E9" w:rsidRDefault="00F118AB" w:rsidP="00F118AB">
      <w:pPr>
        <w:pStyle w:val="BodyChar"/>
        <w:rPr>
          <w:rFonts w:cs="Times"/>
        </w:rPr>
      </w:pPr>
    </w:p>
    <w:p w:rsidR="00F118AB" w:rsidRPr="006347E9" w:rsidRDefault="00F118AB" w:rsidP="00F118AB">
      <w:pPr>
        <w:pStyle w:val="section"/>
        <w:rPr>
          <w:rFonts w:cs="Times"/>
        </w:rPr>
      </w:pPr>
      <w:r w:rsidRPr="006347E9">
        <w:rPr>
          <w:rFonts w:cs="Times"/>
        </w:rPr>
        <w:t>Hasil dan Pembahasan</w:t>
      </w:r>
    </w:p>
    <w:p w:rsidR="007E4F3A" w:rsidRDefault="007E4F3A" w:rsidP="00F118AB">
      <w:pPr>
        <w:autoSpaceDE w:val="0"/>
        <w:autoSpaceDN w:val="0"/>
        <w:adjustRightInd w:val="0"/>
        <w:jc w:val="both"/>
        <w:rPr>
          <w:rFonts w:ascii="Times" w:eastAsia="Calibri" w:hAnsi="Times" w:cs="Times"/>
          <w:bCs/>
          <w:szCs w:val="22"/>
        </w:rPr>
      </w:pPr>
    </w:p>
    <w:p w:rsidR="007E4F3A" w:rsidRPr="0070625F" w:rsidRDefault="007E4F3A" w:rsidP="0070625F">
      <w:pPr>
        <w:pStyle w:val="ListParagraph"/>
        <w:tabs>
          <w:tab w:val="left" w:pos="2625"/>
        </w:tabs>
        <w:spacing w:after="0" w:line="240" w:lineRule="auto"/>
        <w:ind w:left="0"/>
        <w:rPr>
          <w:rFonts w:ascii="Times New Roman" w:hAnsi="Times New Roman"/>
        </w:rPr>
      </w:pPr>
      <w:r w:rsidRPr="0070625F">
        <w:rPr>
          <w:rFonts w:ascii="Times New Roman" w:hAnsi="Times New Roman"/>
        </w:rPr>
        <w:t xml:space="preserve">Berdasarkan hasil pre test dan post test yang telah dilaksanakan, dapat dilihat pada tabel 2. </w:t>
      </w:r>
    </w:p>
    <w:tbl>
      <w:tblPr>
        <w:tblStyle w:val="TableGrid"/>
        <w:tblpPr w:leftFromText="180" w:rightFromText="180" w:vertAnchor="text" w:horzAnchor="margin" w:tblpXSpec="center" w:tblpY="1076"/>
        <w:tblW w:w="0" w:type="auto"/>
        <w:tblLook w:val="04A0" w:firstRow="1" w:lastRow="0" w:firstColumn="1" w:lastColumn="0" w:noHBand="0" w:noVBand="1"/>
      </w:tblPr>
      <w:tblGrid>
        <w:gridCol w:w="1414"/>
        <w:gridCol w:w="2148"/>
        <w:gridCol w:w="2148"/>
      </w:tblGrid>
      <w:tr w:rsidR="007E4F3A" w:rsidRPr="0070625F" w:rsidTr="00C10901">
        <w:trPr>
          <w:trHeight w:val="262"/>
        </w:trPr>
        <w:tc>
          <w:tcPr>
            <w:tcW w:w="1414" w:type="dxa"/>
          </w:tcPr>
          <w:p w:rsidR="007E4F3A" w:rsidRPr="0070625F" w:rsidRDefault="007E4F3A" w:rsidP="0070625F">
            <w:pPr>
              <w:tabs>
                <w:tab w:val="left" w:pos="2120"/>
              </w:tabs>
              <w:jc w:val="center"/>
              <w:rPr>
                <w:rFonts w:ascii="Times New Roman" w:hAnsi="Times New Roman"/>
                <w:b/>
                <w:sz w:val="22"/>
                <w:szCs w:val="22"/>
              </w:rPr>
            </w:pPr>
            <w:r w:rsidRPr="0070625F">
              <w:rPr>
                <w:rFonts w:ascii="Times New Roman" w:hAnsi="Times New Roman"/>
                <w:b/>
                <w:sz w:val="22"/>
                <w:szCs w:val="22"/>
              </w:rPr>
              <w:t>Responden</w:t>
            </w:r>
          </w:p>
        </w:tc>
        <w:tc>
          <w:tcPr>
            <w:tcW w:w="2148" w:type="dxa"/>
          </w:tcPr>
          <w:p w:rsidR="007E4F3A" w:rsidRPr="0070625F" w:rsidRDefault="007E4F3A" w:rsidP="0070625F">
            <w:pPr>
              <w:tabs>
                <w:tab w:val="left" w:pos="2120"/>
              </w:tabs>
              <w:jc w:val="center"/>
              <w:rPr>
                <w:rFonts w:ascii="Times New Roman" w:hAnsi="Times New Roman"/>
                <w:b/>
                <w:sz w:val="22"/>
                <w:szCs w:val="22"/>
              </w:rPr>
            </w:pPr>
            <w:r w:rsidRPr="0070625F">
              <w:rPr>
                <w:rFonts w:ascii="Times New Roman" w:hAnsi="Times New Roman"/>
                <w:b/>
                <w:sz w:val="22"/>
                <w:szCs w:val="22"/>
              </w:rPr>
              <w:t>Pre Test</w:t>
            </w:r>
          </w:p>
        </w:tc>
        <w:tc>
          <w:tcPr>
            <w:tcW w:w="2148" w:type="dxa"/>
          </w:tcPr>
          <w:p w:rsidR="007E4F3A" w:rsidRPr="0070625F" w:rsidRDefault="007E4F3A" w:rsidP="0070625F">
            <w:pPr>
              <w:tabs>
                <w:tab w:val="left" w:pos="2120"/>
              </w:tabs>
              <w:jc w:val="center"/>
              <w:rPr>
                <w:rFonts w:ascii="Times New Roman" w:hAnsi="Times New Roman"/>
                <w:b/>
                <w:sz w:val="22"/>
                <w:szCs w:val="22"/>
              </w:rPr>
            </w:pPr>
            <w:r w:rsidRPr="0070625F">
              <w:rPr>
                <w:rFonts w:ascii="Times New Roman" w:hAnsi="Times New Roman"/>
                <w:b/>
                <w:sz w:val="22"/>
                <w:szCs w:val="22"/>
              </w:rPr>
              <w:t>Post Test</w:t>
            </w:r>
          </w:p>
        </w:tc>
      </w:tr>
      <w:tr w:rsidR="007E4F3A" w:rsidRPr="0070625F" w:rsidTr="00C10901">
        <w:trPr>
          <w:trHeight w:val="245"/>
        </w:trPr>
        <w:tc>
          <w:tcPr>
            <w:tcW w:w="1414" w:type="dxa"/>
          </w:tcPr>
          <w:p w:rsidR="007E4F3A" w:rsidRPr="0070625F" w:rsidRDefault="007E4F3A" w:rsidP="0070625F">
            <w:pPr>
              <w:tabs>
                <w:tab w:val="left" w:pos="2120"/>
              </w:tabs>
              <w:jc w:val="center"/>
              <w:rPr>
                <w:rFonts w:ascii="Times New Roman" w:hAnsi="Times New Roman"/>
                <w:sz w:val="22"/>
                <w:szCs w:val="22"/>
              </w:rPr>
            </w:pPr>
            <w:r w:rsidRPr="0070625F">
              <w:rPr>
                <w:rFonts w:ascii="Times New Roman" w:hAnsi="Times New Roman"/>
                <w:sz w:val="22"/>
                <w:szCs w:val="22"/>
              </w:rPr>
              <w:t>1.</w:t>
            </w:r>
          </w:p>
        </w:tc>
        <w:tc>
          <w:tcPr>
            <w:tcW w:w="2148" w:type="dxa"/>
          </w:tcPr>
          <w:p w:rsidR="007E4F3A" w:rsidRPr="0070625F" w:rsidRDefault="007E4F3A" w:rsidP="0070625F">
            <w:pPr>
              <w:tabs>
                <w:tab w:val="left" w:pos="2120"/>
              </w:tabs>
              <w:jc w:val="center"/>
              <w:rPr>
                <w:rFonts w:ascii="Times New Roman" w:hAnsi="Times New Roman"/>
                <w:sz w:val="22"/>
                <w:szCs w:val="22"/>
              </w:rPr>
            </w:pPr>
            <w:r w:rsidRPr="0070625F">
              <w:rPr>
                <w:rFonts w:ascii="Times New Roman" w:hAnsi="Times New Roman"/>
                <w:sz w:val="22"/>
                <w:szCs w:val="22"/>
              </w:rPr>
              <w:t>60</w:t>
            </w:r>
          </w:p>
        </w:tc>
        <w:tc>
          <w:tcPr>
            <w:tcW w:w="2148" w:type="dxa"/>
          </w:tcPr>
          <w:p w:rsidR="007E4F3A" w:rsidRPr="0070625F" w:rsidRDefault="007E4F3A" w:rsidP="0070625F">
            <w:pPr>
              <w:tabs>
                <w:tab w:val="left" w:pos="2120"/>
              </w:tabs>
              <w:jc w:val="center"/>
              <w:rPr>
                <w:rFonts w:ascii="Times New Roman" w:hAnsi="Times New Roman"/>
                <w:sz w:val="22"/>
                <w:szCs w:val="22"/>
              </w:rPr>
            </w:pPr>
            <w:r w:rsidRPr="0070625F">
              <w:rPr>
                <w:rFonts w:ascii="Times New Roman" w:hAnsi="Times New Roman"/>
                <w:sz w:val="22"/>
                <w:szCs w:val="22"/>
              </w:rPr>
              <w:t>93</w:t>
            </w:r>
          </w:p>
        </w:tc>
      </w:tr>
      <w:tr w:rsidR="007E4F3A" w:rsidRPr="0070625F" w:rsidTr="00C10901">
        <w:trPr>
          <w:trHeight w:val="262"/>
        </w:trPr>
        <w:tc>
          <w:tcPr>
            <w:tcW w:w="1414" w:type="dxa"/>
          </w:tcPr>
          <w:p w:rsidR="007E4F3A" w:rsidRPr="0070625F" w:rsidRDefault="007E4F3A" w:rsidP="0070625F">
            <w:pPr>
              <w:tabs>
                <w:tab w:val="left" w:pos="2120"/>
              </w:tabs>
              <w:jc w:val="center"/>
              <w:rPr>
                <w:rFonts w:ascii="Times New Roman" w:hAnsi="Times New Roman"/>
                <w:sz w:val="22"/>
                <w:szCs w:val="22"/>
              </w:rPr>
            </w:pPr>
            <w:r w:rsidRPr="0070625F">
              <w:rPr>
                <w:rFonts w:ascii="Times New Roman" w:hAnsi="Times New Roman"/>
                <w:sz w:val="22"/>
                <w:szCs w:val="22"/>
              </w:rPr>
              <w:t>2.</w:t>
            </w:r>
          </w:p>
        </w:tc>
        <w:tc>
          <w:tcPr>
            <w:tcW w:w="2148" w:type="dxa"/>
          </w:tcPr>
          <w:p w:rsidR="007E4F3A" w:rsidRPr="0070625F" w:rsidRDefault="007E4F3A" w:rsidP="0070625F">
            <w:pPr>
              <w:tabs>
                <w:tab w:val="left" w:pos="2120"/>
              </w:tabs>
              <w:jc w:val="center"/>
              <w:rPr>
                <w:rFonts w:ascii="Times New Roman" w:hAnsi="Times New Roman"/>
                <w:sz w:val="22"/>
                <w:szCs w:val="22"/>
              </w:rPr>
            </w:pPr>
            <w:r w:rsidRPr="0070625F">
              <w:rPr>
                <w:rFonts w:ascii="Times New Roman" w:hAnsi="Times New Roman"/>
                <w:sz w:val="22"/>
                <w:szCs w:val="22"/>
              </w:rPr>
              <w:t>80</w:t>
            </w:r>
          </w:p>
        </w:tc>
        <w:tc>
          <w:tcPr>
            <w:tcW w:w="2148" w:type="dxa"/>
          </w:tcPr>
          <w:p w:rsidR="007E4F3A" w:rsidRPr="0070625F" w:rsidRDefault="007E4F3A" w:rsidP="0070625F">
            <w:pPr>
              <w:tabs>
                <w:tab w:val="left" w:pos="2120"/>
              </w:tabs>
              <w:jc w:val="center"/>
              <w:rPr>
                <w:rFonts w:ascii="Times New Roman" w:hAnsi="Times New Roman"/>
                <w:sz w:val="22"/>
                <w:szCs w:val="22"/>
              </w:rPr>
            </w:pPr>
            <w:r w:rsidRPr="0070625F">
              <w:rPr>
                <w:rFonts w:ascii="Times New Roman" w:hAnsi="Times New Roman"/>
                <w:sz w:val="22"/>
                <w:szCs w:val="22"/>
              </w:rPr>
              <w:t>80</w:t>
            </w:r>
          </w:p>
        </w:tc>
      </w:tr>
      <w:tr w:rsidR="007E4F3A" w:rsidRPr="0070625F" w:rsidTr="00C10901">
        <w:trPr>
          <w:trHeight w:val="245"/>
        </w:trPr>
        <w:tc>
          <w:tcPr>
            <w:tcW w:w="1414" w:type="dxa"/>
          </w:tcPr>
          <w:p w:rsidR="007E4F3A" w:rsidRPr="0070625F" w:rsidRDefault="007E4F3A" w:rsidP="0070625F">
            <w:pPr>
              <w:tabs>
                <w:tab w:val="left" w:pos="2120"/>
              </w:tabs>
              <w:jc w:val="center"/>
              <w:rPr>
                <w:rFonts w:ascii="Times New Roman" w:hAnsi="Times New Roman"/>
                <w:sz w:val="22"/>
                <w:szCs w:val="22"/>
              </w:rPr>
            </w:pPr>
            <w:r w:rsidRPr="0070625F">
              <w:rPr>
                <w:rFonts w:ascii="Times New Roman" w:hAnsi="Times New Roman"/>
                <w:sz w:val="22"/>
                <w:szCs w:val="22"/>
              </w:rPr>
              <w:t>3.</w:t>
            </w:r>
          </w:p>
        </w:tc>
        <w:tc>
          <w:tcPr>
            <w:tcW w:w="2148" w:type="dxa"/>
          </w:tcPr>
          <w:p w:rsidR="007E4F3A" w:rsidRPr="0070625F" w:rsidRDefault="007E4F3A" w:rsidP="0070625F">
            <w:pPr>
              <w:tabs>
                <w:tab w:val="left" w:pos="2120"/>
              </w:tabs>
              <w:jc w:val="center"/>
              <w:rPr>
                <w:rFonts w:ascii="Times New Roman" w:hAnsi="Times New Roman"/>
                <w:sz w:val="22"/>
                <w:szCs w:val="22"/>
              </w:rPr>
            </w:pPr>
            <w:r w:rsidRPr="0070625F">
              <w:rPr>
                <w:rFonts w:ascii="Times New Roman" w:hAnsi="Times New Roman"/>
                <w:sz w:val="22"/>
                <w:szCs w:val="22"/>
              </w:rPr>
              <w:t>66</w:t>
            </w:r>
          </w:p>
        </w:tc>
        <w:tc>
          <w:tcPr>
            <w:tcW w:w="2148" w:type="dxa"/>
          </w:tcPr>
          <w:p w:rsidR="007E4F3A" w:rsidRPr="0070625F" w:rsidRDefault="007E4F3A" w:rsidP="0070625F">
            <w:pPr>
              <w:tabs>
                <w:tab w:val="left" w:pos="2120"/>
              </w:tabs>
              <w:jc w:val="center"/>
              <w:rPr>
                <w:rFonts w:ascii="Times New Roman" w:hAnsi="Times New Roman"/>
                <w:sz w:val="22"/>
                <w:szCs w:val="22"/>
              </w:rPr>
            </w:pPr>
            <w:r w:rsidRPr="0070625F">
              <w:rPr>
                <w:rFonts w:ascii="Times New Roman" w:hAnsi="Times New Roman"/>
                <w:sz w:val="22"/>
                <w:szCs w:val="22"/>
              </w:rPr>
              <w:t>80</w:t>
            </w:r>
          </w:p>
        </w:tc>
      </w:tr>
      <w:tr w:rsidR="007E4F3A" w:rsidRPr="0070625F" w:rsidTr="00C10901">
        <w:trPr>
          <w:trHeight w:val="262"/>
        </w:trPr>
        <w:tc>
          <w:tcPr>
            <w:tcW w:w="1414" w:type="dxa"/>
          </w:tcPr>
          <w:p w:rsidR="007E4F3A" w:rsidRPr="0070625F" w:rsidRDefault="007E4F3A" w:rsidP="0070625F">
            <w:pPr>
              <w:tabs>
                <w:tab w:val="left" w:pos="2120"/>
              </w:tabs>
              <w:jc w:val="center"/>
              <w:rPr>
                <w:rFonts w:ascii="Times New Roman" w:hAnsi="Times New Roman"/>
                <w:sz w:val="22"/>
                <w:szCs w:val="22"/>
              </w:rPr>
            </w:pPr>
            <w:r w:rsidRPr="0070625F">
              <w:rPr>
                <w:rFonts w:ascii="Times New Roman" w:hAnsi="Times New Roman"/>
                <w:sz w:val="22"/>
                <w:szCs w:val="22"/>
              </w:rPr>
              <w:t>4.</w:t>
            </w:r>
          </w:p>
        </w:tc>
        <w:tc>
          <w:tcPr>
            <w:tcW w:w="2148" w:type="dxa"/>
          </w:tcPr>
          <w:p w:rsidR="007E4F3A" w:rsidRPr="0070625F" w:rsidRDefault="007E4F3A" w:rsidP="0070625F">
            <w:pPr>
              <w:tabs>
                <w:tab w:val="left" w:pos="2120"/>
              </w:tabs>
              <w:jc w:val="center"/>
              <w:rPr>
                <w:rFonts w:ascii="Times New Roman" w:hAnsi="Times New Roman"/>
                <w:sz w:val="22"/>
                <w:szCs w:val="22"/>
              </w:rPr>
            </w:pPr>
            <w:r w:rsidRPr="0070625F">
              <w:rPr>
                <w:rFonts w:ascii="Times New Roman" w:hAnsi="Times New Roman"/>
                <w:sz w:val="22"/>
                <w:szCs w:val="22"/>
              </w:rPr>
              <w:t>66</w:t>
            </w:r>
          </w:p>
        </w:tc>
        <w:tc>
          <w:tcPr>
            <w:tcW w:w="2148" w:type="dxa"/>
          </w:tcPr>
          <w:p w:rsidR="007E4F3A" w:rsidRPr="0070625F" w:rsidRDefault="007E4F3A" w:rsidP="0070625F">
            <w:pPr>
              <w:tabs>
                <w:tab w:val="left" w:pos="2120"/>
              </w:tabs>
              <w:jc w:val="center"/>
              <w:rPr>
                <w:rFonts w:ascii="Times New Roman" w:hAnsi="Times New Roman"/>
                <w:sz w:val="22"/>
                <w:szCs w:val="22"/>
              </w:rPr>
            </w:pPr>
            <w:r w:rsidRPr="0070625F">
              <w:rPr>
                <w:rFonts w:ascii="Times New Roman" w:hAnsi="Times New Roman"/>
                <w:sz w:val="22"/>
                <w:szCs w:val="22"/>
              </w:rPr>
              <w:t>73</w:t>
            </w:r>
          </w:p>
        </w:tc>
      </w:tr>
      <w:tr w:rsidR="007E4F3A" w:rsidRPr="0070625F" w:rsidTr="00C10901">
        <w:trPr>
          <w:trHeight w:val="262"/>
        </w:trPr>
        <w:tc>
          <w:tcPr>
            <w:tcW w:w="1414" w:type="dxa"/>
          </w:tcPr>
          <w:p w:rsidR="007E4F3A" w:rsidRPr="0070625F" w:rsidRDefault="007E4F3A" w:rsidP="0070625F">
            <w:pPr>
              <w:tabs>
                <w:tab w:val="left" w:pos="2120"/>
              </w:tabs>
              <w:jc w:val="center"/>
              <w:rPr>
                <w:rFonts w:ascii="Times New Roman" w:hAnsi="Times New Roman"/>
                <w:sz w:val="22"/>
                <w:szCs w:val="22"/>
              </w:rPr>
            </w:pPr>
            <w:r w:rsidRPr="0070625F">
              <w:rPr>
                <w:rFonts w:ascii="Times New Roman" w:hAnsi="Times New Roman"/>
                <w:sz w:val="22"/>
                <w:szCs w:val="22"/>
              </w:rPr>
              <w:t>5.</w:t>
            </w:r>
          </w:p>
        </w:tc>
        <w:tc>
          <w:tcPr>
            <w:tcW w:w="2148" w:type="dxa"/>
          </w:tcPr>
          <w:p w:rsidR="007E4F3A" w:rsidRPr="0070625F" w:rsidRDefault="007E4F3A" w:rsidP="0070625F">
            <w:pPr>
              <w:tabs>
                <w:tab w:val="left" w:pos="2120"/>
              </w:tabs>
              <w:jc w:val="center"/>
              <w:rPr>
                <w:rFonts w:ascii="Times New Roman" w:hAnsi="Times New Roman"/>
                <w:sz w:val="22"/>
                <w:szCs w:val="22"/>
              </w:rPr>
            </w:pPr>
            <w:r w:rsidRPr="0070625F">
              <w:rPr>
                <w:rFonts w:ascii="Times New Roman" w:hAnsi="Times New Roman"/>
                <w:sz w:val="22"/>
                <w:szCs w:val="22"/>
              </w:rPr>
              <w:t>66</w:t>
            </w:r>
          </w:p>
        </w:tc>
        <w:tc>
          <w:tcPr>
            <w:tcW w:w="2148" w:type="dxa"/>
          </w:tcPr>
          <w:p w:rsidR="007E4F3A" w:rsidRPr="0070625F" w:rsidRDefault="007E4F3A" w:rsidP="0070625F">
            <w:pPr>
              <w:tabs>
                <w:tab w:val="left" w:pos="2120"/>
              </w:tabs>
              <w:jc w:val="center"/>
              <w:rPr>
                <w:rFonts w:ascii="Times New Roman" w:hAnsi="Times New Roman"/>
                <w:sz w:val="22"/>
                <w:szCs w:val="22"/>
              </w:rPr>
            </w:pPr>
            <w:r w:rsidRPr="0070625F">
              <w:rPr>
                <w:rFonts w:ascii="Times New Roman" w:hAnsi="Times New Roman"/>
                <w:sz w:val="22"/>
                <w:szCs w:val="22"/>
              </w:rPr>
              <w:t>73</w:t>
            </w:r>
          </w:p>
        </w:tc>
      </w:tr>
      <w:tr w:rsidR="007E4F3A" w:rsidRPr="0070625F" w:rsidTr="00C10901">
        <w:trPr>
          <w:trHeight w:val="245"/>
        </w:trPr>
        <w:tc>
          <w:tcPr>
            <w:tcW w:w="1414" w:type="dxa"/>
          </w:tcPr>
          <w:p w:rsidR="007E4F3A" w:rsidRPr="0070625F" w:rsidRDefault="007E4F3A" w:rsidP="0070625F">
            <w:pPr>
              <w:tabs>
                <w:tab w:val="left" w:pos="2120"/>
              </w:tabs>
              <w:jc w:val="center"/>
              <w:rPr>
                <w:rFonts w:ascii="Times New Roman" w:hAnsi="Times New Roman"/>
                <w:sz w:val="22"/>
                <w:szCs w:val="22"/>
              </w:rPr>
            </w:pPr>
            <w:r w:rsidRPr="0070625F">
              <w:rPr>
                <w:rFonts w:ascii="Times New Roman" w:hAnsi="Times New Roman"/>
                <w:sz w:val="22"/>
                <w:szCs w:val="22"/>
              </w:rPr>
              <w:t>6.</w:t>
            </w:r>
          </w:p>
        </w:tc>
        <w:tc>
          <w:tcPr>
            <w:tcW w:w="2148" w:type="dxa"/>
          </w:tcPr>
          <w:p w:rsidR="007E4F3A" w:rsidRPr="0070625F" w:rsidRDefault="007E4F3A" w:rsidP="0070625F">
            <w:pPr>
              <w:tabs>
                <w:tab w:val="left" w:pos="2120"/>
              </w:tabs>
              <w:jc w:val="center"/>
              <w:rPr>
                <w:rFonts w:ascii="Times New Roman" w:hAnsi="Times New Roman"/>
                <w:sz w:val="22"/>
                <w:szCs w:val="22"/>
              </w:rPr>
            </w:pPr>
            <w:r w:rsidRPr="0070625F">
              <w:rPr>
                <w:rFonts w:ascii="Times New Roman" w:hAnsi="Times New Roman"/>
                <w:sz w:val="22"/>
                <w:szCs w:val="22"/>
              </w:rPr>
              <w:t>53</w:t>
            </w:r>
          </w:p>
        </w:tc>
        <w:tc>
          <w:tcPr>
            <w:tcW w:w="2148" w:type="dxa"/>
          </w:tcPr>
          <w:p w:rsidR="007E4F3A" w:rsidRPr="0070625F" w:rsidRDefault="007E4F3A" w:rsidP="0070625F">
            <w:pPr>
              <w:tabs>
                <w:tab w:val="left" w:pos="2120"/>
              </w:tabs>
              <w:jc w:val="center"/>
              <w:rPr>
                <w:rFonts w:ascii="Times New Roman" w:hAnsi="Times New Roman"/>
                <w:sz w:val="22"/>
                <w:szCs w:val="22"/>
              </w:rPr>
            </w:pPr>
            <w:r w:rsidRPr="0070625F">
              <w:rPr>
                <w:rFonts w:ascii="Times New Roman" w:hAnsi="Times New Roman"/>
                <w:sz w:val="22"/>
                <w:szCs w:val="22"/>
              </w:rPr>
              <w:t>80</w:t>
            </w:r>
          </w:p>
        </w:tc>
      </w:tr>
      <w:tr w:rsidR="007E4F3A" w:rsidRPr="0070625F" w:rsidTr="00C10901">
        <w:trPr>
          <w:trHeight w:val="262"/>
        </w:trPr>
        <w:tc>
          <w:tcPr>
            <w:tcW w:w="1414" w:type="dxa"/>
          </w:tcPr>
          <w:p w:rsidR="007E4F3A" w:rsidRPr="0070625F" w:rsidRDefault="007E4F3A" w:rsidP="0070625F">
            <w:pPr>
              <w:tabs>
                <w:tab w:val="left" w:pos="2120"/>
              </w:tabs>
              <w:jc w:val="center"/>
              <w:rPr>
                <w:rFonts w:ascii="Times New Roman" w:hAnsi="Times New Roman"/>
                <w:sz w:val="22"/>
                <w:szCs w:val="22"/>
              </w:rPr>
            </w:pPr>
            <w:r w:rsidRPr="0070625F">
              <w:rPr>
                <w:rFonts w:ascii="Times New Roman" w:hAnsi="Times New Roman"/>
                <w:sz w:val="22"/>
                <w:szCs w:val="22"/>
              </w:rPr>
              <w:t>7.</w:t>
            </w:r>
          </w:p>
        </w:tc>
        <w:tc>
          <w:tcPr>
            <w:tcW w:w="2148" w:type="dxa"/>
          </w:tcPr>
          <w:p w:rsidR="007E4F3A" w:rsidRPr="0070625F" w:rsidRDefault="007E4F3A" w:rsidP="0070625F">
            <w:pPr>
              <w:tabs>
                <w:tab w:val="left" w:pos="2120"/>
              </w:tabs>
              <w:jc w:val="center"/>
              <w:rPr>
                <w:rFonts w:ascii="Times New Roman" w:hAnsi="Times New Roman"/>
                <w:sz w:val="22"/>
                <w:szCs w:val="22"/>
              </w:rPr>
            </w:pPr>
            <w:r w:rsidRPr="0070625F">
              <w:rPr>
                <w:rFonts w:ascii="Times New Roman" w:hAnsi="Times New Roman"/>
                <w:sz w:val="22"/>
                <w:szCs w:val="22"/>
              </w:rPr>
              <w:t>0</w:t>
            </w:r>
          </w:p>
        </w:tc>
        <w:tc>
          <w:tcPr>
            <w:tcW w:w="2148" w:type="dxa"/>
          </w:tcPr>
          <w:p w:rsidR="007E4F3A" w:rsidRPr="0070625F" w:rsidRDefault="007E4F3A" w:rsidP="0070625F">
            <w:pPr>
              <w:tabs>
                <w:tab w:val="left" w:pos="2120"/>
              </w:tabs>
              <w:jc w:val="center"/>
              <w:rPr>
                <w:rFonts w:ascii="Times New Roman" w:hAnsi="Times New Roman"/>
                <w:sz w:val="22"/>
                <w:szCs w:val="22"/>
              </w:rPr>
            </w:pPr>
            <w:r w:rsidRPr="0070625F">
              <w:rPr>
                <w:rFonts w:ascii="Times New Roman" w:hAnsi="Times New Roman"/>
                <w:sz w:val="22"/>
                <w:szCs w:val="22"/>
              </w:rPr>
              <w:t>60</w:t>
            </w:r>
          </w:p>
        </w:tc>
      </w:tr>
      <w:tr w:rsidR="007E4F3A" w:rsidRPr="0070625F" w:rsidTr="00C10901">
        <w:trPr>
          <w:trHeight w:val="262"/>
        </w:trPr>
        <w:tc>
          <w:tcPr>
            <w:tcW w:w="1414" w:type="dxa"/>
          </w:tcPr>
          <w:p w:rsidR="007E4F3A" w:rsidRPr="0070625F" w:rsidRDefault="007E4F3A" w:rsidP="0070625F">
            <w:pPr>
              <w:tabs>
                <w:tab w:val="left" w:pos="2120"/>
              </w:tabs>
              <w:jc w:val="center"/>
              <w:rPr>
                <w:rFonts w:ascii="Times New Roman" w:hAnsi="Times New Roman"/>
                <w:sz w:val="22"/>
                <w:szCs w:val="22"/>
              </w:rPr>
            </w:pPr>
            <w:r w:rsidRPr="0070625F">
              <w:rPr>
                <w:rFonts w:ascii="Times New Roman" w:hAnsi="Times New Roman"/>
                <w:sz w:val="22"/>
                <w:szCs w:val="22"/>
              </w:rPr>
              <w:t>8.</w:t>
            </w:r>
          </w:p>
        </w:tc>
        <w:tc>
          <w:tcPr>
            <w:tcW w:w="2148" w:type="dxa"/>
          </w:tcPr>
          <w:p w:rsidR="007E4F3A" w:rsidRPr="0070625F" w:rsidRDefault="007E4F3A" w:rsidP="0070625F">
            <w:pPr>
              <w:tabs>
                <w:tab w:val="left" w:pos="2120"/>
              </w:tabs>
              <w:jc w:val="center"/>
              <w:rPr>
                <w:rFonts w:ascii="Times New Roman" w:hAnsi="Times New Roman"/>
                <w:sz w:val="22"/>
                <w:szCs w:val="22"/>
              </w:rPr>
            </w:pPr>
            <w:r w:rsidRPr="0070625F">
              <w:rPr>
                <w:rFonts w:ascii="Times New Roman" w:hAnsi="Times New Roman"/>
                <w:sz w:val="22"/>
                <w:szCs w:val="22"/>
              </w:rPr>
              <w:t>80</w:t>
            </w:r>
          </w:p>
        </w:tc>
        <w:tc>
          <w:tcPr>
            <w:tcW w:w="2148" w:type="dxa"/>
          </w:tcPr>
          <w:p w:rsidR="007E4F3A" w:rsidRPr="0070625F" w:rsidRDefault="007E4F3A" w:rsidP="0070625F">
            <w:pPr>
              <w:tabs>
                <w:tab w:val="left" w:pos="2120"/>
              </w:tabs>
              <w:jc w:val="center"/>
              <w:rPr>
                <w:rFonts w:ascii="Times New Roman" w:hAnsi="Times New Roman"/>
                <w:sz w:val="22"/>
                <w:szCs w:val="22"/>
              </w:rPr>
            </w:pPr>
            <w:r w:rsidRPr="0070625F">
              <w:rPr>
                <w:rFonts w:ascii="Times New Roman" w:hAnsi="Times New Roman"/>
                <w:sz w:val="22"/>
                <w:szCs w:val="22"/>
              </w:rPr>
              <w:t>80</w:t>
            </w:r>
          </w:p>
        </w:tc>
      </w:tr>
      <w:tr w:rsidR="007E4F3A" w:rsidRPr="0070625F" w:rsidTr="00C10901">
        <w:trPr>
          <w:trHeight w:val="245"/>
        </w:trPr>
        <w:tc>
          <w:tcPr>
            <w:tcW w:w="1414" w:type="dxa"/>
          </w:tcPr>
          <w:p w:rsidR="007E4F3A" w:rsidRPr="0070625F" w:rsidRDefault="007E4F3A" w:rsidP="0070625F">
            <w:pPr>
              <w:tabs>
                <w:tab w:val="left" w:pos="2120"/>
              </w:tabs>
              <w:jc w:val="center"/>
              <w:rPr>
                <w:rFonts w:ascii="Times New Roman" w:hAnsi="Times New Roman"/>
                <w:sz w:val="22"/>
                <w:szCs w:val="22"/>
              </w:rPr>
            </w:pPr>
            <w:r w:rsidRPr="0070625F">
              <w:rPr>
                <w:rFonts w:ascii="Times New Roman" w:hAnsi="Times New Roman"/>
                <w:sz w:val="22"/>
                <w:szCs w:val="22"/>
              </w:rPr>
              <w:t>9.</w:t>
            </w:r>
          </w:p>
        </w:tc>
        <w:tc>
          <w:tcPr>
            <w:tcW w:w="2148" w:type="dxa"/>
          </w:tcPr>
          <w:p w:rsidR="007E4F3A" w:rsidRPr="0070625F" w:rsidRDefault="007E4F3A" w:rsidP="0070625F">
            <w:pPr>
              <w:tabs>
                <w:tab w:val="left" w:pos="2120"/>
              </w:tabs>
              <w:jc w:val="center"/>
              <w:rPr>
                <w:rFonts w:ascii="Times New Roman" w:hAnsi="Times New Roman"/>
                <w:sz w:val="22"/>
                <w:szCs w:val="22"/>
              </w:rPr>
            </w:pPr>
            <w:r w:rsidRPr="0070625F">
              <w:rPr>
                <w:rFonts w:ascii="Times New Roman" w:hAnsi="Times New Roman"/>
                <w:sz w:val="22"/>
                <w:szCs w:val="22"/>
              </w:rPr>
              <w:t>60</w:t>
            </w:r>
          </w:p>
        </w:tc>
        <w:tc>
          <w:tcPr>
            <w:tcW w:w="2148" w:type="dxa"/>
          </w:tcPr>
          <w:p w:rsidR="007E4F3A" w:rsidRPr="0070625F" w:rsidRDefault="007E4F3A" w:rsidP="0070625F">
            <w:pPr>
              <w:tabs>
                <w:tab w:val="left" w:pos="2120"/>
              </w:tabs>
              <w:jc w:val="center"/>
              <w:rPr>
                <w:rFonts w:ascii="Times New Roman" w:hAnsi="Times New Roman"/>
                <w:sz w:val="22"/>
                <w:szCs w:val="22"/>
              </w:rPr>
            </w:pPr>
            <w:r w:rsidRPr="0070625F">
              <w:rPr>
                <w:rFonts w:ascii="Times New Roman" w:hAnsi="Times New Roman"/>
                <w:sz w:val="22"/>
                <w:szCs w:val="22"/>
              </w:rPr>
              <w:t>73</w:t>
            </w:r>
          </w:p>
        </w:tc>
      </w:tr>
      <w:tr w:rsidR="007E4F3A" w:rsidRPr="0070625F" w:rsidTr="00C10901">
        <w:trPr>
          <w:trHeight w:val="262"/>
        </w:trPr>
        <w:tc>
          <w:tcPr>
            <w:tcW w:w="1414" w:type="dxa"/>
          </w:tcPr>
          <w:p w:rsidR="007E4F3A" w:rsidRPr="0070625F" w:rsidRDefault="007E4F3A" w:rsidP="0070625F">
            <w:pPr>
              <w:tabs>
                <w:tab w:val="left" w:pos="2120"/>
              </w:tabs>
              <w:jc w:val="center"/>
              <w:rPr>
                <w:rFonts w:ascii="Times New Roman" w:hAnsi="Times New Roman"/>
                <w:sz w:val="22"/>
                <w:szCs w:val="22"/>
              </w:rPr>
            </w:pPr>
            <w:r w:rsidRPr="0070625F">
              <w:rPr>
                <w:rFonts w:ascii="Times New Roman" w:hAnsi="Times New Roman"/>
                <w:sz w:val="22"/>
                <w:szCs w:val="22"/>
              </w:rPr>
              <w:t>10.</w:t>
            </w:r>
          </w:p>
        </w:tc>
        <w:tc>
          <w:tcPr>
            <w:tcW w:w="2148" w:type="dxa"/>
          </w:tcPr>
          <w:p w:rsidR="007E4F3A" w:rsidRPr="0070625F" w:rsidRDefault="007E4F3A" w:rsidP="0070625F">
            <w:pPr>
              <w:tabs>
                <w:tab w:val="left" w:pos="2120"/>
              </w:tabs>
              <w:jc w:val="center"/>
              <w:rPr>
                <w:rFonts w:ascii="Times New Roman" w:hAnsi="Times New Roman"/>
                <w:sz w:val="22"/>
                <w:szCs w:val="22"/>
              </w:rPr>
            </w:pPr>
            <w:r w:rsidRPr="0070625F">
              <w:rPr>
                <w:rFonts w:ascii="Times New Roman" w:hAnsi="Times New Roman"/>
                <w:sz w:val="22"/>
                <w:szCs w:val="22"/>
              </w:rPr>
              <w:t>53</w:t>
            </w:r>
          </w:p>
        </w:tc>
        <w:tc>
          <w:tcPr>
            <w:tcW w:w="2148" w:type="dxa"/>
          </w:tcPr>
          <w:p w:rsidR="007E4F3A" w:rsidRPr="0070625F" w:rsidRDefault="007E4F3A" w:rsidP="0070625F">
            <w:pPr>
              <w:tabs>
                <w:tab w:val="left" w:pos="2120"/>
              </w:tabs>
              <w:jc w:val="center"/>
              <w:rPr>
                <w:rFonts w:ascii="Times New Roman" w:hAnsi="Times New Roman"/>
                <w:sz w:val="22"/>
                <w:szCs w:val="22"/>
              </w:rPr>
            </w:pPr>
            <w:r w:rsidRPr="0070625F">
              <w:rPr>
                <w:rFonts w:ascii="Times New Roman" w:hAnsi="Times New Roman"/>
                <w:sz w:val="22"/>
                <w:szCs w:val="22"/>
              </w:rPr>
              <w:t>73</w:t>
            </w:r>
          </w:p>
        </w:tc>
      </w:tr>
      <w:tr w:rsidR="007E4F3A" w:rsidRPr="0070625F" w:rsidTr="00C10901">
        <w:trPr>
          <w:trHeight w:val="262"/>
        </w:trPr>
        <w:tc>
          <w:tcPr>
            <w:tcW w:w="1414" w:type="dxa"/>
          </w:tcPr>
          <w:p w:rsidR="007E4F3A" w:rsidRPr="0070625F" w:rsidRDefault="007E4F3A" w:rsidP="0070625F">
            <w:pPr>
              <w:tabs>
                <w:tab w:val="left" w:pos="2120"/>
              </w:tabs>
              <w:jc w:val="center"/>
              <w:rPr>
                <w:rFonts w:ascii="Times New Roman" w:hAnsi="Times New Roman"/>
                <w:sz w:val="22"/>
                <w:szCs w:val="22"/>
              </w:rPr>
            </w:pPr>
            <w:r w:rsidRPr="0070625F">
              <w:rPr>
                <w:rFonts w:ascii="Times New Roman" w:hAnsi="Times New Roman"/>
                <w:sz w:val="22"/>
                <w:szCs w:val="22"/>
              </w:rPr>
              <w:t>11.</w:t>
            </w:r>
          </w:p>
        </w:tc>
        <w:tc>
          <w:tcPr>
            <w:tcW w:w="2148" w:type="dxa"/>
          </w:tcPr>
          <w:p w:rsidR="007E4F3A" w:rsidRPr="0070625F" w:rsidRDefault="007E4F3A" w:rsidP="0070625F">
            <w:pPr>
              <w:tabs>
                <w:tab w:val="left" w:pos="2120"/>
              </w:tabs>
              <w:jc w:val="center"/>
              <w:rPr>
                <w:rFonts w:ascii="Times New Roman" w:hAnsi="Times New Roman"/>
                <w:sz w:val="22"/>
                <w:szCs w:val="22"/>
              </w:rPr>
            </w:pPr>
            <w:r w:rsidRPr="0070625F">
              <w:rPr>
                <w:rFonts w:ascii="Times New Roman" w:hAnsi="Times New Roman"/>
                <w:sz w:val="22"/>
                <w:szCs w:val="22"/>
              </w:rPr>
              <w:t>46</w:t>
            </w:r>
          </w:p>
        </w:tc>
        <w:tc>
          <w:tcPr>
            <w:tcW w:w="2148" w:type="dxa"/>
          </w:tcPr>
          <w:p w:rsidR="007E4F3A" w:rsidRPr="0070625F" w:rsidRDefault="007E4F3A" w:rsidP="0070625F">
            <w:pPr>
              <w:tabs>
                <w:tab w:val="left" w:pos="2120"/>
              </w:tabs>
              <w:jc w:val="center"/>
              <w:rPr>
                <w:rFonts w:ascii="Times New Roman" w:hAnsi="Times New Roman"/>
                <w:sz w:val="22"/>
                <w:szCs w:val="22"/>
              </w:rPr>
            </w:pPr>
            <w:r w:rsidRPr="0070625F">
              <w:rPr>
                <w:rFonts w:ascii="Times New Roman" w:hAnsi="Times New Roman"/>
                <w:sz w:val="22"/>
                <w:szCs w:val="22"/>
              </w:rPr>
              <w:t>66</w:t>
            </w:r>
          </w:p>
        </w:tc>
      </w:tr>
      <w:tr w:rsidR="007E4F3A" w:rsidRPr="0070625F" w:rsidTr="00C10901">
        <w:trPr>
          <w:trHeight w:val="245"/>
        </w:trPr>
        <w:tc>
          <w:tcPr>
            <w:tcW w:w="1414" w:type="dxa"/>
          </w:tcPr>
          <w:p w:rsidR="007E4F3A" w:rsidRPr="0070625F" w:rsidRDefault="007E4F3A" w:rsidP="0070625F">
            <w:pPr>
              <w:tabs>
                <w:tab w:val="left" w:pos="2120"/>
              </w:tabs>
              <w:jc w:val="center"/>
              <w:rPr>
                <w:rFonts w:ascii="Times New Roman" w:hAnsi="Times New Roman"/>
                <w:sz w:val="22"/>
                <w:szCs w:val="22"/>
              </w:rPr>
            </w:pPr>
            <w:r w:rsidRPr="0070625F">
              <w:rPr>
                <w:rFonts w:ascii="Times New Roman" w:hAnsi="Times New Roman"/>
                <w:sz w:val="22"/>
                <w:szCs w:val="22"/>
              </w:rPr>
              <w:t>12.</w:t>
            </w:r>
          </w:p>
        </w:tc>
        <w:tc>
          <w:tcPr>
            <w:tcW w:w="2148" w:type="dxa"/>
          </w:tcPr>
          <w:p w:rsidR="007E4F3A" w:rsidRPr="0070625F" w:rsidRDefault="007E4F3A" w:rsidP="0070625F">
            <w:pPr>
              <w:tabs>
                <w:tab w:val="left" w:pos="2120"/>
              </w:tabs>
              <w:jc w:val="center"/>
              <w:rPr>
                <w:rFonts w:ascii="Times New Roman" w:hAnsi="Times New Roman"/>
                <w:sz w:val="22"/>
                <w:szCs w:val="22"/>
              </w:rPr>
            </w:pPr>
            <w:r w:rsidRPr="0070625F">
              <w:rPr>
                <w:rFonts w:ascii="Times New Roman" w:hAnsi="Times New Roman"/>
                <w:sz w:val="22"/>
                <w:szCs w:val="22"/>
              </w:rPr>
              <w:t>40</w:t>
            </w:r>
          </w:p>
        </w:tc>
        <w:tc>
          <w:tcPr>
            <w:tcW w:w="2148" w:type="dxa"/>
          </w:tcPr>
          <w:p w:rsidR="007E4F3A" w:rsidRPr="0070625F" w:rsidRDefault="007E4F3A" w:rsidP="0070625F">
            <w:pPr>
              <w:tabs>
                <w:tab w:val="left" w:pos="2120"/>
              </w:tabs>
              <w:jc w:val="center"/>
              <w:rPr>
                <w:rFonts w:ascii="Times New Roman" w:hAnsi="Times New Roman"/>
                <w:sz w:val="22"/>
                <w:szCs w:val="22"/>
              </w:rPr>
            </w:pPr>
            <w:r w:rsidRPr="0070625F">
              <w:rPr>
                <w:rFonts w:ascii="Times New Roman" w:hAnsi="Times New Roman"/>
                <w:sz w:val="22"/>
                <w:szCs w:val="22"/>
              </w:rPr>
              <w:t>73</w:t>
            </w:r>
          </w:p>
        </w:tc>
      </w:tr>
      <w:tr w:rsidR="007E4F3A" w:rsidRPr="0070625F" w:rsidTr="00C10901">
        <w:trPr>
          <w:trHeight w:val="262"/>
        </w:trPr>
        <w:tc>
          <w:tcPr>
            <w:tcW w:w="1414" w:type="dxa"/>
          </w:tcPr>
          <w:p w:rsidR="007E4F3A" w:rsidRPr="0070625F" w:rsidRDefault="007E4F3A" w:rsidP="0070625F">
            <w:pPr>
              <w:tabs>
                <w:tab w:val="left" w:pos="2120"/>
              </w:tabs>
              <w:jc w:val="center"/>
              <w:rPr>
                <w:rFonts w:ascii="Times New Roman" w:hAnsi="Times New Roman"/>
                <w:sz w:val="22"/>
                <w:szCs w:val="22"/>
              </w:rPr>
            </w:pPr>
            <w:r w:rsidRPr="0070625F">
              <w:rPr>
                <w:rFonts w:ascii="Times New Roman" w:hAnsi="Times New Roman"/>
                <w:sz w:val="22"/>
                <w:szCs w:val="22"/>
              </w:rPr>
              <w:t>13.</w:t>
            </w:r>
          </w:p>
        </w:tc>
        <w:tc>
          <w:tcPr>
            <w:tcW w:w="2148" w:type="dxa"/>
          </w:tcPr>
          <w:p w:rsidR="007E4F3A" w:rsidRPr="0070625F" w:rsidRDefault="007E4F3A" w:rsidP="0070625F">
            <w:pPr>
              <w:tabs>
                <w:tab w:val="left" w:pos="2120"/>
              </w:tabs>
              <w:jc w:val="center"/>
              <w:rPr>
                <w:rFonts w:ascii="Times New Roman" w:hAnsi="Times New Roman"/>
                <w:sz w:val="22"/>
                <w:szCs w:val="22"/>
              </w:rPr>
            </w:pPr>
            <w:r w:rsidRPr="0070625F">
              <w:rPr>
                <w:rFonts w:ascii="Times New Roman" w:hAnsi="Times New Roman"/>
                <w:sz w:val="22"/>
                <w:szCs w:val="22"/>
              </w:rPr>
              <w:t>80</w:t>
            </w:r>
          </w:p>
        </w:tc>
        <w:tc>
          <w:tcPr>
            <w:tcW w:w="2148" w:type="dxa"/>
          </w:tcPr>
          <w:p w:rsidR="007E4F3A" w:rsidRPr="0070625F" w:rsidRDefault="007E4F3A" w:rsidP="0070625F">
            <w:pPr>
              <w:tabs>
                <w:tab w:val="left" w:pos="2120"/>
              </w:tabs>
              <w:jc w:val="center"/>
              <w:rPr>
                <w:rFonts w:ascii="Times New Roman" w:hAnsi="Times New Roman"/>
                <w:sz w:val="22"/>
                <w:szCs w:val="22"/>
              </w:rPr>
            </w:pPr>
            <w:r w:rsidRPr="0070625F">
              <w:rPr>
                <w:rFonts w:ascii="Times New Roman" w:hAnsi="Times New Roman"/>
                <w:sz w:val="22"/>
                <w:szCs w:val="22"/>
              </w:rPr>
              <w:t>86</w:t>
            </w:r>
          </w:p>
        </w:tc>
      </w:tr>
      <w:tr w:rsidR="007E4F3A" w:rsidRPr="0070625F" w:rsidTr="00C10901">
        <w:trPr>
          <w:trHeight w:val="262"/>
        </w:trPr>
        <w:tc>
          <w:tcPr>
            <w:tcW w:w="1414" w:type="dxa"/>
          </w:tcPr>
          <w:p w:rsidR="007E4F3A" w:rsidRPr="0070625F" w:rsidRDefault="007E4F3A" w:rsidP="0070625F">
            <w:pPr>
              <w:tabs>
                <w:tab w:val="left" w:pos="2120"/>
              </w:tabs>
              <w:jc w:val="center"/>
              <w:rPr>
                <w:rFonts w:ascii="Times New Roman" w:hAnsi="Times New Roman"/>
                <w:sz w:val="22"/>
                <w:szCs w:val="22"/>
              </w:rPr>
            </w:pPr>
            <w:r w:rsidRPr="0070625F">
              <w:rPr>
                <w:rFonts w:ascii="Times New Roman" w:hAnsi="Times New Roman"/>
                <w:sz w:val="22"/>
                <w:szCs w:val="22"/>
              </w:rPr>
              <w:t>14.</w:t>
            </w:r>
          </w:p>
        </w:tc>
        <w:tc>
          <w:tcPr>
            <w:tcW w:w="2148" w:type="dxa"/>
          </w:tcPr>
          <w:p w:rsidR="007E4F3A" w:rsidRPr="0070625F" w:rsidRDefault="007E4F3A" w:rsidP="0070625F">
            <w:pPr>
              <w:tabs>
                <w:tab w:val="left" w:pos="2120"/>
              </w:tabs>
              <w:jc w:val="center"/>
              <w:rPr>
                <w:rFonts w:ascii="Times New Roman" w:hAnsi="Times New Roman"/>
                <w:sz w:val="22"/>
                <w:szCs w:val="22"/>
              </w:rPr>
            </w:pPr>
            <w:r w:rsidRPr="0070625F">
              <w:rPr>
                <w:rFonts w:ascii="Times New Roman" w:hAnsi="Times New Roman"/>
                <w:sz w:val="22"/>
                <w:szCs w:val="22"/>
              </w:rPr>
              <w:t>46</w:t>
            </w:r>
          </w:p>
        </w:tc>
        <w:tc>
          <w:tcPr>
            <w:tcW w:w="2148" w:type="dxa"/>
          </w:tcPr>
          <w:p w:rsidR="007E4F3A" w:rsidRPr="0070625F" w:rsidRDefault="007E4F3A" w:rsidP="0070625F">
            <w:pPr>
              <w:tabs>
                <w:tab w:val="left" w:pos="2120"/>
              </w:tabs>
              <w:jc w:val="center"/>
              <w:rPr>
                <w:rFonts w:ascii="Times New Roman" w:hAnsi="Times New Roman"/>
                <w:sz w:val="22"/>
                <w:szCs w:val="22"/>
              </w:rPr>
            </w:pPr>
            <w:r w:rsidRPr="0070625F">
              <w:rPr>
                <w:rFonts w:ascii="Times New Roman" w:hAnsi="Times New Roman"/>
                <w:sz w:val="22"/>
                <w:szCs w:val="22"/>
              </w:rPr>
              <w:t>73</w:t>
            </w:r>
          </w:p>
        </w:tc>
      </w:tr>
      <w:tr w:rsidR="007E4F3A" w:rsidRPr="0070625F" w:rsidTr="00C10901">
        <w:trPr>
          <w:trHeight w:val="245"/>
        </w:trPr>
        <w:tc>
          <w:tcPr>
            <w:tcW w:w="1414" w:type="dxa"/>
          </w:tcPr>
          <w:p w:rsidR="007E4F3A" w:rsidRPr="0070625F" w:rsidRDefault="007E4F3A" w:rsidP="0070625F">
            <w:pPr>
              <w:tabs>
                <w:tab w:val="left" w:pos="2120"/>
              </w:tabs>
              <w:jc w:val="center"/>
              <w:rPr>
                <w:rFonts w:ascii="Times New Roman" w:hAnsi="Times New Roman"/>
                <w:sz w:val="22"/>
                <w:szCs w:val="22"/>
              </w:rPr>
            </w:pPr>
            <w:r w:rsidRPr="0070625F">
              <w:rPr>
                <w:rFonts w:ascii="Times New Roman" w:hAnsi="Times New Roman"/>
                <w:sz w:val="22"/>
                <w:szCs w:val="22"/>
              </w:rPr>
              <w:t>15.</w:t>
            </w:r>
          </w:p>
        </w:tc>
        <w:tc>
          <w:tcPr>
            <w:tcW w:w="2148" w:type="dxa"/>
          </w:tcPr>
          <w:p w:rsidR="007E4F3A" w:rsidRPr="0070625F" w:rsidRDefault="007E4F3A" w:rsidP="0070625F">
            <w:pPr>
              <w:tabs>
                <w:tab w:val="left" w:pos="2120"/>
              </w:tabs>
              <w:jc w:val="center"/>
              <w:rPr>
                <w:rFonts w:ascii="Times New Roman" w:hAnsi="Times New Roman"/>
                <w:sz w:val="22"/>
                <w:szCs w:val="22"/>
              </w:rPr>
            </w:pPr>
            <w:r w:rsidRPr="0070625F">
              <w:rPr>
                <w:rFonts w:ascii="Times New Roman" w:hAnsi="Times New Roman"/>
                <w:sz w:val="22"/>
                <w:szCs w:val="22"/>
              </w:rPr>
              <w:t>73</w:t>
            </w:r>
          </w:p>
        </w:tc>
        <w:tc>
          <w:tcPr>
            <w:tcW w:w="2148" w:type="dxa"/>
          </w:tcPr>
          <w:p w:rsidR="007E4F3A" w:rsidRPr="0070625F" w:rsidRDefault="007E4F3A" w:rsidP="0070625F">
            <w:pPr>
              <w:tabs>
                <w:tab w:val="left" w:pos="2120"/>
              </w:tabs>
              <w:jc w:val="center"/>
              <w:rPr>
                <w:rFonts w:ascii="Times New Roman" w:hAnsi="Times New Roman"/>
                <w:sz w:val="22"/>
                <w:szCs w:val="22"/>
              </w:rPr>
            </w:pPr>
            <w:r w:rsidRPr="0070625F">
              <w:rPr>
                <w:rFonts w:ascii="Times New Roman" w:hAnsi="Times New Roman"/>
                <w:sz w:val="22"/>
                <w:szCs w:val="22"/>
              </w:rPr>
              <w:t>73</w:t>
            </w:r>
          </w:p>
        </w:tc>
      </w:tr>
      <w:tr w:rsidR="007E4F3A" w:rsidRPr="0070625F" w:rsidTr="00C10901">
        <w:trPr>
          <w:trHeight w:val="262"/>
        </w:trPr>
        <w:tc>
          <w:tcPr>
            <w:tcW w:w="1414" w:type="dxa"/>
          </w:tcPr>
          <w:p w:rsidR="007E4F3A" w:rsidRPr="0070625F" w:rsidRDefault="007E4F3A" w:rsidP="0070625F">
            <w:pPr>
              <w:tabs>
                <w:tab w:val="left" w:pos="2120"/>
              </w:tabs>
              <w:jc w:val="center"/>
              <w:rPr>
                <w:rFonts w:ascii="Times New Roman" w:hAnsi="Times New Roman"/>
                <w:sz w:val="22"/>
                <w:szCs w:val="22"/>
              </w:rPr>
            </w:pPr>
            <w:r w:rsidRPr="0070625F">
              <w:rPr>
                <w:rFonts w:ascii="Times New Roman" w:hAnsi="Times New Roman"/>
                <w:sz w:val="22"/>
                <w:szCs w:val="22"/>
              </w:rPr>
              <w:t>Rata-rata</w:t>
            </w:r>
          </w:p>
        </w:tc>
        <w:tc>
          <w:tcPr>
            <w:tcW w:w="2148" w:type="dxa"/>
          </w:tcPr>
          <w:p w:rsidR="007E4F3A" w:rsidRPr="0070625F" w:rsidRDefault="007E4F3A" w:rsidP="0070625F">
            <w:pPr>
              <w:tabs>
                <w:tab w:val="left" w:pos="2120"/>
              </w:tabs>
              <w:jc w:val="center"/>
              <w:rPr>
                <w:rFonts w:ascii="Times New Roman" w:hAnsi="Times New Roman"/>
                <w:sz w:val="22"/>
                <w:szCs w:val="22"/>
              </w:rPr>
            </w:pPr>
            <w:r w:rsidRPr="0070625F">
              <w:rPr>
                <w:rFonts w:ascii="Times New Roman" w:hAnsi="Times New Roman"/>
                <w:sz w:val="22"/>
                <w:szCs w:val="22"/>
              </w:rPr>
              <w:t>45,0</w:t>
            </w:r>
          </w:p>
        </w:tc>
        <w:tc>
          <w:tcPr>
            <w:tcW w:w="2148" w:type="dxa"/>
          </w:tcPr>
          <w:p w:rsidR="007E4F3A" w:rsidRPr="0070625F" w:rsidRDefault="007E4F3A" w:rsidP="0070625F">
            <w:pPr>
              <w:tabs>
                <w:tab w:val="left" w:pos="2120"/>
              </w:tabs>
              <w:jc w:val="center"/>
              <w:rPr>
                <w:rFonts w:ascii="Times New Roman" w:hAnsi="Times New Roman"/>
                <w:sz w:val="22"/>
                <w:szCs w:val="22"/>
              </w:rPr>
            </w:pPr>
            <w:r w:rsidRPr="0070625F">
              <w:rPr>
                <w:rFonts w:ascii="Times New Roman" w:hAnsi="Times New Roman"/>
                <w:sz w:val="22"/>
                <w:szCs w:val="22"/>
              </w:rPr>
              <w:t>75,7</w:t>
            </w:r>
          </w:p>
        </w:tc>
      </w:tr>
    </w:tbl>
    <w:p w:rsidR="0070625F" w:rsidRDefault="0070625F" w:rsidP="0070625F">
      <w:pPr>
        <w:tabs>
          <w:tab w:val="left" w:pos="2625"/>
        </w:tabs>
        <w:rPr>
          <w:rFonts w:ascii="Times New Roman" w:hAnsi="Times New Roman"/>
          <w:szCs w:val="22"/>
        </w:rPr>
      </w:pPr>
    </w:p>
    <w:p w:rsidR="007E4F3A" w:rsidRPr="0070625F" w:rsidRDefault="007E4F3A" w:rsidP="0070625F">
      <w:pPr>
        <w:tabs>
          <w:tab w:val="left" w:pos="2625"/>
        </w:tabs>
        <w:jc w:val="center"/>
        <w:rPr>
          <w:rFonts w:ascii="Times New Roman" w:hAnsi="Times New Roman"/>
          <w:szCs w:val="22"/>
        </w:rPr>
      </w:pPr>
      <w:r w:rsidRPr="0070625F">
        <w:rPr>
          <w:rFonts w:ascii="Times New Roman" w:hAnsi="Times New Roman"/>
          <w:szCs w:val="22"/>
        </w:rPr>
        <w:t>Tabel. 4.2. Hasil Pre-test dan Post-test Peserta Pengembangan Port</w:t>
      </w:r>
      <w:r w:rsidR="0070625F">
        <w:rPr>
          <w:rFonts w:ascii="Times New Roman" w:hAnsi="Times New Roman"/>
          <w:szCs w:val="22"/>
        </w:rPr>
        <w:t>ofolio berbasis aplikasi Trello</w:t>
      </w:r>
    </w:p>
    <w:p w:rsidR="007E4F3A" w:rsidRPr="003B11DB" w:rsidRDefault="007E4F3A" w:rsidP="007E4F3A">
      <w:pPr>
        <w:tabs>
          <w:tab w:val="left" w:pos="2625"/>
        </w:tabs>
        <w:jc w:val="center"/>
        <w:rPr>
          <w:rFonts w:ascii="Times New Roman" w:hAnsi="Times New Roman"/>
          <w:szCs w:val="22"/>
        </w:rPr>
      </w:pPr>
    </w:p>
    <w:p w:rsidR="007E4F3A" w:rsidRPr="003B11DB" w:rsidRDefault="007E4F3A" w:rsidP="007E4F3A">
      <w:pPr>
        <w:tabs>
          <w:tab w:val="left" w:pos="2625"/>
        </w:tabs>
        <w:jc w:val="center"/>
        <w:rPr>
          <w:rFonts w:ascii="Times New Roman" w:hAnsi="Times New Roman"/>
          <w:szCs w:val="22"/>
        </w:rPr>
      </w:pPr>
    </w:p>
    <w:p w:rsidR="007E4F3A" w:rsidRPr="003B11DB" w:rsidRDefault="007E4F3A" w:rsidP="007E4F3A">
      <w:pPr>
        <w:tabs>
          <w:tab w:val="left" w:pos="2625"/>
        </w:tabs>
        <w:jc w:val="center"/>
        <w:rPr>
          <w:rFonts w:ascii="Times New Roman" w:hAnsi="Times New Roman"/>
          <w:szCs w:val="22"/>
        </w:rPr>
      </w:pPr>
    </w:p>
    <w:p w:rsidR="007E4F3A" w:rsidRPr="003B11DB" w:rsidRDefault="007E4F3A" w:rsidP="007E4F3A">
      <w:pPr>
        <w:tabs>
          <w:tab w:val="left" w:pos="2625"/>
        </w:tabs>
        <w:jc w:val="center"/>
        <w:rPr>
          <w:rFonts w:ascii="Times New Roman" w:hAnsi="Times New Roman"/>
          <w:szCs w:val="22"/>
        </w:rPr>
      </w:pPr>
    </w:p>
    <w:p w:rsidR="007E4F3A" w:rsidRPr="003B11DB" w:rsidRDefault="007E4F3A" w:rsidP="007E4F3A">
      <w:pPr>
        <w:tabs>
          <w:tab w:val="left" w:pos="2625"/>
        </w:tabs>
        <w:jc w:val="center"/>
        <w:rPr>
          <w:rFonts w:ascii="Times New Roman" w:hAnsi="Times New Roman"/>
          <w:szCs w:val="22"/>
        </w:rPr>
      </w:pPr>
    </w:p>
    <w:p w:rsidR="007E4F3A" w:rsidRPr="003B11DB" w:rsidRDefault="007E4F3A" w:rsidP="007E4F3A">
      <w:pPr>
        <w:tabs>
          <w:tab w:val="left" w:pos="2625"/>
        </w:tabs>
        <w:jc w:val="center"/>
        <w:rPr>
          <w:rFonts w:ascii="Times New Roman" w:hAnsi="Times New Roman"/>
          <w:szCs w:val="22"/>
        </w:rPr>
      </w:pPr>
    </w:p>
    <w:p w:rsidR="007E4F3A" w:rsidRPr="003B11DB" w:rsidRDefault="007E4F3A" w:rsidP="007E4F3A">
      <w:pPr>
        <w:tabs>
          <w:tab w:val="left" w:pos="2625"/>
        </w:tabs>
        <w:jc w:val="center"/>
        <w:rPr>
          <w:rFonts w:ascii="Times New Roman" w:hAnsi="Times New Roman"/>
          <w:szCs w:val="22"/>
        </w:rPr>
      </w:pPr>
    </w:p>
    <w:p w:rsidR="007E4F3A" w:rsidRPr="003B11DB" w:rsidRDefault="007E4F3A" w:rsidP="007E4F3A">
      <w:pPr>
        <w:rPr>
          <w:rFonts w:ascii="Times New Roman" w:hAnsi="Times New Roman"/>
          <w:b/>
          <w:szCs w:val="22"/>
        </w:rPr>
      </w:pPr>
    </w:p>
    <w:p w:rsidR="007E4F3A" w:rsidRPr="003B11DB" w:rsidRDefault="007E4F3A" w:rsidP="007E4F3A">
      <w:pPr>
        <w:rPr>
          <w:rFonts w:ascii="Times New Roman" w:hAnsi="Times New Roman"/>
          <w:b/>
          <w:szCs w:val="22"/>
        </w:rPr>
      </w:pPr>
    </w:p>
    <w:p w:rsidR="007E4F3A" w:rsidRPr="003B11DB" w:rsidRDefault="007E4F3A" w:rsidP="007E4F3A">
      <w:pPr>
        <w:rPr>
          <w:rFonts w:ascii="Times New Roman" w:hAnsi="Times New Roman"/>
          <w:b/>
          <w:szCs w:val="22"/>
        </w:rPr>
      </w:pPr>
    </w:p>
    <w:p w:rsidR="007E4F3A" w:rsidRDefault="007E4F3A" w:rsidP="007E4F3A">
      <w:pPr>
        <w:rPr>
          <w:rFonts w:ascii="Times New Roman" w:hAnsi="Times New Roman"/>
          <w:b/>
          <w:szCs w:val="22"/>
        </w:rPr>
      </w:pPr>
    </w:p>
    <w:p w:rsidR="0070625F" w:rsidRDefault="0070625F" w:rsidP="007E4F3A">
      <w:pPr>
        <w:rPr>
          <w:rFonts w:ascii="Times New Roman" w:hAnsi="Times New Roman"/>
          <w:b/>
          <w:szCs w:val="22"/>
        </w:rPr>
      </w:pPr>
    </w:p>
    <w:p w:rsidR="0070625F" w:rsidRDefault="0070625F" w:rsidP="007E4F3A">
      <w:pPr>
        <w:rPr>
          <w:rFonts w:ascii="Times New Roman" w:hAnsi="Times New Roman"/>
          <w:b/>
          <w:szCs w:val="22"/>
        </w:rPr>
      </w:pPr>
    </w:p>
    <w:p w:rsidR="0070625F" w:rsidRDefault="0070625F" w:rsidP="007E4F3A">
      <w:pPr>
        <w:rPr>
          <w:rFonts w:ascii="Times New Roman" w:hAnsi="Times New Roman"/>
          <w:b/>
          <w:szCs w:val="22"/>
        </w:rPr>
      </w:pPr>
    </w:p>
    <w:p w:rsidR="0070625F" w:rsidRDefault="0070625F" w:rsidP="007E4F3A">
      <w:pPr>
        <w:rPr>
          <w:rFonts w:ascii="Times New Roman" w:hAnsi="Times New Roman"/>
          <w:b/>
          <w:szCs w:val="22"/>
        </w:rPr>
      </w:pPr>
    </w:p>
    <w:p w:rsidR="0070625F" w:rsidRDefault="0070625F" w:rsidP="007E4F3A">
      <w:pPr>
        <w:rPr>
          <w:rFonts w:ascii="Times New Roman" w:hAnsi="Times New Roman"/>
          <w:b/>
          <w:szCs w:val="22"/>
        </w:rPr>
      </w:pPr>
    </w:p>
    <w:p w:rsidR="0070625F" w:rsidRPr="003B11DB" w:rsidRDefault="0070625F" w:rsidP="007E4F3A">
      <w:pPr>
        <w:rPr>
          <w:rFonts w:ascii="Times New Roman" w:hAnsi="Times New Roman"/>
          <w:b/>
          <w:szCs w:val="22"/>
        </w:rPr>
      </w:pPr>
    </w:p>
    <w:p w:rsidR="007E4F3A" w:rsidRDefault="007E4F3A" w:rsidP="007E4F3A">
      <w:pPr>
        <w:rPr>
          <w:rFonts w:ascii="Times New Roman" w:hAnsi="Times New Roman"/>
          <w:b/>
          <w:szCs w:val="22"/>
        </w:rPr>
      </w:pPr>
    </w:p>
    <w:p w:rsidR="0070625F" w:rsidRDefault="0070625F" w:rsidP="007E4F3A">
      <w:pPr>
        <w:rPr>
          <w:rFonts w:ascii="Times New Roman" w:hAnsi="Times New Roman"/>
          <w:b/>
          <w:szCs w:val="22"/>
        </w:rPr>
      </w:pPr>
    </w:p>
    <w:p w:rsidR="0070625F" w:rsidRPr="003B11DB" w:rsidRDefault="0070625F" w:rsidP="007E4F3A">
      <w:pPr>
        <w:rPr>
          <w:rFonts w:ascii="Times New Roman" w:hAnsi="Times New Roman"/>
          <w:b/>
          <w:szCs w:val="22"/>
        </w:rPr>
      </w:pPr>
    </w:p>
    <w:p w:rsidR="007E4F3A" w:rsidRPr="003B11DB" w:rsidRDefault="007E4F3A" w:rsidP="007E4F3A">
      <w:pPr>
        <w:rPr>
          <w:rFonts w:ascii="Times New Roman" w:hAnsi="Times New Roman"/>
          <w:b/>
          <w:szCs w:val="22"/>
        </w:rPr>
      </w:pPr>
    </w:p>
    <w:p w:rsidR="007E4F3A" w:rsidRDefault="0070625F" w:rsidP="007E4F3A">
      <w:pPr>
        <w:rPr>
          <w:rFonts w:ascii="Times New Roman" w:hAnsi="Times New Roman"/>
          <w:szCs w:val="22"/>
        </w:rPr>
      </w:pPr>
      <w:r w:rsidRPr="0070625F">
        <w:rPr>
          <w:rFonts w:ascii="Times New Roman" w:hAnsi="Times New Roman"/>
          <w:szCs w:val="22"/>
        </w:rPr>
        <w:t>Berdasarlan hasil di atas, Hasil analisis N-Gain dapat dilihat pada Tabel 3 sebagai berikut:</w:t>
      </w:r>
    </w:p>
    <w:p w:rsidR="0070625F" w:rsidRPr="003B11DB" w:rsidRDefault="0070625F" w:rsidP="0070625F">
      <w:pPr>
        <w:pStyle w:val="BodytextIndented"/>
        <w:ind w:firstLine="0"/>
        <w:rPr>
          <w:rFonts w:ascii="Times New Roman" w:hAnsi="Times New Roman"/>
        </w:rPr>
      </w:pPr>
    </w:p>
    <w:p w:rsidR="0070625F" w:rsidRPr="00F14CE2" w:rsidRDefault="0070625F" w:rsidP="0070625F">
      <w:pPr>
        <w:pStyle w:val="BodytextIndented"/>
        <w:ind w:firstLine="0"/>
        <w:jc w:val="center"/>
      </w:pPr>
      <w:r>
        <w:rPr>
          <w:b/>
        </w:rPr>
        <w:t>Table 3</w:t>
      </w:r>
      <w:r w:rsidRPr="0057365A">
        <w:rPr>
          <w:b/>
        </w:rPr>
        <w:t>.</w:t>
      </w:r>
      <w:r w:rsidRPr="00F14CE2">
        <w:t xml:space="preserve"> Normalized N-Gain </w:t>
      </w:r>
      <w:r>
        <w:t>Sample</w:t>
      </w:r>
      <w:r w:rsidRPr="00F14CE2">
        <w:t xml:space="preserve"> </w:t>
      </w:r>
    </w:p>
    <w:tbl>
      <w:tblPr>
        <w:tblW w:w="0" w:type="auto"/>
        <w:jc w:val="center"/>
        <w:tblLook w:val="04A0" w:firstRow="1" w:lastRow="0" w:firstColumn="1" w:lastColumn="0" w:noHBand="0" w:noVBand="1"/>
      </w:tblPr>
      <w:tblGrid>
        <w:gridCol w:w="1384"/>
        <w:gridCol w:w="1276"/>
        <w:gridCol w:w="992"/>
        <w:gridCol w:w="1134"/>
        <w:gridCol w:w="1173"/>
      </w:tblGrid>
      <w:tr w:rsidR="0070625F" w:rsidRPr="00F14CE2" w:rsidTr="0070625F">
        <w:trPr>
          <w:jc w:val="center"/>
        </w:trPr>
        <w:tc>
          <w:tcPr>
            <w:tcW w:w="1384" w:type="dxa"/>
            <w:vMerge w:val="restart"/>
            <w:tcBorders>
              <w:top w:val="single" w:sz="4" w:space="0" w:color="auto"/>
            </w:tcBorders>
            <w:vAlign w:val="center"/>
          </w:tcPr>
          <w:p w:rsidR="0070625F" w:rsidRPr="00F14CE2" w:rsidRDefault="0070625F" w:rsidP="00C10901">
            <w:pPr>
              <w:pStyle w:val="BodytextIndented"/>
              <w:ind w:firstLine="0"/>
              <w:jc w:val="center"/>
            </w:pPr>
            <w:r>
              <w:t>Sample</w:t>
            </w:r>
          </w:p>
        </w:tc>
        <w:tc>
          <w:tcPr>
            <w:tcW w:w="2268" w:type="dxa"/>
            <w:gridSpan w:val="2"/>
            <w:tcBorders>
              <w:top w:val="single" w:sz="4" w:space="0" w:color="auto"/>
              <w:bottom w:val="single" w:sz="4" w:space="0" w:color="auto"/>
            </w:tcBorders>
            <w:vAlign w:val="center"/>
          </w:tcPr>
          <w:p w:rsidR="0070625F" w:rsidRPr="00F14CE2" w:rsidRDefault="0070625F" w:rsidP="00C10901">
            <w:pPr>
              <w:pStyle w:val="BodytextIndented"/>
              <w:ind w:firstLine="0"/>
              <w:jc w:val="center"/>
            </w:pPr>
            <w:r w:rsidRPr="00F14CE2">
              <w:t>Mean Scores</w:t>
            </w:r>
          </w:p>
        </w:tc>
        <w:tc>
          <w:tcPr>
            <w:tcW w:w="1134" w:type="dxa"/>
            <w:vMerge w:val="restart"/>
            <w:tcBorders>
              <w:top w:val="single" w:sz="4" w:space="0" w:color="auto"/>
            </w:tcBorders>
            <w:vAlign w:val="center"/>
          </w:tcPr>
          <w:p w:rsidR="0070625F" w:rsidRPr="00F14CE2" w:rsidRDefault="0070625F" w:rsidP="00C10901">
            <w:pPr>
              <w:pStyle w:val="BodytextIndented"/>
              <w:jc w:val="center"/>
            </w:pPr>
            <w:r w:rsidRPr="00F14CE2">
              <w:t>&lt;g&gt;</w:t>
            </w:r>
          </w:p>
        </w:tc>
        <w:tc>
          <w:tcPr>
            <w:tcW w:w="1173" w:type="dxa"/>
            <w:vMerge w:val="restart"/>
            <w:tcBorders>
              <w:top w:val="single" w:sz="4" w:space="0" w:color="auto"/>
            </w:tcBorders>
            <w:vAlign w:val="center"/>
          </w:tcPr>
          <w:p w:rsidR="0070625F" w:rsidRPr="00F14CE2" w:rsidRDefault="0070625F" w:rsidP="00C10901">
            <w:pPr>
              <w:pStyle w:val="BodytextIndented"/>
              <w:jc w:val="center"/>
            </w:pPr>
            <w:r w:rsidRPr="00F14CE2">
              <w:t>Criteria</w:t>
            </w:r>
          </w:p>
        </w:tc>
      </w:tr>
      <w:tr w:rsidR="0070625F" w:rsidRPr="00F14CE2" w:rsidTr="0070625F">
        <w:trPr>
          <w:jc w:val="center"/>
        </w:trPr>
        <w:tc>
          <w:tcPr>
            <w:tcW w:w="1384" w:type="dxa"/>
            <w:vMerge/>
            <w:tcBorders>
              <w:bottom w:val="single" w:sz="4" w:space="0" w:color="auto"/>
            </w:tcBorders>
            <w:vAlign w:val="center"/>
          </w:tcPr>
          <w:p w:rsidR="0070625F" w:rsidRPr="00F14CE2" w:rsidRDefault="0070625F" w:rsidP="00C10901">
            <w:pPr>
              <w:pStyle w:val="BodytextIndented"/>
              <w:ind w:firstLine="0"/>
              <w:jc w:val="center"/>
            </w:pPr>
          </w:p>
        </w:tc>
        <w:tc>
          <w:tcPr>
            <w:tcW w:w="1276" w:type="dxa"/>
            <w:tcBorders>
              <w:top w:val="single" w:sz="4" w:space="0" w:color="auto"/>
              <w:bottom w:val="single" w:sz="4" w:space="0" w:color="auto"/>
            </w:tcBorders>
            <w:vAlign w:val="center"/>
          </w:tcPr>
          <w:p w:rsidR="0070625F" w:rsidRPr="00F14CE2" w:rsidRDefault="0070625F" w:rsidP="00C10901">
            <w:pPr>
              <w:pStyle w:val="BodytextIndented"/>
              <w:ind w:firstLine="0"/>
              <w:jc w:val="center"/>
            </w:pPr>
            <w:r w:rsidRPr="00F14CE2">
              <w:t>Pre-test</w:t>
            </w:r>
          </w:p>
        </w:tc>
        <w:tc>
          <w:tcPr>
            <w:tcW w:w="992" w:type="dxa"/>
            <w:tcBorders>
              <w:top w:val="single" w:sz="4" w:space="0" w:color="auto"/>
              <w:bottom w:val="single" w:sz="4" w:space="0" w:color="auto"/>
            </w:tcBorders>
            <w:vAlign w:val="center"/>
          </w:tcPr>
          <w:p w:rsidR="0070625F" w:rsidRPr="00F14CE2" w:rsidRDefault="0070625F" w:rsidP="00C10901">
            <w:pPr>
              <w:pStyle w:val="BodytextIndented"/>
              <w:ind w:firstLine="0"/>
              <w:jc w:val="center"/>
            </w:pPr>
            <w:r w:rsidRPr="00F14CE2">
              <w:t>Post-test</w:t>
            </w:r>
          </w:p>
        </w:tc>
        <w:tc>
          <w:tcPr>
            <w:tcW w:w="1134" w:type="dxa"/>
            <w:vMerge/>
            <w:tcBorders>
              <w:bottom w:val="single" w:sz="4" w:space="0" w:color="auto"/>
            </w:tcBorders>
          </w:tcPr>
          <w:p w:rsidR="0070625F" w:rsidRPr="00F14CE2" w:rsidRDefault="0070625F" w:rsidP="00C10901">
            <w:pPr>
              <w:pStyle w:val="BodytextIndented"/>
              <w:ind w:firstLine="0"/>
              <w:jc w:val="center"/>
            </w:pPr>
          </w:p>
        </w:tc>
        <w:tc>
          <w:tcPr>
            <w:tcW w:w="1173" w:type="dxa"/>
            <w:vMerge/>
            <w:tcBorders>
              <w:bottom w:val="single" w:sz="4" w:space="0" w:color="auto"/>
            </w:tcBorders>
          </w:tcPr>
          <w:p w:rsidR="0070625F" w:rsidRPr="00F14CE2" w:rsidRDefault="0070625F" w:rsidP="00C10901">
            <w:pPr>
              <w:pStyle w:val="BodytextIndented"/>
              <w:ind w:firstLine="0"/>
              <w:jc w:val="center"/>
            </w:pPr>
          </w:p>
        </w:tc>
      </w:tr>
      <w:tr w:rsidR="0070625F" w:rsidRPr="00F14CE2" w:rsidTr="0070625F">
        <w:trPr>
          <w:jc w:val="center"/>
        </w:trPr>
        <w:tc>
          <w:tcPr>
            <w:tcW w:w="1384" w:type="dxa"/>
            <w:tcBorders>
              <w:top w:val="single" w:sz="4" w:space="0" w:color="auto"/>
              <w:bottom w:val="single" w:sz="4" w:space="0" w:color="auto"/>
            </w:tcBorders>
          </w:tcPr>
          <w:p w:rsidR="0070625F" w:rsidRPr="00F14CE2" w:rsidRDefault="0070625F" w:rsidP="00C10901">
            <w:pPr>
              <w:pStyle w:val="BodytextIndented"/>
              <w:ind w:firstLine="0"/>
              <w:jc w:val="center"/>
            </w:pPr>
            <w:r w:rsidRPr="00F14CE2">
              <w:t>1</w:t>
            </w:r>
          </w:p>
        </w:tc>
        <w:tc>
          <w:tcPr>
            <w:tcW w:w="1276" w:type="dxa"/>
            <w:tcBorders>
              <w:top w:val="single" w:sz="4" w:space="0" w:color="auto"/>
              <w:bottom w:val="single" w:sz="4" w:space="0" w:color="auto"/>
            </w:tcBorders>
          </w:tcPr>
          <w:p w:rsidR="0070625F" w:rsidRPr="00136C07" w:rsidRDefault="0070625F" w:rsidP="00C10901">
            <w:pPr>
              <w:pStyle w:val="BodytextIndented"/>
              <w:ind w:firstLine="0"/>
              <w:jc w:val="center"/>
              <w:rPr>
                <w:color w:val="auto"/>
              </w:rPr>
            </w:pPr>
            <w:r>
              <w:rPr>
                <w:color w:val="auto"/>
              </w:rPr>
              <w:t>45</w:t>
            </w:r>
          </w:p>
        </w:tc>
        <w:tc>
          <w:tcPr>
            <w:tcW w:w="992" w:type="dxa"/>
            <w:tcBorders>
              <w:top w:val="single" w:sz="4" w:space="0" w:color="auto"/>
              <w:bottom w:val="single" w:sz="4" w:space="0" w:color="auto"/>
            </w:tcBorders>
          </w:tcPr>
          <w:p w:rsidR="0070625F" w:rsidRPr="00136C07" w:rsidRDefault="0070625F" w:rsidP="00C10901">
            <w:pPr>
              <w:pStyle w:val="BodytextIndented"/>
              <w:ind w:firstLine="0"/>
              <w:jc w:val="center"/>
              <w:rPr>
                <w:color w:val="auto"/>
              </w:rPr>
            </w:pPr>
            <w:r>
              <w:rPr>
                <w:color w:val="auto"/>
              </w:rPr>
              <w:t>75,7</w:t>
            </w:r>
          </w:p>
        </w:tc>
        <w:tc>
          <w:tcPr>
            <w:tcW w:w="1134" w:type="dxa"/>
            <w:tcBorders>
              <w:top w:val="single" w:sz="4" w:space="0" w:color="auto"/>
              <w:bottom w:val="single" w:sz="4" w:space="0" w:color="auto"/>
            </w:tcBorders>
          </w:tcPr>
          <w:p w:rsidR="0070625F" w:rsidRPr="00136C07" w:rsidRDefault="0070625F" w:rsidP="00C10901">
            <w:pPr>
              <w:pStyle w:val="BodytextIndented"/>
              <w:ind w:firstLine="0"/>
              <w:jc w:val="center"/>
              <w:rPr>
                <w:color w:val="auto"/>
              </w:rPr>
            </w:pPr>
            <w:r>
              <w:rPr>
                <w:color w:val="auto"/>
              </w:rPr>
              <w:t>1,02</w:t>
            </w:r>
          </w:p>
        </w:tc>
        <w:tc>
          <w:tcPr>
            <w:tcW w:w="1173" w:type="dxa"/>
            <w:tcBorders>
              <w:top w:val="single" w:sz="4" w:space="0" w:color="auto"/>
              <w:bottom w:val="single" w:sz="4" w:space="0" w:color="auto"/>
            </w:tcBorders>
          </w:tcPr>
          <w:p w:rsidR="0070625F" w:rsidRPr="00F14CE2" w:rsidRDefault="0070625F" w:rsidP="00C10901">
            <w:pPr>
              <w:pStyle w:val="BodytextIndented"/>
              <w:ind w:firstLine="0"/>
              <w:jc w:val="center"/>
            </w:pPr>
            <w:r>
              <w:t>High</w:t>
            </w:r>
          </w:p>
        </w:tc>
      </w:tr>
    </w:tbl>
    <w:p w:rsidR="0070625F" w:rsidRDefault="0070625F" w:rsidP="0070625F">
      <w:pPr>
        <w:pStyle w:val="BodytextIndented"/>
        <w:ind w:firstLine="0"/>
      </w:pPr>
    </w:p>
    <w:p w:rsidR="007E4F3A" w:rsidRDefault="007E4F3A" w:rsidP="0070625F">
      <w:pPr>
        <w:jc w:val="both"/>
        <w:rPr>
          <w:rFonts w:ascii="Times New Roman" w:hAnsi="Times New Roman"/>
          <w:szCs w:val="22"/>
        </w:rPr>
      </w:pPr>
      <w:r w:rsidRPr="003B11DB">
        <w:rPr>
          <w:rFonts w:ascii="Times New Roman" w:hAnsi="Times New Roman"/>
          <w:szCs w:val="22"/>
        </w:rPr>
        <w:t>Hasil pada tabel diatas menunjukkan adanya peningkatan pada pemahaman peserta pelatihan terkait dengan pengembangan portofolio berbasis aplikasi Trello. Setelah mengikuti pelatihan sebagian besar peserta pelatihan mampu memahami aplikasi trello dan kegunaannya. Data Pre-test terkait aplikasi trello menunjukkan hasil rata-rata nilai sebesar 45,0 sedangkan setelah melewati tahap pemaparan materi oleh ahli dan dilakukan post-test terdapat peningkatan rata-rata nilai menjadi 75,7. Peningkatan rata-rata nilai pada pre-test dan post-test yang dilaksanakan menandakan adanya peningkatan pemahaman guru terhadap aplikasi trello sebagai aplikasi pembantu mengo</w:t>
      </w:r>
      <w:r w:rsidR="0070625F">
        <w:rPr>
          <w:rFonts w:ascii="Times New Roman" w:hAnsi="Times New Roman"/>
          <w:szCs w:val="22"/>
        </w:rPr>
        <w:t>rgansir tugas portofolio siswa.</w:t>
      </w:r>
    </w:p>
    <w:p w:rsidR="0070625F" w:rsidRPr="0070625F" w:rsidRDefault="0070625F" w:rsidP="0070625F">
      <w:pPr>
        <w:jc w:val="both"/>
        <w:rPr>
          <w:rFonts w:ascii="Times New Roman" w:hAnsi="Times New Roman"/>
          <w:szCs w:val="22"/>
        </w:rPr>
      </w:pPr>
    </w:p>
    <w:p w:rsidR="00F118AB" w:rsidRPr="006347E9" w:rsidRDefault="00F118AB" w:rsidP="00F118AB">
      <w:pPr>
        <w:pStyle w:val="section"/>
        <w:rPr>
          <w:rFonts w:cs="Times"/>
        </w:rPr>
      </w:pPr>
      <w:r w:rsidRPr="006347E9">
        <w:rPr>
          <w:rFonts w:cs="Times"/>
        </w:rPr>
        <w:t>Kesimpulan</w:t>
      </w:r>
    </w:p>
    <w:p w:rsidR="00F118AB" w:rsidRDefault="0070625F" w:rsidP="00F118AB">
      <w:pPr>
        <w:pStyle w:val="section"/>
        <w:numPr>
          <w:ilvl w:val="0"/>
          <w:numId w:val="0"/>
        </w:numPr>
        <w:spacing w:before="0"/>
        <w:jc w:val="both"/>
        <w:rPr>
          <w:rFonts w:cs="Times"/>
          <w:b w:val="0"/>
        </w:rPr>
      </w:pPr>
      <w:r>
        <w:rPr>
          <w:rFonts w:cs="Times"/>
          <w:b w:val="0"/>
        </w:rPr>
        <w:t xml:space="preserve">Berdasarkan hasil di atas, maka dapat disimpulkan bahwa terjadi peningkatan kemampuan guru dalam mengembangkan penilaian protofolio berbasis trello melalui metode pelatihan dan pendampingan di </w:t>
      </w:r>
      <w:r>
        <w:rPr>
          <w:rFonts w:cs="Times"/>
          <w:b w:val="0"/>
        </w:rPr>
        <w:lastRenderedPageBreak/>
        <w:t>s</w:t>
      </w:r>
      <w:r w:rsidR="009C4438">
        <w:rPr>
          <w:rFonts w:cs="Times"/>
          <w:b w:val="0"/>
        </w:rPr>
        <w:t>ek</w:t>
      </w:r>
      <w:r>
        <w:rPr>
          <w:rFonts w:cs="Times"/>
          <w:b w:val="0"/>
        </w:rPr>
        <w:t xml:space="preserve">olah dasar. Dengan demikian, kebijakan tentang pelatihan dan pendamping yang efektif diperlukan untuk meningkatkan kompetensi pedagogik guru di sekolah dasar, </w:t>
      </w:r>
    </w:p>
    <w:p w:rsidR="00F118AB" w:rsidRPr="006347E9" w:rsidRDefault="00F118AB" w:rsidP="00F118AB">
      <w:pPr>
        <w:pStyle w:val="section"/>
        <w:numPr>
          <w:ilvl w:val="0"/>
          <w:numId w:val="0"/>
        </w:numPr>
        <w:spacing w:before="0"/>
        <w:jc w:val="both"/>
        <w:rPr>
          <w:rFonts w:cs="Times"/>
          <w:b w:val="0"/>
        </w:rPr>
      </w:pPr>
    </w:p>
    <w:p w:rsidR="00F118AB" w:rsidRPr="00883645" w:rsidRDefault="00F118AB" w:rsidP="00F118AB">
      <w:pPr>
        <w:pStyle w:val="section"/>
        <w:rPr>
          <w:rFonts w:ascii="Times New Roman" w:hAnsi="Times New Roman"/>
        </w:rPr>
      </w:pPr>
      <w:r>
        <w:rPr>
          <w:rFonts w:ascii="Times New Roman" w:hAnsi="Times New Roman"/>
        </w:rPr>
        <w:t>Referensi</w:t>
      </w:r>
    </w:p>
    <w:p w:rsidR="0070625F" w:rsidRPr="0070625F" w:rsidRDefault="0070625F" w:rsidP="009C4438">
      <w:pPr>
        <w:spacing w:after="240"/>
        <w:ind w:left="360" w:hanging="360"/>
        <w:jc w:val="both"/>
        <w:rPr>
          <w:rFonts w:ascii="Times New Roman" w:hAnsi="Times New Roman"/>
          <w:szCs w:val="22"/>
        </w:rPr>
      </w:pPr>
      <w:r w:rsidRPr="0070625F">
        <w:rPr>
          <w:rFonts w:ascii="Times New Roman" w:hAnsi="Times New Roman"/>
        </w:rPr>
        <w:t xml:space="preserve">[1] </w:t>
      </w:r>
      <w:r w:rsidRPr="0070625F">
        <w:rPr>
          <w:rFonts w:ascii="Times New Roman" w:hAnsi="Times New Roman"/>
          <w:szCs w:val="22"/>
        </w:rPr>
        <w:t>Wijaya, Estika Yuni, D</w:t>
      </w:r>
      <w:r w:rsidR="009C4438">
        <w:rPr>
          <w:rFonts w:ascii="Times New Roman" w:hAnsi="Times New Roman"/>
          <w:szCs w:val="22"/>
        </w:rPr>
        <w:t>wi Agus Sudjimat, &amp; Amat Nyoto 2016</w:t>
      </w:r>
      <w:r w:rsidRPr="0070625F">
        <w:rPr>
          <w:rFonts w:ascii="Times New Roman" w:hAnsi="Times New Roman"/>
          <w:szCs w:val="22"/>
        </w:rPr>
        <w:t xml:space="preserve"> Transformasi Pendidikan Abad 21 Sebagai Tuntutan Pengembangan Sumber Daya Manusia Di Era Global. Prosiding Seminar Nasional Pendidikan Matematika 2016. Volume 1 Tahun 2016 – ISSN 2528-259</w:t>
      </w:r>
      <w:proofErr w:type="gramStart"/>
      <w:r w:rsidRPr="0070625F">
        <w:rPr>
          <w:rFonts w:ascii="Times New Roman" w:hAnsi="Times New Roman"/>
          <w:szCs w:val="22"/>
        </w:rPr>
        <w:t>X .</w:t>
      </w:r>
      <w:proofErr w:type="gramEnd"/>
    </w:p>
    <w:p w:rsidR="0070625F" w:rsidRPr="0070625F" w:rsidRDefault="0070625F" w:rsidP="009C4438">
      <w:pPr>
        <w:spacing w:after="240"/>
        <w:ind w:left="360" w:hanging="360"/>
        <w:jc w:val="both"/>
        <w:rPr>
          <w:rFonts w:ascii="Times New Roman" w:hAnsi="Times New Roman"/>
          <w:szCs w:val="22"/>
        </w:rPr>
      </w:pPr>
      <w:r w:rsidRPr="0070625F">
        <w:rPr>
          <w:rFonts w:ascii="Times New Roman" w:hAnsi="Times New Roman"/>
          <w:szCs w:val="22"/>
        </w:rPr>
        <w:t>[2] Sumardi, L.</w:t>
      </w:r>
      <w:r w:rsidR="009C4438">
        <w:rPr>
          <w:rFonts w:ascii="Times New Roman" w:hAnsi="Times New Roman"/>
          <w:szCs w:val="22"/>
        </w:rPr>
        <w:t>, Rohman, A., &amp; Wahyudiati, D. 2020</w:t>
      </w:r>
      <w:r w:rsidRPr="0070625F">
        <w:rPr>
          <w:rFonts w:ascii="Times New Roman" w:hAnsi="Times New Roman"/>
          <w:szCs w:val="22"/>
        </w:rPr>
        <w:t xml:space="preserve"> Does the Teaching and Learning Process in Primary Schools Correspond to the Characteristics of the 21st Century Learning? International Journal of Instruction, 13(3), 357-370. </w:t>
      </w:r>
      <w:hyperlink r:id="rId9" w:history="1">
        <w:r w:rsidRPr="0070625F">
          <w:rPr>
            <w:rStyle w:val="Hyperlink"/>
            <w:rFonts w:ascii="Times New Roman" w:hAnsi="Times New Roman"/>
            <w:color w:val="auto"/>
            <w:szCs w:val="22"/>
          </w:rPr>
          <w:t>https://doi.org/10.29333/iji.2020.13325a</w:t>
        </w:r>
      </w:hyperlink>
    </w:p>
    <w:p w:rsidR="0070625F" w:rsidRPr="0070625F" w:rsidRDefault="0070625F" w:rsidP="009C4438">
      <w:pPr>
        <w:spacing w:after="240"/>
        <w:ind w:left="360" w:hanging="360"/>
        <w:jc w:val="both"/>
        <w:rPr>
          <w:rFonts w:ascii="Times New Roman" w:hAnsi="Times New Roman"/>
          <w:szCs w:val="22"/>
        </w:rPr>
      </w:pPr>
      <w:r w:rsidRPr="0070625F">
        <w:rPr>
          <w:rFonts w:ascii="Times New Roman" w:hAnsi="Times New Roman"/>
          <w:szCs w:val="22"/>
        </w:rPr>
        <w:t>[3] Afandi, Saji</w:t>
      </w:r>
      <w:r w:rsidR="009C4438">
        <w:rPr>
          <w:rFonts w:ascii="Times New Roman" w:hAnsi="Times New Roman"/>
          <w:szCs w:val="22"/>
        </w:rPr>
        <w:t>dan, &amp; M. Akhyar, N. Suryani 2019</w:t>
      </w:r>
      <w:r w:rsidRPr="0070625F">
        <w:rPr>
          <w:rFonts w:ascii="Times New Roman" w:hAnsi="Times New Roman"/>
          <w:szCs w:val="22"/>
        </w:rPr>
        <w:t xml:space="preserve"> Development Frameworks </w:t>
      </w:r>
      <w:proofErr w:type="gramStart"/>
      <w:r w:rsidRPr="0070625F">
        <w:rPr>
          <w:rFonts w:ascii="Times New Roman" w:hAnsi="Times New Roman"/>
          <w:szCs w:val="22"/>
        </w:rPr>
        <w:t>Of</w:t>
      </w:r>
      <w:proofErr w:type="gramEnd"/>
      <w:r w:rsidRPr="0070625F">
        <w:rPr>
          <w:rFonts w:ascii="Times New Roman" w:hAnsi="Times New Roman"/>
          <w:szCs w:val="22"/>
        </w:rPr>
        <w:t xml:space="preserve"> The Indonesian Partnership 21st-Century Skills Standards For Prospective Science Teachers: A Delphi Study. Jurnal Pendidikan IPA Indonesia JPII 8 (1) (2019) 89-100.</w:t>
      </w:r>
    </w:p>
    <w:p w:rsidR="0070625F" w:rsidRPr="0070625F" w:rsidRDefault="009C4438" w:rsidP="009C4438">
      <w:pPr>
        <w:spacing w:after="240"/>
        <w:ind w:left="360" w:hanging="360"/>
        <w:jc w:val="both"/>
        <w:rPr>
          <w:rFonts w:ascii="Times New Roman" w:hAnsi="Times New Roman"/>
          <w:szCs w:val="22"/>
        </w:rPr>
      </w:pPr>
      <w:r>
        <w:rPr>
          <w:rFonts w:ascii="Times New Roman" w:hAnsi="Times New Roman"/>
          <w:szCs w:val="22"/>
        </w:rPr>
        <w:t>[4] P.</w:t>
      </w:r>
      <w:proofErr w:type="gramStart"/>
      <w:r>
        <w:rPr>
          <w:rFonts w:ascii="Times New Roman" w:hAnsi="Times New Roman"/>
          <w:szCs w:val="22"/>
        </w:rPr>
        <w:t>,  Agus</w:t>
      </w:r>
      <w:proofErr w:type="gramEnd"/>
      <w:r>
        <w:rPr>
          <w:rFonts w:ascii="Times New Roman" w:hAnsi="Times New Roman"/>
          <w:szCs w:val="22"/>
        </w:rPr>
        <w:t xml:space="preserve"> 2020</w:t>
      </w:r>
      <w:r w:rsidR="0070625F" w:rsidRPr="0070625F">
        <w:rPr>
          <w:rFonts w:ascii="Times New Roman" w:hAnsi="Times New Roman"/>
          <w:szCs w:val="22"/>
        </w:rPr>
        <w:t xml:space="preserve"> Studi Eksploratif Dampak Pandemi COVID-19 Terhadap Proses Pembelajaran Online di Sekolah Dasar. EduPsyCouns: Journal of Education, Psychology and Counseling, 2 (1).</w:t>
      </w:r>
    </w:p>
    <w:p w:rsidR="0070625F" w:rsidRPr="0070625F" w:rsidRDefault="0070625F" w:rsidP="009C4438">
      <w:pPr>
        <w:spacing w:after="240"/>
        <w:ind w:left="360" w:hanging="360"/>
        <w:jc w:val="both"/>
        <w:rPr>
          <w:rFonts w:ascii="Times New Roman" w:hAnsi="Times New Roman"/>
          <w:szCs w:val="22"/>
        </w:rPr>
      </w:pPr>
      <w:r w:rsidRPr="0070625F">
        <w:rPr>
          <w:rFonts w:ascii="Times New Roman" w:hAnsi="Times New Roman"/>
          <w:szCs w:val="22"/>
        </w:rPr>
        <w:t xml:space="preserve">[5] </w:t>
      </w:r>
      <w:hyperlink r:id="rId10" w:history="1">
        <w:r w:rsidRPr="0070625F">
          <w:rPr>
            <w:rStyle w:val="Hyperlink"/>
            <w:rFonts w:ascii="Times New Roman" w:hAnsi="Times New Roman"/>
            <w:color w:val="auto"/>
            <w:szCs w:val="22"/>
          </w:rPr>
          <w:t>https://www.cnnindonesia.com/nasional/20200427160228-20-497716/survei-kpai-gurutak-interaktif-selama-belajar-dari-rumah</w:t>
        </w:r>
      </w:hyperlink>
    </w:p>
    <w:p w:rsidR="0070625F" w:rsidRPr="0070625F" w:rsidRDefault="009C4438" w:rsidP="009C4438">
      <w:pPr>
        <w:spacing w:after="240"/>
        <w:ind w:left="360" w:hanging="360"/>
        <w:jc w:val="both"/>
        <w:rPr>
          <w:rFonts w:ascii="Times New Roman" w:hAnsi="Times New Roman"/>
          <w:szCs w:val="22"/>
        </w:rPr>
      </w:pPr>
      <w:r>
        <w:rPr>
          <w:rFonts w:ascii="Times New Roman" w:hAnsi="Times New Roman"/>
          <w:szCs w:val="22"/>
        </w:rPr>
        <w:t>[6] Eko, W. S. 2015</w:t>
      </w:r>
      <w:r w:rsidR="0070625F" w:rsidRPr="0070625F">
        <w:rPr>
          <w:rFonts w:ascii="Times New Roman" w:hAnsi="Times New Roman"/>
          <w:szCs w:val="22"/>
        </w:rPr>
        <w:t xml:space="preserve"> Manajemen Pengembangan Sumber Daya Manusia. Yogyakarta: Pustaka Pelajar.</w:t>
      </w:r>
    </w:p>
    <w:p w:rsidR="0070625F" w:rsidRPr="0070625F" w:rsidRDefault="009C4438" w:rsidP="009C4438">
      <w:pPr>
        <w:spacing w:after="240"/>
        <w:ind w:left="360" w:hanging="360"/>
        <w:jc w:val="both"/>
        <w:rPr>
          <w:rFonts w:ascii="Times New Roman" w:hAnsi="Times New Roman"/>
          <w:szCs w:val="22"/>
        </w:rPr>
      </w:pPr>
      <w:r>
        <w:rPr>
          <w:rFonts w:ascii="Times New Roman" w:hAnsi="Times New Roman"/>
          <w:szCs w:val="22"/>
        </w:rPr>
        <w:t>[7] Direktorat Bantuan Sosial 2007</w:t>
      </w:r>
      <w:r w:rsidR="0070625F" w:rsidRPr="0070625F">
        <w:rPr>
          <w:rFonts w:ascii="Times New Roman" w:hAnsi="Times New Roman"/>
          <w:szCs w:val="22"/>
        </w:rPr>
        <w:t>Pedoman Pendamping pada Rumah Perlindungan dan Trauma. (D. S. RI, Ed.). Jakarta.</w:t>
      </w:r>
    </w:p>
    <w:p w:rsidR="009321F2" w:rsidRDefault="009C4438" w:rsidP="009C4438">
      <w:pPr>
        <w:spacing w:after="240"/>
        <w:ind w:left="360" w:hanging="360"/>
        <w:jc w:val="both"/>
        <w:rPr>
          <w:rFonts w:ascii="Times New Roman" w:hAnsi="Times New Roman"/>
          <w:szCs w:val="22"/>
        </w:rPr>
      </w:pPr>
      <w:r>
        <w:rPr>
          <w:rFonts w:ascii="Times New Roman" w:hAnsi="Times New Roman"/>
          <w:szCs w:val="22"/>
        </w:rPr>
        <w:t>[8] Y. Chandra 2020</w:t>
      </w:r>
      <w:r w:rsidR="0070625F" w:rsidRPr="0070625F">
        <w:rPr>
          <w:rFonts w:ascii="Times New Roman" w:hAnsi="Times New Roman"/>
          <w:szCs w:val="22"/>
        </w:rPr>
        <w:t>Penggunaan Aplikasi Trello Untuk Membantu Project Manager Dalam Kerja Magang Di Dorado Digital ActivationAgency. Laporan Penelitian: Univesitas Multimedia Nusantara.</w:t>
      </w:r>
    </w:p>
    <w:p w:rsidR="009C4438" w:rsidRDefault="009C4438" w:rsidP="009C4438">
      <w:pPr>
        <w:spacing w:after="240"/>
        <w:ind w:left="360" w:hanging="360"/>
        <w:jc w:val="both"/>
        <w:rPr>
          <w:rFonts w:ascii="Times New Roman" w:hAnsi="Times New Roman"/>
          <w:szCs w:val="22"/>
        </w:rPr>
      </w:pPr>
      <w:r>
        <w:rPr>
          <w:rFonts w:ascii="Times New Roman" w:hAnsi="Times New Roman"/>
          <w:szCs w:val="22"/>
        </w:rPr>
        <w:t>[9] Noorjannah, L 2014</w:t>
      </w:r>
      <w:r w:rsidRPr="009C4438">
        <w:rPr>
          <w:rFonts w:ascii="Times New Roman" w:hAnsi="Times New Roman"/>
          <w:szCs w:val="22"/>
        </w:rPr>
        <w:t xml:space="preserve"> Pengembangan Profesionalisme Guru Melalui Penulisan Karya Tulis Ilmiah Bagi Guru Profesional di SMA Negeri 1 Kauman Kabupaten Tulungagung. Jurnal Humanity, 10(1), 97–114.</w:t>
      </w:r>
    </w:p>
    <w:p w:rsidR="009C4438" w:rsidRPr="0070625F" w:rsidRDefault="009C4438" w:rsidP="009C4438">
      <w:pPr>
        <w:spacing w:after="240"/>
        <w:ind w:left="360" w:hanging="360"/>
        <w:jc w:val="both"/>
        <w:rPr>
          <w:rFonts w:ascii="Times New Roman" w:hAnsi="Times New Roman"/>
          <w:szCs w:val="22"/>
        </w:rPr>
      </w:pPr>
      <w:r>
        <w:rPr>
          <w:rFonts w:ascii="Times New Roman" w:hAnsi="Times New Roman"/>
          <w:szCs w:val="22"/>
        </w:rPr>
        <w:t>[10] Direktorat Bantuan Sosial 2007</w:t>
      </w:r>
      <w:r w:rsidRPr="009C4438">
        <w:rPr>
          <w:rFonts w:ascii="Times New Roman" w:hAnsi="Times New Roman"/>
          <w:szCs w:val="22"/>
        </w:rPr>
        <w:t xml:space="preserve"> Pedoman Pendamping pada Rumah Perlindungan dan Trauma. (D. S. RI, Ed.). Jakarta.</w:t>
      </w:r>
    </w:p>
    <w:sectPr w:rsidR="009C4438" w:rsidRPr="0070625F" w:rsidSect="009A169E">
      <w:headerReference w:type="default" r:id="rId11"/>
      <w:footnotePr>
        <w:pos w:val="beneathText"/>
      </w:footnotePr>
      <w:endnotePr>
        <w:numFmt w:val="chicago"/>
        <w:numStart w:val="4"/>
      </w:endnotePr>
      <w:pgSz w:w="11907" w:h="16840" w:code="9"/>
      <w:pgMar w:top="1985" w:right="1418" w:bottom="1418"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3F75" w:rsidRDefault="00903F75">
      <w:r>
        <w:separator/>
      </w:r>
    </w:p>
  </w:endnote>
  <w:endnote w:type="continuationSeparator" w:id="0">
    <w:p w:rsidR="00903F75" w:rsidRDefault="00903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bon">
    <w:altName w:val="Calibri"/>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3F75" w:rsidRDefault="00903F75">
      <w:r>
        <w:separator/>
      </w:r>
    </w:p>
  </w:footnote>
  <w:footnote w:type="continuationSeparator" w:id="0">
    <w:p w:rsidR="00903F75" w:rsidRDefault="00903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21F" w:rsidRDefault="00903F75">
    <w:pPr>
      <w:pStyle w:val="Header"/>
    </w:pPr>
  </w:p>
  <w:p w:rsidR="0041321F" w:rsidRDefault="00903F75">
    <w:pPr>
      <w:pStyle w:val="Header"/>
    </w:pPr>
  </w:p>
  <w:p w:rsidR="0041321F" w:rsidRDefault="00903F75">
    <w:pPr>
      <w:pStyle w:val="Header"/>
    </w:pPr>
  </w:p>
  <w:p w:rsidR="0041321F" w:rsidRDefault="00903F75">
    <w:pPr>
      <w:pStyle w:val="Header"/>
    </w:pPr>
  </w:p>
  <w:p w:rsidR="0041321F" w:rsidRDefault="00903F75">
    <w:pPr>
      <w:pStyle w:val="Header"/>
    </w:pPr>
  </w:p>
  <w:p w:rsidR="0041321F" w:rsidRDefault="00903F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FF09B4"/>
    <w:multiLevelType w:val="multilevel"/>
    <w:tmpl w:val="3B6AAE3A"/>
    <w:lvl w:ilvl="0">
      <w:start w:val="1"/>
      <w:numFmt w:val="decimal"/>
      <w:pStyle w:val="section"/>
      <w:suff w:val="space"/>
      <w:lvlText w:val="%1."/>
      <w:lvlJc w:val="left"/>
      <w:pPr>
        <w:ind w:left="9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7E443FC8"/>
    <w:multiLevelType w:val="hybridMultilevel"/>
    <w:tmpl w:val="248EE5A8"/>
    <w:lvl w:ilvl="0" w:tplc="3DBCA9C8">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CE5D00"/>
    <w:multiLevelType w:val="multilevel"/>
    <w:tmpl w:val="04090023"/>
    <w:lvl w:ilvl="0">
      <w:start w:val="1"/>
      <w:numFmt w:val="upperRoman"/>
      <w:pStyle w:val="Heading1"/>
      <w:lvlText w:val="Article %1."/>
      <w:lvlJc w:val="left"/>
      <w:pPr>
        <w:tabs>
          <w:tab w:val="num" w:pos="2433"/>
        </w:tabs>
        <w:ind w:left="993" w:firstLine="0"/>
      </w:pPr>
    </w:lvl>
    <w:lvl w:ilvl="1">
      <w:start w:val="1"/>
      <w:numFmt w:val="decimalZero"/>
      <w:isLgl/>
      <w:lvlText w:val="Section %1.%2"/>
      <w:lvlJc w:val="left"/>
      <w:pPr>
        <w:tabs>
          <w:tab w:val="num" w:pos="2073"/>
        </w:tabs>
        <w:ind w:left="993" w:firstLine="0"/>
      </w:pPr>
    </w:lvl>
    <w:lvl w:ilvl="2">
      <w:start w:val="1"/>
      <w:numFmt w:val="lowerLetter"/>
      <w:pStyle w:val="Heading3"/>
      <w:lvlText w:val="(%3)"/>
      <w:lvlJc w:val="left"/>
      <w:pPr>
        <w:tabs>
          <w:tab w:val="num" w:pos="1713"/>
        </w:tabs>
        <w:ind w:left="1713" w:hanging="432"/>
      </w:pPr>
    </w:lvl>
    <w:lvl w:ilvl="3">
      <w:start w:val="1"/>
      <w:numFmt w:val="lowerRoman"/>
      <w:pStyle w:val="Heading4"/>
      <w:lvlText w:val="(%4)"/>
      <w:lvlJc w:val="right"/>
      <w:pPr>
        <w:tabs>
          <w:tab w:val="num" w:pos="1857"/>
        </w:tabs>
        <w:ind w:left="1857" w:hanging="144"/>
      </w:pPr>
    </w:lvl>
    <w:lvl w:ilvl="4">
      <w:start w:val="1"/>
      <w:numFmt w:val="decimal"/>
      <w:pStyle w:val="Heading5"/>
      <w:lvlText w:val="%5)"/>
      <w:lvlJc w:val="left"/>
      <w:pPr>
        <w:tabs>
          <w:tab w:val="num" w:pos="2001"/>
        </w:tabs>
        <w:ind w:left="2001" w:hanging="432"/>
      </w:pPr>
    </w:lvl>
    <w:lvl w:ilvl="5">
      <w:start w:val="1"/>
      <w:numFmt w:val="lowerLetter"/>
      <w:pStyle w:val="Heading6"/>
      <w:lvlText w:val="%6)"/>
      <w:lvlJc w:val="left"/>
      <w:pPr>
        <w:tabs>
          <w:tab w:val="num" w:pos="2145"/>
        </w:tabs>
        <w:ind w:left="2145" w:hanging="432"/>
      </w:pPr>
    </w:lvl>
    <w:lvl w:ilvl="6">
      <w:start w:val="1"/>
      <w:numFmt w:val="lowerRoman"/>
      <w:pStyle w:val="Heading7"/>
      <w:lvlText w:val="%7)"/>
      <w:lvlJc w:val="right"/>
      <w:pPr>
        <w:tabs>
          <w:tab w:val="num" w:pos="2289"/>
        </w:tabs>
        <w:ind w:left="2289" w:hanging="288"/>
      </w:pPr>
    </w:lvl>
    <w:lvl w:ilvl="7">
      <w:start w:val="1"/>
      <w:numFmt w:val="lowerLetter"/>
      <w:pStyle w:val="Heading8"/>
      <w:lvlText w:val="%8."/>
      <w:lvlJc w:val="left"/>
      <w:pPr>
        <w:tabs>
          <w:tab w:val="num" w:pos="2433"/>
        </w:tabs>
        <w:ind w:left="2433" w:hanging="432"/>
      </w:pPr>
    </w:lvl>
    <w:lvl w:ilvl="8">
      <w:start w:val="1"/>
      <w:numFmt w:val="lowerRoman"/>
      <w:pStyle w:val="Heading9"/>
      <w:lvlText w:val="%9."/>
      <w:lvlJc w:val="right"/>
      <w:pPr>
        <w:tabs>
          <w:tab w:val="num" w:pos="2577"/>
        </w:tabs>
        <w:ind w:left="2577" w:hanging="14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pos w:val="beneathText"/>
    <w:footnote w:id="-1"/>
    <w:footnote w:id="0"/>
  </w:footnotePr>
  <w:endnotePr>
    <w:numFmt w:val="chicago"/>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8AB"/>
    <w:rsid w:val="002459F1"/>
    <w:rsid w:val="00621DBB"/>
    <w:rsid w:val="0070625F"/>
    <w:rsid w:val="0077194A"/>
    <w:rsid w:val="007E4F3A"/>
    <w:rsid w:val="00903F75"/>
    <w:rsid w:val="009321F2"/>
    <w:rsid w:val="009C4438"/>
    <w:rsid w:val="00F11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2AFD9"/>
  <w15:chartTrackingRefBased/>
  <w15:docId w15:val="{3EAF2A02-B90F-49D9-A332-5B3C21E92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18AB"/>
    <w:pPr>
      <w:spacing w:after="0" w:line="240" w:lineRule="auto"/>
    </w:pPr>
    <w:rPr>
      <w:rFonts w:ascii="Sabon" w:eastAsia="Times New Roman" w:hAnsi="Sabon" w:cs="Times New Roman"/>
      <w:szCs w:val="20"/>
      <w:lang w:val="en-GB"/>
    </w:rPr>
  </w:style>
  <w:style w:type="paragraph" w:styleId="Heading1">
    <w:name w:val="heading 1"/>
    <w:basedOn w:val="Normal"/>
    <w:next w:val="Normal"/>
    <w:link w:val="Heading1Char"/>
    <w:qFormat/>
    <w:rsid w:val="007E4F3A"/>
    <w:pPr>
      <w:keepNext/>
      <w:widowControl w:val="0"/>
      <w:numPr>
        <w:numId w:val="3"/>
      </w:numPr>
      <w:spacing w:line="276" w:lineRule="auto"/>
      <w:jc w:val="both"/>
      <w:outlineLvl w:val="0"/>
    </w:pPr>
    <w:rPr>
      <w:rFonts w:ascii="Times New Roman" w:eastAsia="SimSun" w:hAnsi="Times New Roman"/>
      <w:b/>
      <w:color w:val="000000"/>
      <w:kern w:val="2"/>
      <w:sz w:val="24"/>
      <w:szCs w:val="24"/>
      <w:lang w:val="en-US" w:eastAsia="zh-CN"/>
    </w:rPr>
  </w:style>
  <w:style w:type="paragraph" w:styleId="Heading3">
    <w:name w:val="heading 3"/>
    <w:basedOn w:val="Normal"/>
    <w:next w:val="Normal"/>
    <w:link w:val="Heading3Char"/>
    <w:uiPriority w:val="9"/>
    <w:qFormat/>
    <w:rsid w:val="007E4F3A"/>
    <w:pPr>
      <w:keepNext/>
      <w:numPr>
        <w:ilvl w:val="2"/>
        <w:numId w:val="3"/>
      </w:numPr>
      <w:spacing w:before="240" w:after="60" w:line="276" w:lineRule="auto"/>
      <w:outlineLvl w:val="2"/>
    </w:pPr>
    <w:rPr>
      <w:rFonts w:ascii="Arial" w:hAnsi="Arial" w:cs="Arial"/>
      <w:b/>
      <w:bCs/>
      <w:color w:val="000000"/>
      <w:sz w:val="26"/>
      <w:szCs w:val="26"/>
      <w:lang w:val="en-US"/>
    </w:rPr>
  </w:style>
  <w:style w:type="paragraph" w:styleId="Heading4">
    <w:name w:val="heading 4"/>
    <w:basedOn w:val="Normal"/>
    <w:next w:val="Normal"/>
    <w:link w:val="Heading4Char"/>
    <w:qFormat/>
    <w:rsid w:val="007E4F3A"/>
    <w:pPr>
      <w:keepNext/>
      <w:numPr>
        <w:ilvl w:val="3"/>
        <w:numId w:val="3"/>
      </w:numPr>
      <w:spacing w:before="240" w:after="60" w:line="276" w:lineRule="auto"/>
      <w:outlineLvl w:val="3"/>
    </w:pPr>
    <w:rPr>
      <w:rFonts w:ascii="Times New Roman" w:hAnsi="Times New Roman"/>
      <w:b/>
      <w:bCs/>
      <w:color w:val="000000"/>
      <w:sz w:val="28"/>
      <w:szCs w:val="28"/>
      <w:lang w:val="en-US"/>
    </w:rPr>
  </w:style>
  <w:style w:type="paragraph" w:styleId="Heading5">
    <w:name w:val="heading 5"/>
    <w:basedOn w:val="Normal"/>
    <w:next w:val="Normal"/>
    <w:link w:val="Heading5Char"/>
    <w:qFormat/>
    <w:rsid w:val="007E4F3A"/>
    <w:pPr>
      <w:numPr>
        <w:ilvl w:val="4"/>
        <w:numId w:val="3"/>
      </w:numPr>
      <w:spacing w:before="240" w:after="60" w:line="276" w:lineRule="auto"/>
      <w:outlineLvl w:val="4"/>
    </w:pPr>
    <w:rPr>
      <w:rFonts w:ascii="Times New Roman" w:hAnsi="Times New Roman"/>
      <w:b/>
      <w:bCs/>
      <w:i/>
      <w:iCs/>
      <w:color w:val="000000"/>
      <w:sz w:val="26"/>
      <w:szCs w:val="26"/>
      <w:lang w:val="en-US"/>
    </w:rPr>
  </w:style>
  <w:style w:type="paragraph" w:styleId="Heading6">
    <w:name w:val="heading 6"/>
    <w:basedOn w:val="Normal"/>
    <w:next w:val="Normal"/>
    <w:link w:val="Heading6Char"/>
    <w:qFormat/>
    <w:rsid w:val="007E4F3A"/>
    <w:pPr>
      <w:numPr>
        <w:ilvl w:val="5"/>
        <w:numId w:val="3"/>
      </w:numPr>
      <w:spacing w:before="240" w:after="60" w:line="276" w:lineRule="auto"/>
      <w:outlineLvl w:val="5"/>
    </w:pPr>
    <w:rPr>
      <w:rFonts w:ascii="Times New Roman" w:hAnsi="Times New Roman"/>
      <w:b/>
      <w:bCs/>
      <w:color w:val="000000"/>
      <w:sz w:val="24"/>
      <w:szCs w:val="22"/>
      <w:lang w:val="en-US"/>
    </w:rPr>
  </w:style>
  <w:style w:type="paragraph" w:styleId="Heading7">
    <w:name w:val="heading 7"/>
    <w:basedOn w:val="Normal"/>
    <w:next w:val="Normal"/>
    <w:link w:val="Heading7Char"/>
    <w:qFormat/>
    <w:rsid w:val="007E4F3A"/>
    <w:pPr>
      <w:numPr>
        <w:ilvl w:val="6"/>
        <w:numId w:val="3"/>
      </w:numPr>
      <w:spacing w:before="240" w:after="60" w:line="276" w:lineRule="auto"/>
      <w:outlineLvl w:val="6"/>
    </w:pPr>
    <w:rPr>
      <w:rFonts w:ascii="Times New Roman" w:hAnsi="Times New Roman"/>
      <w:color w:val="000000"/>
      <w:sz w:val="24"/>
      <w:szCs w:val="24"/>
      <w:lang w:val="en-US"/>
    </w:rPr>
  </w:style>
  <w:style w:type="paragraph" w:styleId="Heading8">
    <w:name w:val="heading 8"/>
    <w:basedOn w:val="Normal"/>
    <w:next w:val="Normal"/>
    <w:link w:val="Heading8Char"/>
    <w:qFormat/>
    <w:rsid w:val="007E4F3A"/>
    <w:pPr>
      <w:numPr>
        <w:ilvl w:val="7"/>
        <w:numId w:val="3"/>
      </w:numPr>
      <w:spacing w:before="240" w:after="60" w:line="276" w:lineRule="auto"/>
      <w:outlineLvl w:val="7"/>
    </w:pPr>
    <w:rPr>
      <w:rFonts w:ascii="Times New Roman" w:hAnsi="Times New Roman"/>
      <w:i/>
      <w:iCs/>
      <w:color w:val="000000"/>
      <w:sz w:val="24"/>
      <w:szCs w:val="24"/>
      <w:lang w:val="en-US"/>
    </w:rPr>
  </w:style>
  <w:style w:type="paragraph" w:styleId="Heading9">
    <w:name w:val="heading 9"/>
    <w:basedOn w:val="Normal"/>
    <w:next w:val="Normal"/>
    <w:link w:val="Heading9Char"/>
    <w:qFormat/>
    <w:rsid w:val="007E4F3A"/>
    <w:pPr>
      <w:numPr>
        <w:ilvl w:val="8"/>
        <w:numId w:val="3"/>
      </w:numPr>
      <w:spacing w:before="240" w:after="60" w:line="276" w:lineRule="auto"/>
      <w:outlineLvl w:val="8"/>
    </w:pPr>
    <w:rPr>
      <w:rFonts w:ascii="Arial" w:hAnsi="Arial" w:cs="Arial"/>
      <w:color w:val="000000"/>
      <w:sz w:val="24"/>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118AB"/>
    <w:rPr>
      <w:rFonts w:ascii="Times New Roman" w:hAnsi="Times New Roman"/>
      <w:sz w:val="22"/>
      <w:szCs w:val="22"/>
      <w:vertAlign w:val="superscript"/>
    </w:rPr>
  </w:style>
  <w:style w:type="paragraph" w:customStyle="1" w:styleId="BodyChar">
    <w:name w:val="Body Char"/>
    <w:link w:val="BodyCharChar"/>
    <w:rsid w:val="00F118AB"/>
    <w:pPr>
      <w:tabs>
        <w:tab w:val="left" w:pos="567"/>
      </w:tabs>
      <w:spacing w:after="0" w:line="240" w:lineRule="auto"/>
      <w:jc w:val="both"/>
    </w:pPr>
    <w:rPr>
      <w:rFonts w:ascii="Times" w:eastAsia="Times New Roman" w:hAnsi="Times" w:cs="Times New Roman"/>
      <w:color w:val="000000"/>
      <w:lang w:val="en-GB"/>
    </w:rPr>
  </w:style>
  <w:style w:type="paragraph" w:customStyle="1" w:styleId="subsection">
    <w:name w:val="subsection"/>
    <w:rsid w:val="00F118AB"/>
    <w:pPr>
      <w:numPr>
        <w:ilvl w:val="1"/>
        <w:numId w:val="1"/>
      </w:numPr>
      <w:tabs>
        <w:tab w:val="left" w:pos="567"/>
      </w:tabs>
      <w:spacing w:before="240" w:after="0" w:line="240" w:lineRule="auto"/>
    </w:pPr>
    <w:rPr>
      <w:rFonts w:ascii="Times" w:eastAsia="Times New Roman" w:hAnsi="Times" w:cs="Times New Roman"/>
      <w:i/>
      <w:iCs/>
      <w:color w:val="000000"/>
    </w:rPr>
  </w:style>
  <w:style w:type="paragraph" w:customStyle="1" w:styleId="section">
    <w:name w:val="section"/>
    <w:link w:val="sectionChar"/>
    <w:autoRedefine/>
    <w:rsid w:val="00F118AB"/>
    <w:pPr>
      <w:numPr>
        <w:numId w:val="1"/>
      </w:numPr>
      <w:tabs>
        <w:tab w:val="left" w:pos="567"/>
      </w:tabs>
      <w:spacing w:before="240" w:after="0" w:line="240" w:lineRule="auto"/>
      <w:ind w:left="0"/>
    </w:pPr>
    <w:rPr>
      <w:rFonts w:ascii="Times" w:eastAsia="Times New Roman" w:hAnsi="Times" w:cs="Times New Roman"/>
      <w:b/>
      <w:color w:val="000000"/>
    </w:rPr>
  </w:style>
  <w:style w:type="paragraph" w:styleId="Header">
    <w:name w:val="header"/>
    <w:basedOn w:val="Normal"/>
    <w:link w:val="HeaderChar"/>
    <w:semiHidden/>
    <w:rsid w:val="00F118AB"/>
    <w:pPr>
      <w:tabs>
        <w:tab w:val="center" w:pos="4320"/>
        <w:tab w:val="right" w:pos="8640"/>
      </w:tabs>
    </w:pPr>
  </w:style>
  <w:style w:type="character" w:customStyle="1" w:styleId="HeaderChar">
    <w:name w:val="Header Char"/>
    <w:basedOn w:val="DefaultParagraphFont"/>
    <w:link w:val="Header"/>
    <w:semiHidden/>
    <w:rsid w:val="00F118AB"/>
    <w:rPr>
      <w:rFonts w:ascii="Sabon" w:eastAsia="Times New Roman" w:hAnsi="Sabon" w:cs="Times New Roman"/>
      <w:szCs w:val="20"/>
      <w:lang w:val="en-GB"/>
    </w:rPr>
  </w:style>
  <w:style w:type="character" w:styleId="Hyperlink">
    <w:name w:val="Hyperlink"/>
    <w:semiHidden/>
    <w:rsid w:val="00F118AB"/>
    <w:rPr>
      <w:color w:val="0000FF"/>
      <w:u w:val="single"/>
    </w:rPr>
  </w:style>
  <w:style w:type="paragraph" w:styleId="Title">
    <w:name w:val="Title"/>
    <w:basedOn w:val="Normal"/>
    <w:link w:val="TitleChar"/>
    <w:autoRedefine/>
    <w:qFormat/>
    <w:rsid w:val="0070625F"/>
    <w:pPr>
      <w:spacing w:before="1588" w:after="567"/>
      <w:jc w:val="both"/>
    </w:pPr>
    <w:rPr>
      <w:rFonts w:ascii="Times New Roman" w:hAnsi="Times New Roman"/>
      <w:b/>
      <w:sz w:val="34"/>
      <w:szCs w:val="34"/>
    </w:rPr>
  </w:style>
  <w:style w:type="character" w:customStyle="1" w:styleId="TitleChar">
    <w:name w:val="Title Char"/>
    <w:basedOn w:val="DefaultParagraphFont"/>
    <w:link w:val="Title"/>
    <w:rsid w:val="0070625F"/>
    <w:rPr>
      <w:rFonts w:ascii="Times New Roman" w:eastAsia="Times New Roman" w:hAnsi="Times New Roman" w:cs="Times New Roman"/>
      <w:b/>
      <w:sz w:val="34"/>
      <w:szCs w:val="34"/>
      <w:lang w:val="en-GB"/>
    </w:rPr>
  </w:style>
  <w:style w:type="paragraph" w:customStyle="1" w:styleId="subsubsection">
    <w:name w:val="subsubsection"/>
    <w:autoRedefine/>
    <w:rsid w:val="00F118AB"/>
    <w:pPr>
      <w:numPr>
        <w:ilvl w:val="2"/>
        <w:numId w:val="1"/>
      </w:numPr>
      <w:tabs>
        <w:tab w:val="left" w:pos="567"/>
      </w:tabs>
      <w:spacing w:before="240" w:after="0" w:line="240" w:lineRule="auto"/>
      <w:ind w:left="0" w:firstLine="0"/>
      <w:jc w:val="both"/>
    </w:pPr>
    <w:rPr>
      <w:rFonts w:ascii="Times" w:eastAsia="Times New Roman" w:hAnsi="Times" w:cs="Times New Roman"/>
      <w:i/>
      <w:iCs/>
      <w:color w:val="000000"/>
    </w:rPr>
  </w:style>
  <w:style w:type="character" w:customStyle="1" w:styleId="BodyCharChar">
    <w:name w:val="Body Char Char"/>
    <w:link w:val="BodyChar"/>
    <w:rsid w:val="00F118AB"/>
    <w:rPr>
      <w:rFonts w:ascii="Times" w:eastAsia="Times New Roman" w:hAnsi="Times" w:cs="Times New Roman"/>
      <w:color w:val="000000"/>
      <w:lang w:val="en-GB"/>
    </w:rPr>
  </w:style>
  <w:style w:type="paragraph" w:customStyle="1" w:styleId="Abstract">
    <w:name w:val="Abstract"/>
    <w:rsid w:val="00F118AB"/>
    <w:pPr>
      <w:spacing w:after="454" w:line="240" w:lineRule="auto"/>
      <w:ind w:left="1418"/>
      <w:jc w:val="both"/>
    </w:pPr>
    <w:rPr>
      <w:rFonts w:ascii="Times" w:eastAsia="Times New Roman" w:hAnsi="Times" w:cs="Times New Roman"/>
      <w:color w:val="000000"/>
      <w:sz w:val="20"/>
      <w:szCs w:val="20"/>
      <w:lang w:val="en-GB"/>
    </w:rPr>
  </w:style>
  <w:style w:type="character" w:customStyle="1" w:styleId="sectionChar">
    <w:name w:val="section Char"/>
    <w:link w:val="section"/>
    <w:rsid w:val="00F118AB"/>
    <w:rPr>
      <w:rFonts w:ascii="Times" w:eastAsia="Times New Roman" w:hAnsi="Times" w:cs="Times New Roman"/>
      <w:b/>
      <w:color w:val="000000"/>
    </w:rPr>
  </w:style>
  <w:style w:type="paragraph" w:customStyle="1" w:styleId="Authors">
    <w:name w:val="Authors"/>
    <w:rsid w:val="00F118AB"/>
    <w:pPr>
      <w:spacing w:after="113" w:line="240" w:lineRule="auto"/>
      <w:ind w:left="1418"/>
    </w:pPr>
    <w:rPr>
      <w:rFonts w:ascii="Times" w:eastAsia="Times New Roman" w:hAnsi="Times" w:cs="Times New Roman"/>
      <w:b/>
      <w:lang w:val="en-GB"/>
    </w:rPr>
  </w:style>
  <w:style w:type="paragraph" w:customStyle="1" w:styleId="Addresses">
    <w:name w:val="Addresses"/>
    <w:autoRedefine/>
    <w:rsid w:val="00F118AB"/>
    <w:pPr>
      <w:spacing w:after="454" w:line="240" w:lineRule="auto"/>
      <w:ind w:left="1418"/>
    </w:pPr>
    <w:rPr>
      <w:rFonts w:ascii="Times New Roman" w:eastAsia="Times New Roman" w:hAnsi="Times New Roman" w:cs="Times New Roman"/>
      <w:lang w:val="en-GB"/>
    </w:rPr>
  </w:style>
  <w:style w:type="character" w:customStyle="1" w:styleId="times1">
    <w:name w:val="times1"/>
    <w:rsid w:val="00F118AB"/>
    <w:rPr>
      <w:rFonts w:ascii="Times New Roman" w:hAnsi="Times New Roman" w:cs="Times New Roman" w:hint="default"/>
      <w:color w:val="000000"/>
      <w:sz w:val="24"/>
      <w:szCs w:val="24"/>
    </w:rPr>
  </w:style>
  <w:style w:type="paragraph" w:customStyle="1" w:styleId="Reference">
    <w:name w:val="Reference"/>
    <w:rsid w:val="00F118AB"/>
    <w:pPr>
      <w:tabs>
        <w:tab w:val="left" w:pos="709"/>
      </w:tabs>
      <w:spacing w:after="0" w:line="240" w:lineRule="auto"/>
      <w:ind w:left="567" w:hanging="567"/>
      <w:jc w:val="both"/>
    </w:pPr>
    <w:rPr>
      <w:rFonts w:ascii="Times" w:eastAsia="Times New Roman" w:hAnsi="Times" w:cs="Times New Roman"/>
      <w:color w:val="000000"/>
      <w:lang w:val="en-GB"/>
    </w:rPr>
  </w:style>
  <w:style w:type="paragraph" w:customStyle="1" w:styleId="E-mail">
    <w:name w:val="E-mail"/>
    <w:next w:val="Abstract"/>
    <w:rsid w:val="00F118AB"/>
    <w:pPr>
      <w:spacing w:after="240" w:line="240" w:lineRule="auto"/>
      <w:ind w:left="1418"/>
    </w:pPr>
    <w:rPr>
      <w:rFonts w:ascii="Times" w:eastAsia="Times New Roman" w:hAnsi="Times" w:cs="Times New Roman"/>
      <w:noProof/>
    </w:rPr>
  </w:style>
  <w:style w:type="paragraph" w:styleId="ListParagraph">
    <w:name w:val="List Paragraph"/>
    <w:aliases w:val="Body of text,List Paragraph1,nana,PARAGRAF 1,Body of text+1,Body of text+2,Body of text+3,List Paragraph11,Colorful List - Accent 11,Heading 11,Medium Grid 1 - Accent 21,List Paragraph111,soal jawab,Body of textCxSp,Body of text1,Skripsi"/>
    <w:basedOn w:val="Normal"/>
    <w:link w:val="ListParagraphChar"/>
    <w:uiPriority w:val="34"/>
    <w:qFormat/>
    <w:rsid w:val="00F118AB"/>
    <w:pPr>
      <w:spacing w:after="200" w:line="276" w:lineRule="auto"/>
      <w:ind w:left="720"/>
      <w:contextualSpacing/>
    </w:pPr>
    <w:rPr>
      <w:rFonts w:ascii="Calibri" w:hAnsi="Calibri"/>
      <w:szCs w:val="22"/>
      <w:lang w:val="en-US"/>
    </w:rPr>
  </w:style>
  <w:style w:type="character" w:customStyle="1" w:styleId="ListParagraphChar">
    <w:name w:val="List Paragraph Char"/>
    <w:aliases w:val="Body of text Char,List Paragraph1 Char,nana Char,PARAGRAF 1 Char,Body of text+1 Char,Body of text+2 Char,Body of text+3 Char,List Paragraph11 Char,Colorful List - Accent 11 Char,Heading 11 Char,Medium Grid 1 - Accent 21 Char"/>
    <w:link w:val="ListParagraph"/>
    <w:uiPriority w:val="34"/>
    <w:locked/>
    <w:rsid w:val="00F118AB"/>
    <w:rPr>
      <w:rFonts w:ascii="Calibri" w:eastAsia="Times New Roman" w:hAnsi="Calibri" w:cs="Times New Roman"/>
    </w:rPr>
  </w:style>
  <w:style w:type="character" w:customStyle="1" w:styleId="Heading1Char">
    <w:name w:val="Heading 1 Char"/>
    <w:basedOn w:val="DefaultParagraphFont"/>
    <w:link w:val="Heading1"/>
    <w:rsid w:val="007E4F3A"/>
    <w:rPr>
      <w:rFonts w:ascii="Times New Roman" w:eastAsia="SimSun" w:hAnsi="Times New Roman" w:cs="Times New Roman"/>
      <w:b/>
      <w:color w:val="000000"/>
      <w:kern w:val="2"/>
      <w:sz w:val="24"/>
      <w:szCs w:val="24"/>
      <w:lang w:eastAsia="zh-CN"/>
    </w:rPr>
  </w:style>
  <w:style w:type="character" w:customStyle="1" w:styleId="Heading3Char">
    <w:name w:val="Heading 3 Char"/>
    <w:basedOn w:val="DefaultParagraphFont"/>
    <w:link w:val="Heading3"/>
    <w:uiPriority w:val="9"/>
    <w:rsid w:val="007E4F3A"/>
    <w:rPr>
      <w:rFonts w:ascii="Arial" w:eastAsia="Times New Roman" w:hAnsi="Arial" w:cs="Arial"/>
      <w:b/>
      <w:bCs/>
      <w:color w:val="000000"/>
      <w:sz w:val="26"/>
      <w:szCs w:val="26"/>
    </w:rPr>
  </w:style>
  <w:style w:type="character" w:customStyle="1" w:styleId="Heading4Char">
    <w:name w:val="Heading 4 Char"/>
    <w:basedOn w:val="DefaultParagraphFont"/>
    <w:link w:val="Heading4"/>
    <w:rsid w:val="007E4F3A"/>
    <w:rPr>
      <w:rFonts w:ascii="Times New Roman" w:eastAsia="Times New Roman" w:hAnsi="Times New Roman" w:cs="Times New Roman"/>
      <w:b/>
      <w:bCs/>
      <w:color w:val="000000"/>
      <w:sz w:val="28"/>
      <w:szCs w:val="28"/>
    </w:rPr>
  </w:style>
  <w:style w:type="character" w:customStyle="1" w:styleId="Heading5Char">
    <w:name w:val="Heading 5 Char"/>
    <w:basedOn w:val="DefaultParagraphFont"/>
    <w:link w:val="Heading5"/>
    <w:rsid w:val="007E4F3A"/>
    <w:rPr>
      <w:rFonts w:ascii="Times New Roman" w:eastAsia="Times New Roman" w:hAnsi="Times New Roman" w:cs="Times New Roman"/>
      <w:b/>
      <w:bCs/>
      <w:i/>
      <w:iCs/>
      <w:color w:val="000000"/>
      <w:sz w:val="26"/>
      <w:szCs w:val="26"/>
    </w:rPr>
  </w:style>
  <w:style w:type="character" w:customStyle="1" w:styleId="Heading6Char">
    <w:name w:val="Heading 6 Char"/>
    <w:basedOn w:val="DefaultParagraphFont"/>
    <w:link w:val="Heading6"/>
    <w:rsid w:val="007E4F3A"/>
    <w:rPr>
      <w:rFonts w:ascii="Times New Roman" w:eastAsia="Times New Roman" w:hAnsi="Times New Roman" w:cs="Times New Roman"/>
      <w:b/>
      <w:bCs/>
      <w:color w:val="000000"/>
      <w:sz w:val="24"/>
    </w:rPr>
  </w:style>
  <w:style w:type="character" w:customStyle="1" w:styleId="Heading7Char">
    <w:name w:val="Heading 7 Char"/>
    <w:basedOn w:val="DefaultParagraphFont"/>
    <w:link w:val="Heading7"/>
    <w:rsid w:val="007E4F3A"/>
    <w:rPr>
      <w:rFonts w:ascii="Times New Roman" w:eastAsia="Times New Roman" w:hAnsi="Times New Roman" w:cs="Times New Roman"/>
      <w:color w:val="000000"/>
      <w:sz w:val="24"/>
      <w:szCs w:val="24"/>
    </w:rPr>
  </w:style>
  <w:style w:type="character" w:customStyle="1" w:styleId="Heading8Char">
    <w:name w:val="Heading 8 Char"/>
    <w:basedOn w:val="DefaultParagraphFont"/>
    <w:link w:val="Heading8"/>
    <w:rsid w:val="007E4F3A"/>
    <w:rPr>
      <w:rFonts w:ascii="Times New Roman" w:eastAsia="Times New Roman" w:hAnsi="Times New Roman" w:cs="Times New Roman"/>
      <w:i/>
      <w:iCs/>
      <w:color w:val="000000"/>
      <w:sz w:val="24"/>
      <w:szCs w:val="24"/>
    </w:rPr>
  </w:style>
  <w:style w:type="character" w:customStyle="1" w:styleId="Heading9Char">
    <w:name w:val="Heading 9 Char"/>
    <w:basedOn w:val="DefaultParagraphFont"/>
    <w:link w:val="Heading9"/>
    <w:rsid w:val="007E4F3A"/>
    <w:rPr>
      <w:rFonts w:ascii="Arial" w:eastAsia="Times New Roman" w:hAnsi="Arial" w:cs="Arial"/>
      <w:color w:val="000000"/>
      <w:sz w:val="24"/>
    </w:rPr>
  </w:style>
  <w:style w:type="paragraph" w:customStyle="1" w:styleId="Bodytext">
    <w:name w:val="Bodytext"/>
    <w:link w:val="BodytextChar"/>
    <w:rsid w:val="007E4F3A"/>
    <w:pPr>
      <w:spacing w:after="0" w:line="276" w:lineRule="auto"/>
      <w:jc w:val="both"/>
    </w:pPr>
    <w:rPr>
      <w:rFonts w:ascii="Times" w:eastAsia="Times New Roman" w:hAnsi="Times" w:cs="Times New Roman"/>
      <w:iCs/>
      <w:color w:val="000000"/>
    </w:rPr>
  </w:style>
  <w:style w:type="paragraph" w:customStyle="1" w:styleId="BodytextIndented">
    <w:name w:val="BodytextIndented"/>
    <w:basedOn w:val="Bodytext"/>
    <w:qFormat/>
    <w:rsid w:val="007E4F3A"/>
    <w:pPr>
      <w:ind w:firstLine="284"/>
    </w:pPr>
  </w:style>
  <w:style w:type="character" w:customStyle="1" w:styleId="BodytextChar">
    <w:name w:val="Bodytext Char"/>
    <w:link w:val="Bodytext"/>
    <w:rsid w:val="007E4F3A"/>
    <w:rPr>
      <w:rFonts w:ascii="Times" w:eastAsia="Times New Roman" w:hAnsi="Times" w:cs="Times New Roman"/>
      <w:iCs/>
      <w:color w:val="000000"/>
    </w:rPr>
  </w:style>
  <w:style w:type="table" w:styleId="TableGrid">
    <w:name w:val="Table Grid"/>
    <w:basedOn w:val="TableNormal"/>
    <w:uiPriority w:val="59"/>
    <w:rsid w:val="007E4F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nnindonesia.com/nasional/20200427160228-20-497716/survei-kpai-gurutak-interaktif-selama-belajar-dari-rumah" TargetMode="External"/><Relationship Id="rId4" Type="http://schemas.openxmlformats.org/officeDocument/2006/relationships/settings" Target="settings.xml"/><Relationship Id="rId9" Type="http://schemas.openxmlformats.org/officeDocument/2006/relationships/hyperlink" Target="https://doi.org/10.29333/iji.2020.13325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7CAD-8958-42A5-A349-D22860EC9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1562</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cp:lastModifiedBy>
  <cp:revision>4</cp:revision>
  <dcterms:created xsi:type="dcterms:W3CDTF">2021-07-08T05:05:00Z</dcterms:created>
  <dcterms:modified xsi:type="dcterms:W3CDTF">2021-07-10T13:12:00Z</dcterms:modified>
</cp:coreProperties>
</file>