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6B26" w:rsidRPr="00360C00" w:rsidRDefault="00360C00" w:rsidP="009E4850">
      <w:pPr>
        <w:pStyle w:val="Title"/>
        <w:jc w:val="both"/>
        <w:rPr>
          <w:rFonts w:ascii="Times New Roman" w:hAnsi="Times New Roman"/>
          <w:sz w:val="24"/>
          <w:szCs w:val="24"/>
          <w:lang w:val="en-US"/>
        </w:rPr>
      </w:pPr>
      <w:r>
        <w:rPr>
          <w:rFonts w:ascii="Times New Roman" w:hAnsi="Times New Roman"/>
          <w:lang w:val="en-US"/>
        </w:rPr>
        <w:t xml:space="preserve">Penggunaan media </w:t>
      </w:r>
      <w:r>
        <w:rPr>
          <w:rFonts w:ascii="Times New Roman" w:hAnsi="Times New Roman"/>
          <w:i/>
          <w:lang w:val="en-US"/>
        </w:rPr>
        <w:t xml:space="preserve">tali andha aksara </w:t>
      </w:r>
      <w:r>
        <w:rPr>
          <w:rFonts w:ascii="Times New Roman" w:hAnsi="Times New Roman"/>
          <w:lang w:val="en-US"/>
        </w:rPr>
        <w:t xml:space="preserve">jawa untuk meningkatkan keterampilan menulis </w:t>
      </w:r>
      <w:r>
        <w:rPr>
          <w:rFonts w:ascii="Times New Roman" w:hAnsi="Times New Roman"/>
          <w:i/>
          <w:lang w:val="en-US"/>
        </w:rPr>
        <w:t xml:space="preserve">aksara </w:t>
      </w:r>
      <w:r>
        <w:rPr>
          <w:rFonts w:ascii="Times New Roman" w:hAnsi="Times New Roman"/>
          <w:lang w:val="en-US"/>
        </w:rPr>
        <w:t>jawa</w:t>
      </w:r>
    </w:p>
    <w:p w:rsidR="00496B26" w:rsidRDefault="00DC7202">
      <w:pPr>
        <w:pStyle w:val="Authors"/>
      </w:pPr>
      <w:r>
        <w:rPr>
          <w:lang w:val="en-US"/>
        </w:rPr>
        <w:t>R A Puspaningrum</w:t>
      </w:r>
      <w:r w:rsidR="006653C0">
        <w:rPr>
          <w:b w:val="0"/>
          <w:vertAlign w:val="superscript"/>
        </w:rPr>
        <w:t>1</w:t>
      </w:r>
      <w:r w:rsidR="006653C0">
        <w:t xml:space="preserve">, </w:t>
      </w:r>
      <w:r>
        <w:rPr>
          <w:lang w:val="en-US"/>
        </w:rPr>
        <w:t>H Mulyono</w:t>
      </w:r>
      <w:r w:rsidR="006653C0">
        <w:rPr>
          <w:b w:val="0"/>
          <w:vertAlign w:val="superscript"/>
        </w:rPr>
        <w:t>2</w:t>
      </w:r>
      <w:r w:rsidR="006653C0">
        <w:t xml:space="preserve">, </w:t>
      </w:r>
      <w:r w:rsidR="006653C0">
        <w:rPr>
          <w:lang w:val="id-ID"/>
        </w:rPr>
        <w:t xml:space="preserve">dan </w:t>
      </w:r>
      <w:r>
        <w:rPr>
          <w:lang w:val="en-US"/>
        </w:rPr>
        <w:t>J Daryanto</w:t>
      </w:r>
      <w:r w:rsidR="006653C0">
        <w:rPr>
          <w:b w:val="0"/>
          <w:vertAlign w:val="superscript"/>
        </w:rPr>
        <w:t xml:space="preserve">2 </w:t>
      </w:r>
    </w:p>
    <w:p w:rsidR="00496B26" w:rsidRDefault="006653C0">
      <w:pPr>
        <w:pStyle w:val="Addresses"/>
        <w:spacing w:after="0"/>
        <w:ind w:left="1411"/>
      </w:pPr>
      <w:r>
        <w:rPr>
          <w:vertAlign w:val="superscript"/>
        </w:rPr>
        <w:t>1</w:t>
      </w:r>
      <w:r>
        <w:rPr>
          <w:lang w:val="id-ID"/>
        </w:rPr>
        <w:t>Mahasiswa Pendidikan Guru Sekolah Dasar</w:t>
      </w:r>
      <w:r>
        <w:t xml:space="preserve">, </w:t>
      </w:r>
      <w:r>
        <w:rPr>
          <w:lang w:val="id-ID"/>
        </w:rPr>
        <w:t xml:space="preserve">Universitas Sebelas Maret Surakarta, </w:t>
      </w:r>
      <w:r>
        <w:t xml:space="preserve">Jl. </w:t>
      </w:r>
      <w:r>
        <w:rPr>
          <w:lang w:val="id-ID"/>
        </w:rPr>
        <w:t>Slamet Riyadi</w:t>
      </w:r>
      <w:r>
        <w:t xml:space="preserve"> </w:t>
      </w:r>
      <w:r>
        <w:rPr>
          <w:lang w:val="id-ID"/>
        </w:rPr>
        <w:t>49</w:t>
      </w:r>
      <w:r>
        <w:t xml:space="preserve">9, </w:t>
      </w:r>
      <w:r>
        <w:rPr>
          <w:lang w:val="id-ID"/>
        </w:rPr>
        <w:t>Surakarta</w:t>
      </w:r>
      <w:r>
        <w:t xml:space="preserve"> </w:t>
      </w:r>
      <w:r>
        <w:rPr>
          <w:lang w:val="id-ID"/>
        </w:rPr>
        <w:t>57140</w:t>
      </w:r>
      <w:r>
        <w:t xml:space="preserve">, Indonesia </w:t>
      </w:r>
    </w:p>
    <w:p w:rsidR="00496B26" w:rsidRDefault="006653C0">
      <w:pPr>
        <w:pStyle w:val="Addresses"/>
        <w:spacing w:after="0"/>
        <w:ind w:left="1411"/>
      </w:pPr>
      <w:r>
        <w:rPr>
          <w:vertAlign w:val="superscript"/>
        </w:rPr>
        <w:t>2</w:t>
      </w:r>
      <w:r>
        <w:rPr>
          <w:lang w:val="id-ID"/>
        </w:rPr>
        <w:t>Dosen Pendidikan Guru Sekolah Dasar, Universitas</w:t>
      </w:r>
      <w:r>
        <w:rPr>
          <w:lang w:val="en-US"/>
        </w:rPr>
        <w:t xml:space="preserve"> </w:t>
      </w:r>
      <w:r>
        <w:rPr>
          <w:lang w:val="id-ID"/>
        </w:rPr>
        <w:t>Sebelas Maret Surakarta</w:t>
      </w:r>
      <w:r>
        <w:t xml:space="preserve">, Jl. </w:t>
      </w:r>
      <w:r>
        <w:rPr>
          <w:lang w:val="id-ID"/>
        </w:rPr>
        <w:t>Slamet Riyadi</w:t>
      </w:r>
      <w:r>
        <w:t xml:space="preserve"> </w:t>
      </w:r>
      <w:r>
        <w:rPr>
          <w:lang w:val="id-ID"/>
        </w:rPr>
        <w:t>449</w:t>
      </w:r>
      <w:r>
        <w:t xml:space="preserve">, </w:t>
      </w:r>
      <w:r>
        <w:rPr>
          <w:lang w:val="id-ID"/>
        </w:rPr>
        <w:t>Surakarta</w:t>
      </w:r>
      <w:r>
        <w:t xml:space="preserve"> </w:t>
      </w:r>
      <w:r>
        <w:rPr>
          <w:lang w:val="id-ID"/>
        </w:rPr>
        <w:t>57140</w:t>
      </w:r>
      <w:r>
        <w:t>, Indonesia</w:t>
      </w:r>
    </w:p>
    <w:p w:rsidR="00496B26" w:rsidRDefault="00496B26">
      <w:pPr>
        <w:pStyle w:val="E-mail"/>
        <w:spacing w:after="0"/>
        <w:rPr>
          <w:vertAlign w:val="superscript"/>
        </w:rPr>
      </w:pPr>
    </w:p>
    <w:p w:rsidR="00496B26" w:rsidRDefault="006653C0">
      <w:pPr>
        <w:pStyle w:val="E-mail"/>
        <w:rPr>
          <w:lang w:val="id-ID"/>
        </w:rPr>
      </w:pPr>
      <w:r>
        <w:rPr>
          <w:lang w:val="id-ID"/>
        </w:rPr>
        <w:t>*</w:t>
      </w:r>
      <w:hyperlink r:id="rId8" w:history="1">
        <w:r w:rsidR="00DC7202" w:rsidRPr="00494B73">
          <w:rPr>
            <w:rStyle w:val="Hyperlink"/>
            <w:lang w:val="id-ID"/>
          </w:rPr>
          <w:t>rani.aryawati88</w:t>
        </w:r>
        <w:r w:rsidR="00DC7202" w:rsidRPr="00494B73">
          <w:rPr>
            <w:rStyle w:val="Hyperlink"/>
          </w:rPr>
          <w:t>@</w:t>
        </w:r>
        <w:r w:rsidR="00DC7202" w:rsidRPr="00494B73">
          <w:rPr>
            <w:rStyle w:val="Hyperlink"/>
            <w:lang w:val="id-ID"/>
          </w:rPr>
          <w:t>gmail.com</w:t>
        </w:r>
      </w:hyperlink>
    </w:p>
    <w:p w:rsidR="00496B26" w:rsidRDefault="00665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240"/>
        <w:ind w:left="1440"/>
        <w:jc w:val="both"/>
        <w:rPr>
          <w:rFonts w:ascii="Times" w:hAnsi="Times" w:cs="Times"/>
          <w:i/>
          <w:color w:val="000000"/>
          <w:sz w:val="20"/>
          <w:szCs w:val="22"/>
        </w:rPr>
      </w:pPr>
      <w:r>
        <w:rPr>
          <w:rFonts w:ascii="Times" w:hAnsi="Times" w:cs="Times"/>
          <w:b/>
          <w:i/>
          <w:color w:val="000000"/>
          <w:szCs w:val="22"/>
        </w:rPr>
        <w:t>Abstract</w:t>
      </w:r>
      <w:r>
        <w:t>.</w:t>
      </w:r>
      <w:r>
        <w:rPr>
          <w:lang w:val="id-ID"/>
        </w:rPr>
        <w:t xml:space="preserve"> </w:t>
      </w:r>
      <w:r>
        <w:rPr>
          <w:rFonts w:ascii="Times" w:hAnsi="Times" w:cs="Times"/>
          <w:i/>
          <w:color w:val="000000"/>
          <w:sz w:val="20"/>
          <w:szCs w:val="22"/>
        </w:rPr>
        <w:t>This research aims to improve</w:t>
      </w:r>
      <w:r w:rsidR="00FC59F1">
        <w:rPr>
          <w:rFonts w:ascii="Times" w:hAnsi="Times" w:cs="Times"/>
          <w:i/>
          <w:color w:val="000000"/>
          <w:sz w:val="20"/>
          <w:szCs w:val="22"/>
        </w:rPr>
        <w:t xml:space="preserve"> Javanese </w:t>
      </w:r>
      <w:r w:rsidR="00DC7202">
        <w:rPr>
          <w:rFonts w:ascii="Times" w:hAnsi="Times" w:cs="Times"/>
          <w:i/>
          <w:color w:val="000000"/>
          <w:sz w:val="20"/>
          <w:szCs w:val="22"/>
        </w:rPr>
        <w:t>script writing skills for four grade students of Ta’mirul Islam Surakarta Elementary School in 2018/2019 academic year by using Tali Andha Aksara Jawa media</w:t>
      </w:r>
      <w:r w:rsidR="00B7451F">
        <w:rPr>
          <w:rFonts w:ascii="Times" w:hAnsi="Times" w:cs="Times"/>
          <w:i/>
          <w:color w:val="000000"/>
          <w:sz w:val="20"/>
          <w:szCs w:val="22"/>
        </w:rPr>
        <w:t xml:space="preserve">. </w:t>
      </w:r>
      <w:r w:rsidR="00DC7202">
        <w:rPr>
          <w:rFonts w:ascii="Times" w:hAnsi="Times" w:cs="Times"/>
          <w:i/>
          <w:color w:val="000000"/>
          <w:sz w:val="20"/>
          <w:szCs w:val="22"/>
        </w:rPr>
        <w:t>This Classroom Action Re</w:t>
      </w:r>
      <w:r w:rsidR="00B7451F">
        <w:rPr>
          <w:rFonts w:ascii="Times" w:hAnsi="Times" w:cs="Times"/>
          <w:i/>
          <w:color w:val="000000"/>
          <w:sz w:val="20"/>
          <w:szCs w:val="22"/>
        </w:rPr>
        <w:t>search consisted of two cyles with two learning in each cycle. Subject in this research were students and teacher in IV E grade of Ta’mirul Is</w:t>
      </w:r>
      <w:r w:rsidR="00A575B9">
        <w:rPr>
          <w:rFonts w:ascii="Times" w:hAnsi="Times" w:cs="Times"/>
          <w:i/>
          <w:color w:val="000000"/>
          <w:sz w:val="20"/>
          <w:szCs w:val="22"/>
        </w:rPr>
        <w:t>lam Surakarta Elementary School. Research data collection by way of interviews, observations, test, and document analysis.</w:t>
      </w:r>
      <w:r w:rsidR="00B1787D" w:rsidRPr="00B1787D">
        <w:rPr>
          <w:rFonts w:ascii="Times" w:hAnsi="Times" w:cs="Times"/>
          <w:i/>
          <w:color w:val="000000"/>
          <w:sz w:val="20"/>
          <w:szCs w:val="22"/>
        </w:rPr>
        <w:t xml:space="preserve"> </w:t>
      </w:r>
      <w:r w:rsidR="00B1787D">
        <w:rPr>
          <w:rFonts w:ascii="Times" w:hAnsi="Times" w:cs="Times"/>
          <w:i/>
          <w:color w:val="000000"/>
          <w:sz w:val="20"/>
          <w:szCs w:val="22"/>
        </w:rPr>
        <w:t>Source triangulation and technical triangulation used for data validity. The data in this research used descriptive comparative analysis techniques and interactive analysis model by Miles and Huberman.</w:t>
      </w:r>
      <w:r w:rsidR="00A575B9">
        <w:rPr>
          <w:rFonts w:ascii="Times" w:hAnsi="Times" w:cs="Times"/>
          <w:i/>
          <w:color w:val="000000"/>
          <w:sz w:val="20"/>
          <w:szCs w:val="22"/>
        </w:rPr>
        <w:t xml:space="preserve"> </w:t>
      </w:r>
      <w:r>
        <w:rPr>
          <w:rFonts w:ascii="Times" w:hAnsi="Times" w:cs="Times"/>
          <w:i/>
          <w:color w:val="000000"/>
          <w:sz w:val="20"/>
          <w:szCs w:val="22"/>
        </w:rPr>
        <w:t>Classical completeness of studen</w:t>
      </w:r>
      <w:r w:rsidR="00EA33DE">
        <w:rPr>
          <w:rFonts w:ascii="Times" w:hAnsi="Times" w:cs="Times"/>
          <w:i/>
          <w:color w:val="000000"/>
          <w:sz w:val="20"/>
          <w:szCs w:val="22"/>
        </w:rPr>
        <w:t>ts in initial condition was 8</w:t>
      </w:r>
      <w:r w:rsidR="00FC59F1">
        <w:rPr>
          <w:rFonts w:ascii="Times" w:hAnsi="Times" w:cs="Times"/>
          <w:i/>
          <w:color w:val="000000"/>
          <w:sz w:val="20"/>
          <w:szCs w:val="22"/>
        </w:rPr>
        <w:t>%, in first cycle showed 56</w:t>
      </w:r>
      <w:r>
        <w:rPr>
          <w:rFonts w:ascii="Times" w:hAnsi="Times" w:cs="Times"/>
          <w:i/>
          <w:color w:val="000000"/>
          <w:sz w:val="20"/>
          <w:szCs w:val="22"/>
        </w:rPr>
        <w:t>%. t</w:t>
      </w:r>
      <w:r w:rsidR="00FC59F1">
        <w:rPr>
          <w:rFonts w:ascii="Times" w:hAnsi="Times" w:cs="Times"/>
          <w:i/>
          <w:color w:val="000000"/>
          <w:sz w:val="20"/>
          <w:szCs w:val="22"/>
        </w:rPr>
        <w:t>hen in second cycle showed 92</w:t>
      </w:r>
      <w:r>
        <w:rPr>
          <w:rFonts w:ascii="Times" w:hAnsi="Times" w:cs="Times"/>
          <w:i/>
          <w:color w:val="000000"/>
          <w:sz w:val="20"/>
          <w:szCs w:val="22"/>
        </w:rPr>
        <w:t>%.</w:t>
      </w:r>
    </w:p>
    <w:p w:rsidR="00496B26" w:rsidRDefault="006653C0">
      <w:pPr>
        <w:pStyle w:val="Abstract"/>
        <w:spacing w:after="0"/>
        <w:ind w:firstLine="382"/>
        <w:rPr>
          <w:rFonts w:ascii="Times New Roman" w:eastAsia="Calibri" w:hAnsi="Times New Roman"/>
          <w:bCs/>
          <w:i/>
          <w:lang w:val="id-ID"/>
        </w:rPr>
      </w:pPr>
      <w:r>
        <w:rPr>
          <w:rFonts w:cs="Times"/>
          <w:b/>
          <w:i/>
          <w:szCs w:val="22"/>
        </w:rPr>
        <w:t>Keywords</w:t>
      </w:r>
      <w:r>
        <w:rPr>
          <w:rFonts w:ascii="Times New Roman" w:eastAsia="Calibri" w:hAnsi="Times New Roman"/>
          <w:b/>
          <w:i/>
          <w:lang w:val="id-ID"/>
        </w:rPr>
        <w:t xml:space="preserve">: </w:t>
      </w:r>
      <w:r w:rsidR="00CC4F2B">
        <w:rPr>
          <w:rFonts w:ascii="Times New Roman" w:eastAsia="Calibri" w:hAnsi="Times New Roman"/>
          <w:i/>
          <w:lang w:val="en-US"/>
        </w:rPr>
        <w:t>W</w:t>
      </w:r>
      <w:r w:rsidR="00FC59F1">
        <w:rPr>
          <w:rFonts w:ascii="Times New Roman" w:eastAsia="Calibri" w:hAnsi="Times New Roman"/>
          <w:i/>
          <w:lang w:val="en-US"/>
        </w:rPr>
        <w:t>riting skills</w:t>
      </w:r>
      <w:r w:rsidR="00CC4F2B">
        <w:rPr>
          <w:rFonts w:cs="Times"/>
          <w:i/>
          <w:szCs w:val="22"/>
        </w:rPr>
        <w:t>, Javanese script, Tali Andha Aksara Jawa,</w:t>
      </w:r>
      <w:r>
        <w:rPr>
          <w:rFonts w:cs="Times"/>
          <w:i/>
          <w:szCs w:val="22"/>
        </w:rPr>
        <w:t xml:space="preserve"> elementary school</w:t>
      </w:r>
    </w:p>
    <w:p w:rsidR="00496B26" w:rsidRDefault="00496B26">
      <w:pPr>
        <w:pStyle w:val="Abstract"/>
        <w:spacing w:after="0"/>
        <w:rPr>
          <w:lang w:val="en-US"/>
        </w:rPr>
      </w:pPr>
    </w:p>
    <w:p w:rsidR="00496B26" w:rsidRDefault="006653C0">
      <w:pPr>
        <w:pStyle w:val="section"/>
        <w:numPr>
          <w:ilvl w:val="0"/>
          <w:numId w:val="18"/>
        </w:numPr>
        <w:ind w:left="0"/>
        <w:rPr>
          <w:rFonts w:ascii="Times New Roman" w:hAnsi="Times New Roman"/>
        </w:rPr>
      </w:pPr>
      <w:r>
        <w:rPr>
          <w:rFonts w:ascii="Times New Roman" w:hAnsi="Times New Roman"/>
        </w:rPr>
        <w:t>Pendahuluan</w:t>
      </w:r>
    </w:p>
    <w:p w:rsidR="001959F4" w:rsidRPr="001959F4" w:rsidRDefault="001959F4" w:rsidP="001959F4">
      <w:pPr>
        <w:tabs>
          <w:tab w:val="left" w:pos="284"/>
        </w:tabs>
        <w:jc w:val="both"/>
        <w:rPr>
          <w:rFonts w:ascii="Times New Roman" w:hAnsi="Times New Roman"/>
          <w:color w:val="000000"/>
          <w:szCs w:val="22"/>
          <w:lang w:val="en-US"/>
        </w:rPr>
      </w:pPr>
      <w:r>
        <w:rPr>
          <w:rFonts w:ascii="Times New Roman" w:hAnsi="Times New Roman"/>
          <w:color w:val="000000"/>
          <w:szCs w:val="22"/>
          <w:lang w:val="id-ID"/>
        </w:rPr>
        <w:tab/>
      </w:r>
      <w:r w:rsidRPr="001959F4">
        <w:rPr>
          <w:rFonts w:ascii="Times New Roman" w:hAnsi="Times New Roman"/>
          <w:color w:val="000000"/>
          <w:szCs w:val="22"/>
          <w:lang w:val="id-ID"/>
        </w:rPr>
        <w:t>Bahasa Jawa merupakan salah satu bahasa daerah yang harus terus dilestarikan. Upaya pelestarian bahasa daerah oleh pemerintah Indonesia salah satunya melalui bidang pendidikan, yaitu dengan cara mewajibkan muatan lokal dalam kurikulum p</w:t>
      </w:r>
      <w:r w:rsidR="00DF01ED">
        <w:rPr>
          <w:rFonts w:ascii="Times New Roman" w:hAnsi="Times New Roman"/>
          <w:color w:val="000000"/>
          <w:szCs w:val="22"/>
          <w:lang w:val="id-ID"/>
        </w:rPr>
        <w:t>endidikan dasar dan menengah</w:t>
      </w:r>
      <w:r w:rsidRPr="001959F4">
        <w:rPr>
          <w:rFonts w:ascii="Times New Roman" w:hAnsi="Times New Roman"/>
          <w:color w:val="000000"/>
          <w:szCs w:val="22"/>
          <w:lang w:val="id-ID"/>
        </w:rPr>
        <w:t xml:space="preserve">. Standar Kompetensi Lulusan muatan lokal bahasa Jawa yang tertuang dalam Keputusan Gubernur Jawa Tengah No. 423.5/5/2010 meliputi 4 aspek keterampilan, yaitu keterampilan mendengarkan, berbicara, membaca, dan menulis. Menulis membutuhkan kecakapan seseorang dalam merangkai lambang-lambang grafik sehingga dapat dimengerti maksudnya </w:t>
      </w:r>
      <w:r w:rsidR="00DF01ED">
        <w:rPr>
          <w:rFonts w:ascii="Times New Roman" w:hAnsi="Times New Roman"/>
          <w:color w:val="000000"/>
          <w:szCs w:val="22"/>
          <w:lang w:val="id-ID"/>
        </w:rPr>
        <w:fldChar w:fldCharType="begin" w:fldLock="1"/>
      </w:r>
      <w:r w:rsidR="00FE31D9">
        <w:rPr>
          <w:rFonts w:ascii="Times New Roman" w:hAnsi="Times New Roman"/>
          <w:color w:val="000000"/>
          <w:szCs w:val="22"/>
          <w:lang w:val="id-ID"/>
        </w:rPr>
        <w:instrText>ADDIN CSL_CITATION {"citationItems":[{"id":"ITEM-1","itemData":{"author":[{"dropping-particle":"","family":"Tarigan","given":"H G","non-dropping-particle":"","parse-names":false,"suffix":""}],"id":"ITEM-1","issued":{"date-parts":[["2013"]]},"publisher":"Angkasa","publisher-place":"Bandung","title":"Menulis sebagai Keterampilan Berbahasa","type":"book"},"uris":["http://www.mendeley.com/documents/?uuid=48b45423-1b9d-4fb6-b3f5-9635f7486fc1"]},{"id":"ITEM-2","itemData":{"author":[{"dropping-particle":"","family":"Rukayah","given":"","non-dropping-particle":"","parse-names":false,"suffix":""}],"id":"ITEM-2","issued":{"date-parts":[["2013"]]},"publisher":"UNS Press","publisher-place":"Surakarta","title":"Pedoman Pelaksanaan Pembelajaran Menulis dengan Pendekatan Whole Language","type":"book"},"uris":["http://www.mendeley.com/documents/?uuid=3254bad9-7456-4fe3-a491-f6fa3c924cd0"]}],"mendeley":{"formattedCitation":"[1], [2]","manualFormatting":"[1][2]","plainTextFormattedCitation":"[1], [2]","previouslyFormattedCitation":"[1], [2]"},"properties":{"noteIndex":0},"schema":"https://github.com/citation-style-language/schema/raw/master/csl-citation.json"}</w:instrText>
      </w:r>
      <w:r w:rsidR="00DF01ED">
        <w:rPr>
          <w:rFonts w:ascii="Times New Roman" w:hAnsi="Times New Roman"/>
          <w:color w:val="000000"/>
          <w:szCs w:val="22"/>
          <w:lang w:val="id-ID"/>
        </w:rPr>
        <w:fldChar w:fldCharType="separate"/>
      </w:r>
      <w:r w:rsidR="00FE31D9">
        <w:rPr>
          <w:rFonts w:ascii="Times New Roman" w:hAnsi="Times New Roman"/>
          <w:noProof/>
          <w:color w:val="000000"/>
          <w:szCs w:val="22"/>
          <w:lang w:val="id-ID"/>
        </w:rPr>
        <w:t>[1]</w:t>
      </w:r>
      <w:r w:rsidR="00DF01ED" w:rsidRPr="00DF01ED">
        <w:rPr>
          <w:rFonts w:ascii="Times New Roman" w:hAnsi="Times New Roman"/>
          <w:noProof/>
          <w:color w:val="000000"/>
          <w:szCs w:val="22"/>
          <w:lang w:val="id-ID"/>
        </w:rPr>
        <w:t>[2]</w:t>
      </w:r>
      <w:r w:rsidR="00DF01ED">
        <w:rPr>
          <w:rFonts w:ascii="Times New Roman" w:hAnsi="Times New Roman"/>
          <w:color w:val="000000"/>
          <w:szCs w:val="22"/>
          <w:lang w:val="id-ID"/>
        </w:rPr>
        <w:fldChar w:fldCharType="end"/>
      </w:r>
      <w:r w:rsidRPr="001959F4">
        <w:rPr>
          <w:rFonts w:ascii="Times New Roman" w:hAnsi="Times New Roman"/>
          <w:color w:val="000000"/>
          <w:szCs w:val="22"/>
          <w:lang w:val="id-ID"/>
        </w:rPr>
        <w:t xml:space="preserve">. Keterampilan menulis pada mata pelajaran bahasa Jawa yaitu siswa mampu menulis kalimat sederhana berhuruf Jawa. Keterampilan menulis bukan keterampilan yang bisa didapatkan secara spontan, perlu latihan secara terus-menerus agar keterampilan tersebut terasah </w:t>
      </w:r>
      <w:r w:rsidR="00DF01ED">
        <w:rPr>
          <w:rFonts w:ascii="Times New Roman" w:hAnsi="Times New Roman"/>
          <w:color w:val="000000"/>
          <w:szCs w:val="22"/>
          <w:lang w:val="id-ID"/>
        </w:rPr>
        <w:fldChar w:fldCharType="begin" w:fldLock="1"/>
      </w:r>
      <w:r w:rsidR="00897748">
        <w:rPr>
          <w:rFonts w:ascii="Times New Roman" w:hAnsi="Times New Roman"/>
          <w:color w:val="000000"/>
          <w:szCs w:val="22"/>
          <w:lang w:val="id-ID"/>
        </w:rPr>
        <w:instrText>ADDIN CSL_CITATION {"citationItems":[{"id":"ITEM-1","itemData":{"DOI":"10.7575/aiac.ijalel.v.5n.5p.24","author":[{"dropping-particle":"","family":"Al-roomy","given":"Muhammad","non-dropping-particle":"","parse-names":false,"suffix":""}],"container-title":"International Journal of Applied Linguistics and English Literature","id":"ITEM-1","issue":"5","issued":{"date-parts":[["2016"]]},"page":"24-31","title":"Developing Students ’ EFL Writing Skills by Enhancing their Oral Interactions","type":"article-journal","volume":"5"},"uris":["http://www.mendeley.com/documents/?uuid=9ac8003c-2b0c-4463-97e0-93069c01dd6b"]},{"id":"ITEM-2","itemData":{"DOI":"10.13189/ujer.2017.050807","author":[{"dropping-particle":"","family":"Akmal","given":"","non-dropping-particle":"","parse-names":false,"suffix":""}],"container-title":"Univers. J. Educ. Res","id":"ITEM-2","issue":"8","issued":{"date-parts":[["2017"]]},"page":"1345-1348","title":"Impact of Web Based Learning on EFL : Using On-line Discussion Forum ( ODF ) to Enhance Students ' Writing Skill","type":"article-journal","volume":"5"},"uris":["http://www.mendeley.com/documents/?uuid=c7de5c53-bb15-4503-92dc-9062ace41ffc"]}],"mendeley":{"formattedCitation":"[3], [4]","plainTextFormattedCitation":"[3], [4]","previouslyFormattedCitation":"[3], [4]"},"properties":{"noteIndex":0},"schema":"https://github.com/citation-style-language/schema/raw/master/csl-citation.json"}</w:instrText>
      </w:r>
      <w:r w:rsidR="00DF01ED">
        <w:rPr>
          <w:rFonts w:ascii="Times New Roman" w:hAnsi="Times New Roman"/>
          <w:color w:val="000000"/>
          <w:szCs w:val="22"/>
          <w:lang w:val="id-ID"/>
        </w:rPr>
        <w:fldChar w:fldCharType="separate"/>
      </w:r>
      <w:r w:rsidR="00FE31D9">
        <w:rPr>
          <w:rFonts w:ascii="Times New Roman" w:hAnsi="Times New Roman"/>
          <w:noProof/>
          <w:color w:val="000000"/>
          <w:szCs w:val="22"/>
          <w:lang w:val="id-ID"/>
        </w:rPr>
        <w:t>[3]</w:t>
      </w:r>
      <w:r w:rsidR="00DF01ED" w:rsidRPr="00DF01ED">
        <w:rPr>
          <w:rFonts w:ascii="Times New Roman" w:hAnsi="Times New Roman"/>
          <w:noProof/>
          <w:color w:val="000000"/>
          <w:szCs w:val="22"/>
          <w:lang w:val="id-ID"/>
        </w:rPr>
        <w:t>[4]</w:t>
      </w:r>
      <w:r w:rsidR="00DF01ED">
        <w:rPr>
          <w:rFonts w:ascii="Times New Roman" w:hAnsi="Times New Roman"/>
          <w:color w:val="000000"/>
          <w:szCs w:val="22"/>
          <w:lang w:val="id-ID"/>
        </w:rPr>
        <w:fldChar w:fldCharType="end"/>
      </w:r>
      <w:r w:rsidRPr="001959F4">
        <w:rPr>
          <w:rFonts w:ascii="Times New Roman" w:hAnsi="Times New Roman"/>
          <w:color w:val="000000"/>
          <w:szCs w:val="22"/>
          <w:lang w:val="id-ID"/>
        </w:rPr>
        <w:t xml:space="preserve">. </w:t>
      </w:r>
      <w:r>
        <w:rPr>
          <w:rFonts w:ascii="Times New Roman" w:hAnsi="Times New Roman"/>
          <w:color w:val="000000"/>
          <w:szCs w:val="22"/>
          <w:lang w:val="en-US"/>
        </w:rPr>
        <w:t xml:space="preserve">Latihan yang berulang-ulang akan memudahkan siswa dalam mengingat </w:t>
      </w:r>
      <w:r>
        <w:rPr>
          <w:rFonts w:ascii="Times New Roman" w:hAnsi="Times New Roman"/>
          <w:i/>
          <w:color w:val="000000"/>
          <w:szCs w:val="22"/>
          <w:lang w:val="en-US"/>
        </w:rPr>
        <w:t xml:space="preserve">aksara </w:t>
      </w:r>
      <w:r>
        <w:rPr>
          <w:rFonts w:ascii="Times New Roman" w:hAnsi="Times New Roman"/>
          <w:color w:val="000000"/>
          <w:szCs w:val="22"/>
          <w:lang w:val="en-US"/>
        </w:rPr>
        <w:t>Jawa sehingga dapat dijadikan pijakan</w:t>
      </w:r>
      <w:r w:rsidR="00DF01ED">
        <w:rPr>
          <w:rFonts w:ascii="Times New Roman" w:hAnsi="Times New Roman"/>
          <w:color w:val="000000"/>
          <w:szCs w:val="22"/>
          <w:lang w:val="en-US"/>
        </w:rPr>
        <w:t xml:space="preserve"> pada jenjang yang selanjutnya </w:t>
      </w:r>
      <w:r w:rsidR="00DF01ED">
        <w:rPr>
          <w:rFonts w:ascii="Times New Roman" w:hAnsi="Times New Roman"/>
          <w:color w:val="000000"/>
          <w:szCs w:val="22"/>
          <w:lang w:val="en-US"/>
        </w:rPr>
        <w:fldChar w:fldCharType="begin" w:fldLock="1"/>
      </w:r>
      <w:r w:rsidR="00897748">
        <w:rPr>
          <w:rFonts w:ascii="Times New Roman" w:hAnsi="Times New Roman"/>
          <w:color w:val="000000"/>
          <w:szCs w:val="22"/>
          <w:lang w:val="en-US"/>
        </w:rPr>
        <w:instrText>ADDIN CSL_CITATION {"citationItems":[{"id":"ITEM-1","itemData":{"author":[{"dropping-particle":"","family":"Avianto","given":"Y F","non-dropping-particle":"","parse-names":false,"suffix":""}],"container-title":"J Aksara","id":"ITEM-1","issue":"1","issued":{"date-parts":[["2018"]]},"page":"133-148","title":"Pembelajaran aksara jawa untuk siswa sekolah dasar dengan menggunakan media","type":"article-journal","volume":"30"},"uris":["http://www.mendeley.com/documents/?uuid=c06ec6ab-e771-4140-9825-3416eadf4b28"]}],"mendeley":{"formattedCitation":"[5]","plainTextFormattedCitation":"[5]","previouslyFormattedCitation":"[5]"},"properties":{"noteIndex":0},"schema":"https://github.com/citation-style-language/schema/raw/master/csl-citation.json"}</w:instrText>
      </w:r>
      <w:r w:rsidR="00DF01ED">
        <w:rPr>
          <w:rFonts w:ascii="Times New Roman" w:hAnsi="Times New Roman"/>
          <w:color w:val="000000"/>
          <w:szCs w:val="22"/>
          <w:lang w:val="en-US"/>
        </w:rPr>
        <w:fldChar w:fldCharType="separate"/>
      </w:r>
      <w:r w:rsidR="00DF01ED" w:rsidRPr="00DF01ED">
        <w:rPr>
          <w:rFonts w:ascii="Times New Roman" w:hAnsi="Times New Roman"/>
          <w:noProof/>
          <w:color w:val="000000"/>
          <w:szCs w:val="22"/>
          <w:lang w:val="en-US"/>
        </w:rPr>
        <w:t>[5]</w:t>
      </w:r>
      <w:r w:rsidR="00DF01ED">
        <w:rPr>
          <w:rFonts w:ascii="Times New Roman" w:hAnsi="Times New Roman"/>
          <w:color w:val="000000"/>
          <w:szCs w:val="22"/>
          <w:lang w:val="en-US"/>
        </w:rPr>
        <w:fldChar w:fldCharType="end"/>
      </w:r>
      <w:r>
        <w:rPr>
          <w:rFonts w:ascii="Times New Roman" w:hAnsi="Times New Roman"/>
          <w:color w:val="000000"/>
          <w:szCs w:val="22"/>
          <w:lang w:val="en-US"/>
        </w:rPr>
        <w:t xml:space="preserve">. </w:t>
      </w:r>
      <w:r w:rsidRPr="001959F4">
        <w:rPr>
          <w:rFonts w:ascii="Times New Roman" w:hAnsi="Times New Roman"/>
          <w:color w:val="000000"/>
          <w:szCs w:val="22"/>
          <w:lang w:val="id-ID"/>
        </w:rPr>
        <w:t xml:space="preserve">Pratindakan dilaksanakan pada tanggal 7 Februari 2019 untuk mengukur keterampilan menulis </w:t>
      </w:r>
      <w:r w:rsidRPr="001959F4">
        <w:rPr>
          <w:rFonts w:ascii="Times New Roman" w:hAnsi="Times New Roman"/>
          <w:i/>
          <w:color w:val="000000"/>
          <w:szCs w:val="22"/>
          <w:lang w:val="id-ID"/>
        </w:rPr>
        <w:t>aksara</w:t>
      </w:r>
      <w:r w:rsidRPr="001959F4">
        <w:rPr>
          <w:rFonts w:ascii="Times New Roman" w:hAnsi="Times New Roman"/>
          <w:color w:val="000000"/>
          <w:szCs w:val="22"/>
          <w:lang w:val="id-ID"/>
        </w:rPr>
        <w:t xml:space="preserve"> Jawa. Hasil pratindakan ini yaitu 2 dari 25 peserta didik atau hanya 8% peserta didik yang memenuhi kategori terampil yang berarti keterampilan peserta didik rendah. Hal tersebut dipicu kurang tertariknya peserta didik dalam pembelajaran, menulis </w:t>
      </w:r>
      <w:r w:rsidRPr="001959F4">
        <w:rPr>
          <w:rFonts w:ascii="Times New Roman" w:hAnsi="Times New Roman"/>
          <w:i/>
          <w:color w:val="000000"/>
          <w:szCs w:val="22"/>
          <w:lang w:val="id-ID"/>
        </w:rPr>
        <w:t>aksara</w:t>
      </w:r>
      <w:r w:rsidRPr="001959F4">
        <w:rPr>
          <w:rFonts w:ascii="Times New Roman" w:hAnsi="Times New Roman"/>
          <w:color w:val="000000"/>
          <w:szCs w:val="22"/>
          <w:lang w:val="id-ID"/>
        </w:rPr>
        <w:t xml:space="preserve"> Jawa dianggap rumit sehingga kurang diminati. Penggunaan media belajar yang kurang variatif juga membuat peserta didik kurang tertarik dan antusias selama pembelajaran, sehingga pemahaman materi kurang maksimal. Penelitian mengenai keterampilan menulis </w:t>
      </w:r>
      <w:r w:rsidRPr="001959F4">
        <w:rPr>
          <w:rFonts w:ascii="Times New Roman" w:hAnsi="Times New Roman"/>
          <w:i/>
          <w:color w:val="000000"/>
          <w:szCs w:val="22"/>
          <w:lang w:val="id-ID"/>
        </w:rPr>
        <w:t xml:space="preserve">aksara </w:t>
      </w:r>
      <w:r w:rsidRPr="001959F4">
        <w:rPr>
          <w:rFonts w:ascii="Times New Roman" w:hAnsi="Times New Roman"/>
          <w:color w:val="000000"/>
          <w:szCs w:val="22"/>
          <w:lang w:val="id-ID"/>
        </w:rPr>
        <w:t>Jawa sejenis dengan penelitian y</w:t>
      </w:r>
      <w:r w:rsidR="00DF01ED">
        <w:rPr>
          <w:rFonts w:ascii="Times New Roman" w:hAnsi="Times New Roman"/>
          <w:color w:val="000000"/>
          <w:szCs w:val="22"/>
          <w:lang w:val="id-ID"/>
        </w:rPr>
        <w:t xml:space="preserve">ang dilakukan oleh Widyastutik </w:t>
      </w:r>
      <w:r w:rsidR="00DF01ED">
        <w:rPr>
          <w:rFonts w:ascii="Times New Roman" w:hAnsi="Times New Roman"/>
          <w:color w:val="000000"/>
          <w:szCs w:val="22"/>
          <w:lang w:val="id-ID"/>
        </w:rPr>
        <w:fldChar w:fldCharType="begin" w:fldLock="1"/>
      </w:r>
      <w:r w:rsidR="00897748">
        <w:rPr>
          <w:rFonts w:ascii="Times New Roman" w:hAnsi="Times New Roman"/>
          <w:color w:val="000000"/>
          <w:szCs w:val="22"/>
          <w:lang w:val="id-ID"/>
        </w:rPr>
        <w:instrText>ADDIN CSL_CITATION {"citationItems":[{"id":"ITEM-1","itemData":{"author":[{"dropping-particle":"","family":"Widyastutik","given":"L","non-dropping-particle":"","parse-names":false,"suffix":""}],"container-title":"J Didakt. Dwija Indria","id":"ITEM-1","issue":"10","issued":{"date-parts":[["2016"]]},"page":"1-5","title":"PENGGUNAAN MEDIA KARTU AKSARA UNTUK MENINGKATKAN KETERAMPILAN MENULIS AKSARA JAWA Lulus Widyastutik 1) , Chumdari 2) , Samidi 3)","type":"article-journal","volume":"4"},"uris":["http://www.mendeley.com/documents/?uuid=0f2dfe61-1c5a-4e9f-955e-6a46b3b05d0e"]}],"mendeley":{"formattedCitation":"[6]","plainTextFormattedCitation":"[6]","previouslyFormattedCitation":"[6]"},"properties":{"noteIndex":0},"schema":"https://github.com/citation-style-language/schema/raw/master/csl-citation.json"}</w:instrText>
      </w:r>
      <w:r w:rsidR="00DF01ED">
        <w:rPr>
          <w:rFonts w:ascii="Times New Roman" w:hAnsi="Times New Roman"/>
          <w:color w:val="000000"/>
          <w:szCs w:val="22"/>
          <w:lang w:val="id-ID"/>
        </w:rPr>
        <w:fldChar w:fldCharType="separate"/>
      </w:r>
      <w:r w:rsidR="00DF01ED" w:rsidRPr="00DF01ED">
        <w:rPr>
          <w:rFonts w:ascii="Times New Roman" w:hAnsi="Times New Roman"/>
          <w:noProof/>
          <w:color w:val="000000"/>
          <w:szCs w:val="22"/>
          <w:lang w:val="id-ID"/>
        </w:rPr>
        <w:t>[6]</w:t>
      </w:r>
      <w:r w:rsidR="00DF01ED">
        <w:rPr>
          <w:rFonts w:ascii="Times New Roman" w:hAnsi="Times New Roman"/>
          <w:color w:val="000000"/>
          <w:szCs w:val="22"/>
          <w:lang w:val="id-ID"/>
        </w:rPr>
        <w:fldChar w:fldCharType="end"/>
      </w:r>
      <w:r w:rsidR="00DF01ED">
        <w:rPr>
          <w:rFonts w:ascii="Times New Roman" w:hAnsi="Times New Roman"/>
          <w:color w:val="000000"/>
          <w:szCs w:val="22"/>
          <w:lang w:val="id-ID"/>
        </w:rPr>
        <w:t xml:space="preserve"> dan Putra </w:t>
      </w:r>
      <w:r w:rsidR="00DF01ED">
        <w:rPr>
          <w:rFonts w:ascii="Times New Roman" w:hAnsi="Times New Roman"/>
          <w:color w:val="000000"/>
          <w:szCs w:val="22"/>
          <w:lang w:val="id-ID"/>
        </w:rPr>
        <w:fldChar w:fldCharType="begin" w:fldLock="1"/>
      </w:r>
      <w:r w:rsidR="00897748">
        <w:rPr>
          <w:rFonts w:ascii="Times New Roman" w:hAnsi="Times New Roman"/>
          <w:color w:val="000000"/>
          <w:szCs w:val="22"/>
          <w:lang w:val="id-ID"/>
        </w:rPr>
        <w:instrText>ADDIN CSL_CITATION {"citationItems":[{"id":"ITEM-1","itemData":{"author":[{"dropping-particle":"","family":"Putra","given":"A P","non-dropping-particle":"","parse-names":false,"suffix":""}],"container-title":"J Didakt. Dwija Indria","id":"ITEM-1","issue":"3","issued":{"date-parts":[["2016"]]},"page":"1-7","title":"PENINGKATAN KETERAMPILAN MENULIS AKSARA JAWA MELALUI MEDIA EDUTAINMENT Arinda Perdana Putra 1) , Riyadi 2) , Endang Sri M 3) , Joko Daryanto 4)","type":"article-journal","volume":"4"},"uris":["http://www.mendeley.com/documents/?uuid=0e266be2-322e-45f7-987c-a64091de6a1d"]}],"mendeley":{"formattedCitation":"[7]","plainTextFormattedCitation":"[7]","previouslyFormattedCitation":"[7]"},"properties":{"noteIndex":0},"schema":"https://github.com/citation-style-language/schema/raw/master/csl-citation.json"}</w:instrText>
      </w:r>
      <w:r w:rsidR="00DF01ED">
        <w:rPr>
          <w:rFonts w:ascii="Times New Roman" w:hAnsi="Times New Roman"/>
          <w:color w:val="000000"/>
          <w:szCs w:val="22"/>
          <w:lang w:val="id-ID"/>
        </w:rPr>
        <w:fldChar w:fldCharType="separate"/>
      </w:r>
      <w:r w:rsidR="00DF01ED" w:rsidRPr="00DF01ED">
        <w:rPr>
          <w:rFonts w:ascii="Times New Roman" w:hAnsi="Times New Roman"/>
          <w:noProof/>
          <w:color w:val="000000"/>
          <w:szCs w:val="22"/>
          <w:lang w:val="id-ID"/>
        </w:rPr>
        <w:t>[7]</w:t>
      </w:r>
      <w:r w:rsidR="00DF01ED">
        <w:rPr>
          <w:rFonts w:ascii="Times New Roman" w:hAnsi="Times New Roman"/>
          <w:color w:val="000000"/>
          <w:szCs w:val="22"/>
          <w:lang w:val="id-ID"/>
        </w:rPr>
        <w:fldChar w:fldCharType="end"/>
      </w:r>
      <w:r w:rsidRPr="001959F4">
        <w:rPr>
          <w:rFonts w:ascii="Times New Roman" w:hAnsi="Times New Roman"/>
          <w:color w:val="000000"/>
          <w:szCs w:val="22"/>
          <w:lang w:val="id-ID"/>
        </w:rPr>
        <w:t xml:space="preserve">. Dalam penelitiannya Widyastutik menggunakan media Kartu Aksara, sedangkan Putra menggunakan media Edutaiment. Hal tersebut membuktikan bahwa media pembelajaran inovatif dapat meningkatkan keterampilan menulis </w:t>
      </w:r>
      <w:r w:rsidRPr="001959F4">
        <w:rPr>
          <w:rFonts w:ascii="Times New Roman" w:hAnsi="Times New Roman"/>
          <w:i/>
          <w:color w:val="000000"/>
          <w:szCs w:val="22"/>
          <w:lang w:val="id-ID"/>
        </w:rPr>
        <w:t>aksara</w:t>
      </w:r>
      <w:r w:rsidRPr="001959F4">
        <w:rPr>
          <w:rFonts w:ascii="Times New Roman" w:hAnsi="Times New Roman"/>
          <w:color w:val="000000"/>
          <w:szCs w:val="22"/>
          <w:lang w:val="id-ID"/>
        </w:rPr>
        <w:t xml:space="preserve"> Jawa. Media pembelajaran merupakan alat bantu yang dapat memperjelas </w:t>
      </w:r>
      <w:r w:rsidR="00DF01ED">
        <w:rPr>
          <w:rFonts w:ascii="Times New Roman" w:hAnsi="Times New Roman"/>
          <w:color w:val="000000"/>
          <w:szCs w:val="22"/>
          <w:lang w:val="id-ID"/>
        </w:rPr>
        <w:lastRenderedPageBreak/>
        <w:t xml:space="preserve">makna pesan dalam pembelajaran </w:t>
      </w:r>
      <w:r w:rsidR="00DF01ED">
        <w:rPr>
          <w:rFonts w:ascii="Times New Roman" w:hAnsi="Times New Roman"/>
          <w:color w:val="000000"/>
          <w:szCs w:val="22"/>
          <w:lang w:val="id-ID"/>
        </w:rPr>
        <w:fldChar w:fldCharType="begin" w:fldLock="1"/>
      </w:r>
      <w:r w:rsidR="00FE31D9">
        <w:rPr>
          <w:rFonts w:ascii="Times New Roman" w:hAnsi="Times New Roman"/>
          <w:color w:val="000000"/>
          <w:szCs w:val="22"/>
          <w:lang w:val="id-ID"/>
        </w:rPr>
        <w:instrText>ADDIN CSL_CITATION {"citationItems":[{"id":"ITEM-1","itemData":{"author":[{"dropping-particle":"","family":"Daryanto","given":"","non-dropping-particle":"","parse-names":false,"suffix":""}],"id":"ITEM-1","issued":{"date-parts":[["2013"]]},"publisher":"Penerbit Gavan Media","publisher-place":"Yogyakarta","title":"Media Pembelajaran","type":"book"},"uris":["http://www.mendeley.com/documents/?uuid=4795d4e9-c4b0-46e1-8d33-31b9db4eddc3"]},{"id":"ITEM-2","itemData":{"author":[{"dropping-particle":"","family":"Kustandi","given":"C","non-dropping-particle":"","parse-names":false,"suffix":""},{"dropping-particle":"","family":"Sutjipto","given":"B","non-dropping-particle":"","parse-names":false,"suffix":""}],"id":"ITEM-2","issued":{"date-parts":[["2013"]]},"publisher":"Penerbit Ghalia Indonesia","publisher-place":"Bogor","title":"Media Pembelajaran","type":"book"},"uris":["http://www.mendeley.com/documents/?uuid=5d674dae-a0f7-4072-a87f-683c1491c1ab"]}],"mendeley":{"formattedCitation":"[8], [9]","manualFormatting":"[8][9]","plainTextFormattedCitation":"[8], [9]","previouslyFormattedCitation":"[8], [9]"},"properties":{"noteIndex":0},"schema":"https://github.com/citation-style-language/schema/raw/master/csl-citation.json"}</w:instrText>
      </w:r>
      <w:r w:rsidR="00DF01ED">
        <w:rPr>
          <w:rFonts w:ascii="Times New Roman" w:hAnsi="Times New Roman"/>
          <w:color w:val="000000"/>
          <w:szCs w:val="22"/>
          <w:lang w:val="id-ID"/>
        </w:rPr>
        <w:fldChar w:fldCharType="separate"/>
      </w:r>
      <w:r w:rsidR="00FE31D9">
        <w:rPr>
          <w:rFonts w:ascii="Times New Roman" w:hAnsi="Times New Roman"/>
          <w:noProof/>
          <w:color w:val="000000"/>
          <w:szCs w:val="22"/>
          <w:lang w:val="id-ID"/>
        </w:rPr>
        <w:t>[8]</w:t>
      </w:r>
      <w:r w:rsidR="00DF01ED" w:rsidRPr="00DF01ED">
        <w:rPr>
          <w:rFonts w:ascii="Times New Roman" w:hAnsi="Times New Roman"/>
          <w:noProof/>
          <w:color w:val="000000"/>
          <w:szCs w:val="22"/>
          <w:lang w:val="id-ID"/>
        </w:rPr>
        <w:t>[9]</w:t>
      </w:r>
      <w:r w:rsidR="00DF01ED">
        <w:rPr>
          <w:rFonts w:ascii="Times New Roman" w:hAnsi="Times New Roman"/>
          <w:color w:val="000000"/>
          <w:szCs w:val="22"/>
          <w:lang w:val="id-ID"/>
        </w:rPr>
        <w:fldChar w:fldCharType="end"/>
      </w:r>
      <w:r w:rsidRPr="001959F4">
        <w:rPr>
          <w:rFonts w:ascii="Times New Roman" w:hAnsi="Times New Roman"/>
          <w:color w:val="000000"/>
          <w:szCs w:val="22"/>
          <w:lang w:val="id-ID"/>
        </w:rPr>
        <w:t xml:space="preserve">. </w:t>
      </w:r>
      <w:r w:rsidR="003D48D3">
        <w:rPr>
          <w:rFonts w:ascii="Times New Roman" w:hAnsi="Times New Roman"/>
          <w:color w:val="000000"/>
          <w:szCs w:val="22"/>
          <w:lang w:val="en-US"/>
        </w:rPr>
        <w:t>Media pembelajaran memuat informasi yang dapat dikomunasikan kepada pebelajar sehinng p</w:t>
      </w:r>
      <w:r w:rsidRPr="001959F4">
        <w:rPr>
          <w:rFonts w:ascii="Times New Roman" w:hAnsi="Times New Roman"/>
          <w:color w:val="000000"/>
          <w:szCs w:val="22"/>
          <w:lang w:val="id-ID"/>
        </w:rPr>
        <w:t>enggunaan media dapat merangsang pikiran, perhatian serta minat peserta didik dalam mencapai tuju</w:t>
      </w:r>
      <w:r w:rsidR="00DF01ED">
        <w:rPr>
          <w:rFonts w:ascii="Times New Roman" w:hAnsi="Times New Roman"/>
          <w:color w:val="000000"/>
          <w:szCs w:val="22"/>
          <w:lang w:val="id-ID"/>
        </w:rPr>
        <w:t xml:space="preserve">an pembelajaran secara efektif </w:t>
      </w:r>
      <w:r w:rsidR="00DF01ED">
        <w:rPr>
          <w:rFonts w:ascii="Times New Roman" w:hAnsi="Times New Roman"/>
          <w:color w:val="000000"/>
          <w:szCs w:val="22"/>
          <w:lang w:val="id-ID"/>
        </w:rPr>
        <w:fldChar w:fldCharType="begin" w:fldLock="1"/>
      </w:r>
      <w:r w:rsidR="00DF01ED">
        <w:rPr>
          <w:rFonts w:ascii="Times New Roman" w:hAnsi="Times New Roman"/>
          <w:color w:val="000000"/>
          <w:szCs w:val="22"/>
          <w:lang w:val="id-ID"/>
        </w:rPr>
        <w:instrText>ADDIN CSL_CITATION {"citationItems":[{"id":"ITEM-1","itemData":{"author":[{"dropping-particle":"","family":"Sukiman","given":"","non-dropping-particle":"","parse-names":false,"suffix":""}],"id":"ITEM-1","issued":{"date-parts":[["2012"]]},"publisher":"Pedagogia","publisher-place":"Yogyakarta","title":"Pengembangan Media Pembelajaran","type":"book"},"uris":["http://www.mendeley.com/documents/?uuid=b6807854-5e8e-4df9-8c97-2ae14dc3ae8e"]},{"id":"ITEM-2","itemData":{"author":[{"dropping-particle":"","family":"Anitah","given":"Sri","non-dropping-particle":"","parse-names":false,"suffix":""}],"id":"ITEM-2","issued":{"date-parts":[["2009"]]},"publisher":"Mata Padi Presindo","publisher-place":"Surakarta","title":"Media Media Pembelajaran","type":"book"},"uris":["http://www.mendeley.com/documents/?uuid=0e9f44bb-1d92-46b2-bf5a-54383344fe42"]}],"mendeley":{"formattedCitation":"[10], [11]","plainTextFormattedCitation":"[10], [11]","previouslyFormattedCitation":"[10], [11]"},"properties":{"noteIndex":0},"schema":"https://github.com/citation-style-language/schema/raw/master/csl-citation.json"}</w:instrText>
      </w:r>
      <w:r w:rsidR="00DF01ED">
        <w:rPr>
          <w:rFonts w:ascii="Times New Roman" w:hAnsi="Times New Roman"/>
          <w:color w:val="000000"/>
          <w:szCs w:val="22"/>
          <w:lang w:val="id-ID"/>
        </w:rPr>
        <w:fldChar w:fldCharType="separate"/>
      </w:r>
      <w:r w:rsidR="00FE31D9">
        <w:rPr>
          <w:rFonts w:ascii="Times New Roman" w:hAnsi="Times New Roman"/>
          <w:noProof/>
          <w:color w:val="000000"/>
          <w:szCs w:val="22"/>
          <w:lang w:val="id-ID"/>
        </w:rPr>
        <w:t>[10]</w:t>
      </w:r>
      <w:r w:rsidR="00DF01ED" w:rsidRPr="00DF01ED">
        <w:rPr>
          <w:rFonts w:ascii="Times New Roman" w:hAnsi="Times New Roman"/>
          <w:noProof/>
          <w:color w:val="000000"/>
          <w:szCs w:val="22"/>
          <w:lang w:val="id-ID"/>
        </w:rPr>
        <w:t>[11]</w:t>
      </w:r>
      <w:r w:rsidR="00DF01ED">
        <w:rPr>
          <w:rFonts w:ascii="Times New Roman" w:hAnsi="Times New Roman"/>
          <w:color w:val="000000"/>
          <w:szCs w:val="22"/>
          <w:lang w:val="id-ID"/>
        </w:rPr>
        <w:fldChar w:fldCharType="end"/>
      </w:r>
      <w:r w:rsidRPr="001959F4">
        <w:rPr>
          <w:rFonts w:ascii="Times New Roman" w:hAnsi="Times New Roman"/>
          <w:color w:val="000000"/>
          <w:szCs w:val="22"/>
          <w:lang w:val="id-ID"/>
        </w:rPr>
        <w:t xml:space="preserve">. Media pembelajaran </w:t>
      </w:r>
      <w:r w:rsidRPr="001959F4">
        <w:rPr>
          <w:rFonts w:ascii="Times New Roman" w:hAnsi="Times New Roman"/>
          <w:i/>
          <w:color w:val="000000"/>
          <w:szCs w:val="22"/>
          <w:lang w:val="id-ID"/>
        </w:rPr>
        <w:t xml:space="preserve">Tali Andha Aksara </w:t>
      </w:r>
      <w:r w:rsidRPr="001959F4">
        <w:rPr>
          <w:rFonts w:ascii="Times New Roman" w:hAnsi="Times New Roman"/>
          <w:color w:val="000000"/>
          <w:szCs w:val="22"/>
          <w:lang w:val="id-ID"/>
        </w:rPr>
        <w:t xml:space="preserve">Jawa adalah salah satu solusi untuk meningkatkan keterampilan menulis </w:t>
      </w:r>
      <w:r w:rsidRPr="001959F4">
        <w:rPr>
          <w:rFonts w:ascii="Times New Roman" w:hAnsi="Times New Roman"/>
          <w:i/>
          <w:color w:val="000000"/>
          <w:szCs w:val="22"/>
          <w:lang w:val="id-ID"/>
        </w:rPr>
        <w:t>aksara</w:t>
      </w:r>
      <w:r w:rsidRPr="001959F4">
        <w:rPr>
          <w:rFonts w:ascii="Times New Roman" w:hAnsi="Times New Roman"/>
          <w:color w:val="000000"/>
          <w:szCs w:val="22"/>
          <w:lang w:val="id-ID"/>
        </w:rPr>
        <w:t xml:space="preserve"> Jawa dalam penelitian ini. </w:t>
      </w:r>
    </w:p>
    <w:p w:rsidR="001959F4" w:rsidRPr="001959F4" w:rsidRDefault="00CE7BA1" w:rsidP="001959F4">
      <w:pPr>
        <w:tabs>
          <w:tab w:val="left" w:pos="284"/>
        </w:tabs>
        <w:jc w:val="both"/>
        <w:rPr>
          <w:rFonts w:ascii="Times New Roman" w:hAnsi="Times New Roman"/>
          <w:color w:val="000000"/>
          <w:szCs w:val="22"/>
          <w:lang w:val="id-ID"/>
        </w:rPr>
      </w:pPr>
      <w:r>
        <w:rPr>
          <w:rFonts w:ascii="Times New Roman" w:hAnsi="Times New Roman"/>
          <w:color w:val="000000"/>
          <w:szCs w:val="22"/>
          <w:lang w:val="id-ID"/>
        </w:rPr>
        <w:tab/>
      </w:r>
      <w:r w:rsidR="001959F4" w:rsidRPr="001959F4">
        <w:rPr>
          <w:rFonts w:ascii="Times New Roman" w:hAnsi="Times New Roman"/>
          <w:color w:val="000000"/>
          <w:szCs w:val="22"/>
          <w:lang w:val="id-ID"/>
        </w:rPr>
        <w:t xml:space="preserve">Media </w:t>
      </w:r>
      <w:r w:rsidR="001959F4" w:rsidRPr="001959F4">
        <w:rPr>
          <w:rFonts w:ascii="Times New Roman" w:hAnsi="Times New Roman"/>
          <w:i/>
          <w:color w:val="000000"/>
          <w:szCs w:val="22"/>
          <w:lang w:val="id-ID"/>
        </w:rPr>
        <w:t>Tali Andha Aksara</w:t>
      </w:r>
      <w:r w:rsidR="001959F4" w:rsidRPr="001959F4">
        <w:rPr>
          <w:rFonts w:ascii="Times New Roman" w:hAnsi="Times New Roman"/>
          <w:color w:val="000000"/>
          <w:szCs w:val="22"/>
          <w:lang w:val="id-ID"/>
        </w:rPr>
        <w:t xml:space="preserve"> Jawa mengadops</w:t>
      </w:r>
      <w:r w:rsidR="00DF01ED">
        <w:rPr>
          <w:rFonts w:ascii="Times New Roman" w:hAnsi="Times New Roman"/>
          <w:color w:val="000000"/>
          <w:szCs w:val="22"/>
          <w:lang w:val="id-ID"/>
        </w:rPr>
        <w:t xml:space="preserve">i konsep permainan ular tangga </w:t>
      </w:r>
      <w:r w:rsidR="00DF01ED">
        <w:rPr>
          <w:rFonts w:ascii="Times New Roman" w:hAnsi="Times New Roman"/>
          <w:color w:val="000000"/>
          <w:szCs w:val="22"/>
          <w:lang w:val="id-ID"/>
        </w:rPr>
        <w:fldChar w:fldCharType="begin" w:fldLock="1"/>
      </w:r>
      <w:r w:rsidR="00897748">
        <w:rPr>
          <w:rFonts w:ascii="Times New Roman" w:hAnsi="Times New Roman"/>
          <w:color w:val="000000"/>
          <w:szCs w:val="22"/>
          <w:lang w:val="id-ID"/>
        </w:rPr>
        <w:instrText>ADDIN CSL_CITATION {"citationItems":[{"id":"ITEM-1","itemData":{"author":[{"dropping-particle":"","family":"Sariroh","given":"I","non-dropping-particle":"","parse-names":false,"suffix":""}],"container-title":"J Pendidikan Guru Sekolah Dasar","id":"ITEM-1","issue":"18","issued":{"date-parts":[["2016"]]},"page":"746-753","title":"PENGEMBANGAN MEDIA TALI ANDHA AKSARA JAWA UNTUK","type":"article-journal","volume":"5"},"uris":["http://www.mendeley.com/documents/?uuid=23e946a2-8bda-4e9d-aef3-82246f3b4972"]}],"mendeley":{"formattedCitation":"[12]","plainTextFormattedCitation":"[12]","previouslyFormattedCitation":"[12]"},"properties":{"noteIndex":0},"schema":"https://github.com/citation-style-language/schema/raw/master/csl-citation.json"}</w:instrText>
      </w:r>
      <w:r w:rsidR="00DF01ED">
        <w:rPr>
          <w:rFonts w:ascii="Times New Roman" w:hAnsi="Times New Roman"/>
          <w:color w:val="000000"/>
          <w:szCs w:val="22"/>
          <w:lang w:val="id-ID"/>
        </w:rPr>
        <w:fldChar w:fldCharType="separate"/>
      </w:r>
      <w:r w:rsidR="00DF01ED" w:rsidRPr="00DF01ED">
        <w:rPr>
          <w:rFonts w:ascii="Times New Roman" w:hAnsi="Times New Roman"/>
          <w:noProof/>
          <w:color w:val="000000"/>
          <w:szCs w:val="22"/>
          <w:lang w:val="id-ID"/>
        </w:rPr>
        <w:t>[12]</w:t>
      </w:r>
      <w:r w:rsidR="00DF01ED">
        <w:rPr>
          <w:rFonts w:ascii="Times New Roman" w:hAnsi="Times New Roman"/>
          <w:color w:val="000000"/>
          <w:szCs w:val="22"/>
          <w:lang w:val="id-ID"/>
        </w:rPr>
        <w:fldChar w:fldCharType="end"/>
      </w:r>
      <w:r w:rsidR="001959F4" w:rsidRPr="001959F4">
        <w:rPr>
          <w:rFonts w:ascii="Times New Roman" w:hAnsi="Times New Roman"/>
          <w:color w:val="000000"/>
          <w:szCs w:val="22"/>
          <w:lang w:val="id-ID"/>
        </w:rPr>
        <w:t>. Media tersebut dapat digunakan oleh siswa untuk belajar sambil bermain dimana salah satu ciri anak usia SD baik tingkat rendah maupun tingka</w:t>
      </w:r>
      <w:r w:rsidR="003341E5">
        <w:rPr>
          <w:rFonts w:ascii="Times New Roman" w:hAnsi="Times New Roman"/>
          <w:color w:val="000000"/>
          <w:szCs w:val="22"/>
          <w:lang w:val="id-ID"/>
        </w:rPr>
        <w:t>t tinggi adalah senang bermain</w:t>
      </w:r>
      <w:r w:rsidR="001959F4" w:rsidRPr="001959F4">
        <w:rPr>
          <w:rFonts w:ascii="Times New Roman" w:hAnsi="Times New Roman"/>
          <w:color w:val="000000"/>
          <w:szCs w:val="22"/>
          <w:lang w:val="id-ID"/>
        </w:rPr>
        <w:t xml:space="preserve">. Penggunaan </w:t>
      </w:r>
      <w:r w:rsidR="001959F4" w:rsidRPr="001959F4">
        <w:rPr>
          <w:rFonts w:ascii="Times New Roman" w:hAnsi="Times New Roman"/>
          <w:i/>
          <w:color w:val="000000"/>
          <w:szCs w:val="22"/>
          <w:lang w:val="id-ID"/>
        </w:rPr>
        <w:t>Tali Andha Aksara</w:t>
      </w:r>
      <w:r w:rsidR="001959F4" w:rsidRPr="001959F4">
        <w:rPr>
          <w:rFonts w:ascii="Times New Roman" w:hAnsi="Times New Roman"/>
          <w:color w:val="000000"/>
          <w:szCs w:val="22"/>
          <w:lang w:val="id-ID"/>
        </w:rPr>
        <w:t xml:space="preserve"> Jawa menumbuhkan antusias dan semangat dalam pembelajaran yang berakibat materi lebih mudah diserap sehingga keterampilan menulis </w:t>
      </w:r>
      <w:r w:rsidR="001959F4" w:rsidRPr="001959F4">
        <w:rPr>
          <w:rFonts w:ascii="Times New Roman" w:hAnsi="Times New Roman"/>
          <w:i/>
          <w:color w:val="000000"/>
          <w:szCs w:val="22"/>
          <w:lang w:val="id-ID"/>
        </w:rPr>
        <w:t>aksara</w:t>
      </w:r>
      <w:r w:rsidR="001959F4" w:rsidRPr="001959F4">
        <w:rPr>
          <w:rFonts w:ascii="Times New Roman" w:hAnsi="Times New Roman"/>
          <w:color w:val="000000"/>
          <w:szCs w:val="22"/>
          <w:lang w:val="id-ID"/>
        </w:rPr>
        <w:t xml:space="preserve"> Jawa meningkat. Media pembelajaran </w:t>
      </w:r>
      <w:r w:rsidR="001959F4" w:rsidRPr="001959F4">
        <w:rPr>
          <w:rFonts w:ascii="Times New Roman" w:hAnsi="Times New Roman"/>
          <w:i/>
          <w:color w:val="000000"/>
          <w:szCs w:val="22"/>
          <w:lang w:val="id-ID"/>
        </w:rPr>
        <w:t>Tali Andha Aksar</w:t>
      </w:r>
      <w:r w:rsidR="001959F4" w:rsidRPr="001959F4">
        <w:rPr>
          <w:rFonts w:ascii="Times New Roman" w:hAnsi="Times New Roman"/>
          <w:color w:val="000000"/>
          <w:szCs w:val="22"/>
          <w:lang w:val="id-ID"/>
        </w:rPr>
        <w:t xml:space="preserve">a Jawa ini pernah dibuktikan oleh Sariroh terhadap peningkatan keterampilan membaca </w:t>
      </w:r>
      <w:r w:rsidR="001959F4" w:rsidRPr="001959F4">
        <w:rPr>
          <w:rFonts w:ascii="Times New Roman" w:hAnsi="Times New Roman"/>
          <w:i/>
          <w:color w:val="000000"/>
          <w:szCs w:val="22"/>
          <w:lang w:val="id-ID"/>
        </w:rPr>
        <w:t>aksara</w:t>
      </w:r>
      <w:r w:rsidR="001959F4" w:rsidRPr="001959F4">
        <w:rPr>
          <w:rFonts w:ascii="Times New Roman" w:hAnsi="Times New Roman"/>
          <w:color w:val="000000"/>
          <w:szCs w:val="22"/>
          <w:lang w:val="id-ID"/>
        </w:rPr>
        <w:t xml:space="preserve"> Jawa yang memp</w:t>
      </w:r>
      <w:r w:rsidR="00DF01ED">
        <w:rPr>
          <w:rFonts w:ascii="Times New Roman" w:hAnsi="Times New Roman"/>
          <w:color w:val="000000"/>
          <w:szCs w:val="22"/>
          <w:lang w:val="id-ID"/>
        </w:rPr>
        <w:t xml:space="preserve">eroleh skor 3,98 (sangat baik) </w:t>
      </w:r>
      <w:r w:rsidR="00DF01ED">
        <w:rPr>
          <w:rFonts w:ascii="Times New Roman" w:hAnsi="Times New Roman"/>
          <w:color w:val="000000"/>
          <w:szCs w:val="22"/>
          <w:lang w:val="id-ID"/>
        </w:rPr>
        <w:fldChar w:fldCharType="begin" w:fldLock="1"/>
      </w:r>
      <w:r w:rsidR="00897748">
        <w:rPr>
          <w:rFonts w:ascii="Times New Roman" w:hAnsi="Times New Roman"/>
          <w:color w:val="000000"/>
          <w:szCs w:val="22"/>
          <w:lang w:val="id-ID"/>
        </w:rPr>
        <w:instrText>ADDIN CSL_CITATION {"citationItems":[{"id":"ITEM-1","itemData":{"author":[{"dropping-particle":"","family":"Sariroh","given":"I","non-dropping-particle":"","parse-names":false,"suffix":""}],"container-title":"J Pendidikan Guru Sekolah Dasar","id":"ITEM-1","issue":"18","issued":{"date-parts":[["2016"]]},"page":"746-753","title":"PENGEMBANGAN MEDIA TALI ANDHA AKSARA JAWA UNTUK","type":"article-journal","volume":"5"},"uris":["http://www.mendeley.com/documents/?uuid=23e946a2-8bda-4e9d-aef3-82246f3b4972"]}],"mendeley":{"formattedCitation":"[12]","plainTextFormattedCitation":"[12]","previouslyFormattedCitation":"[12]"},"properties":{"noteIndex":0},"schema":"https://github.com/citation-style-language/schema/raw/master/csl-citation.json"}</w:instrText>
      </w:r>
      <w:r w:rsidR="00DF01ED">
        <w:rPr>
          <w:rFonts w:ascii="Times New Roman" w:hAnsi="Times New Roman"/>
          <w:color w:val="000000"/>
          <w:szCs w:val="22"/>
          <w:lang w:val="id-ID"/>
        </w:rPr>
        <w:fldChar w:fldCharType="separate"/>
      </w:r>
      <w:r w:rsidR="00DF01ED" w:rsidRPr="00DF01ED">
        <w:rPr>
          <w:rFonts w:ascii="Times New Roman" w:hAnsi="Times New Roman"/>
          <w:noProof/>
          <w:color w:val="000000"/>
          <w:szCs w:val="22"/>
          <w:lang w:val="id-ID"/>
        </w:rPr>
        <w:t>[12]</w:t>
      </w:r>
      <w:r w:rsidR="00DF01ED">
        <w:rPr>
          <w:rFonts w:ascii="Times New Roman" w:hAnsi="Times New Roman"/>
          <w:color w:val="000000"/>
          <w:szCs w:val="22"/>
          <w:lang w:val="id-ID"/>
        </w:rPr>
        <w:fldChar w:fldCharType="end"/>
      </w:r>
      <w:r w:rsidR="001959F4" w:rsidRPr="001959F4">
        <w:rPr>
          <w:rFonts w:ascii="Times New Roman" w:hAnsi="Times New Roman"/>
          <w:color w:val="000000"/>
          <w:szCs w:val="22"/>
          <w:lang w:val="id-ID"/>
        </w:rPr>
        <w:t xml:space="preserve">. Perbedaan penelitian oleh Sariroh dan penelitian ini yaitu variabel terikat, penelitian ini meneliti keterampilan menulis </w:t>
      </w:r>
      <w:r w:rsidR="001959F4" w:rsidRPr="001959F4">
        <w:rPr>
          <w:rFonts w:ascii="Times New Roman" w:hAnsi="Times New Roman"/>
          <w:i/>
          <w:color w:val="000000"/>
          <w:szCs w:val="22"/>
          <w:lang w:val="id-ID"/>
        </w:rPr>
        <w:t>aksara</w:t>
      </w:r>
      <w:r w:rsidR="001959F4" w:rsidRPr="001959F4">
        <w:rPr>
          <w:rFonts w:ascii="Times New Roman" w:hAnsi="Times New Roman"/>
          <w:color w:val="000000"/>
          <w:szCs w:val="22"/>
          <w:lang w:val="id-ID"/>
        </w:rPr>
        <w:t xml:space="preserve"> Jawa sedangkan Sariroh meneliti keterampilan membaca </w:t>
      </w:r>
      <w:r w:rsidR="001959F4" w:rsidRPr="001959F4">
        <w:rPr>
          <w:rFonts w:ascii="Times New Roman" w:hAnsi="Times New Roman"/>
          <w:i/>
          <w:color w:val="000000"/>
          <w:szCs w:val="22"/>
          <w:lang w:val="id-ID"/>
        </w:rPr>
        <w:t>aksara</w:t>
      </w:r>
      <w:r w:rsidR="001959F4" w:rsidRPr="001959F4">
        <w:rPr>
          <w:rFonts w:ascii="Times New Roman" w:hAnsi="Times New Roman"/>
          <w:color w:val="000000"/>
          <w:szCs w:val="22"/>
          <w:lang w:val="id-ID"/>
        </w:rPr>
        <w:t xml:space="preserve"> Jawa. </w:t>
      </w:r>
    </w:p>
    <w:p w:rsidR="00496B26" w:rsidRDefault="00CE7BA1" w:rsidP="001959F4">
      <w:pPr>
        <w:tabs>
          <w:tab w:val="left" w:pos="284"/>
        </w:tabs>
        <w:jc w:val="both"/>
        <w:rPr>
          <w:rFonts w:ascii="Times New Roman" w:hAnsi="Times New Roman"/>
          <w:lang w:val="id-ID"/>
        </w:rPr>
      </w:pPr>
      <w:r>
        <w:rPr>
          <w:rFonts w:ascii="Times New Roman" w:hAnsi="Times New Roman"/>
          <w:color w:val="000000"/>
          <w:szCs w:val="22"/>
          <w:lang w:val="id-ID"/>
        </w:rPr>
        <w:tab/>
      </w:r>
      <w:r w:rsidR="001959F4" w:rsidRPr="001959F4">
        <w:rPr>
          <w:rFonts w:ascii="Times New Roman" w:hAnsi="Times New Roman"/>
          <w:color w:val="000000"/>
          <w:szCs w:val="22"/>
          <w:lang w:val="id-ID"/>
        </w:rPr>
        <w:t xml:space="preserve">Selanjutnya penelitian ini bertujuan meningkatkan keterampilan menulis </w:t>
      </w:r>
      <w:r w:rsidR="001959F4" w:rsidRPr="001959F4">
        <w:rPr>
          <w:rFonts w:ascii="Times New Roman" w:hAnsi="Times New Roman"/>
          <w:i/>
          <w:color w:val="000000"/>
          <w:szCs w:val="22"/>
          <w:lang w:val="id-ID"/>
        </w:rPr>
        <w:t>aksara</w:t>
      </w:r>
      <w:r w:rsidR="001959F4">
        <w:rPr>
          <w:rFonts w:ascii="Times New Roman" w:hAnsi="Times New Roman"/>
          <w:color w:val="000000"/>
          <w:szCs w:val="22"/>
          <w:lang w:val="id-ID"/>
        </w:rPr>
        <w:t xml:space="preserve"> Jawa pada peserta didik kelas I</w:t>
      </w:r>
      <w:r w:rsidR="001959F4" w:rsidRPr="001959F4">
        <w:rPr>
          <w:rFonts w:ascii="Times New Roman" w:hAnsi="Times New Roman"/>
          <w:color w:val="000000"/>
          <w:szCs w:val="22"/>
          <w:lang w:val="id-ID"/>
        </w:rPr>
        <w:t xml:space="preserve">V E SD Ta'mirul Islam Surakarta tahun ajaran 2018/2019 dengan penggunaan media </w:t>
      </w:r>
      <w:r w:rsidR="001959F4" w:rsidRPr="001959F4">
        <w:rPr>
          <w:rFonts w:ascii="Times New Roman" w:hAnsi="Times New Roman"/>
          <w:i/>
          <w:color w:val="000000"/>
          <w:szCs w:val="22"/>
          <w:lang w:val="id-ID"/>
        </w:rPr>
        <w:t>Tali Andha Aksara</w:t>
      </w:r>
      <w:r w:rsidR="001959F4" w:rsidRPr="001959F4">
        <w:rPr>
          <w:rFonts w:ascii="Times New Roman" w:hAnsi="Times New Roman"/>
          <w:color w:val="000000"/>
          <w:szCs w:val="22"/>
          <w:lang w:val="id-ID"/>
        </w:rPr>
        <w:t xml:space="preserve"> Jawa. Hasilnya mampu dijadikan rujukan pengembangan inovasi media pembelajaran dan meningkatkan ket</w:t>
      </w:r>
      <w:r>
        <w:rPr>
          <w:rFonts w:ascii="Times New Roman" w:hAnsi="Times New Roman"/>
          <w:color w:val="000000"/>
          <w:szCs w:val="22"/>
          <w:lang w:val="id-ID"/>
        </w:rPr>
        <w:t xml:space="preserve">erampilan peserta didik. </w:t>
      </w:r>
      <w:r w:rsidRPr="00CE7BA1">
        <w:rPr>
          <w:rFonts w:ascii="Times New Roman" w:hAnsi="Times New Roman"/>
          <w:i/>
          <w:color w:val="000000"/>
          <w:szCs w:val="22"/>
          <w:lang w:val="id-ID"/>
        </w:rPr>
        <w:t>Tali An</w:t>
      </w:r>
      <w:r w:rsidR="001959F4" w:rsidRPr="00CE7BA1">
        <w:rPr>
          <w:rFonts w:ascii="Times New Roman" w:hAnsi="Times New Roman"/>
          <w:i/>
          <w:color w:val="000000"/>
          <w:szCs w:val="22"/>
          <w:lang w:val="id-ID"/>
        </w:rPr>
        <w:t>dha Aksara</w:t>
      </w:r>
      <w:r w:rsidR="001959F4" w:rsidRPr="001959F4">
        <w:rPr>
          <w:rFonts w:ascii="Times New Roman" w:hAnsi="Times New Roman"/>
          <w:color w:val="000000"/>
          <w:szCs w:val="22"/>
          <w:lang w:val="id-ID"/>
        </w:rPr>
        <w:t xml:space="preserve"> Jawa juga dapat diterapkan pa</w:t>
      </w:r>
      <w:r>
        <w:rPr>
          <w:rFonts w:ascii="Times New Roman" w:hAnsi="Times New Roman"/>
          <w:color w:val="000000"/>
          <w:szCs w:val="22"/>
          <w:lang w:val="en-US"/>
        </w:rPr>
        <w:t>d</w:t>
      </w:r>
      <w:r w:rsidR="001959F4" w:rsidRPr="001959F4">
        <w:rPr>
          <w:rFonts w:ascii="Times New Roman" w:hAnsi="Times New Roman"/>
          <w:color w:val="000000"/>
          <w:szCs w:val="22"/>
          <w:lang w:val="id-ID"/>
        </w:rPr>
        <w:t>a mata pelajaran atau materi lain.</w:t>
      </w:r>
    </w:p>
    <w:p w:rsidR="00496B26" w:rsidRDefault="006653C0">
      <w:pPr>
        <w:pStyle w:val="section"/>
        <w:numPr>
          <w:ilvl w:val="0"/>
          <w:numId w:val="18"/>
        </w:numPr>
        <w:ind w:left="0"/>
        <w:rPr>
          <w:rFonts w:ascii="Times New Roman" w:hAnsi="Times New Roman"/>
        </w:rPr>
      </w:pPr>
      <w:r>
        <w:rPr>
          <w:rFonts w:ascii="Times New Roman" w:hAnsi="Times New Roman"/>
        </w:rPr>
        <w:t>Metode Penelitian</w:t>
      </w:r>
    </w:p>
    <w:p w:rsidR="00E924FE" w:rsidRPr="00E924FE" w:rsidRDefault="00CC4F2B">
      <w:pPr>
        <w:pStyle w:val="BodyChar"/>
        <w:tabs>
          <w:tab w:val="clear" w:pos="567"/>
        </w:tabs>
        <w:rPr>
          <w:rFonts w:ascii="Times New Roman" w:hAnsi="Times New Roman"/>
          <w:lang w:val="en-US"/>
        </w:rPr>
      </w:pPr>
      <w:r>
        <w:rPr>
          <w:rFonts w:ascii="Times New Roman" w:hAnsi="Times New Roman"/>
          <w:lang w:val="en-US"/>
        </w:rPr>
        <w:t xml:space="preserve">Penelitian Tindakan Kelas ini mencakup 2 siklus dengan 2 pertemuan setiap siklusnya. Penelitian terlaksana pada Februari sampai Mei 2019 di kelas IV E SD Ta’mirul Islam Surakarta. 25 peserta didik dan guru kelas IV E merupakan subjek penelitian. </w:t>
      </w:r>
      <w:r w:rsidR="00E924FE">
        <w:rPr>
          <w:rFonts w:ascii="Times New Roman" w:hAnsi="Times New Roman"/>
          <w:lang w:val="en-US"/>
        </w:rPr>
        <w:t>Teknik pengumpulan data menggunakan wawancara, observasi, tes, serta dokumentasi</w:t>
      </w:r>
      <w:r w:rsidR="00E924FE">
        <w:rPr>
          <w:rFonts w:ascii="Times New Roman" w:hAnsi="Times New Roman"/>
          <w:lang w:val="id-ID"/>
        </w:rPr>
        <w:t>.</w:t>
      </w:r>
      <w:r w:rsidR="00E924FE">
        <w:rPr>
          <w:rFonts w:ascii="Times New Roman" w:hAnsi="Times New Roman"/>
          <w:lang w:val="en-US"/>
        </w:rPr>
        <w:t xml:space="preserve"> Data divalidasi dengan triangulasi sumber serta teknik</w:t>
      </w:r>
      <w:r w:rsidR="00E924FE">
        <w:rPr>
          <w:rFonts w:ascii="Times New Roman" w:hAnsi="Times New Roman"/>
          <w:lang w:val="id-ID"/>
        </w:rPr>
        <w:t>.</w:t>
      </w:r>
      <w:r w:rsidR="00E924FE">
        <w:rPr>
          <w:rFonts w:ascii="Times New Roman" w:hAnsi="Times New Roman"/>
          <w:lang w:val="en-US"/>
        </w:rPr>
        <w:t xml:space="preserve"> Data divalidasi dengan triangulasi sumber serta teknik</w:t>
      </w:r>
      <w:r w:rsidR="00E924FE">
        <w:rPr>
          <w:rFonts w:ascii="Times New Roman" w:hAnsi="Times New Roman"/>
          <w:lang w:val="id-ID"/>
        </w:rPr>
        <w:t xml:space="preserve">. Teknik analisis data </w:t>
      </w:r>
      <w:r w:rsidR="00E924FE">
        <w:rPr>
          <w:rFonts w:ascii="Times New Roman" w:hAnsi="Times New Roman"/>
          <w:lang w:val="en-US"/>
        </w:rPr>
        <w:t>memakai</w:t>
      </w:r>
      <w:r w:rsidR="00E924FE">
        <w:rPr>
          <w:rFonts w:ascii="Times New Roman" w:hAnsi="Times New Roman"/>
          <w:lang w:val="id-ID"/>
        </w:rPr>
        <w:t xml:space="preserve"> teknik deskriptif komparatif serta teknik analisis interaktif </w:t>
      </w:r>
      <w:r w:rsidR="00E924FE">
        <w:rPr>
          <w:rFonts w:ascii="Times New Roman" w:hAnsi="Times New Roman"/>
          <w:lang w:val="en-US"/>
        </w:rPr>
        <w:t xml:space="preserve">tipe </w:t>
      </w:r>
      <w:r w:rsidR="00E924FE">
        <w:rPr>
          <w:rFonts w:ascii="Times New Roman" w:hAnsi="Times New Roman"/>
          <w:lang w:val="id-ID"/>
        </w:rPr>
        <w:t>Miles and Huberman terdiri</w:t>
      </w:r>
      <w:r w:rsidR="00E924FE">
        <w:rPr>
          <w:rFonts w:ascii="Times New Roman" w:hAnsi="Times New Roman"/>
          <w:lang w:val="en-US"/>
        </w:rPr>
        <w:t xml:space="preserve"> </w:t>
      </w:r>
      <w:r w:rsidR="00E924FE">
        <w:rPr>
          <w:rFonts w:ascii="Times New Roman" w:hAnsi="Times New Roman"/>
          <w:lang w:val="id-ID"/>
        </w:rPr>
        <w:t xml:space="preserve">dari </w:t>
      </w:r>
      <w:r w:rsidR="00E924FE">
        <w:rPr>
          <w:rFonts w:ascii="Times New Roman" w:hAnsi="Times New Roman"/>
          <w:i/>
          <w:lang w:val="id-ID"/>
        </w:rPr>
        <w:t>data reduction</w:t>
      </w:r>
      <w:r w:rsidR="00E924FE">
        <w:rPr>
          <w:rFonts w:ascii="Times New Roman" w:hAnsi="Times New Roman"/>
          <w:lang w:val="id-ID"/>
        </w:rPr>
        <w:t xml:space="preserve">, </w:t>
      </w:r>
      <w:r w:rsidR="00E924FE">
        <w:rPr>
          <w:rFonts w:ascii="Times New Roman" w:hAnsi="Times New Roman"/>
          <w:i/>
          <w:lang w:val="en-US"/>
        </w:rPr>
        <w:t>data display</w:t>
      </w:r>
      <w:r w:rsidR="00E924FE">
        <w:rPr>
          <w:rFonts w:ascii="Times New Roman" w:hAnsi="Times New Roman"/>
          <w:lang w:val="id-ID"/>
        </w:rPr>
        <w:t xml:space="preserve">, serta </w:t>
      </w:r>
      <w:r w:rsidR="00E924FE">
        <w:rPr>
          <w:rFonts w:ascii="Times New Roman" w:hAnsi="Times New Roman"/>
          <w:i/>
          <w:lang w:val="id-ID"/>
        </w:rPr>
        <w:t>conclusions</w:t>
      </w:r>
      <w:r w:rsidR="00DF01ED">
        <w:rPr>
          <w:rFonts w:ascii="Times New Roman" w:hAnsi="Times New Roman"/>
          <w:lang w:val="en-US"/>
        </w:rPr>
        <w:t xml:space="preserve"> </w:t>
      </w:r>
      <w:r w:rsidR="00DF01ED">
        <w:rPr>
          <w:rFonts w:ascii="Times New Roman" w:hAnsi="Times New Roman"/>
          <w:lang w:val="en-US"/>
        </w:rPr>
        <w:fldChar w:fldCharType="begin" w:fldLock="1"/>
      </w:r>
      <w:r w:rsidR="00DF01ED">
        <w:rPr>
          <w:rFonts w:ascii="Times New Roman" w:hAnsi="Times New Roman"/>
          <w:lang w:val="en-US"/>
        </w:rPr>
        <w:instrText>ADDIN CSL_CITATION {"citationItems":[{"id":"ITEM-1","itemData":{"author":[{"dropping-particle":"","family":"Arikunto","given":"S","non-dropping-particle":"","parse-names":false,"suffix":""}],"id":"ITEM-1","issued":{"date-parts":[["2016"]]},"publisher":"Bumi Aksara","publisher-place":"Jakarta","title":"Dasar-Dasar Evaluasi Pendidikan","type":"book"},"uris":["http://www.mendeley.com/documents/?uuid=380f442a-904e-4526-994e-75502378dc20"]}],"mendeley":{"formattedCitation":"[13]","plainTextFormattedCitation":"[13]","previouslyFormattedCitation":"[13]"},"properties":{"noteIndex":0},"schema":"https://github.com/citation-style-language/schema/raw/master/csl-citation.json"}</w:instrText>
      </w:r>
      <w:r w:rsidR="00DF01ED">
        <w:rPr>
          <w:rFonts w:ascii="Times New Roman" w:hAnsi="Times New Roman"/>
          <w:lang w:val="en-US"/>
        </w:rPr>
        <w:fldChar w:fldCharType="separate"/>
      </w:r>
      <w:r w:rsidR="00DF01ED" w:rsidRPr="00DF01ED">
        <w:rPr>
          <w:rFonts w:ascii="Times New Roman" w:hAnsi="Times New Roman"/>
          <w:noProof/>
          <w:lang w:val="en-US"/>
        </w:rPr>
        <w:t>[13]</w:t>
      </w:r>
      <w:r w:rsidR="00DF01ED">
        <w:rPr>
          <w:rFonts w:ascii="Times New Roman" w:hAnsi="Times New Roman"/>
          <w:lang w:val="en-US"/>
        </w:rPr>
        <w:fldChar w:fldCharType="end"/>
      </w:r>
      <w:r w:rsidR="00E924FE">
        <w:rPr>
          <w:rFonts w:ascii="Times New Roman" w:hAnsi="Times New Roman"/>
          <w:lang w:val="en-US"/>
        </w:rPr>
        <w:t xml:space="preserve">. Tabel 1. Merupakan </w:t>
      </w:r>
      <w:r w:rsidR="00E26611">
        <w:rPr>
          <w:rFonts w:ascii="Times New Roman" w:hAnsi="Times New Roman"/>
          <w:lang w:val="en-US"/>
        </w:rPr>
        <w:t>kategori</w:t>
      </w:r>
      <w:r w:rsidR="00E924FE">
        <w:rPr>
          <w:rFonts w:ascii="Times New Roman" w:hAnsi="Times New Roman"/>
          <w:lang w:val="en-US"/>
        </w:rPr>
        <w:t xml:space="preserve">sasi penilaian keterampilan </w:t>
      </w:r>
      <w:r w:rsidR="00E26611">
        <w:rPr>
          <w:rFonts w:ascii="Times New Roman" w:hAnsi="Times New Roman"/>
          <w:lang w:val="en-US"/>
        </w:rPr>
        <w:t>dalam penelitian ini yang</w:t>
      </w:r>
      <w:r w:rsidR="00DF01ED">
        <w:rPr>
          <w:rFonts w:ascii="Times New Roman" w:hAnsi="Times New Roman"/>
          <w:lang w:val="en-US"/>
        </w:rPr>
        <w:t xml:space="preserve"> diadaptasi dari pendapat ahli </w:t>
      </w:r>
      <w:r w:rsidR="00DF01ED">
        <w:rPr>
          <w:rFonts w:ascii="Times New Roman" w:hAnsi="Times New Roman"/>
          <w:lang w:val="en-US"/>
        </w:rPr>
        <w:fldChar w:fldCharType="begin" w:fldLock="1"/>
      </w:r>
      <w:r w:rsidR="00DF01ED">
        <w:rPr>
          <w:rFonts w:ascii="Times New Roman" w:hAnsi="Times New Roman"/>
          <w:lang w:val="en-US"/>
        </w:rPr>
        <w:instrText>ADDIN CSL_CITATION {"citationItems":[{"id":"ITEM-1","itemData":{"author":[{"dropping-particle":"","family":"Miles","given":"","non-dropping-particle":"","parse-names":false,"suffix":""},{"dropping-particle":"","family":"Huberman","given":"","non-dropping-particle":"","parse-names":false,"suffix":""}],"id":"ITEM-1","issued":{"date-parts":[["2014"]]},"publisher":"UI Press","publisher-place":"Jakarta","title":"Analisis Data Kualitatif","type":"book"},"uris":["http://www.mendeley.com/documents/?uuid=039d6e51-3559-48cb-957f-d695352b779b"]}],"mendeley":{"formattedCitation":"[14]","plainTextFormattedCitation":"[14]","previouslyFormattedCitation":"[14]"},"properties":{"noteIndex":0},"schema":"https://github.com/citation-style-language/schema/raw/master/csl-citation.json"}</w:instrText>
      </w:r>
      <w:r w:rsidR="00DF01ED">
        <w:rPr>
          <w:rFonts w:ascii="Times New Roman" w:hAnsi="Times New Roman"/>
          <w:lang w:val="en-US"/>
        </w:rPr>
        <w:fldChar w:fldCharType="separate"/>
      </w:r>
      <w:r w:rsidR="00DF01ED" w:rsidRPr="00DF01ED">
        <w:rPr>
          <w:rFonts w:ascii="Times New Roman" w:hAnsi="Times New Roman"/>
          <w:noProof/>
          <w:lang w:val="en-US"/>
        </w:rPr>
        <w:t>[14]</w:t>
      </w:r>
      <w:r w:rsidR="00DF01ED">
        <w:rPr>
          <w:rFonts w:ascii="Times New Roman" w:hAnsi="Times New Roman"/>
          <w:lang w:val="en-US"/>
        </w:rPr>
        <w:fldChar w:fldCharType="end"/>
      </w:r>
      <w:r w:rsidR="00E26611">
        <w:rPr>
          <w:rFonts w:ascii="Times New Roman" w:hAnsi="Times New Roman"/>
          <w:lang w:val="en-US"/>
        </w:rPr>
        <w:t>.</w:t>
      </w:r>
    </w:p>
    <w:p w:rsidR="00496B26" w:rsidRDefault="00496B26">
      <w:pPr>
        <w:pStyle w:val="BodyChar"/>
        <w:tabs>
          <w:tab w:val="clear" w:pos="567"/>
        </w:tabs>
        <w:rPr>
          <w:rFonts w:ascii="Times New Roman" w:hAnsi="Times New Roman"/>
          <w:lang w:val="en-US"/>
        </w:rPr>
      </w:pPr>
    </w:p>
    <w:tbl>
      <w:tblPr>
        <w:tblW w:w="0" w:type="auto"/>
        <w:jc w:val="center"/>
        <w:tblLook w:val="01E0" w:firstRow="1" w:lastRow="1" w:firstColumn="1" w:lastColumn="1" w:noHBand="0" w:noVBand="0"/>
      </w:tblPr>
      <w:tblGrid>
        <w:gridCol w:w="2610"/>
        <w:gridCol w:w="1080"/>
        <w:gridCol w:w="180"/>
      </w:tblGrid>
      <w:tr w:rsidR="00496B26">
        <w:trPr>
          <w:trHeight w:val="304"/>
          <w:jc w:val="center"/>
        </w:trPr>
        <w:tc>
          <w:tcPr>
            <w:tcW w:w="3870" w:type="dxa"/>
            <w:gridSpan w:val="3"/>
          </w:tcPr>
          <w:p w:rsidR="00496B26" w:rsidRDefault="006653C0">
            <w:pPr>
              <w:pStyle w:val="BodyChar"/>
              <w:tabs>
                <w:tab w:val="clear" w:pos="567"/>
              </w:tabs>
              <w:rPr>
                <w:rFonts w:ascii="Times New Roman" w:hAnsi="Times New Roman"/>
                <w:lang w:val="en-US"/>
              </w:rPr>
            </w:pPr>
            <w:r>
              <w:rPr>
                <w:rFonts w:ascii="Times New Roman" w:hAnsi="Times New Roman"/>
                <w:lang w:val="en-US"/>
              </w:rPr>
              <w:tab/>
            </w:r>
          </w:p>
          <w:p w:rsidR="00496B26" w:rsidRPr="00E26611" w:rsidRDefault="006653C0" w:rsidP="00E26611">
            <w:pPr>
              <w:pStyle w:val="BodyChar"/>
              <w:tabs>
                <w:tab w:val="clear" w:pos="567"/>
              </w:tabs>
              <w:ind w:left="-110"/>
              <w:rPr>
                <w:rFonts w:ascii="Times New Roman" w:hAnsi="Times New Roman"/>
                <w:lang w:val="en-US"/>
              </w:rPr>
            </w:pPr>
            <w:r>
              <w:rPr>
                <w:rFonts w:ascii="Times New Roman" w:hAnsi="Times New Roman"/>
                <w:b/>
                <w:bCs/>
                <w:lang w:val="en-US"/>
              </w:rPr>
              <w:t>Tabel 1.</w:t>
            </w:r>
            <w:r>
              <w:rPr>
                <w:rFonts w:ascii="Times New Roman" w:hAnsi="Times New Roman"/>
                <w:lang w:val="en-US"/>
              </w:rPr>
              <w:t xml:space="preserve"> Kategori Penilaian Keterampilan </w:t>
            </w:r>
            <w:r w:rsidR="00E26611">
              <w:rPr>
                <w:rFonts w:ascii="Times New Roman" w:hAnsi="Times New Roman"/>
                <w:lang w:val="en-US"/>
              </w:rPr>
              <w:t xml:space="preserve">Menulis </w:t>
            </w:r>
            <w:r w:rsidR="00E26611">
              <w:rPr>
                <w:rFonts w:ascii="Times New Roman" w:hAnsi="Times New Roman"/>
                <w:i/>
                <w:lang w:val="en-US"/>
              </w:rPr>
              <w:t xml:space="preserve">Aksara </w:t>
            </w:r>
            <w:r w:rsidR="00E26611">
              <w:rPr>
                <w:rFonts w:ascii="Times New Roman" w:hAnsi="Times New Roman"/>
                <w:lang w:val="en-US"/>
              </w:rPr>
              <w:t>Jawa</w:t>
            </w:r>
          </w:p>
        </w:tc>
      </w:tr>
      <w:tr w:rsidR="00496B26">
        <w:trPr>
          <w:gridAfter w:val="1"/>
          <w:wAfter w:w="180" w:type="dxa"/>
          <w:trHeight w:val="336"/>
          <w:jc w:val="center"/>
        </w:trPr>
        <w:tc>
          <w:tcPr>
            <w:tcW w:w="2610" w:type="dxa"/>
            <w:tcBorders>
              <w:top w:val="single" w:sz="4" w:space="0" w:color="auto"/>
              <w:bottom w:val="single" w:sz="4" w:space="0" w:color="auto"/>
            </w:tcBorders>
            <w:shd w:val="clear" w:color="auto" w:fill="auto"/>
          </w:tcPr>
          <w:p w:rsidR="00496B26" w:rsidRDefault="006653C0">
            <w:pPr>
              <w:spacing w:before="40" w:after="40"/>
              <w:ind w:left="28"/>
              <w:jc w:val="center"/>
              <w:rPr>
                <w:rFonts w:ascii="Times New Roman" w:hAnsi="Times New Roman"/>
                <w:szCs w:val="22"/>
                <w:lang w:val="id-ID" w:eastAsia="id-ID"/>
              </w:rPr>
            </w:pPr>
            <w:r>
              <w:rPr>
                <w:rFonts w:ascii="Times New Roman" w:hAnsi="Times New Roman"/>
                <w:szCs w:val="22"/>
                <w:lang w:val="id-ID" w:eastAsia="id-ID"/>
              </w:rPr>
              <w:t>Kategori</w:t>
            </w:r>
          </w:p>
        </w:tc>
        <w:tc>
          <w:tcPr>
            <w:tcW w:w="1080" w:type="dxa"/>
            <w:tcBorders>
              <w:top w:val="single" w:sz="4" w:space="0" w:color="auto"/>
              <w:bottom w:val="single" w:sz="4" w:space="0" w:color="auto"/>
            </w:tcBorders>
          </w:tcPr>
          <w:p w:rsidR="00496B26" w:rsidRDefault="006653C0">
            <w:pPr>
              <w:ind w:left="28"/>
              <w:rPr>
                <w:rFonts w:ascii="Times New Roman" w:hAnsi="Times New Roman"/>
                <w:szCs w:val="22"/>
                <w:lang w:val="id-ID" w:eastAsia="id-ID"/>
              </w:rPr>
            </w:pPr>
            <w:r>
              <w:rPr>
                <w:rFonts w:ascii="Times New Roman" w:hAnsi="Times New Roman"/>
                <w:szCs w:val="22"/>
                <w:lang w:val="id-ID" w:eastAsia="id-ID"/>
              </w:rPr>
              <w:t>Nilai</w:t>
            </w:r>
          </w:p>
        </w:tc>
      </w:tr>
      <w:tr w:rsidR="00496B26">
        <w:trPr>
          <w:gridAfter w:val="1"/>
          <w:wAfter w:w="180" w:type="dxa"/>
          <w:trHeight w:val="174"/>
          <w:jc w:val="center"/>
        </w:trPr>
        <w:tc>
          <w:tcPr>
            <w:tcW w:w="2610" w:type="dxa"/>
            <w:tcBorders>
              <w:top w:val="single" w:sz="4" w:space="0" w:color="auto"/>
            </w:tcBorders>
            <w:shd w:val="clear" w:color="auto" w:fill="auto"/>
          </w:tcPr>
          <w:p w:rsidR="00496B26" w:rsidRDefault="00E26611">
            <w:pPr>
              <w:jc w:val="center"/>
              <w:rPr>
                <w:rFonts w:ascii="Times New Roman" w:hAnsi="Times New Roman"/>
                <w:szCs w:val="22"/>
                <w:lang w:val="id-ID"/>
              </w:rPr>
            </w:pPr>
            <w:r>
              <w:rPr>
                <w:rFonts w:ascii="Times New Roman" w:hAnsi="Times New Roman"/>
                <w:szCs w:val="22"/>
                <w:lang w:val="id-ID"/>
              </w:rPr>
              <w:t>Tidak</w:t>
            </w:r>
            <w:r w:rsidR="006653C0">
              <w:rPr>
                <w:rFonts w:ascii="Times New Roman" w:hAnsi="Times New Roman"/>
                <w:szCs w:val="22"/>
                <w:lang w:val="id-ID"/>
              </w:rPr>
              <w:t xml:space="preserve"> Terampil</w:t>
            </w:r>
          </w:p>
        </w:tc>
        <w:tc>
          <w:tcPr>
            <w:tcW w:w="1080" w:type="dxa"/>
            <w:tcBorders>
              <w:top w:val="single" w:sz="4" w:space="0" w:color="auto"/>
            </w:tcBorders>
          </w:tcPr>
          <w:p w:rsidR="00496B26" w:rsidRDefault="00E26611">
            <w:pPr>
              <w:jc w:val="center"/>
              <w:rPr>
                <w:rFonts w:ascii="Times New Roman" w:hAnsi="Times New Roman"/>
                <w:szCs w:val="22"/>
                <w:lang w:val="en-US"/>
              </w:rPr>
            </w:pPr>
            <w:r w:rsidRPr="00E26611">
              <w:rPr>
                <w:rFonts w:ascii="Times New Roman" w:hAnsi="Times New Roman"/>
                <w:szCs w:val="22"/>
                <w:lang w:val="id-ID"/>
              </w:rPr>
              <w:t>≤ 29</w:t>
            </w:r>
          </w:p>
        </w:tc>
      </w:tr>
      <w:tr w:rsidR="00496B26">
        <w:trPr>
          <w:gridAfter w:val="1"/>
          <w:wAfter w:w="180" w:type="dxa"/>
          <w:trHeight w:val="269"/>
          <w:jc w:val="center"/>
        </w:trPr>
        <w:tc>
          <w:tcPr>
            <w:tcW w:w="2610" w:type="dxa"/>
            <w:shd w:val="clear" w:color="auto" w:fill="auto"/>
          </w:tcPr>
          <w:p w:rsidR="00496B26" w:rsidRDefault="006653C0">
            <w:pPr>
              <w:jc w:val="center"/>
              <w:rPr>
                <w:rFonts w:ascii="Times New Roman" w:hAnsi="Times New Roman"/>
                <w:szCs w:val="22"/>
                <w:lang w:val="id-ID"/>
              </w:rPr>
            </w:pPr>
            <w:r>
              <w:rPr>
                <w:rFonts w:ascii="Times New Roman" w:hAnsi="Times New Roman"/>
                <w:szCs w:val="22"/>
                <w:lang w:val="en-US"/>
              </w:rPr>
              <w:t xml:space="preserve">Kurang </w:t>
            </w:r>
            <w:r>
              <w:rPr>
                <w:rFonts w:ascii="Times New Roman" w:hAnsi="Times New Roman"/>
                <w:szCs w:val="22"/>
                <w:lang w:val="id-ID"/>
              </w:rPr>
              <w:t>Terampil</w:t>
            </w:r>
          </w:p>
        </w:tc>
        <w:tc>
          <w:tcPr>
            <w:tcW w:w="1080" w:type="dxa"/>
          </w:tcPr>
          <w:p w:rsidR="00496B26" w:rsidRDefault="00E26611">
            <w:pPr>
              <w:jc w:val="center"/>
              <w:rPr>
                <w:rFonts w:ascii="Times New Roman" w:hAnsi="Times New Roman"/>
                <w:szCs w:val="22"/>
                <w:lang w:val="en-US"/>
              </w:rPr>
            </w:pPr>
            <w:r>
              <w:rPr>
                <w:rFonts w:ascii="Times New Roman" w:hAnsi="Times New Roman"/>
                <w:szCs w:val="22"/>
                <w:lang w:val="id-ID"/>
              </w:rPr>
              <w:t>30 – 45</w:t>
            </w:r>
            <w:r w:rsidR="006653C0">
              <w:rPr>
                <w:rFonts w:ascii="Times New Roman" w:hAnsi="Times New Roman"/>
                <w:szCs w:val="22"/>
                <w:lang w:val="en-US"/>
              </w:rPr>
              <w:t xml:space="preserve"> </w:t>
            </w:r>
          </w:p>
        </w:tc>
      </w:tr>
      <w:tr w:rsidR="00496B26">
        <w:trPr>
          <w:gridAfter w:val="1"/>
          <w:wAfter w:w="180" w:type="dxa"/>
          <w:trHeight w:val="269"/>
          <w:jc w:val="center"/>
        </w:trPr>
        <w:tc>
          <w:tcPr>
            <w:tcW w:w="2610" w:type="dxa"/>
            <w:shd w:val="clear" w:color="auto" w:fill="auto"/>
          </w:tcPr>
          <w:p w:rsidR="00496B26" w:rsidRDefault="006653C0">
            <w:pPr>
              <w:jc w:val="center"/>
              <w:rPr>
                <w:rFonts w:ascii="Times New Roman" w:hAnsi="Times New Roman"/>
                <w:szCs w:val="22"/>
                <w:lang w:val="id-ID"/>
              </w:rPr>
            </w:pPr>
            <w:r>
              <w:rPr>
                <w:rFonts w:ascii="Times New Roman" w:hAnsi="Times New Roman"/>
                <w:szCs w:val="22"/>
                <w:lang w:val="id-ID"/>
              </w:rPr>
              <w:t>Cukup Terampil</w:t>
            </w:r>
          </w:p>
        </w:tc>
        <w:tc>
          <w:tcPr>
            <w:tcW w:w="1080" w:type="dxa"/>
          </w:tcPr>
          <w:p w:rsidR="00496B26" w:rsidRDefault="00E26611">
            <w:pPr>
              <w:jc w:val="center"/>
              <w:rPr>
                <w:rFonts w:ascii="Times New Roman" w:hAnsi="Times New Roman"/>
                <w:szCs w:val="22"/>
                <w:lang w:val="en-US"/>
              </w:rPr>
            </w:pPr>
            <w:r>
              <w:rPr>
                <w:rFonts w:ascii="Times New Roman" w:hAnsi="Times New Roman"/>
                <w:szCs w:val="22"/>
                <w:lang w:val="id-ID"/>
              </w:rPr>
              <w:t>46 – 69</w:t>
            </w:r>
            <w:r w:rsidR="006653C0">
              <w:rPr>
                <w:rFonts w:ascii="Times New Roman" w:hAnsi="Times New Roman"/>
                <w:szCs w:val="22"/>
                <w:lang w:val="id-ID"/>
              </w:rPr>
              <w:t xml:space="preserve"> </w:t>
            </w:r>
          </w:p>
        </w:tc>
      </w:tr>
      <w:tr w:rsidR="00496B26">
        <w:trPr>
          <w:gridAfter w:val="1"/>
          <w:wAfter w:w="180" w:type="dxa"/>
          <w:trHeight w:val="269"/>
          <w:jc w:val="center"/>
        </w:trPr>
        <w:tc>
          <w:tcPr>
            <w:tcW w:w="2610" w:type="dxa"/>
            <w:shd w:val="clear" w:color="auto" w:fill="auto"/>
          </w:tcPr>
          <w:p w:rsidR="00496B26" w:rsidRDefault="006653C0">
            <w:pPr>
              <w:jc w:val="center"/>
              <w:rPr>
                <w:rFonts w:ascii="Times New Roman" w:hAnsi="Times New Roman"/>
                <w:szCs w:val="22"/>
                <w:lang w:val="id-ID"/>
              </w:rPr>
            </w:pPr>
            <w:r>
              <w:rPr>
                <w:rFonts w:ascii="Times New Roman" w:hAnsi="Times New Roman"/>
                <w:szCs w:val="22"/>
                <w:lang w:val="id-ID"/>
              </w:rPr>
              <w:t>Terampil</w:t>
            </w:r>
          </w:p>
        </w:tc>
        <w:tc>
          <w:tcPr>
            <w:tcW w:w="1080" w:type="dxa"/>
          </w:tcPr>
          <w:p w:rsidR="00496B26" w:rsidRDefault="00E26611">
            <w:pPr>
              <w:jc w:val="center"/>
              <w:rPr>
                <w:rFonts w:ascii="Times New Roman" w:hAnsi="Times New Roman"/>
                <w:szCs w:val="22"/>
                <w:lang w:val="en-US"/>
              </w:rPr>
            </w:pPr>
            <w:r>
              <w:rPr>
                <w:rFonts w:ascii="Times New Roman" w:hAnsi="Times New Roman"/>
                <w:szCs w:val="22"/>
                <w:lang w:val="id-ID"/>
              </w:rPr>
              <w:t>70 – 85</w:t>
            </w:r>
            <w:r w:rsidR="006653C0">
              <w:rPr>
                <w:rFonts w:ascii="Times New Roman" w:hAnsi="Times New Roman"/>
                <w:szCs w:val="22"/>
                <w:lang w:val="id-ID"/>
              </w:rPr>
              <w:t xml:space="preserve"> </w:t>
            </w:r>
          </w:p>
        </w:tc>
      </w:tr>
      <w:tr w:rsidR="00496B26">
        <w:trPr>
          <w:gridAfter w:val="1"/>
          <w:wAfter w:w="180" w:type="dxa"/>
          <w:trHeight w:val="269"/>
          <w:jc w:val="center"/>
        </w:trPr>
        <w:tc>
          <w:tcPr>
            <w:tcW w:w="2610" w:type="dxa"/>
            <w:tcBorders>
              <w:bottom w:val="single" w:sz="4" w:space="0" w:color="auto"/>
            </w:tcBorders>
            <w:shd w:val="clear" w:color="auto" w:fill="auto"/>
          </w:tcPr>
          <w:p w:rsidR="00496B26" w:rsidRDefault="006653C0">
            <w:pPr>
              <w:jc w:val="center"/>
              <w:rPr>
                <w:rFonts w:ascii="Times New Roman" w:hAnsi="Times New Roman"/>
                <w:szCs w:val="22"/>
                <w:lang w:val="id-ID"/>
              </w:rPr>
            </w:pPr>
            <w:r>
              <w:rPr>
                <w:rFonts w:ascii="Times New Roman" w:hAnsi="Times New Roman"/>
                <w:szCs w:val="22"/>
                <w:lang w:val="id-ID"/>
              </w:rPr>
              <w:t>Sangat Terampil</w:t>
            </w:r>
          </w:p>
        </w:tc>
        <w:tc>
          <w:tcPr>
            <w:tcW w:w="1080" w:type="dxa"/>
            <w:tcBorders>
              <w:bottom w:val="single" w:sz="4" w:space="0" w:color="auto"/>
            </w:tcBorders>
          </w:tcPr>
          <w:p w:rsidR="00496B26" w:rsidRDefault="00E26611">
            <w:pPr>
              <w:jc w:val="center"/>
              <w:rPr>
                <w:rFonts w:ascii="Times New Roman" w:hAnsi="Times New Roman"/>
                <w:szCs w:val="22"/>
                <w:lang w:val="en-US"/>
              </w:rPr>
            </w:pPr>
            <w:r>
              <w:rPr>
                <w:rFonts w:ascii="Times New Roman" w:hAnsi="Times New Roman"/>
                <w:szCs w:val="22"/>
                <w:lang w:val="en-US"/>
              </w:rPr>
              <w:t>86</w:t>
            </w:r>
            <w:r w:rsidR="006653C0">
              <w:rPr>
                <w:rFonts w:ascii="Times New Roman" w:hAnsi="Times New Roman"/>
                <w:szCs w:val="22"/>
                <w:lang w:val="en-US"/>
              </w:rPr>
              <w:t xml:space="preserve"> – 100 </w:t>
            </w:r>
          </w:p>
        </w:tc>
      </w:tr>
    </w:tbl>
    <w:p w:rsidR="00496B26" w:rsidRDefault="00496B26">
      <w:pPr>
        <w:jc w:val="both"/>
        <w:rPr>
          <w:rFonts w:ascii="Times New Roman" w:hAnsi="Times New Roman"/>
          <w:b/>
          <w:szCs w:val="22"/>
        </w:rPr>
      </w:pPr>
    </w:p>
    <w:p w:rsidR="00496B26" w:rsidRDefault="006653C0">
      <w:pPr>
        <w:pStyle w:val="Bodytext0"/>
        <w:ind w:firstLine="284"/>
        <w:rPr>
          <w:rFonts w:ascii="Times New Roman" w:hAnsi="Times New Roman"/>
        </w:rPr>
      </w:pPr>
      <w:r>
        <w:rPr>
          <w:rFonts w:ascii="Times New Roman" w:hAnsi="Times New Roman"/>
          <w:color w:val="auto"/>
        </w:rPr>
        <w:t>Indikator</w:t>
      </w:r>
      <w:r>
        <w:rPr>
          <w:rFonts w:ascii="Times New Roman" w:hAnsi="Times New Roman"/>
        </w:rPr>
        <w:t xml:space="preserve"> </w:t>
      </w:r>
      <w:r w:rsidR="00E26611">
        <w:rPr>
          <w:rFonts w:ascii="Times New Roman" w:hAnsi="Times New Roman"/>
        </w:rPr>
        <w:t>kinerja penelitian ini adalah 88% peserta didik (22 dari 25</w:t>
      </w:r>
      <w:r>
        <w:rPr>
          <w:rFonts w:ascii="Times New Roman" w:hAnsi="Times New Roman"/>
        </w:rPr>
        <w:t xml:space="preserve"> pese</w:t>
      </w:r>
      <w:r w:rsidR="00E26611">
        <w:rPr>
          <w:rFonts w:ascii="Times New Roman" w:hAnsi="Times New Roman"/>
        </w:rPr>
        <w:t>rta didik) memperoleh nilai ≥ 77</w:t>
      </w:r>
      <w:r>
        <w:rPr>
          <w:rFonts w:ascii="Times New Roman" w:hAnsi="Times New Roman"/>
        </w:rPr>
        <w:t xml:space="preserve"> dan memperoleh kategori minimal terampil pada setiap indikator keterampilan.</w:t>
      </w:r>
    </w:p>
    <w:p w:rsidR="00496B26" w:rsidRDefault="006653C0">
      <w:pPr>
        <w:pStyle w:val="section"/>
        <w:numPr>
          <w:ilvl w:val="0"/>
          <w:numId w:val="18"/>
        </w:numPr>
        <w:ind w:left="0"/>
        <w:rPr>
          <w:rFonts w:ascii="Times New Roman" w:hAnsi="Times New Roman"/>
        </w:rPr>
      </w:pPr>
      <w:r>
        <w:rPr>
          <w:rFonts w:ascii="Times New Roman" w:hAnsi="Times New Roman"/>
        </w:rPr>
        <w:t>Hasil dan Pembahasan</w:t>
      </w:r>
    </w:p>
    <w:p w:rsidR="00415F34" w:rsidRDefault="00BC38A0">
      <w:pPr>
        <w:pStyle w:val="BodyChar"/>
        <w:rPr>
          <w:rFonts w:ascii="Times New Roman" w:hAnsi="Times New Roman"/>
          <w:bCs/>
          <w:lang w:val="en-US"/>
        </w:rPr>
      </w:pPr>
      <w:r>
        <w:rPr>
          <w:rFonts w:ascii="Times New Roman" w:hAnsi="Times New Roman"/>
          <w:bCs/>
          <w:lang w:val="en-US"/>
        </w:rPr>
        <w:t xml:space="preserve">Penyajian data hasil penelitian mengenai perkembangan keterampilan menulis </w:t>
      </w:r>
      <w:r>
        <w:rPr>
          <w:rFonts w:ascii="Times New Roman" w:hAnsi="Times New Roman"/>
          <w:bCs/>
          <w:i/>
          <w:lang w:val="en-US"/>
        </w:rPr>
        <w:t xml:space="preserve">aksara </w:t>
      </w:r>
      <w:r>
        <w:rPr>
          <w:rFonts w:ascii="Times New Roman" w:hAnsi="Times New Roman"/>
          <w:bCs/>
          <w:lang w:val="en-US"/>
        </w:rPr>
        <w:t>Jawa terdapat tiga, daintaranya: pratindakan, siklus I dan siklus II.</w:t>
      </w:r>
    </w:p>
    <w:p w:rsidR="00415F34" w:rsidRDefault="00415F34">
      <w:pPr>
        <w:pStyle w:val="BodyChar"/>
        <w:rPr>
          <w:rFonts w:ascii="Times New Roman" w:hAnsi="Times New Roman"/>
          <w:bCs/>
          <w:i/>
          <w:lang w:val="en-US"/>
        </w:rPr>
      </w:pPr>
    </w:p>
    <w:p w:rsidR="00415F34" w:rsidRPr="00415F34" w:rsidRDefault="00415F34">
      <w:pPr>
        <w:pStyle w:val="BodyChar"/>
        <w:rPr>
          <w:rFonts w:ascii="Times New Roman" w:hAnsi="Times New Roman"/>
          <w:bCs/>
          <w:i/>
          <w:lang w:val="en-US"/>
        </w:rPr>
      </w:pPr>
      <w:r>
        <w:rPr>
          <w:rFonts w:ascii="Times New Roman" w:hAnsi="Times New Roman"/>
          <w:bCs/>
          <w:i/>
          <w:lang w:val="en-US"/>
        </w:rPr>
        <w:t>3.1 Keterampilan menulis aksara Jawa Pratindakan</w:t>
      </w:r>
    </w:p>
    <w:p w:rsidR="00496B26" w:rsidRDefault="00415F34">
      <w:pPr>
        <w:pStyle w:val="BodyChar"/>
        <w:rPr>
          <w:rFonts w:ascii="Times New Roman" w:hAnsi="Times New Roman"/>
          <w:bCs/>
        </w:rPr>
      </w:pPr>
      <w:r>
        <w:rPr>
          <w:rFonts w:ascii="Times New Roman" w:hAnsi="Times New Roman"/>
          <w:bCs/>
          <w:lang w:val="en-US"/>
        </w:rPr>
        <w:t xml:space="preserve">Keterampilan menulis peserta sebelum penggunaan </w:t>
      </w:r>
      <w:r>
        <w:rPr>
          <w:rFonts w:ascii="Times New Roman" w:hAnsi="Times New Roman"/>
          <w:bCs/>
          <w:i/>
          <w:lang w:val="en-US"/>
        </w:rPr>
        <w:t xml:space="preserve">Tali Andha Aksara </w:t>
      </w:r>
      <w:r>
        <w:rPr>
          <w:rFonts w:ascii="Times New Roman" w:hAnsi="Times New Roman"/>
          <w:bCs/>
          <w:lang w:val="en-US"/>
        </w:rPr>
        <w:t xml:space="preserve">Jawa </w:t>
      </w:r>
      <w:r w:rsidR="008D6B3E">
        <w:rPr>
          <w:rFonts w:ascii="Times New Roman" w:hAnsi="Times New Roman"/>
          <w:bCs/>
          <w:lang w:val="en-US"/>
        </w:rPr>
        <w:t>a</w:t>
      </w:r>
      <w:r>
        <w:rPr>
          <w:rFonts w:ascii="Times New Roman" w:hAnsi="Times New Roman"/>
          <w:bCs/>
          <w:lang w:val="en-US"/>
        </w:rPr>
        <w:t xml:space="preserve">walnya </w:t>
      </w:r>
      <w:r w:rsidR="008D6B3E">
        <w:rPr>
          <w:rFonts w:ascii="Times New Roman" w:hAnsi="Times New Roman"/>
          <w:bCs/>
          <w:lang w:val="en-US"/>
        </w:rPr>
        <w:t>masih tergolong</w:t>
      </w:r>
      <w:r>
        <w:rPr>
          <w:rFonts w:ascii="Times New Roman" w:hAnsi="Times New Roman"/>
          <w:bCs/>
        </w:rPr>
        <w:t xml:space="preserve"> rendah</w:t>
      </w:r>
      <w:r>
        <w:rPr>
          <w:rFonts w:ascii="Times New Roman" w:hAnsi="Times New Roman"/>
          <w:bCs/>
          <w:lang w:val="en-US"/>
        </w:rPr>
        <w:t xml:space="preserve">. </w:t>
      </w:r>
      <w:r w:rsidR="008D6B3E">
        <w:rPr>
          <w:rFonts w:ascii="Times New Roman" w:hAnsi="Times New Roman"/>
          <w:bCs/>
          <w:lang w:val="en-US"/>
        </w:rPr>
        <w:t>Sebaran frekuensi hasil pratindakan terlihat dalam Tabel 2.</w:t>
      </w:r>
    </w:p>
    <w:p w:rsidR="00496B26" w:rsidRDefault="00496B26">
      <w:pPr>
        <w:pStyle w:val="BodyChar"/>
        <w:rPr>
          <w:rFonts w:ascii="Times New Roman" w:hAnsi="Times New Roman"/>
        </w:rPr>
      </w:pPr>
    </w:p>
    <w:p w:rsidR="004C732B" w:rsidRDefault="004C732B">
      <w:pPr>
        <w:pStyle w:val="BodyChar"/>
        <w:rPr>
          <w:rFonts w:ascii="Times New Roman" w:hAnsi="Times New Roman"/>
        </w:rPr>
      </w:pPr>
    </w:p>
    <w:p w:rsidR="004C732B" w:rsidRDefault="004C732B">
      <w:pPr>
        <w:pStyle w:val="BodyChar"/>
        <w:rPr>
          <w:rFonts w:ascii="Times New Roman" w:hAnsi="Times New Roman"/>
        </w:rPr>
      </w:pPr>
    </w:p>
    <w:p w:rsidR="00496B26" w:rsidRPr="009E4850" w:rsidRDefault="006653C0">
      <w:pPr>
        <w:pStyle w:val="subsection"/>
        <w:spacing w:before="0"/>
        <w:ind w:left="810" w:right="1700"/>
        <w:jc w:val="both"/>
        <w:rPr>
          <w:rFonts w:ascii="Times New Roman" w:hAnsi="Times New Roman"/>
          <w:i w:val="0"/>
          <w:color w:val="auto"/>
          <w:lang w:val="id-ID"/>
        </w:rPr>
      </w:pPr>
      <w:r>
        <w:rPr>
          <w:rFonts w:ascii="Times New Roman" w:hAnsi="Times New Roman"/>
          <w:b/>
          <w:i w:val="0"/>
          <w:color w:val="auto"/>
        </w:rPr>
        <w:t>Tabel 2</w:t>
      </w:r>
      <w:r>
        <w:rPr>
          <w:rFonts w:ascii="Times New Roman" w:hAnsi="Times New Roman"/>
          <w:b/>
          <w:i w:val="0"/>
          <w:color w:val="auto"/>
          <w:lang w:val="id-ID"/>
        </w:rPr>
        <w:t>.</w:t>
      </w:r>
      <w:r>
        <w:rPr>
          <w:rFonts w:ascii="Times New Roman" w:hAnsi="Times New Roman"/>
          <w:i w:val="0"/>
          <w:color w:val="auto"/>
        </w:rPr>
        <w:t xml:space="preserve"> </w:t>
      </w:r>
      <w:r w:rsidR="008D6B3E">
        <w:rPr>
          <w:rFonts w:ascii="Times New Roman" w:hAnsi="Times New Roman"/>
          <w:i w:val="0"/>
          <w:color w:val="auto"/>
        </w:rPr>
        <w:t>Sebaran</w:t>
      </w:r>
      <w:r>
        <w:rPr>
          <w:rFonts w:ascii="Times New Roman" w:hAnsi="Times New Roman"/>
          <w:i w:val="0"/>
          <w:iCs w:val="0"/>
        </w:rPr>
        <w:t xml:space="preserve"> Frekuensi Data Nilai Keterampilan </w:t>
      </w:r>
      <w:r w:rsidR="009E4850">
        <w:rPr>
          <w:rFonts w:ascii="Times New Roman" w:hAnsi="Times New Roman"/>
          <w:i w:val="0"/>
          <w:iCs w:val="0"/>
          <w:lang w:val="id-ID"/>
        </w:rPr>
        <w:t>Pratindakan</w:t>
      </w:r>
    </w:p>
    <w:tbl>
      <w:tblPr>
        <w:tblW w:w="7485" w:type="dxa"/>
        <w:jc w:val="center"/>
        <w:tblBorders>
          <w:top w:val="single" w:sz="4" w:space="0" w:color="auto"/>
          <w:bottom w:val="single" w:sz="4" w:space="0" w:color="auto"/>
        </w:tblBorders>
        <w:tblLayout w:type="fixed"/>
        <w:tblLook w:val="04A0" w:firstRow="1" w:lastRow="0" w:firstColumn="1" w:lastColumn="0" w:noHBand="0" w:noVBand="1"/>
      </w:tblPr>
      <w:tblGrid>
        <w:gridCol w:w="2326"/>
        <w:gridCol w:w="1187"/>
        <w:gridCol w:w="994"/>
        <w:gridCol w:w="1135"/>
        <w:gridCol w:w="1843"/>
      </w:tblGrid>
      <w:tr w:rsidR="00496B26">
        <w:trPr>
          <w:jc w:val="center"/>
        </w:trPr>
        <w:tc>
          <w:tcPr>
            <w:tcW w:w="2326" w:type="dxa"/>
            <w:tcBorders>
              <w:top w:val="single" w:sz="4" w:space="0" w:color="auto"/>
              <w:left w:val="nil"/>
              <w:bottom w:val="single" w:sz="4" w:space="0" w:color="auto"/>
              <w:right w:val="nil"/>
            </w:tcBorders>
            <w:shd w:val="clear" w:color="auto" w:fill="auto"/>
            <w:hideMark/>
          </w:tcPr>
          <w:p w:rsidR="00496B26" w:rsidRDefault="006653C0">
            <w:pPr>
              <w:jc w:val="both"/>
              <w:rPr>
                <w:rFonts w:ascii="Times New Roman" w:hAnsi="Times New Roman"/>
                <w:szCs w:val="22"/>
                <w:lang w:val="en-US"/>
              </w:rPr>
            </w:pPr>
            <w:r>
              <w:rPr>
                <w:rFonts w:ascii="Times New Roman" w:hAnsi="Times New Roman"/>
                <w:szCs w:val="22"/>
                <w:lang w:val="id-ID"/>
              </w:rPr>
              <w:t>Interval</w:t>
            </w:r>
            <w:r>
              <w:rPr>
                <w:rFonts w:ascii="Times New Roman" w:hAnsi="Times New Roman"/>
                <w:szCs w:val="22"/>
                <w:lang w:val="en-US"/>
              </w:rPr>
              <w:t xml:space="preserve"> Nilai </w:t>
            </w:r>
          </w:p>
        </w:tc>
        <w:tc>
          <w:tcPr>
            <w:tcW w:w="1187" w:type="dxa"/>
            <w:tcBorders>
              <w:top w:val="single" w:sz="4" w:space="0" w:color="auto"/>
              <w:left w:val="nil"/>
              <w:bottom w:val="single" w:sz="4" w:space="0" w:color="auto"/>
              <w:right w:val="nil"/>
            </w:tcBorders>
            <w:shd w:val="clear" w:color="auto" w:fill="auto"/>
            <w:hideMark/>
          </w:tcPr>
          <w:p w:rsidR="00496B26" w:rsidRDefault="006653C0">
            <w:pPr>
              <w:jc w:val="center"/>
              <w:rPr>
                <w:rFonts w:ascii="Times New Roman" w:hAnsi="Times New Roman"/>
                <w:szCs w:val="22"/>
                <w:lang w:val="id-ID"/>
              </w:rPr>
            </w:pPr>
            <w:r>
              <w:rPr>
                <w:rFonts w:ascii="Times New Roman" w:hAnsi="Times New Roman"/>
                <w:szCs w:val="22"/>
                <w:lang w:val="id-ID"/>
              </w:rPr>
              <w:t>Xi</w:t>
            </w:r>
          </w:p>
        </w:tc>
        <w:tc>
          <w:tcPr>
            <w:tcW w:w="994" w:type="dxa"/>
            <w:tcBorders>
              <w:top w:val="single" w:sz="4" w:space="0" w:color="auto"/>
              <w:left w:val="nil"/>
              <w:bottom w:val="single" w:sz="4" w:space="0" w:color="auto"/>
              <w:right w:val="nil"/>
            </w:tcBorders>
            <w:shd w:val="clear" w:color="auto" w:fill="auto"/>
            <w:hideMark/>
          </w:tcPr>
          <w:p w:rsidR="00496B26" w:rsidRDefault="006653C0">
            <w:pPr>
              <w:jc w:val="center"/>
              <w:rPr>
                <w:rFonts w:ascii="Times New Roman" w:hAnsi="Times New Roman"/>
                <w:szCs w:val="22"/>
                <w:lang w:val="id-ID"/>
              </w:rPr>
            </w:pPr>
            <w:r>
              <w:rPr>
                <w:rFonts w:ascii="Times New Roman" w:hAnsi="Times New Roman"/>
                <w:i/>
                <w:szCs w:val="22"/>
                <w:lang w:val="id-ID"/>
              </w:rPr>
              <w:t>F</w:t>
            </w:r>
          </w:p>
        </w:tc>
        <w:tc>
          <w:tcPr>
            <w:tcW w:w="1135" w:type="dxa"/>
            <w:tcBorders>
              <w:top w:val="single" w:sz="4" w:space="0" w:color="auto"/>
              <w:left w:val="nil"/>
              <w:bottom w:val="single" w:sz="4" w:space="0" w:color="auto"/>
              <w:right w:val="nil"/>
            </w:tcBorders>
            <w:shd w:val="clear" w:color="auto" w:fill="auto"/>
            <w:hideMark/>
          </w:tcPr>
          <w:p w:rsidR="00496B26" w:rsidRDefault="006653C0">
            <w:pPr>
              <w:jc w:val="center"/>
              <w:rPr>
                <w:rFonts w:ascii="Times New Roman" w:hAnsi="Times New Roman"/>
                <w:szCs w:val="22"/>
                <w:lang w:val="id-ID"/>
              </w:rPr>
            </w:pPr>
            <w:r>
              <w:rPr>
                <w:rFonts w:ascii="Times New Roman" w:hAnsi="Times New Roman"/>
                <w:i/>
                <w:szCs w:val="22"/>
                <w:lang w:val="id-ID"/>
              </w:rPr>
              <w:t>f.</w:t>
            </w:r>
            <w:r>
              <w:rPr>
                <w:rFonts w:ascii="Times New Roman" w:hAnsi="Times New Roman"/>
                <w:szCs w:val="22"/>
                <w:lang w:val="id-ID"/>
              </w:rPr>
              <w:t>Xi</w:t>
            </w:r>
          </w:p>
        </w:tc>
        <w:tc>
          <w:tcPr>
            <w:tcW w:w="1843" w:type="dxa"/>
            <w:tcBorders>
              <w:top w:val="single" w:sz="4" w:space="0" w:color="auto"/>
              <w:left w:val="nil"/>
              <w:bottom w:val="single" w:sz="4" w:space="0" w:color="auto"/>
              <w:right w:val="nil"/>
            </w:tcBorders>
            <w:shd w:val="clear" w:color="auto" w:fill="auto"/>
            <w:hideMark/>
          </w:tcPr>
          <w:p w:rsidR="00496B26" w:rsidRDefault="006653C0">
            <w:pPr>
              <w:jc w:val="center"/>
              <w:rPr>
                <w:rFonts w:ascii="Times New Roman" w:hAnsi="Times New Roman"/>
                <w:i/>
                <w:szCs w:val="22"/>
                <w:lang w:val="id-ID"/>
              </w:rPr>
            </w:pPr>
            <w:r>
              <w:rPr>
                <w:rFonts w:ascii="Times New Roman" w:hAnsi="Times New Roman"/>
                <w:szCs w:val="22"/>
                <w:lang w:val="id-ID"/>
              </w:rPr>
              <w:t>Relatif (%)</w:t>
            </w:r>
          </w:p>
        </w:tc>
      </w:tr>
      <w:tr w:rsidR="00EA33DE" w:rsidTr="00EA17A5">
        <w:trPr>
          <w:jc w:val="center"/>
        </w:trPr>
        <w:tc>
          <w:tcPr>
            <w:tcW w:w="2326" w:type="dxa"/>
            <w:tcBorders>
              <w:top w:val="single" w:sz="4" w:space="0" w:color="auto"/>
              <w:left w:val="nil"/>
              <w:bottom w:val="nil"/>
              <w:right w:val="nil"/>
            </w:tcBorders>
            <w:shd w:val="clear" w:color="auto" w:fill="auto"/>
            <w:hideMark/>
          </w:tcPr>
          <w:p w:rsidR="00EA33DE" w:rsidRPr="008D6B3E" w:rsidRDefault="00EA33DE" w:rsidP="002866A6">
            <w:pPr>
              <w:rPr>
                <w:rFonts w:ascii="Times New Roman" w:hAnsi="Times New Roman"/>
                <w:szCs w:val="22"/>
                <w:lang w:val="id-ID"/>
              </w:rPr>
            </w:pPr>
            <w:r w:rsidRPr="008D6B3E">
              <w:rPr>
                <w:rFonts w:ascii="Times New Roman" w:hAnsi="Times New Roman"/>
                <w:szCs w:val="22"/>
                <w:lang w:val="id-ID"/>
              </w:rPr>
              <w:t>15-26</w:t>
            </w:r>
          </w:p>
        </w:tc>
        <w:tc>
          <w:tcPr>
            <w:tcW w:w="1187" w:type="dxa"/>
            <w:tcBorders>
              <w:top w:val="single" w:sz="4" w:space="0" w:color="auto"/>
              <w:left w:val="nil"/>
              <w:bottom w:val="nil"/>
              <w:right w:val="nil"/>
            </w:tcBorders>
            <w:shd w:val="clear" w:color="auto" w:fill="auto"/>
            <w:hideMark/>
          </w:tcPr>
          <w:p w:rsidR="00EA33DE" w:rsidRPr="00102546" w:rsidRDefault="00EA33DE" w:rsidP="00EA33DE">
            <w:pPr>
              <w:jc w:val="center"/>
              <w:rPr>
                <w:rFonts w:ascii="Times New Roman" w:hAnsi="Times New Roman"/>
                <w:szCs w:val="24"/>
              </w:rPr>
            </w:pPr>
            <w:r>
              <w:rPr>
                <w:rFonts w:ascii="Times New Roman" w:hAnsi="Times New Roman"/>
                <w:szCs w:val="24"/>
              </w:rPr>
              <w:t>20,5</w:t>
            </w:r>
          </w:p>
        </w:tc>
        <w:tc>
          <w:tcPr>
            <w:tcW w:w="994" w:type="dxa"/>
            <w:tcBorders>
              <w:top w:val="single" w:sz="4" w:space="0" w:color="auto"/>
              <w:left w:val="nil"/>
              <w:bottom w:val="nil"/>
              <w:right w:val="nil"/>
            </w:tcBorders>
            <w:shd w:val="clear" w:color="auto" w:fill="auto"/>
            <w:vAlign w:val="center"/>
            <w:hideMark/>
          </w:tcPr>
          <w:p w:rsidR="00EA33DE" w:rsidRDefault="00EA33DE" w:rsidP="00EA33DE">
            <w:pPr>
              <w:jc w:val="center"/>
              <w:rPr>
                <w:rFonts w:ascii="Times New Roman" w:hAnsi="Times New Roman"/>
                <w:szCs w:val="22"/>
                <w:lang w:val="id-ID"/>
              </w:rPr>
            </w:pPr>
            <w:r>
              <w:rPr>
                <w:rFonts w:ascii="Times New Roman" w:hAnsi="Times New Roman"/>
                <w:szCs w:val="22"/>
                <w:lang w:val="id-ID"/>
              </w:rPr>
              <w:t>3</w:t>
            </w:r>
          </w:p>
        </w:tc>
        <w:tc>
          <w:tcPr>
            <w:tcW w:w="1135" w:type="dxa"/>
            <w:tcBorders>
              <w:top w:val="single" w:sz="4" w:space="0" w:color="auto"/>
              <w:left w:val="nil"/>
              <w:bottom w:val="nil"/>
              <w:right w:val="nil"/>
            </w:tcBorders>
            <w:shd w:val="clear" w:color="auto" w:fill="auto"/>
            <w:hideMark/>
          </w:tcPr>
          <w:p w:rsidR="00EA33DE" w:rsidRPr="006D30A5" w:rsidRDefault="00EA33DE" w:rsidP="00EA33DE">
            <w:pPr>
              <w:jc w:val="center"/>
              <w:rPr>
                <w:rFonts w:ascii="Times New Roman" w:hAnsi="Times New Roman"/>
                <w:szCs w:val="24"/>
              </w:rPr>
            </w:pPr>
            <w:r>
              <w:rPr>
                <w:rFonts w:ascii="Times New Roman" w:hAnsi="Times New Roman"/>
                <w:szCs w:val="24"/>
              </w:rPr>
              <w:t>61,5</w:t>
            </w:r>
          </w:p>
        </w:tc>
        <w:tc>
          <w:tcPr>
            <w:tcW w:w="1843" w:type="dxa"/>
            <w:tcBorders>
              <w:top w:val="single" w:sz="4" w:space="0" w:color="auto"/>
              <w:left w:val="nil"/>
              <w:bottom w:val="nil"/>
              <w:right w:val="nil"/>
            </w:tcBorders>
            <w:shd w:val="clear" w:color="auto" w:fill="auto"/>
            <w:hideMark/>
          </w:tcPr>
          <w:p w:rsidR="00EA33DE" w:rsidRPr="00102546" w:rsidRDefault="00EA33DE" w:rsidP="00EA33DE">
            <w:pPr>
              <w:jc w:val="center"/>
              <w:rPr>
                <w:rFonts w:ascii="Times New Roman" w:hAnsi="Times New Roman"/>
                <w:szCs w:val="24"/>
              </w:rPr>
            </w:pPr>
            <w:r>
              <w:rPr>
                <w:rFonts w:ascii="Times New Roman" w:hAnsi="Times New Roman"/>
                <w:szCs w:val="24"/>
              </w:rPr>
              <w:t>12</w:t>
            </w:r>
          </w:p>
        </w:tc>
      </w:tr>
      <w:tr w:rsidR="00EA33DE" w:rsidTr="00EA17A5">
        <w:trPr>
          <w:jc w:val="center"/>
        </w:trPr>
        <w:tc>
          <w:tcPr>
            <w:tcW w:w="2326" w:type="dxa"/>
            <w:tcBorders>
              <w:top w:val="nil"/>
              <w:left w:val="nil"/>
              <w:bottom w:val="nil"/>
              <w:right w:val="nil"/>
            </w:tcBorders>
            <w:shd w:val="clear" w:color="auto" w:fill="auto"/>
            <w:hideMark/>
          </w:tcPr>
          <w:p w:rsidR="00EA33DE" w:rsidRPr="008D6B3E" w:rsidRDefault="00EA33DE" w:rsidP="002866A6">
            <w:pPr>
              <w:rPr>
                <w:rFonts w:ascii="Times New Roman" w:hAnsi="Times New Roman"/>
                <w:szCs w:val="22"/>
                <w:lang w:val="id-ID"/>
              </w:rPr>
            </w:pPr>
            <w:r w:rsidRPr="008D6B3E">
              <w:rPr>
                <w:rFonts w:ascii="Times New Roman" w:hAnsi="Times New Roman"/>
                <w:szCs w:val="22"/>
                <w:lang w:val="id-ID"/>
              </w:rPr>
              <w:t>27-38</w:t>
            </w:r>
          </w:p>
        </w:tc>
        <w:tc>
          <w:tcPr>
            <w:tcW w:w="1187" w:type="dxa"/>
            <w:tcBorders>
              <w:top w:val="nil"/>
              <w:left w:val="nil"/>
              <w:bottom w:val="nil"/>
              <w:right w:val="nil"/>
            </w:tcBorders>
            <w:shd w:val="clear" w:color="auto" w:fill="auto"/>
            <w:hideMark/>
          </w:tcPr>
          <w:p w:rsidR="00EA33DE" w:rsidRPr="00102546" w:rsidRDefault="00EA33DE" w:rsidP="00EA33DE">
            <w:pPr>
              <w:jc w:val="center"/>
              <w:rPr>
                <w:rFonts w:ascii="Times New Roman" w:hAnsi="Times New Roman"/>
                <w:szCs w:val="24"/>
              </w:rPr>
            </w:pPr>
            <w:r>
              <w:rPr>
                <w:rFonts w:ascii="Times New Roman" w:hAnsi="Times New Roman"/>
                <w:szCs w:val="24"/>
              </w:rPr>
              <w:t>32,5</w:t>
            </w:r>
          </w:p>
        </w:tc>
        <w:tc>
          <w:tcPr>
            <w:tcW w:w="994" w:type="dxa"/>
            <w:tcBorders>
              <w:top w:val="nil"/>
              <w:left w:val="nil"/>
              <w:bottom w:val="nil"/>
              <w:right w:val="nil"/>
            </w:tcBorders>
            <w:shd w:val="clear" w:color="auto" w:fill="auto"/>
            <w:vAlign w:val="center"/>
            <w:hideMark/>
          </w:tcPr>
          <w:p w:rsidR="00EA33DE" w:rsidRDefault="00EA33DE" w:rsidP="00EA33DE">
            <w:pPr>
              <w:jc w:val="center"/>
              <w:rPr>
                <w:rFonts w:ascii="Times New Roman" w:hAnsi="Times New Roman"/>
                <w:szCs w:val="22"/>
                <w:lang w:val="id-ID"/>
              </w:rPr>
            </w:pPr>
            <w:r>
              <w:rPr>
                <w:rFonts w:ascii="Times New Roman" w:hAnsi="Times New Roman"/>
                <w:szCs w:val="22"/>
                <w:lang w:val="id-ID"/>
              </w:rPr>
              <w:t>2</w:t>
            </w:r>
          </w:p>
        </w:tc>
        <w:tc>
          <w:tcPr>
            <w:tcW w:w="1135" w:type="dxa"/>
            <w:tcBorders>
              <w:top w:val="nil"/>
              <w:left w:val="nil"/>
              <w:bottom w:val="nil"/>
              <w:right w:val="nil"/>
            </w:tcBorders>
            <w:shd w:val="clear" w:color="auto" w:fill="auto"/>
            <w:hideMark/>
          </w:tcPr>
          <w:p w:rsidR="00EA33DE" w:rsidRPr="006D30A5" w:rsidRDefault="00EA33DE" w:rsidP="00EA33DE">
            <w:pPr>
              <w:jc w:val="center"/>
              <w:rPr>
                <w:rFonts w:ascii="Times New Roman" w:hAnsi="Times New Roman"/>
                <w:szCs w:val="24"/>
              </w:rPr>
            </w:pPr>
            <w:r>
              <w:rPr>
                <w:rFonts w:ascii="Times New Roman" w:hAnsi="Times New Roman"/>
                <w:szCs w:val="24"/>
              </w:rPr>
              <w:t>65</w:t>
            </w:r>
          </w:p>
        </w:tc>
        <w:tc>
          <w:tcPr>
            <w:tcW w:w="1843" w:type="dxa"/>
            <w:tcBorders>
              <w:top w:val="nil"/>
              <w:left w:val="nil"/>
              <w:bottom w:val="nil"/>
              <w:right w:val="nil"/>
            </w:tcBorders>
            <w:shd w:val="clear" w:color="auto" w:fill="auto"/>
            <w:hideMark/>
          </w:tcPr>
          <w:p w:rsidR="00EA33DE" w:rsidRPr="00102546" w:rsidRDefault="00EA33DE" w:rsidP="00EA33DE">
            <w:pPr>
              <w:jc w:val="center"/>
              <w:rPr>
                <w:rFonts w:ascii="Times New Roman" w:hAnsi="Times New Roman"/>
                <w:szCs w:val="24"/>
              </w:rPr>
            </w:pPr>
            <w:r>
              <w:rPr>
                <w:rFonts w:ascii="Times New Roman" w:hAnsi="Times New Roman"/>
                <w:szCs w:val="24"/>
              </w:rPr>
              <w:t>8</w:t>
            </w:r>
          </w:p>
        </w:tc>
      </w:tr>
      <w:tr w:rsidR="00EA33DE" w:rsidTr="00EA17A5">
        <w:trPr>
          <w:jc w:val="center"/>
        </w:trPr>
        <w:tc>
          <w:tcPr>
            <w:tcW w:w="2326" w:type="dxa"/>
            <w:tcBorders>
              <w:top w:val="nil"/>
              <w:left w:val="nil"/>
              <w:bottom w:val="nil"/>
              <w:right w:val="nil"/>
            </w:tcBorders>
            <w:shd w:val="clear" w:color="auto" w:fill="auto"/>
            <w:hideMark/>
          </w:tcPr>
          <w:p w:rsidR="00EA33DE" w:rsidRPr="008D6B3E" w:rsidRDefault="00EA33DE" w:rsidP="002866A6">
            <w:pPr>
              <w:rPr>
                <w:rFonts w:ascii="Times New Roman" w:hAnsi="Times New Roman"/>
                <w:szCs w:val="22"/>
                <w:lang w:val="id-ID"/>
              </w:rPr>
            </w:pPr>
            <w:r w:rsidRPr="008D6B3E">
              <w:rPr>
                <w:rFonts w:ascii="Times New Roman" w:hAnsi="Times New Roman"/>
                <w:szCs w:val="22"/>
                <w:lang w:val="id-ID"/>
              </w:rPr>
              <w:t>39-50</w:t>
            </w:r>
          </w:p>
        </w:tc>
        <w:tc>
          <w:tcPr>
            <w:tcW w:w="1187" w:type="dxa"/>
            <w:tcBorders>
              <w:top w:val="nil"/>
              <w:left w:val="nil"/>
              <w:bottom w:val="nil"/>
              <w:right w:val="nil"/>
            </w:tcBorders>
            <w:shd w:val="clear" w:color="auto" w:fill="auto"/>
            <w:hideMark/>
          </w:tcPr>
          <w:p w:rsidR="00EA33DE" w:rsidRPr="006D30A5" w:rsidRDefault="00EA33DE" w:rsidP="00EA33DE">
            <w:pPr>
              <w:jc w:val="center"/>
              <w:rPr>
                <w:rFonts w:ascii="Times New Roman" w:hAnsi="Times New Roman"/>
                <w:szCs w:val="24"/>
              </w:rPr>
            </w:pPr>
            <w:r>
              <w:rPr>
                <w:rFonts w:ascii="Times New Roman" w:hAnsi="Times New Roman"/>
                <w:szCs w:val="24"/>
              </w:rPr>
              <w:t>44,5</w:t>
            </w:r>
          </w:p>
        </w:tc>
        <w:tc>
          <w:tcPr>
            <w:tcW w:w="994" w:type="dxa"/>
            <w:tcBorders>
              <w:top w:val="nil"/>
              <w:left w:val="nil"/>
              <w:bottom w:val="nil"/>
              <w:right w:val="nil"/>
            </w:tcBorders>
            <w:shd w:val="clear" w:color="auto" w:fill="auto"/>
            <w:vAlign w:val="center"/>
            <w:hideMark/>
          </w:tcPr>
          <w:p w:rsidR="00EA33DE" w:rsidRDefault="00EA33DE" w:rsidP="00EA33DE">
            <w:pPr>
              <w:jc w:val="center"/>
              <w:rPr>
                <w:rFonts w:ascii="Times New Roman" w:hAnsi="Times New Roman"/>
                <w:szCs w:val="22"/>
                <w:lang w:val="id-ID"/>
              </w:rPr>
            </w:pPr>
            <w:r>
              <w:rPr>
                <w:rFonts w:ascii="Times New Roman" w:hAnsi="Times New Roman"/>
                <w:szCs w:val="22"/>
                <w:lang w:val="id-ID"/>
              </w:rPr>
              <w:t>8</w:t>
            </w:r>
          </w:p>
        </w:tc>
        <w:tc>
          <w:tcPr>
            <w:tcW w:w="1135" w:type="dxa"/>
            <w:tcBorders>
              <w:top w:val="nil"/>
              <w:left w:val="nil"/>
              <w:bottom w:val="nil"/>
              <w:right w:val="nil"/>
            </w:tcBorders>
            <w:shd w:val="clear" w:color="auto" w:fill="auto"/>
            <w:hideMark/>
          </w:tcPr>
          <w:p w:rsidR="00EA33DE" w:rsidRPr="006D30A5" w:rsidRDefault="00EA33DE" w:rsidP="00EA33DE">
            <w:pPr>
              <w:jc w:val="center"/>
              <w:rPr>
                <w:rFonts w:ascii="Times New Roman" w:hAnsi="Times New Roman"/>
                <w:szCs w:val="24"/>
              </w:rPr>
            </w:pPr>
            <w:r>
              <w:rPr>
                <w:rFonts w:ascii="Times New Roman" w:hAnsi="Times New Roman"/>
                <w:szCs w:val="24"/>
              </w:rPr>
              <w:t>356</w:t>
            </w:r>
          </w:p>
        </w:tc>
        <w:tc>
          <w:tcPr>
            <w:tcW w:w="1843" w:type="dxa"/>
            <w:tcBorders>
              <w:top w:val="nil"/>
              <w:left w:val="nil"/>
              <w:bottom w:val="nil"/>
              <w:right w:val="nil"/>
            </w:tcBorders>
            <w:shd w:val="clear" w:color="auto" w:fill="auto"/>
            <w:hideMark/>
          </w:tcPr>
          <w:p w:rsidR="00EA33DE" w:rsidRPr="00102546" w:rsidRDefault="00EA33DE" w:rsidP="00EA33DE">
            <w:pPr>
              <w:jc w:val="center"/>
              <w:rPr>
                <w:rFonts w:ascii="Times New Roman" w:hAnsi="Times New Roman"/>
                <w:szCs w:val="24"/>
              </w:rPr>
            </w:pPr>
            <w:r>
              <w:rPr>
                <w:rFonts w:ascii="Times New Roman" w:hAnsi="Times New Roman"/>
                <w:szCs w:val="24"/>
              </w:rPr>
              <w:t>32</w:t>
            </w:r>
          </w:p>
        </w:tc>
      </w:tr>
      <w:tr w:rsidR="00EA33DE" w:rsidTr="00EA17A5">
        <w:trPr>
          <w:jc w:val="center"/>
        </w:trPr>
        <w:tc>
          <w:tcPr>
            <w:tcW w:w="2326" w:type="dxa"/>
            <w:tcBorders>
              <w:top w:val="nil"/>
              <w:left w:val="nil"/>
              <w:bottom w:val="nil"/>
              <w:right w:val="nil"/>
            </w:tcBorders>
            <w:shd w:val="clear" w:color="auto" w:fill="auto"/>
            <w:hideMark/>
          </w:tcPr>
          <w:p w:rsidR="00EA33DE" w:rsidRPr="008D6B3E" w:rsidRDefault="00EA33DE" w:rsidP="002866A6">
            <w:pPr>
              <w:rPr>
                <w:rFonts w:ascii="Times New Roman" w:hAnsi="Times New Roman"/>
                <w:szCs w:val="22"/>
                <w:lang w:val="id-ID"/>
              </w:rPr>
            </w:pPr>
            <w:r w:rsidRPr="008D6B3E">
              <w:rPr>
                <w:rFonts w:ascii="Times New Roman" w:hAnsi="Times New Roman"/>
                <w:szCs w:val="22"/>
                <w:lang w:val="id-ID"/>
              </w:rPr>
              <w:t>51-62</w:t>
            </w:r>
          </w:p>
        </w:tc>
        <w:tc>
          <w:tcPr>
            <w:tcW w:w="1187" w:type="dxa"/>
            <w:tcBorders>
              <w:top w:val="nil"/>
              <w:left w:val="nil"/>
              <w:bottom w:val="nil"/>
              <w:right w:val="nil"/>
            </w:tcBorders>
            <w:shd w:val="clear" w:color="auto" w:fill="auto"/>
            <w:hideMark/>
          </w:tcPr>
          <w:p w:rsidR="00EA33DE" w:rsidRPr="006D30A5" w:rsidRDefault="00EA33DE" w:rsidP="00EA33DE">
            <w:pPr>
              <w:jc w:val="center"/>
              <w:rPr>
                <w:rFonts w:ascii="Times New Roman" w:hAnsi="Times New Roman"/>
                <w:szCs w:val="24"/>
              </w:rPr>
            </w:pPr>
            <w:r>
              <w:rPr>
                <w:rFonts w:ascii="Times New Roman" w:hAnsi="Times New Roman"/>
                <w:szCs w:val="24"/>
              </w:rPr>
              <w:t>56,5</w:t>
            </w:r>
          </w:p>
        </w:tc>
        <w:tc>
          <w:tcPr>
            <w:tcW w:w="994" w:type="dxa"/>
            <w:tcBorders>
              <w:top w:val="nil"/>
              <w:left w:val="nil"/>
              <w:bottom w:val="nil"/>
              <w:right w:val="nil"/>
            </w:tcBorders>
            <w:shd w:val="clear" w:color="auto" w:fill="auto"/>
            <w:vAlign w:val="center"/>
            <w:hideMark/>
          </w:tcPr>
          <w:p w:rsidR="00EA33DE" w:rsidRDefault="00EA33DE" w:rsidP="00EA33DE">
            <w:pPr>
              <w:jc w:val="center"/>
              <w:rPr>
                <w:rFonts w:ascii="Times New Roman" w:hAnsi="Times New Roman"/>
                <w:szCs w:val="22"/>
                <w:lang w:val="id-ID"/>
              </w:rPr>
            </w:pPr>
            <w:r>
              <w:rPr>
                <w:rFonts w:ascii="Times New Roman" w:hAnsi="Times New Roman"/>
                <w:szCs w:val="22"/>
                <w:lang w:val="id-ID"/>
              </w:rPr>
              <w:t>9</w:t>
            </w:r>
          </w:p>
        </w:tc>
        <w:tc>
          <w:tcPr>
            <w:tcW w:w="1135" w:type="dxa"/>
            <w:tcBorders>
              <w:top w:val="nil"/>
              <w:left w:val="nil"/>
              <w:bottom w:val="nil"/>
              <w:right w:val="nil"/>
            </w:tcBorders>
            <w:shd w:val="clear" w:color="auto" w:fill="auto"/>
            <w:hideMark/>
          </w:tcPr>
          <w:p w:rsidR="00EA33DE" w:rsidRPr="006D30A5" w:rsidRDefault="00EA33DE" w:rsidP="00EA33DE">
            <w:pPr>
              <w:jc w:val="center"/>
              <w:rPr>
                <w:rFonts w:ascii="Times New Roman" w:hAnsi="Times New Roman"/>
                <w:szCs w:val="24"/>
              </w:rPr>
            </w:pPr>
            <w:r>
              <w:rPr>
                <w:rFonts w:ascii="Times New Roman" w:hAnsi="Times New Roman"/>
                <w:szCs w:val="24"/>
              </w:rPr>
              <w:t>508,5</w:t>
            </w:r>
          </w:p>
        </w:tc>
        <w:tc>
          <w:tcPr>
            <w:tcW w:w="1843" w:type="dxa"/>
            <w:tcBorders>
              <w:top w:val="nil"/>
              <w:left w:val="nil"/>
              <w:bottom w:val="nil"/>
              <w:right w:val="nil"/>
            </w:tcBorders>
            <w:shd w:val="clear" w:color="auto" w:fill="auto"/>
            <w:hideMark/>
          </w:tcPr>
          <w:p w:rsidR="00EA33DE" w:rsidRPr="00102546" w:rsidRDefault="00EA33DE" w:rsidP="00EA33DE">
            <w:pPr>
              <w:jc w:val="center"/>
              <w:rPr>
                <w:rFonts w:ascii="Times New Roman" w:hAnsi="Times New Roman"/>
                <w:szCs w:val="24"/>
              </w:rPr>
            </w:pPr>
            <w:r>
              <w:rPr>
                <w:rFonts w:ascii="Times New Roman" w:hAnsi="Times New Roman"/>
                <w:szCs w:val="24"/>
              </w:rPr>
              <w:t>36</w:t>
            </w:r>
          </w:p>
        </w:tc>
      </w:tr>
      <w:tr w:rsidR="00EA33DE" w:rsidTr="00EA17A5">
        <w:trPr>
          <w:jc w:val="center"/>
        </w:trPr>
        <w:tc>
          <w:tcPr>
            <w:tcW w:w="2326" w:type="dxa"/>
            <w:tcBorders>
              <w:top w:val="nil"/>
              <w:left w:val="nil"/>
              <w:bottom w:val="nil"/>
              <w:right w:val="nil"/>
            </w:tcBorders>
            <w:shd w:val="clear" w:color="auto" w:fill="auto"/>
            <w:hideMark/>
          </w:tcPr>
          <w:p w:rsidR="00EA33DE" w:rsidRPr="008D6B3E" w:rsidRDefault="00EA33DE" w:rsidP="002866A6">
            <w:pPr>
              <w:rPr>
                <w:rFonts w:ascii="Times New Roman" w:hAnsi="Times New Roman"/>
                <w:szCs w:val="22"/>
                <w:lang w:val="id-ID"/>
              </w:rPr>
            </w:pPr>
            <w:r w:rsidRPr="008D6B3E">
              <w:rPr>
                <w:rFonts w:ascii="Times New Roman" w:hAnsi="Times New Roman"/>
                <w:szCs w:val="22"/>
                <w:lang w:val="id-ID"/>
              </w:rPr>
              <w:t>63-74</w:t>
            </w:r>
          </w:p>
        </w:tc>
        <w:tc>
          <w:tcPr>
            <w:tcW w:w="1187" w:type="dxa"/>
            <w:tcBorders>
              <w:top w:val="nil"/>
              <w:left w:val="nil"/>
              <w:bottom w:val="nil"/>
              <w:right w:val="nil"/>
            </w:tcBorders>
            <w:shd w:val="clear" w:color="auto" w:fill="auto"/>
            <w:hideMark/>
          </w:tcPr>
          <w:p w:rsidR="00EA33DE" w:rsidRPr="00102546" w:rsidRDefault="00EA33DE" w:rsidP="00EA33DE">
            <w:pPr>
              <w:jc w:val="center"/>
              <w:rPr>
                <w:rFonts w:ascii="Times New Roman" w:hAnsi="Times New Roman"/>
                <w:szCs w:val="24"/>
              </w:rPr>
            </w:pPr>
            <w:r>
              <w:rPr>
                <w:rFonts w:ascii="Times New Roman" w:hAnsi="Times New Roman"/>
                <w:szCs w:val="24"/>
              </w:rPr>
              <w:t>68,5</w:t>
            </w:r>
          </w:p>
        </w:tc>
        <w:tc>
          <w:tcPr>
            <w:tcW w:w="994" w:type="dxa"/>
            <w:tcBorders>
              <w:top w:val="nil"/>
              <w:left w:val="nil"/>
              <w:bottom w:val="nil"/>
              <w:right w:val="nil"/>
            </w:tcBorders>
            <w:shd w:val="clear" w:color="auto" w:fill="auto"/>
            <w:vAlign w:val="center"/>
            <w:hideMark/>
          </w:tcPr>
          <w:p w:rsidR="00EA33DE" w:rsidRDefault="00EA33DE" w:rsidP="00EA33DE">
            <w:pPr>
              <w:jc w:val="center"/>
              <w:rPr>
                <w:rFonts w:ascii="Times New Roman" w:hAnsi="Times New Roman"/>
                <w:szCs w:val="22"/>
                <w:lang w:val="id-ID"/>
              </w:rPr>
            </w:pPr>
            <w:r>
              <w:rPr>
                <w:rFonts w:ascii="Times New Roman" w:hAnsi="Times New Roman"/>
                <w:szCs w:val="22"/>
                <w:lang w:val="id-ID"/>
              </w:rPr>
              <w:t>1</w:t>
            </w:r>
          </w:p>
        </w:tc>
        <w:tc>
          <w:tcPr>
            <w:tcW w:w="1135" w:type="dxa"/>
            <w:tcBorders>
              <w:top w:val="nil"/>
              <w:left w:val="nil"/>
              <w:bottom w:val="nil"/>
              <w:right w:val="nil"/>
            </w:tcBorders>
            <w:shd w:val="clear" w:color="auto" w:fill="auto"/>
            <w:hideMark/>
          </w:tcPr>
          <w:p w:rsidR="00EA33DE" w:rsidRPr="00102546" w:rsidRDefault="00EA33DE" w:rsidP="00EA33DE">
            <w:pPr>
              <w:jc w:val="center"/>
              <w:rPr>
                <w:rFonts w:ascii="Times New Roman" w:hAnsi="Times New Roman"/>
                <w:szCs w:val="24"/>
              </w:rPr>
            </w:pPr>
            <w:r>
              <w:rPr>
                <w:rFonts w:ascii="Times New Roman" w:hAnsi="Times New Roman"/>
                <w:szCs w:val="24"/>
              </w:rPr>
              <w:t>68,5</w:t>
            </w:r>
          </w:p>
        </w:tc>
        <w:tc>
          <w:tcPr>
            <w:tcW w:w="1843" w:type="dxa"/>
            <w:tcBorders>
              <w:top w:val="nil"/>
              <w:left w:val="nil"/>
              <w:bottom w:val="nil"/>
              <w:right w:val="nil"/>
            </w:tcBorders>
            <w:shd w:val="clear" w:color="auto" w:fill="auto"/>
            <w:hideMark/>
          </w:tcPr>
          <w:p w:rsidR="00EA33DE" w:rsidRPr="00102546" w:rsidRDefault="00EA33DE" w:rsidP="00EA33DE">
            <w:pPr>
              <w:jc w:val="center"/>
              <w:rPr>
                <w:rFonts w:ascii="Times New Roman" w:hAnsi="Times New Roman"/>
                <w:szCs w:val="24"/>
              </w:rPr>
            </w:pPr>
            <w:r>
              <w:rPr>
                <w:rFonts w:ascii="Times New Roman" w:hAnsi="Times New Roman"/>
                <w:szCs w:val="24"/>
              </w:rPr>
              <w:t>4</w:t>
            </w:r>
          </w:p>
        </w:tc>
      </w:tr>
      <w:tr w:rsidR="00EA33DE" w:rsidTr="00EA17A5">
        <w:trPr>
          <w:jc w:val="center"/>
        </w:trPr>
        <w:tc>
          <w:tcPr>
            <w:tcW w:w="2326" w:type="dxa"/>
            <w:tcBorders>
              <w:top w:val="nil"/>
              <w:left w:val="nil"/>
              <w:bottom w:val="single" w:sz="4" w:space="0" w:color="auto"/>
              <w:right w:val="nil"/>
            </w:tcBorders>
            <w:shd w:val="clear" w:color="auto" w:fill="auto"/>
            <w:hideMark/>
          </w:tcPr>
          <w:p w:rsidR="00EA33DE" w:rsidRPr="008D6B3E" w:rsidRDefault="00EA33DE" w:rsidP="002866A6">
            <w:pPr>
              <w:rPr>
                <w:rFonts w:ascii="Times New Roman" w:hAnsi="Times New Roman"/>
                <w:szCs w:val="22"/>
                <w:lang w:val="id-ID"/>
              </w:rPr>
            </w:pPr>
            <w:r w:rsidRPr="008D6B3E">
              <w:rPr>
                <w:rFonts w:ascii="Times New Roman" w:hAnsi="Times New Roman"/>
                <w:szCs w:val="22"/>
                <w:lang w:val="id-ID"/>
              </w:rPr>
              <w:t>75-86</w:t>
            </w:r>
          </w:p>
        </w:tc>
        <w:tc>
          <w:tcPr>
            <w:tcW w:w="1187" w:type="dxa"/>
            <w:tcBorders>
              <w:top w:val="nil"/>
              <w:left w:val="nil"/>
              <w:bottom w:val="single" w:sz="4" w:space="0" w:color="auto"/>
              <w:right w:val="nil"/>
            </w:tcBorders>
            <w:shd w:val="clear" w:color="auto" w:fill="auto"/>
            <w:hideMark/>
          </w:tcPr>
          <w:p w:rsidR="00EA33DE" w:rsidRPr="00102546" w:rsidRDefault="00EA33DE" w:rsidP="00EA33DE">
            <w:pPr>
              <w:jc w:val="center"/>
              <w:rPr>
                <w:rFonts w:ascii="Times New Roman" w:hAnsi="Times New Roman"/>
                <w:szCs w:val="24"/>
              </w:rPr>
            </w:pPr>
            <w:r>
              <w:rPr>
                <w:rFonts w:ascii="Times New Roman" w:hAnsi="Times New Roman"/>
                <w:szCs w:val="24"/>
              </w:rPr>
              <w:t>80,5</w:t>
            </w:r>
          </w:p>
        </w:tc>
        <w:tc>
          <w:tcPr>
            <w:tcW w:w="994" w:type="dxa"/>
            <w:tcBorders>
              <w:top w:val="nil"/>
              <w:left w:val="nil"/>
              <w:bottom w:val="single" w:sz="4" w:space="0" w:color="auto"/>
              <w:right w:val="nil"/>
            </w:tcBorders>
            <w:shd w:val="clear" w:color="auto" w:fill="auto"/>
            <w:vAlign w:val="center"/>
            <w:hideMark/>
          </w:tcPr>
          <w:p w:rsidR="00EA33DE" w:rsidRDefault="00EA33DE" w:rsidP="00EA33DE">
            <w:pPr>
              <w:jc w:val="center"/>
              <w:rPr>
                <w:rFonts w:ascii="Times New Roman" w:hAnsi="Times New Roman"/>
                <w:szCs w:val="22"/>
                <w:lang w:val="id-ID"/>
              </w:rPr>
            </w:pPr>
            <w:r>
              <w:rPr>
                <w:rFonts w:ascii="Times New Roman" w:hAnsi="Times New Roman"/>
                <w:szCs w:val="22"/>
                <w:lang w:val="id-ID"/>
              </w:rPr>
              <w:t>2</w:t>
            </w:r>
          </w:p>
        </w:tc>
        <w:tc>
          <w:tcPr>
            <w:tcW w:w="1135" w:type="dxa"/>
            <w:tcBorders>
              <w:top w:val="nil"/>
              <w:left w:val="nil"/>
              <w:bottom w:val="single" w:sz="4" w:space="0" w:color="auto"/>
              <w:right w:val="nil"/>
            </w:tcBorders>
            <w:shd w:val="clear" w:color="auto" w:fill="auto"/>
            <w:hideMark/>
          </w:tcPr>
          <w:p w:rsidR="00EA33DE" w:rsidRPr="006D30A5" w:rsidRDefault="00EA33DE" w:rsidP="00EA33DE">
            <w:pPr>
              <w:jc w:val="center"/>
              <w:rPr>
                <w:rFonts w:ascii="Times New Roman" w:hAnsi="Times New Roman"/>
                <w:szCs w:val="24"/>
              </w:rPr>
            </w:pPr>
            <w:r>
              <w:rPr>
                <w:rFonts w:ascii="Times New Roman" w:hAnsi="Times New Roman"/>
                <w:szCs w:val="24"/>
              </w:rPr>
              <w:t>161</w:t>
            </w:r>
          </w:p>
        </w:tc>
        <w:tc>
          <w:tcPr>
            <w:tcW w:w="1843" w:type="dxa"/>
            <w:tcBorders>
              <w:top w:val="nil"/>
              <w:left w:val="nil"/>
              <w:bottom w:val="single" w:sz="4" w:space="0" w:color="auto"/>
              <w:right w:val="nil"/>
            </w:tcBorders>
            <w:shd w:val="clear" w:color="auto" w:fill="auto"/>
            <w:hideMark/>
          </w:tcPr>
          <w:p w:rsidR="00EA33DE" w:rsidRPr="00102546" w:rsidRDefault="00EA33DE" w:rsidP="00EA33DE">
            <w:pPr>
              <w:jc w:val="center"/>
              <w:rPr>
                <w:rFonts w:ascii="Times New Roman" w:hAnsi="Times New Roman"/>
                <w:szCs w:val="24"/>
              </w:rPr>
            </w:pPr>
            <w:r>
              <w:rPr>
                <w:rFonts w:ascii="Times New Roman" w:hAnsi="Times New Roman"/>
                <w:szCs w:val="24"/>
              </w:rPr>
              <w:t>8</w:t>
            </w:r>
          </w:p>
        </w:tc>
      </w:tr>
      <w:tr w:rsidR="00496B26">
        <w:trPr>
          <w:jc w:val="center"/>
        </w:trPr>
        <w:tc>
          <w:tcPr>
            <w:tcW w:w="2326" w:type="dxa"/>
            <w:tcBorders>
              <w:top w:val="single" w:sz="4" w:space="0" w:color="auto"/>
              <w:left w:val="nil"/>
              <w:bottom w:val="single" w:sz="4" w:space="0" w:color="auto"/>
              <w:right w:val="nil"/>
            </w:tcBorders>
            <w:shd w:val="clear" w:color="auto" w:fill="auto"/>
            <w:vAlign w:val="center"/>
            <w:hideMark/>
          </w:tcPr>
          <w:p w:rsidR="00496B26" w:rsidRDefault="006653C0">
            <w:pPr>
              <w:jc w:val="both"/>
              <w:rPr>
                <w:rFonts w:ascii="Times New Roman" w:hAnsi="Times New Roman"/>
                <w:szCs w:val="22"/>
                <w:lang w:val="id-ID"/>
              </w:rPr>
            </w:pPr>
            <w:r>
              <w:rPr>
                <w:rFonts w:ascii="Times New Roman" w:hAnsi="Times New Roman"/>
                <w:szCs w:val="22"/>
                <w:lang w:val="id-ID"/>
              </w:rPr>
              <w:t>Jumlah</w:t>
            </w:r>
          </w:p>
        </w:tc>
        <w:tc>
          <w:tcPr>
            <w:tcW w:w="1187" w:type="dxa"/>
            <w:tcBorders>
              <w:top w:val="single" w:sz="4" w:space="0" w:color="auto"/>
              <w:left w:val="nil"/>
              <w:bottom w:val="single" w:sz="4" w:space="0" w:color="auto"/>
              <w:right w:val="nil"/>
            </w:tcBorders>
            <w:shd w:val="clear" w:color="auto" w:fill="auto"/>
            <w:vAlign w:val="center"/>
            <w:hideMark/>
          </w:tcPr>
          <w:p w:rsidR="00496B26" w:rsidRDefault="00496B26">
            <w:pPr>
              <w:jc w:val="center"/>
              <w:rPr>
                <w:rFonts w:ascii="Times New Roman" w:hAnsi="Times New Roman"/>
                <w:szCs w:val="22"/>
                <w:lang w:val="id-ID"/>
              </w:rPr>
            </w:pPr>
          </w:p>
        </w:tc>
        <w:tc>
          <w:tcPr>
            <w:tcW w:w="994" w:type="dxa"/>
            <w:tcBorders>
              <w:top w:val="single" w:sz="4" w:space="0" w:color="auto"/>
              <w:left w:val="nil"/>
              <w:bottom w:val="single" w:sz="4" w:space="0" w:color="auto"/>
              <w:right w:val="nil"/>
            </w:tcBorders>
            <w:shd w:val="clear" w:color="auto" w:fill="auto"/>
            <w:vAlign w:val="center"/>
            <w:hideMark/>
          </w:tcPr>
          <w:p w:rsidR="00496B26" w:rsidRDefault="00EA33DE">
            <w:pPr>
              <w:jc w:val="center"/>
              <w:rPr>
                <w:rFonts w:ascii="Times New Roman" w:hAnsi="Times New Roman"/>
                <w:szCs w:val="22"/>
                <w:lang w:val="id-ID"/>
              </w:rPr>
            </w:pPr>
            <w:r>
              <w:rPr>
                <w:rFonts w:ascii="Times New Roman" w:hAnsi="Times New Roman"/>
                <w:szCs w:val="22"/>
                <w:lang w:val="id-ID"/>
              </w:rPr>
              <w:t>25</w:t>
            </w:r>
          </w:p>
        </w:tc>
        <w:tc>
          <w:tcPr>
            <w:tcW w:w="1135" w:type="dxa"/>
            <w:tcBorders>
              <w:top w:val="single" w:sz="4" w:space="0" w:color="auto"/>
              <w:left w:val="nil"/>
              <w:bottom w:val="single" w:sz="4" w:space="0" w:color="auto"/>
              <w:right w:val="nil"/>
            </w:tcBorders>
            <w:shd w:val="clear" w:color="auto" w:fill="auto"/>
            <w:vAlign w:val="center"/>
            <w:hideMark/>
          </w:tcPr>
          <w:p w:rsidR="00496B26" w:rsidRDefault="00EA33DE">
            <w:pPr>
              <w:jc w:val="center"/>
              <w:rPr>
                <w:rFonts w:ascii="Times New Roman" w:hAnsi="Times New Roman"/>
                <w:szCs w:val="22"/>
                <w:lang w:val="id-ID"/>
              </w:rPr>
            </w:pPr>
            <w:r>
              <w:rPr>
                <w:rFonts w:ascii="Times New Roman" w:hAnsi="Times New Roman"/>
                <w:szCs w:val="22"/>
                <w:lang w:val="id-ID"/>
              </w:rPr>
              <w:t>1220,5</w:t>
            </w:r>
          </w:p>
        </w:tc>
        <w:tc>
          <w:tcPr>
            <w:tcW w:w="1843" w:type="dxa"/>
            <w:tcBorders>
              <w:top w:val="single" w:sz="4" w:space="0" w:color="auto"/>
              <w:left w:val="nil"/>
              <w:bottom w:val="single" w:sz="4" w:space="0" w:color="auto"/>
              <w:right w:val="nil"/>
            </w:tcBorders>
            <w:shd w:val="clear" w:color="auto" w:fill="auto"/>
            <w:vAlign w:val="center"/>
            <w:hideMark/>
          </w:tcPr>
          <w:p w:rsidR="00496B26" w:rsidRDefault="006653C0">
            <w:pPr>
              <w:jc w:val="center"/>
              <w:rPr>
                <w:rFonts w:ascii="Times New Roman" w:hAnsi="Times New Roman"/>
                <w:szCs w:val="22"/>
                <w:lang w:val="id-ID"/>
              </w:rPr>
            </w:pPr>
            <w:r>
              <w:rPr>
                <w:rFonts w:ascii="Times New Roman" w:hAnsi="Times New Roman"/>
                <w:szCs w:val="22"/>
                <w:lang w:val="id-ID"/>
              </w:rPr>
              <w:t>100</w:t>
            </w:r>
          </w:p>
        </w:tc>
      </w:tr>
      <w:tr w:rsidR="00496B26">
        <w:trPr>
          <w:jc w:val="center"/>
        </w:trPr>
        <w:tc>
          <w:tcPr>
            <w:tcW w:w="3513" w:type="dxa"/>
            <w:gridSpan w:val="2"/>
            <w:tcBorders>
              <w:top w:val="single" w:sz="4" w:space="0" w:color="auto"/>
              <w:left w:val="nil"/>
              <w:bottom w:val="single" w:sz="4" w:space="0" w:color="auto"/>
              <w:right w:val="nil"/>
            </w:tcBorders>
            <w:shd w:val="clear" w:color="auto" w:fill="auto"/>
            <w:vAlign w:val="center"/>
            <w:hideMark/>
          </w:tcPr>
          <w:p w:rsidR="00496B26" w:rsidRDefault="006653C0">
            <w:pPr>
              <w:jc w:val="both"/>
              <w:rPr>
                <w:rFonts w:ascii="Times New Roman" w:hAnsi="Times New Roman"/>
                <w:szCs w:val="22"/>
                <w:lang w:val="id-ID"/>
              </w:rPr>
            </w:pPr>
            <w:r>
              <w:rPr>
                <w:rFonts w:ascii="Times New Roman" w:hAnsi="Times New Roman"/>
                <w:szCs w:val="22"/>
                <w:lang w:val="id-ID"/>
              </w:rPr>
              <w:t>Rata-rata</w:t>
            </w:r>
          </w:p>
        </w:tc>
        <w:tc>
          <w:tcPr>
            <w:tcW w:w="3972" w:type="dxa"/>
            <w:gridSpan w:val="3"/>
            <w:tcBorders>
              <w:top w:val="single" w:sz="4" w:space="0" w:color="auto"/>
              <w:left w:val="nil"/>
              <w:bottom w:val="single" w:sz="4" w:space="0" w:color="auto"/>
              <w:right w:val="nil"/>
            </w:tcBorders>
            <w:shd w:val="clear" w:color="auto" w:fill="auto"/>
            <w:vAlign w:val="center"/>
            <w:hideMark/>
          </w:tcPr>
          <w:p w:rsidR="00496B26" w:rsidRDefault="00EA33DE">
            <w:pPr>
              <w:jc w:val="both"/>
              <w:rPr>
                <w:rFonts w:ascii="Times New Roman" w:hAnsi="Times New Roman"/>
                <w:szCs w:val="22"/>
                <w:lang w:val="id-ID"/>
              </w:rPr>
            </w:pPr>
            <w:r>
              <w:rPr>
                <w:rFonts w:ascii="Times New Roman" w:hAnsi="Times New Roman"/>
                <w:szCs w:val="22"/>
                <w:lang w:val="id-ID"/>
              </w:rPr>
              <w:t>50,35</w:t>
            </w:r>
          </w:p>
        </w:tc>
      </w:tr>
      <w:tr w:rsidR="00496B26">
        <w:trPr>
          <w:jc w:val="center"/>
        </w:trPr>
        <w:tc>
          <w:tcPr>
            <w:tcW w:w="3513" w:type="dxa"/>
            <w:gridSpan w:val="2"/>
            <w:tcBorders>
              <w:top w:val="single" w:sz="4" w:space="0" w:color="auto"/>
              <w:left w:val="nil"/>
              <w:bottom w:val="single" w:sz="4" w:space="0" w:color="auto"/>
              <w:right w:val="nil"/>
            </w:tcBorders>
            <w:shd w:val="clear" w:color="auto" w:fill="auto"/>
            <w:vAlign w:val="center"/>
            <w:hideMark/>
          </w:tcPr>
          <w:p w:rsidR="00496B26" w:rsidRDefault="006653C0">
            <w:pPr>
              <w:jc w:val="both"/>
              <w:rPr>
                <w:rFonts w:ascii="Times New Roman" w:hAnsi="Times New Roman"/>
                <w:szCs w:val="22"/>
                <w:lang w:val="id-ID"/>
              </w:rPr>
            </w:pPr>
            <w:r>
              <w:rPr>
                <w:rFonts w:ascii="Times New Roman" w:hAnsi="Times New Roman"/>
                <w:szCs w:val="22"/>
                <w:lang w:val="id-ID"/>
              </w:rPr>
              <w:t xml:space="preserve">Ketuntasan </w:t>
            </w:r>
          </w:p>
        </w:tc>
        <w:tc>
          <w:tcPr>
            <w:tcW w:w="3972" w:type="dxa"/>
            <w:gridSpan w:val="3"/>
            <w:tcBorders>
              <w:top w:val="single" w:sz="4" w:space="0" w:color="auto"/>
              <w:left w:val="nil"/>
              <w:bottom w:val="single" w:sz="4" w:space="0" w:color="auto"/>
              <w:right w:val="nil"/>
            </w:tcBorders>
            <w:shd w:val="clear" w:color="auto" w:fill="auto"/>
            <w:vAlign w:val="center"/>
            <w:hideMark/>
          </w:tcPr>
          <w:p w:rsidR="00496B26" w:rsidRDefault="00EA33DE">
            <w:pPr>
              <w:jc w:val="both"/>
              <w:rPr>
                <w:rFonts w:ascii="Times New Roman" w:hAnsi="Times New Roman"/>
                <w:szCs w:val="22"/>
                <w:lang w:val="id-ID"/>
              </w:rPr>
            </w:pPr>
            <w:r>
              <w:rPr>
                <w:rFonts w:ascii="Times New Roman" w:hAnsi="Times New Roman"/>
                <w:szCs w:val="22"/>
                <w:lang w:val="id-ID"/>
              </w:rPr>
              <w:t>8</w:t>
            </w:r>
            <w:r w:rsidR="006653C0">
              <w:rPr>
                <w:rFonts w:ascii="Times New Roman" w:hAnsi="Times New Roman"/>
                <w:szCs w:val="22"/>
                <w:lang w:val="id-ID"/>
              </w:rPr>
              <w:t xml:space="preserve"> %</w:t>
            </w:r>
          </w:p>
        </w:tc>
      </w:tr>
      <w:tr w:rsidR="00496B26">
        <w:trPr>
          <w:jc w:val="center"/>
        </w:trPr>
        <w:tc>
          <w:tcPr>
            <w:tcW w:w="3513" w:type="dxa"/>
            <w:gridSpan w:val="2"/>
            <w:tcBorders>
              <w:top w:val="single" w:sz="4" w:space="0" w:color="auto"/>
              <w:left w:val="nil"/>
              <w:bottom w:val="single" w:sz="4" w:space="0" w:color="auto"/>
              <w:right w:val="nil"/>
            </w:tcBorders>
            <w:shd w:val="clear" w:color="auto" w:fill="auto"/>
            <w:vAlign w:val="center"/>
            <w:hideMark/>
          </w:tcPr>
          <w:p w:rsidR="00496B26" w:rsidRDefault="006653C0">
            <w:pPr>
              <w:jc w:val="both"/>
              <w:rPr>
                <w:rFonts w:ascii="Times New Roman" w:hAnsi="Times New Roman"/>
                <w:szCs w:val="22"/>
                <w:lang w:val="id-ID"/>
              </w:rPr>
            </w:pPr>
            <w:r>
              <w:rPr>
                <w:rFonts w:ascii="Times New Roman" w:hAnsi="Times New Roman"/>
                <w:szCs w:val="22"/>
                <w:lang w:val="id-ID"/>
              </w:rPr>
              <w:t>Nilai Tertinggi</w:t>
            </w:r>
          </w:p>
        </w:tc>
        <w:tc>
          <w:tcPr>
            <w:tcW w:w="3972" w:type="dxa"/>
            <w:gridSpan w:val="3"/>
            <w:tcBorders>
              <w:top w:val="single" w:sz="4" w:space="0" w:color="auto"/>
              <w:left w:val="nil"/>
              <w:bottom w:val="single" w:sz="4" w:space="0" w:color="auto"/>
              <w:right w:val="nil"/>
            </w:tcBorders>
            <w:shd w:val="clear" w:color="auto" w:fill="auto"/>
            <w:vAlign w:val="center"/>
            <w:hideMark/>
          </w:tcPr>
          <w:p w:rsidR="00496B26" w:rsidRDefault="00EA33DE">
            <w:pPr>
              <w:jc w:val="both"/>
              <w:rPr>
                <w:rFonts w:ascii="Times New Roman" w:hAnsi="Times New Roman"/>
                <w:szCs w:val="22"/>
                <w:lang w:val="id-ID"/>
              </w:rPr>
            </w:pPr>
            <w:r>
              <w:rPr>
                <w:rFonts w:ascii="Times New Roman" w:hAnsi="Times New Roman"/>
                <w:szCs w:val="22"/>
                <w:lang w:val="id-ID"/>
              </w:rPr>
              <w:t>82,5</w:t>
            </w:r>
          </w:p>
        </w:tc>
      </w:tr>
      <w:tr w:rsidR="00496B26">
        <w:trPr>
          <w:jc w:val="center"/>
        </w:trPr>
        <w:tc>
          <w:tcPr>
            <w:tcW w:w="3513" w:type="dxa"/>
            <w:gridSpan w:val="2"/>
            <w:tcBorders>
              <w:top w:val="single" w:sz="4" w:space="0" w:color="auto"/>
              <w:left w:val="nil"/>
              <w:bottom w:val="single" w:sz="4" w:space="0" w:color="auto"/>
              <w:right w:val="nil"/>
            </w:tcBorders>
            <w:shd w:val="clear" w:color="auto" w:fill="auto"/>
            <w:vAlign w:val="center"/>
            <w:hideMark/>
          </w:tcPr>
          <w:p w:rsidR="00496B26" w:rsidRDefault="006653C0">
            <w:pPr>
              <w:jc w:val="both"/>
              <w:rPr>
                <w:rFonts w:ascii="Times New Roman" w:hAnsi="Times New Roman"/>
                <w:szCs w:val="22"/>
                <w:lang w:val="id-ID"/>
              </w:rPr>
            </w:pPr>
            <w:r>
              <w:rPr>
                <w:rFonts w:ascii="Times New Roman" w:hAnsi="Times New Roman"/>
                <w:szCs w:val="22"/>
                <w:lang w:val="id-ID"/>
              </w:rPr>
              <w:t>Nilai Terendah</w:t>
            </w:r>
          </w:p>
        </w:tc>
        <w:tc>
          <w:tcPr>
            <w:tcW w:w="3972" w:type="dxa"/>
            <w:gridSpan w:val="3"/>
            <w:tcBorders>
              <w:top w:val="single" w:sz="4" w:space="0" w:color="auto"/>
              <w:left w:val="nil"/>
              <w:bottom w:val="single" w:sz="4" w:space="0" w:color="auto"/>
              <w:right w:val="nil"/>
            </w:tcBorders>
            <w:shd w:val="clear" w:color="auto" w:fill="auto"/>
            <w:vAlign w:val="center"/>
            <w:hideMark/>
          </w:tcPr>
          <w:p w:rsidR="00496B26" w:rsidRDefault="00EA33DE">
            <w:pPr>
              <w:jc w:val="both"/>
              <w:rPr>
                <w:rFonts w:ascii="Times New Roman" w:hAnsi="Times New Roman"/>
                <w:szCs w:val="22"/>
                <w:lang w:val="id-ID"/>
              </w:rPr>
            </w:pPr>
            <w:r>
              <w:rPr>
                <w:rFonts w:ascii="Times New Roman" w:hAnsi="Times New Roman"/>
                <w:szCs w:val="22"/>
                <w:lang w:val="id-ID"/>
              </w:rPr>
              <w:t>16,25</w:t>
            </w:r>
          </w:p>
        </w:tc>
      </w:tr>
    </w:tbl>
    <w:p w:rsidR="00496B26" w:rsidRDefault="00496B26">
      <w:pPr>
        <w:pStyle w:val="section"/>
        <w:spacing w:before="0"/>
        <w:jc w:val="both"/>
        <w:rPr>
          <w:rFonts w:ascii="Times New Roman" w:hAnsi="Times New Roman"/>
          <w:b w:val="0"/>
          <w:color w:val="auto"/>
        </w:rPr>
      </w:pPr>
    </w:p>
    <w:p w:rsidR="00496B26" w:rsidRDefault="006653C0">
      <w:pPr>
        <w:pStyle w:val="BodyChar"/>
        <w:tabs>
          <w:tab w:val="left" w:pos="284"/>
        </w:tabs>
        <w:rPr>
          <w:rFonts w:ascii="Times New Roman" w:hAnsi="Times New Roman"/>
          <w:b/>
          <w:color w:val="auto"/>
        </w:rPr>
      </w:pPr>
      <w:r>
        <w:rPr>
          <w:rFonts w:ascii="Times New Roman" w:hAnsi="Times New Roman"/>
        </w:rPr>
        <w:tab/>
      </w:r>
      <w:r>
        <w:rPr>
          <w:rFonts w:ascii="Times New Roman" w:hAnsi="Times New Roman"/>
          <w:color w:val="auto"/>
        </w:rPr>
        <w:t xml:space="preserve">Tabel 2. Menunjukkan nilai terendah </w:t>
      </w:r>
      <w:r w:rsidR="00DB54F0">
        <w:rPr>
          <w:rFonts w:ascii="Times New Roman" w:hAnsi="Times New Roman"/>
          <w:color w:val="auto"/>
        </w:rPr>
        <w:t>yaitu</w:t>
      </w:r>
      <w:r w:rsidR="00EA33DE">
        <w:rPr>
          <w:rFonts w:ascii="Times New Roman" w:hAnsi="Times New Roman"/>
          <w:color w:val="auto"/>
        </w:rPr>
        <w:t xml:space="preserve"> 16,25</w:t>
      </w:r>
      <w:r>
        <w:rPr>
          <w:rFonts w:ascii="Times New Roman" w:hAnsi="Times New Roman"/>
          <w:color w:val="auto"/>
        </w:rPr>
        <w:t xml:space="preserve"> dan nilai tertinggi </w:t>
      </w:r>
      <w:r w:rsidR="00DB54F0">
        <w:rPr>
          <w:rFonts w:ascii="Times New Roman" w:hAnsi="Times New Roman"/>
          <w:color w:val="auto"/>
        </w:rPr>
        <w:t>yaitu</w:t>
      </w:r>
      <w:r w:rsidR="00EA33DE">
        <w:rPr>
          <w:rFonts w:ascii="Times New Roman" w:hAnsi="Times New Roman"/>
          <w:color w:val="auto"/>
        </w:rPr>
        <w:t xml:space="preserve"> 82,5</w:t>
      </w:r>
      <w:r w:rsidR="002866A6">
        <w:rPr>
          <w:rFonts w:ascii="Times New Roman" w:hAnsi="Times New Roman"/>
          <w:color w:val="auto"/>
        </w:rPr>
        <w:t>. 50,35 merupakan nilai rerata kelas pratindakan. 2 peserta didik (8%) mendapatkan nilai ≥77</w:t>
      </w:r>
      <w:r>
        <w:rPr>
          <w:rFonts w:ascii="Times New Roman" w:hAnsi="Times New Roman"/>
          <w:color w:val="auto"/>
        </w:rPr>
        <w:t xml:space="preserve">. Penelitian dilanjutkan pada siklus I </w:t>
      </w:r>
      <w:r w:rsidR="002866A6">
        <w:rPr>
          <w:rFonts w:ascii="Times New Roman" w:hAnsi="Times New Roman"/>
          <w:color w:val="auto"/>
        </w:rPr>
        <w:t xml:space="preserve">menggunakan </w:t>
      </w:r>
      <w:r w:rsidR="002866A6">
        <w:rPr>
          <w:rFonts w:ascii="Times New Roman" w:hAnsi="Times New Roman"/>
          <w:i/>
          <w:color w:val="auto"/>
        </w:rPr>
        <w:t xml:space="preserve">Tali Andha Aksara </w:t>
      </w:r>
      <w:r w:rsidR="002866A6">
        <w:rPr>
          <w:rFonts w:ascii="Times New Roman" w:hAnsi="Times New Roman"/>
          <w:color w:val="auto"/>
        </w:rPr>
        <w:t>Jawa</w:t>
      </w:r>
      <w:r w:rsidR="009E4850">
        <w:rPr>
          <w:rFonts w:ascii="Times New Roman" w:hAnsi="Times New Roman"/>
          <w:i/>
          <w:iCs/>
          <w:color w:val="auto"/>
        </w:rPr>
        <w:t xml:space="preserve"> </w:t>
      </w:r>
      <w:r>
        <w:rPr>
          <w:rFonts w:ascii="Times New Roman" w:hAnsi="Times New Roman"/>
          <w:color w:val="auto"/>
        </w:rPr>
        <w:t xml:space="preserve"> dengan hasil Tabel 3.</w:t>
      </w:r>
    </w:p>
    <w:p w:rsidR="00496B26" w:rsidRDefault="00496B26">
      <w:pPr>
        <w:pStyle w:val="subsection"/>
        <w:spacing w:before="0"/>
        <w:ind w:left="1620" w:right="1700"/>
        <w:jc w:val="both"/>
        <w:rPr>
          <w:rFonts w:ascii="Times New Roman" w:hAnsi="Times New Roman"/>
          <w:b/>
          <w:i w:val="0"/>
          <w:color w:val="auto"/>
        </w:rPr>
      </w:pPr>
    </w:p>
    <w:p w:rsidR="00496B26" w:rsidRDefault="006653C0">
      <w:pPr>
        <w:pStyle w:val="subsection"/>
        <w:spacing w:before="0"/>
        <w:ind w:left="810" w:right="1700"/>
        <w:jc w:val="both"/>
        <w:rPr>
          <w:rFonts w:ascii="Times New Roman" w:hAnsi="Times New Roman"/>
          <w:i w:val="0"/>
          <w:color w:val="auto"/>
        </w:rPr>
      </w:pPr>
      <w:r>
        <w:rPr>
          <w:rFonts w:ascii="Times New Roman" w:hAnsi="Times New Roman"/>
          <w:b/>
          <w:i w:val="0"/>
          <w:color w:val="auto"/>
        </w:rPr>
        <w:t>Tabel 3</w:t>
      </w:r>
      <w:r>
        <w:rPr>
          <w:rFonts w:ascii="Times New Roman" w:hAnsi="Times New Roman"/>
          <w:b/>
          <w:i w:val="0"/>
          <w:color w:val="auto"/>
          <w:lang w:val="id-ID"/>
        </w:rPr>
        <w:t>.</w:t>
      </w:r>
      <w:r>
        <w:rPr>
          <w:rFonts w:ascii="Times New Roman" w:hAnsi="Times New Roman"/>
          <w:i w:val="0"/>
          <w:color w:val="auto"/>
        </w:rPr>
        <w:t xml:space="preserve"> </w:t>
      </w:r>
      <w:r w:rsidR="002866A6">
        <w:rPr>
          <w:rFonts w:ascii="Times New Roman" w:hAnsi="Times New Roman"/>
          <w:i w:val="0"/>
          <w:color w:val="auto"/>
        </w:rPr>
        <w:t>Sebaran</w:t>
      </w:r>
      <w:r>
        <w:rPr>
          <w:rFonts w:ascii="Times New Roman" w:hAnsi="Times New Roman"/>
          <w:i w:val="0"/>
          <w:color w:val="auto"/>
        </w:rPr>
        <w:t xml:space="preserve"> Frekuensi Data Nilai Keterampilan Siklus I</w:t>
      </w:r>
    </w:p>
    <w:tbl>
      <w:tblPr>
        <w:tblW w:w="7485" w:type="dxa"/>
        <w:jc w:val="center"/>
        <w:tblBorders>
          <w:top w:val="single" w:sz="4" w:space="0" w:color="auto"/>
          <w:bottom w:val="single" w:sz="4" w:space="0" w:color="auto"/>
        </w:tblBorders>
        <w:tblLayout w:type="fixed"/>
        <w:tblLook w:val="04A0" w:firstRow="1" w:lastRow="0" w:firstColumn="1" w:lastColumn="0" w:noHBand="0" w:noVBand="1"/>
      </w:tblPr>
      <w:tblGrid>
        <w:gridCol w:w="2326"/>
        <w:gridCol w:w="1187"/>
        <w:gridCol w:w="994"/>
        <w:gridCol w:w="1135"/>
        <w:gridCol w:w="1843"/>
      </w:tblGrid>
      <w:tr w:rsidR="00496B26">
        <w:trPr>
          <w:jc w:val="center"/>
        </w:trPr>
        <w:tc>
          <w:tcPr>
            <w:tcW w:w="2326" w:type="dxa"/>
            <w:tcBorders>
              <w:top w:val="single" w:sz="4" w:space="0" w:color="auto"/>
              <w:left w:val="nil"/>
              <w:bottom w:val="single" w:sz="4" w:space="0" w:color="auto"/>
              <w:right w:val="nil"/>
            </w:tcBorders>
            <w:shd w:val="clear" w:color="auto" w:fill="auto"/>
            <w:hideMark/>
          </w:tcPr>
          <w:p w:rsidR="00496B26" w:rsidRDefault="006653C0">
            <w:pPr>
              <w:jc w:val="both"/>
              <w:rPr>
                <w:rFonts w:ascii="Times New Roman" w:hAnsi="Times New Roman"/>
                <w:szCs w:val="22"/>
                <w:lang w:val="id-ID"/>
              </w:rPr>
            </w:pPr>
            <w:r>
              <w:rPr>
                <w:rFonts w:ascii="Times New Roman" w:hAnsi="Times New Roman"/>
                <w:szCs w:val="22"/>
                <w:lang w:val="id-ID"/>
              </w:rPr>
              <w:t>Interval Nilai</w:t>
            </w:r>
          </w:p>
        </w:tc>
        <w:tc>
          <w:tcPr>
            <w:tcW w:w="1187" w:type="dxa"/>
            <w:tcBorders>
              <w:top w:val="single" w:sz="4" w:space="0" w:color="auto"/>
              <w:left w:val="nil"/>
              <w:bottom w:val="single" w:sz="4" w:space="0" w:color="auto"/>
              <w:right w:val="nil"/>
            </w:tcBorders>
            <w:shd w:val="clear" w:color="auto" w:fill="auto"/>
            <w:hideMark/>
          </w:tcPr>
          <w:p w:rsidR="00496B26" w:rsidRDefault="006653C0">
            <w:pPr>
              <w:jc w:val="center"/>
              <w:rPr>
                <w:rFonts w:ascii="Times New Roman" w:hAnsi="Times New Roman"/>
                <w:szCs w:val="22"/>
                <w:lang w:val="id-ID"/>
              </w:rPr>
            </w:pPr>
            <w:r>
              <w:rPr>
                <w:rFonts w:ascii="Times New Roman" w:hAnsi="Times New Roman"/>
                <w:szCs w:val="22"/>
                <w:lang w:val="id-ID"/>
              </w:rPr>
              <w:t>Xi</w:t>
            </w:r>
          </w:p>
        </w:tc>
        <w:tc>
          <w:tcPr>
            <w:tcW w:w="994" w:type="dxa"/>
            <w:tcBorders>
              <w:top w:val="single" w:sz="4" w:space="0" w:color="auto"/>
              <w:left w:val="nil"/>
              <w:bottom w:val="single" w:sz="4" w:space="0" w:color="auto"/>
              <w:right w:val="nil"/>
            </w:tcBorders>
            <w:shd w:val="clear" w:color="auto" w:fill="auto"/>
            <w:hideMark/>
          </w:tcPr>
          <w:p w:rsidR="00496B26" w:rsidRDefault="006653C0">
            <w:pPr>
              <w:jc w:val="center"/>
              <w:rPr>
                <w:rFonts w:ascii="Times New Roman" w:hAnsi="Times New Roman"/>
                <w:szCs w:val="22"/>
                <w:lang w:val="id-ID"/>
              </w:rPr>
            </w:pPr>
            <w:r>
              <w:rPr>
                <w:rFonts w:ascii="Times New Roman" w:hAnsi="Times New Roman"/>
                <w:i/>
                <w:szCs w:val="22"/>
                <w:lang w:val="id-ID"/>
              </w:rPr>
              <w:t>F</w:t>
            </w:r>
          </w:p>
        </w:tc>
        <w:tc>
          <w:tcPr>
            <w:tcW w:w="1135" w:type="dxa"/>
            <w:tcBorders>
              <w:top w:val="single" w:sz="4" w:space="0" w:color="auto"/>
              <w:left w:val="nil"/>
              <w:bottom w:val="single" w:sz="4" w:space="0" w:color="auto"/>
              <w:right w:val="nil"/>
            </w:tcBorders>
            <w:shd w:val="clear" w:color="auto" w:fill="auto"/>
            <w:hideMark/>
          </w:tcPr>
          <w:p w:rsidR="00496B26" w:rsidRDefault="006653C0">
            <w:pPr>
              <w:jc w:val="center"/>
              <w:rPr>
                <w:rFonts w:ascii="Times New Roman" w:hAnsi="Times New Roman"/>
                <w:szCs w:val="22"/>
                <w:lang w:val="id-ID"/>
              </w:rPr>
            </w:pPr>
            <w:r>
              <w:rPr>
                <w:rFonts w:ascii="Times New Roman" w:hAnsi="Times New Roman"/>
                <w:i/>
                <w:szCs w:val="22"/>
                <w:lang w:val="id-ID"/>
              </w:rPr>
              <w:t>f.</w:t>
            </w:r>
            <w:r>
              <w:rPr>
                <w:rFonts w:ascii="Times New Roman" w:hAnsi="Times New Roman"/>
                <w:szCs w:val="22"/>
                <w:lang w:val="id-ID"/>
              </w:rPr>
              <w:t>Xi</w:t>
            </w:r>
          </w:p>
        </w:tc>
        <w:tc>
          <w:tcPr>
            <w:tcW w:w="1843" w:type="dxa"/>
            <w:tcBorders>
              <w:top w:val="single" w:sz="4" w:space="0" w:color="auto"/>
              <w:left w:val="nil"/>
              <w:bottom w:val="single" w:sz="4" w:space="0" w:color="auto"/>
              <w:right w:val="nil"/>
            </w:tcBorders>
            <w:shd w:val="clear" w:color="auto" w:fill="auto"/>
            <w:hideMark/>
          </w:tcPr>
          <w:p w:rsidR="00496B26" w:rsidRDefault="006653C0">
            <w:pPr>
              <w:jc w:val="center"/>
              <w:rPr>
                <w:rFonts w:ascii="Times New Roman" w:hAnsi="Times New Roman"/>
                <w:i/>
                <w:szCs w:val="22"/>
                <w:lang w:val="id-ID"/>
              </w:rPr>
            </w:pPr>
            <w:r>
              <w:rPr>
                <w:rFonts w:ascii="Times New Roman" w:hAnsi="Times New Roman"/>
                <w:szCs w:val="22"/>
                <w:lang w:val="id-ID"/>
              </w:rPr>
              <w:t>Relatif (%)</w:t>
            </w:r>
          </w:p>
        </w:tc>
      </w:tr>
      <w:tr w:rsidR="002866A6" w:rsidTr="009C3696">
        <w:trPr>
          <w:jc w:val="center"/>
        </w:trPr>
        <w:tc>
          <w:tcPr>
            <w:tcW w:w="2326" w:type="dxa"/>
            <w:tcBorders>
              <w:top w:val="single" w:sz="4" w:space="0" w:color="auto"/>
              <w:left w:val="nil"/>
              <w:bottom w:val="nil"/>
              <w:right w:val="nil"/>
            </w:tcBorders>
            <w:shd w:val="clear" w:color="auto" w:fill="auto"/>
            <w:hideMark/>
          </w:tcPr>
          <w:p w:rsidR="002866A6" w:rsidRPr="002516D0" w:rsidRDefault="002866A6" w:rsidP="002866A6">
            <w:pPr>
              <w:rPr>
                <w:rFonts w:ascii="Times New Roman" w:hAnsi="Times New Roman"/>
                <w:szCs w:val="24"/>
              </w:rPr>
            </w:pPr>
            <w:r>
              <w:rPr>
                <w:rFonts w:ascii="Times New Roman" w:hAnsi="Times New Roman"/>
                <w:szCs w:val="24"/>
              </w:rPr>
              <w:t>46-53</w:t>
            </w:r>
          </w:p>
        </w:tc>
        <w:tc>
          <w:tcPr>
            <w:tcW w:w="1187" w:type="dxa"/>
            <w:tcBorders>
              <w:top w:val="single" w:sz="4" w:space="0" w:color="auto"/>
              <w:left w:val="nil"/>
              <w:bottom w:val="nil"/>
              <w:right w:val="nil"/>
            </w:tcBorders>
            <w:shd w:val="clear" w:color="auto" w:fill="auto"/>
            <w:hideMark/>
          </w:tcPr>
          <w:p w:rsidR="002866A6" w:rsidRPr="00102546" w:rsidRDefault="002866A6" w:rsidP="002866A6">
            <w:pPr>
              <w:jc w:val="center"/>
              <w:rPr>
                <w:rFonts w:ascii="Times New Roman" w:hAnsi="Times New Roman"/>
                <w:szCs w:val="24"/>
              </w:rPr>
            </w:pPr>
            <w:r>
              <w:rPr>
                <w:rFonts w:ascii="Times New Roman" w:hAnsi="Times New Roman"/>
                <w:szCs w:val="24"/>
              </w:rPr>
              <w:t>49,5</w:t>
            </w:r>
          </w:p>
        </w:tc>
        <w:tc>
          <w:tcPr>
            <w:tcW w:w="994" w:type="dxa"/>
            <w:tcBorders>
              <w:top w:val="single" w:sz="4" w:space="0" w:color="auto"/>
              <w:left w:val="nil"/>
              <w:bottom w:val="nil"/>
              <w:right w:val="nil"/>
            </w:tcBorders>
            <w:shd w:val="clear" w:color="auto" w:fill="auto"/>
            <w:hideMark/>
          </w:tcPr>
          <w:p w:rsidR="002866A6" w:rsidRPr="002516D0" w:rsidRDefault="002866A6" w:rsidP="002866A6">
            <w:pPr>
              <w:jc w:val="center"/>
              <w:rPr>
                <w:rFonts w:ascii="Times New Roman" w:hAnsi="Times New Roman"/>
                <w:szCs w:val="24"/>
              </w:rPr>
            </w:pPr>
            <w:r>
              <w:rPr>
                <w:rFonts w:ascii="Times New Roman" w:hAnsi="Times New Roman"/>
                <w:szCs w:val="24"/>
              </w:rPr>
              <w:t>5</w:t>
            </w:r>
          </w:p>
        </w:tc>
        <w:tc>
          <w:tcPr>
            <w:tcW w:w="1135" w:type="dxa"/>
            <w:tcBorders>
              <w:top w:val="single" w:sz="4" w:space="0" w:color="auto"/>
              <w:left w:val="nil"/>
              <w:bottom w:val="nil"/>
              <w:right w:val="nil"/>
            </w:tcBorders>
            <w:shd w:val="clear" w:color="auto" w:fill="auto"/>
            <w:hideMark/>
          </w:tcPr>
          <w:p w:rsidR="002866A6" w:rsidRPr="002516D0" w:rsidRDefault="002866A6" w:rsidP="002866A6">
            <w:pPr>
              <w:jc w:val="center"/>
              <w:rPr>
                <w:rFonts w:ascii="Times New Roman" w:hAnsi="Times New Roman"/>
                <w:szCs w:val="24"/>
              </w:rPr>
            </w:pPr>
            <w:r>
              <w:rPr>
                <w:rFonts w:ascii="Times New Roman" w:hAnsi="Times New Roman"/>
                <w:szCs w:val="24"/>
              </w:rPr>
              <w:t>247,5</w:t>
            </w:r>
          </w:p>
        </w:tc>
        <w:tc>
          <w:tcPr>
            <w:tcW w:w="1843" w:type="dxa"/>
            <w:tcBorders>
              <w:top w:val="single" w:sz="4" w:space="0" w:color="auto"/>
              <w:left w:val="nil"/>
              <w:bottom w:val="nil"/>
              <w:right w:val="nil"/>
            </w:tcBorders>
            <w:shd w:val="clear" w:color="auto" w:fill="auto"/>
            <w:hideMark/>
          </w:tcPr>
          <w:p w:rsidR="002866A6" w:rsidRPr="00102546" w:rsidRDefault="002866A6" w:rsidP="002866A6">
            <w:pPr>
              <w:jc w:val="center"/>
              <w:rPr>
                <w:rFonts w:ascii="Times New Roman" w:hAnsi="Times New Roman"/>
                <w:szCs w:val="24"/>
              </w:rPr>
            </w:pPr>
            <w:r>
              <w:rPr>
                <w:rFonts w:ascii="Times New Roman" w:hAnsi="Times New Roman"/>
                <w:szCs w:val="24"/>
              </w:rPr>
              <w:t>20</w:t>
            </w:r>
          </w:p>
        </w:tc>
      </w:tr>
      <w:tr w:rsidR="002866A6" w:rsidTr="009C3696">
        <w:trPr>
          <w:jc w:val="center"/>
        </w:trPr>
        <w:tc>
          <w:tcPr>
            <w:tcW w:w="2326" w:type="dxa"/>
            <w:tcBorders>
              <w:top w:val="nil"/>
              <w:left w:val="nil"/>
              <w:bottom w:val="nil"/>
              <w:right w:val="nil"/>
            </w:tcBorders>
            <w:shd w:val="clear" w:color="auto" w:fill="auto"/>
            <w:hideMark/>
          </w:tcPr>
          <w:p w:rsidR="002866A6" w:rsidRPr="002516D0" w:rsidRDefault="002866A6" w:rsidP="002866A6">
            <w:pPr>
              <w:rPr>
                <w:rFonts w:ascii="Times New Roman" w:hAnsi="Times New Roman"/>
                <w:szCs w:val="24"/>
              </w:rPr>
            </w:pPr>
            <w:r>
              <w:rPr>
                <w:rFonts w:ascii="Times New Roman" w:hAnsi="Times New Roman"/>
                <w:szCs w:val="24"/>
              </w:rPr>
              <w:t>54-61</w:t>
            </w:r>
          </w:p>
        </w:tc>
        <w:tc>
          <w:tcPr>
            <w:tcW w:w="1187" w:type="dxa"/>
            <w:tcBorders>
              <w:top w:val="nil"/>
              <w:left w:val="nil"/>
              <w:bottom w:val="nil"/>
              <w:right w:val="nil"/>
            </w:tcBorders>
            <w:shd w:val="clear" w:color="auto" w:fill="auto"/>
            <w:hideMark/>
          </w:tcPr>
          <w:p w:rsidR="002866A6" w:rsidRPr="00102546" w:rsidRDefault="002866A6" w:rsidP="002866A6">
            <w:pPr>
              <w:jc w:val="center"/>
              <w:rPr>
                <w:rFonts w:ascii="Times New Roman" w:hAnsi="Times New Roman"/>
                <w:szCs w:val="24"/>
              </w:rPr>
            </w:pPr>
            <w:r>
              <w:rPr>
                <w:rFonts w:ascii="Times New Roman" w:hAnsi="Times New Roman"/>
                <w:szCs w:val="24"/>
              </w:rPr>
              <w:t>57,5</w:t>
            </w:r>
          </w:p>
        </w:tc>
        <w:tc>
          <w:tcPr>
            <w:tcW w:w="994" w:type="dxa"/>
            <w:tcBorders>
              <w:top w:val="nil"/>
              <w:left w:val="nil"/>
              <w:bottom w:val="nil"/>
              <w:right w:val="nil"/>
            </w:tcBorders>
            <w:shd w:val="clear" w:color="auto" w:fill="auto"/>
            <w:hideMark/>
          </w:tcPr>
          <w:p w:rsidR="002866A6" w:rsidRPr="002516D0" w:rsidRDefault="002866A6" w:rsidP="002866A6">
            <w:pPr>
              <w:jc w:val="center"/>
              <w:rPr>
                <w:rFonts w:ascii="Times New Roman" w:hAnsi="Times New Roman"/>
                <w:szCs w:val="24"/>
              </w:rPr>
            </w:pPr>
            <w:r>
              <w:rPr>
                <w:rFonts w:ascii="Times New Roman" w:hAnsi="Times New Roman"/>
                <w:szCs w:val="24"/>
              </w:rPr>
              <w:t>2</w:t>
            </w:r>
          </w:p>
        </w:tc>
        <w:tc>
          <w:tcPr>
            <w:tcW w:w="1135" w:type="dxa"/>
            <w:tcBorders>
              <w:top w:val="nil"/>
              <w:left w:val="nil"/>
              <w:bottom w:val="nil"/>
              <w:right w:val="nil"/>
            </w:tcBorders>
            <w:shd w:val="clear" w:color="auto" w:fill="auto"/>
            <w:hideMark/>
          </w:tcPr>
          <w:p w:rsidR="002866A6" w:rsidRPr="002516D0" w:rsidRDefault="002866A6" w:rsidP="002866A6">
            <w:pPr>
              <w:jc w:val="center"/>
              <w:rPr>
                <w:rFonts w:ascii="Times New Roman" w:hAnsi="Times New Roman"/>
                <w:szCs w:val="24"/>
              </w:rPr>
            </w:pPr>
            <w:r>
              <w:rPr>
                <w:rFonts w:ascii="Times New Roman" w:hAnsi="Times New Roman"/>
                <w:szCs w:val="24"/>
              </w:rPr>
              <w:t>115</w:t>
            </w:r>
          </w:p>
        </w:tc>
        <w:tc>
          <w:tcPr>
            <w:tcW w:w="1843" w:type="dxa"/>
            <w:tcBorders>
              <w:top w:val="nil"/>
              <w:left w:val="nil"/>
              <w:bottom w:val="nil"/>
              <w:right w:val="nil"/>
            </w:tcBorders>
            <w:shd w:val="clear" w:color="auto" w:fill="auto"/>
            <w:hideMark/>
          </w:tcPr>
          <w:p w:rsidR="002866A6" w:rsidRPr="00102546" w:rsidRDefault="002866A6" w:rsidP="002866A6">
            <w:pPr>
              <w:jc w:val="center"/>
              <w:rPr>
                <w:rFonts w:ascii="Times New Roman" w:hAnsi="Times New Roman"/>
                <w:szCs w:val="24"/>
              </w:rPr>
            </w:pPr>
            <w:r>
              <w:rPr>
                <w:rFonts w:ascii="Times New Roman" w:hAnsi="Times New Roman"/>
                <w:szCs w:val="24"/>
              </w:rPr>
              <w:t>8</w:t>
            </w:r>
          </w:p>
        </w:tc>
      </w:tr>
      <w:tr w:rsidR="002866A6" w:rsidTr="009C3696">
        <w:trPr>
          <w:jc w:val="center"/>
        </w:trPr>
        <w:tc>
          <w:tcPr>
            <w:tcW w:w="2326" w:type="dxa"/>
            <w:tcBorders>
              <w:top w:val="nil"/>
              <w:left w:val="nil"/>
              <w:bottom w:val="nil"/>
              <w:right w:val="nil"/>
            </w:tcBorders>
            <w:shd w:val="clear" w:color="auto" w:fill="auto"/>
            <w:hideMark/>
          </w:tcPr>
          <w:p w:rsidR="002866A6" w:rsidRPr="002516D0" w:rsidRDefault="002866A6" w:rsidP="002866A6">
            <w:pPr>
              <w:rPr>
                <w:rFonts w:ascii="Times New Roman" w:hAnsi="Times New Roman"/>
                <w:szCs w:val="24"/>
              </w:rPr>
            </w:pPr>
            <w:r>
              <w:rPr>
                <w:rFonts w:ascii="Times New Roman" w:hAnsi="Times New Roman"/>
                <w:szCs w:val="24"/>
              </w:rPr>
              <w:t>62-69</w:t>
            </w:r>
          </w:p>
        </w:tc>
        <w:tc>
          <w:tcPr>
            <w:tcW w:w="1187" w:type="dxa"/>
            <w:tcBorders>
              <w:top w:val="nil"/>
              <w:left w:val="nil"/>
              <w:bottom w:val="nil"/>
              <w:right w:val="nil"/>
            </w:tcBorders>
            <w:shd w:val="clear" w:color="auto" w:fill="auto"/>
            <w:hideMark/>
          </w:tcPr>
          <w:p w:rsidR="002866A6" w:rsidRPr="002516D0" w:rsidRDefault="002866A6" w:rsidP="002866A6">
            <w:pPr>
              <w:jc w:val="center"/>
              <w:rPr>
                <w:rFonts w:ascii="Times New Roman" w:hAnsi="Times New Roman"/>
                <w:szCs w:val="24"/>
              </w:rPr>
            </w:pPr>
            <w:r>
              <w:rPr>
                <w:rFonts w:ascii="Times New Roman" w:hAnsi="Times New Roman"/>
                <w:szCs w:val="24"/>
              </w:rPr>
              <w:t>65,5</w:t>
            </w:r>
          </w:p>
        </w:tc>
        <w:tc>
          <w:tcPr>
            <w:tcW w:w="994" w:type="dxa"/>
            <w:tcBorders>
              <w:top w:val="nil"/>
              <w:left w:val="nil"/>
              <w:bottom w:val="nil"/>
              <w:right w:val="nil"/>
            </w:tcBorders>
            <w:shd w:val="clear" w:color="auto" w:fill="auto"/>
            <w:hideMark/>
          </w:tcPr>
          <w:p w:rsidR="002866A6" w:rsidRPr="002516D0" w:rsidRDefault="002866A6" w:rsidP="002866A6">
            <w:pPr>
              <w:jc w:val="center"/>
              <w:rPr>
                <w:rFonts w:ascii="Times New Roman" w:hAnsi="Times New Roman"/>
                <w:szCs w:val="24"/>
              </w:rPr>
            </w:pPr>
            <w:r>
              <w:rPr>
                <w:rFonts w:ascii="Times New Roman" w:hAnsi="Times New Roman"/>
                <w:szCs w:val="24"/>
              </w:rPr>
              <w:t>4</w:t>
            </w:r>
          </w:p>
        </w:tc>
        <w:tc>
          <w:tcPr>
            <w:tcW w:w="1135" w:type="dxa"/>
            <w:tcBorders>
              <w:top w:val="nil"/>
              <w:left w:val="nil"/>
              <w:bottom w:val="nil"/>
              <w:right w:val="nil"/>
            </w:tcBorders>
            <w:shd w:val="clear" w:color="auto" w:fill="auto"/>
            <w:hideMark/>
          </w:tcPr>
          <w:p w:rsidR="002866A6" w:rsidRPr="002516D0" w:rsidRDefault="002866A6" w:rsidP="002866A6">
            <w:pPr>
              <w:jc w:val="center"/>
              <w:rPr>
                <w:rFonts w:ascii="Times New Roman" w:hAnsi="Times New Roman"/>
                <w:szCs w:val="24"/>
              </w:rPr>
            </w:pPr>
            <w:r>
              <w:rPr>
                <w:rFonts w:ascii="Times New Roman" w:hAnsi="Times New Roman"/>
                <w:szCs w:val="24"/>
              </w:rPr>
              <w:t>262</w:t>
            </w:r>
          </w:p>
        </w:tc>
        <w:tc>
          <w:tcPr>
            <w:tcW w:w="1843" w:type="dxa"/>
            <w:tcBorders>
              <w:top w:val="nil"/>
              <w:left w:val="nil"/>
              <w:bottom w:val="nil"/>
              <w:right w:val="nil"/>
            </w:tcBorders>
            <w:shd w:val="clear" w:color="auto" w:fill="auto"/>
            <w:hideMark/>
          </w:tcPr>
          <w:p w:rsidR="002866A6" w:rsidRPr="00102546" w:rsidRDefault="002866A6" w:rsidP="002866A6">
            <w:pPr>
              <w:jc w:val="center"/>
              <w:rPr>
                <w:rFonts w:ascii="Times New Roman" w:hAnsi="Times New Roman"/>
                <w:szCs w:val="24"/>
              </w:rPr>
            </w:pPr>
            <w:r>
              <w:rPr>
                <w:rFonts w:ascii="Times New Roman" w:hAnsi="Times New Roman"/>
                <w:szCs w:val="24"/>
              </w:rPr>
              <w:t>16</w:t>
            </w:r>
          </w:p>
        </w:tc>
      </w:tr>
      <w:tr w:rsidR="002866A6" w:rsidTr="009C3696">
        <w:trPr>
          <w:jc w:val="center"/>
        </w:trPr>
        <w:tc>
          <w:tcPr>
            <w:tcW w:w="2326" w:type="dxa"/>
            <w:tcBorders>
              <w:top w:val="nil"/>
              <w:left w:val="nil"/>
              <w:bottom w:val="nil"/>
              <w:right w:val="nil"/>
            </w:tcBorders>
            <w:shd w:val="clear" w:color="auto" w:fill="auto"/>
            <w:hideMark/>
          </w:tcPr>
          <w:p w:rsidR="002866A6" w:rsidRPr="002516D0" w:rsidRDefault="002866A6" w:rsidP="002866A6">
            <w:pPr>
              <w:rPr>
                <w:rFonts w:ascii="Times New Roman" w:hAnsi="Times New Roman"/>
                <w:szCs w:val="24"/>
              </w:rPr>
            </w:pPr>
            <w:r>
              <w:rPr>
                <w:rFonts w:ascii="Times New Roman" w:hAnsi="Times New Roman"/>
                <w:szCs w:val="24"/>
              </w:rPr>
              <w:t>70-77</w:t>
            </w:r>
          </w:p>
        </w:tc>
        <w:tc>
          <w:tcPr>
            <w:tcW w:w="1187" w:type="dxa"/>
            <w:tcBorders>
              <w:top w:val="nil"/>
              <w:left w:val="nil"/>
              <w:bottom w:val="nil"/>
              <w:right w:val="nil"/>
            </w:tcBorders>
            <w:shd w:val="clear" w:color="auto" w:fill="auto"/>
            <w:hideMark/>
          </w:tcPr>
          <w:p w:rsidR="002866A6" w:rsidRPr="002516D0" w:rsidRDefault="002866A6" w:rsidP="002866A6">
            <w:pPr>
              <w:jc w:val="center"/>
              <w:rPr>
                <w:rFonts w:ascii="Times New Roman" w:hAnsi="Times New Roman"/>
                <w:szCs w:val="24"/>
              </w:rPr>
            </w:pPr>
            <w:r>
              <w:rPr>
                <w:rFonts w:ascii="Times New Roman" w:hAnsi="Times New Roman"/>
                <w:szCs w:val="24"/>
              </w:rPr>
              <w:t>72,5</w:t>
            </w:r>
          </w:p>
        </w:tc>
        <w:tc>
          <w:tcPr>
            <w:tcW w:w="994" w:type="dxa"/>
            <w:tcBorders>
              <w:top w:val="nil"/>
              <w:left w:val="nil"/>
              <w:bottom w:val="nil"/>
              <w:right w:val="nil"/>
            </w:tcBorders>
            <w:shd w:val="clear" w:color="auto" w:fill="auto"/>
            <w:hideMark/>
          </w:tcPr>
          <w:p w:rsidR="002866A6" w:rsidRPr="002516D0" w:rsidRDefault="002866A6" w:rsidP="002866A6">
            <w:pPr>
              <w:jc w:val="center"/>
              <w:rPr>
                <w:rFonts w:ascii="Times New Roman" w:hAnsi="Times New Roman"/>
                <w:szCs w:val="24"/>
              </w:rPr>
            </w:pPr>
            <w:r>
              <w:rPr>
                <w:rFonts w:ascii="Times New Roman" w:hAnsi="Times New Roman"/>
                <w:szCs w:val="24"/>
              </w:rPr>
              <w:t>3</w:t>
            </w:r>
          </w:p>
        </w:tc>
        <w:tc>
          <w:tcPr>
            <w:tcW w:w="1135" w:type="dxa"/>
            <w:tcBorders>
              <w:top w:val="nil"/>
              <w:left w:val="nil"/>
              <w:bottom w:val="nil"/>
              <w:right w:val="nil"/>
            </w:tcBorders>
            <w:shd w:val="clear" w:color="auto" w:fill="auto"/>
            <w:hideMark/>
          </w:tcPr>
          <w:p w:rsidR="002866A6" w:rsidRPr="002516D0" w:rsidRDefault="002866A6" w:rsidP="002866A6">
            <w:pPr>
              <w:jc w:val="center"/>
              <w:rPr>
                <w:rFonts w:ascii="Times New Roman" w:hAnsi="Times New Roman"/>
                <w:szCs w:val="24"/>
              </w:rPr>
            </w:pPr>
            <w:r>
              <w:rPr>
                <w:rFonts w:ascii="Times New Roman" w:hAnsi="Times New Roman"/>
                <w:szCs w:val="24"/>
              </w:rPr>
              <w:t>220,5</w:t>
            </w:r>
          </w:p>
        </w:tc>
        <w:tc>
          <w:tcPr>
            <w:tcW w:w="1843" w:type="dxa"/>
            <w:tcBorders>
              <w:top w:val="nil"/>
              <w:left w:val="nil"/>
              <w:bottom w:val="nil"/>
              <w:right w:val="nil"/>
            </w:tcBorders>
            <w:shd w:val="clear" w:color="auto" w:fill="auto"/>
            <w:hideMark/>
          </w:tcPr>
          <w:p w:rsidR="002866A6" w:rsidRPr="00102546" w:rsidRDefault="002866A6" w:rsidP="002866A6">
            <w:pPr>
              <w:jc w:val="center"/>
              <w:rPr>
                <w:rFonts w:ascii="Times New Roman" w:hAnsi="Times New Roman"/>
                <w:szCs w:val="24"/>
              </w:rPr>
            </w:pPr>
            <w:r>
              <w:rPr>
                <w:rFonts w:ascii="Times New Roman" w:hAnsi="Times New Roman"/>
                <w:szCs w:val="24"/>
              </w:rPr>
              <w:t>12</w:t>
            </w:r>
          </w:p>
        </w:tc>
      </w:tr>
      <w:tr w:rsidR="002866A6" w:rsidTr="009C3696">
        <w:trPr>
          <w:jc w:val="center"/>
        </w:trPr>
        <w:tc>
          <w:tcPr>
            <w:tcW w:w="2326" w:type="dxa"/>
            <w:tcBorders>
              <w:top w:val="nil"/>
              <w:left w:val="nil"/>
              <w:bottom w:val="nil"/>
              <w:right w:val="nil"/>
            </w:tcBorders>
            <w:shd w:val="clear" w:color="auto" w:fill="auto"/>
            <w:hideMark/>
          </w:tcPr>
          <w:p w:rsidR="002866A6" w:rsidRPr="00102546" w:rsidRDefault="002866A6" w:rsidP="002866A6">
            <w:pPr>
              <w:rPr>
                <w:rFonts w:ascii="Times New Roman" w:hAnsi="Times New Roman"/>
                <w:szCs w:val="24"/>
              </w:rPr>
            </w:pPr>
            <w:r>
              <w:rPr>
                <w:rFonts w:ascii="Times New Roman" w:hAnsi="Times New Roman"/>
                <w:szCs w:val="24"/>
              </w:rPr>
              <w:t>78-85</w:t>
            </w:r>
          </w:p>
        </w:tc>
        <w:tc>
          <w:tcPr>
            <w:tcW w:w="1187" w:type="dxa"/>
            <w:tcBorders>
              <w:top w:val="nil"/>
              <w:left w:val="nil"/>
              <w:bottom w:val="nil"/>
              <w:right w:val="nil"/>
            </w:tcBorders>
            <w:shd w:val="clear" w:color="auto" w:fill="auto"/>
            <w:hideMark/>
          </w:tcPr>
          <w:p w:rsidR="002866A6" w:rsidRPr="00102546" w:rsidRDefault="002866A6" w:rsidP="002866A6">
            <w:pPr>
              <w:jc w:val="center"/>
              <w:rPr>
                <w:rFonts w:ascii="Times New Roman" w:hAnsi="Times New Roman"/>
                <w:szCs w:val="24"/>
              </w:rPr>
            </w:pPr>
            <w:r>
              <w:rPr>
                <w:rFonts w:ascii="Times New Roman" w:hAnsi="Times New Roman"/>
                <w:szCs w:val="24"/>
              </w:rPr>
              <w:t>81,5</w:t>
            </w:r>
          </w:p>
        </w:tc>
        <w:tc>
          <w:tcPr>
            <w:tcW w:w="994" w:type="dxa"/>
            <w:tcBorders>
              <w:top w:val="nil"/>
              <w:left w:val="nil"/>
              <w:bottom w:val="nil"/>
              <w:right w:val="nil"/>
            </w:tcBorders>
            <w:shd w:val="clear" w:color="auto" w:fill="auto"/>
            <w:hideMark/>
          </w:tcPr>
          <w:p w:rsidR="002866A6" w:rsidRPr="00102546" w:rsidRDefault="002866A6" w:rsidP="002866A6">
            <w:pPr>
              <w:jc w:val="center"/>
              <w:rPr>
                <w:rFonts w:ascii="Times New Roman" w:hAnsi="Times New Roman"/>
                <w:szCs w:val="24"/>
              </w:rPr>
            </w:pPr>
            <w:r>
              <w:rPr>
                <w:rFonts w:ascii="Times New Roman" w:hAnsi="Times New Roman"/>
                <w:szCs w:val="24"/>
              </w:rPr>
              <w:t>9</w:t>
            </w:r>
          </w:p>
        </w:tc>
        <w:tc>
          <w:tcPr>
            <w:tcW w:w="1135" w:type="dxa"/>
            <w:tcBorders>
              <w:top w:val="nil"/>
              <w:left w:val="nil"/>
              <w:bottom w:val="nil"/>
              <w:right w:val="nil"/>
            </w:tcBorders>
            <w:shd w:val="clear" w:color="auto" w:fill="auto"/>
            <w:hideMark/>
          </w:tcPr>
          <w:p w:rsidR="002866A6" w:rsidRPr="00102546" w:rsidRDefault="002866A6" w:rsidP="002866A6">
            <w:pPr>
              <w:jc w:val="center"/>
              <w:rPr>
                <w:rFonts w:ascii="Times New Roman" w:hAnsi="Times New Roman"/>
                <w:szCs w:val="24"/>
              </w:rPr>
            </w:pPr>
            <w:r>
              <w:rPr>
                <w:rFonts w:ascii="Times New Roman" w:hAnsi="Times New Roman"/>
                <w:szCs w:val="24"/>
              </w:rPr>
              <w:t>733,5</w:t>
            </w:r>
          </w:p>
        </w:tc>
        <w:tc>
          <w:tcPr>
            <w:tcW w:w="1843" w:type="dxa"/>
            <w:tcBorders>
              <w:top w:val="nil"/>
              <w:left w:val="nil"/>
              <w:bottom w:val="nil"/>
              <w:right w:val="nil"/>
            </w:tcBorders>
            <w:shd w:val="clear" w:color="auto" w:fill="auto"/>
            <w:hideMark/>
          </w:tcPr>
          <w:p w:rsidR="002866A6" w:rsidRPr="00102546" w:rsidRDefault="002866A6" w:rsidP="002866A6">
            <w:pPr>
              <w:jc w:val="center"/>
              <w:rPr>
                <w:rFonts w:ascii="Times New Roman" w:hAnsi="Times New Roman"/>
                <w:szCs w:val="24"/>
              </w:rPr>
            </w:pPr>
            <w:r>
              <w:rPr>
                <w:rFonts w:ascii="Times New Roman" w:hAnsi="Times New Roman"/>
                <w:szCs w:val="24"/>
              </w:rPr>
              <w:t>36</w:t>
            </w:r>
          </w:p>
        </w:tc>
      </w:tr>
      <w:tr w:rsidR="002866A6" w:rsidTr="009C3696">
        <w:trPr>
          <w:jc w:val="center"/>
        </w:trPr>
        <w:tc>
          <w:tcPr>
            <w:tcW w:w="2326" w:type="dxa"/>
            <w:tcBorders>
              <w:top w:val="nil"/>
              <w:left w:val="nil"/>
              <w:bottom w:val="single" w:sz="4" w:space="0" w:color="auto"/>
              <w:right w:val="nil"/>
            </w:tcBorders>
            <w:shd w:val="clear" w:color="auto" w:fill="auto"/>
            <w:hideMark/>
          </w:tcPr>
          <w:p w:rsidR="002866A6" w:rsidRDefault="002866A6" w:rsidP="002866A6">
            <w:pPr>
              <w:rPr>
                <w:rFonts w:ascii="Times New Roman" w:hAnsi="Times New Roman"/>
                <w:szCs w:val="24"/>
              </w:rPr>
            </w:pPr>
            <w:r>
              <w:rPr>
                <w:rFonts w:ascii="Times New Roman" w:hAnsi="Times New Roman"/>
                <w:szCs w:val="24"/>
              </w:rPr>
              <w:t>86-93</w:t>
            </w:r>
          </w:p>
        </w:tc>
        <w:tc>
          <w:tcPr>
            <w:tcW w:w="1187" w:type="dxa"/>
            <w:tcBorders>
              <w:top w:val="nil"/>
              <w:left w:val="nil"/>
              <w:bottom w:val="single" w:sz="4" w:space="0" w:color="auto"/>
              <w:right w:val="nil"/>
            </w:tcBorders>
            <w:shd w:val="clear" w:color="auto" w:fill="auto"/>
            <w:hideMark/>
          </w:tcPr>
          <w:p w:rsidR="002866A6" w:rsidRDefault="002866A6" w:rsidP="002866A6">
            <w:pPr>
              <w:jc w:val="center"/>
              <w:rPr>
                <w:rFonts w:ascii="Times New Roman" w:hAnsi="Times New Roman"/>
                <w:szCs w:val="24"/>
              </w:rPr>
            </w:pPr>
            <w:r>
              <w:rPr>
                <w:rFonts w:ascii="Times New Roman" w:hAnsi="Times New Roman"/>
                <w:szCs w:val="24"/>
              </w:rPr>
              <w:t>89,5</w:t>
            </w:r>
          </w:p>
        </w:tc>
        <w:tc>
          <w:tcPr>
            <w:tcW w:w="994" w:type="dxa"/>
            <w:tcBorders>
              <w:top w:val="nil"/>
              <w:left w:val="nil"/>
              <w:bottom w:val="single" w:sz="4" w:space="0" w:color="auto"/>
              <w:right w:val="nil"/>
            </w:tcBorders>
            <w:shd w:val="clear" w:color="auto" w:fill="auto"/>
            <w:hideMark/>
          </w:tcPr>
          <w:p w:rsidR="002866A6" w:rsidRDefault="002866A6" w:rsidP="002866A6">
            <w:pPr>
              <w:jc w:val="center"/>
              <w:rPr>
                <w:rFonts w:ascii="Times New Roman" w:hAnsi="Times New Roman"/>
                <w:szCs w:val="24"/>
              </w:rPr>
            </w:pPr>
            <w:r>
              <w:rPr>
                <w:rFonts w:ascii="Times New Roman" w:hAnsi="Times New Roman"/>
                <w:szCs w:val="24"/>
              </w:rPr>
              <w:t>2</w:t>
            </w:r>
          </w:p>
        </w:tc>
        <w:tc>
          <w:tcPr>
            <w:tcW w:w="1135" w:type="dxa"/>
            <w:tcBorders>
              <w:top w:val="nil"/>
              <w:left w:val="nil"/>
              <w:bottom w:val="single" w:sz="4" w:space="0" w:color="auto"/>
              <w:right w:val="nil"/>
            </w:tcBorders>
            <w:shd w:val="clear" w:color="auto" w:fill="auto"/>
            <w:hideMark/>
          </w:tcPr>
          <w:p w:rsidR="002866A6" w:rsidRDefault="002866A6" w:rsidP="002866A6">
            <w:pPr>
              <w:jc w:val="center"/>
              <w:rPr>
                <w:rFonts w:ascii="Times New Roman" w:hAnsi="Times New Roman"/>
                <w:szCs w:val="24"/>
              </w:rPr>
            </w:pPr>
            <w:r>
              <w:rPr>
                <w:rFonts w:ascii="Times New Roman" w:hAnsi="Times New Roman"/>
                <w:szCs w:val="24"/>
              </w:rPr>
              <w:t>179</w:t>
            </w:r>
          </w:p>
        </w:tc>
        <w:tc>
          <w:tcPr>
            <w:tcW w:w="1843" w:type="dxa"/>
            <w:tcBorders>
              <w:top w:val="nil"/>
              <w:left w:val="nil"/>
              <w:bottom w:val="single" w:sz="4" w:space="0" w:color="auto"/>
              <w:right w:val="nil"/>
            </w:tcBorders>
            <w:shd w:val="clear" w:color="auto" w:fill="auto"/>
            <w:hideMark/>
          </w:tcPr>
          <w:p w:rsidR="002866A6" w:rsidRDefault="002866A6" w:rsidP="002866A6">
            <w:pPr>
              <w:jc w:val="center"/>
              <w:rPr>
                <w:rFonts w:ascii="Times New Roman" w:hAnsi="Times New Roman"/>
                <w:szCs w:val="24"/>
              </w:rPr>
            </w:pPr>
            <w:r>
              <w:rPr>
                <w:rFonts w:ascii="Times New Roman" w:hAnsi="Times New Roman"/>
                <w:szCs w:val="24"/>
              </w:rPr>
              <w:t>8</w:t>
            </w:r>
          </w:p>
        </w:tc>
      </w:tr>
      <w:tr w:rsidR="00496B26">
        <w:trPr>
          <w:jc w:val="center"/>
        </w:trPr>
        <w:tc>
          <w:tcPr>
            <w:tcW w:w="2326" w:type="dxa"/>
            <w:tcBorders>
              <w:top w:val="single" w:sz="4" w:space="0" w:color="auto"/>
              <w:left w:val="nil"/>
              <w:bottom w:val="single" w:sz="4" w:space="0" w:color="auto"/>
              <w:right w:val="nil"/>
            </w:tcBorders>
            <w:shd w:val="clear" w:color="auto" w:fill="auto"/>
            <w:vAlign w:val="bottom"/>
            <w:hideMark/>
          </w:tcPr>
          <w:p w:rsidR="00496B26" w:rsidRDefault="006653C0">
            <w:pPr>
              <w:jc w:val="both"/>
              <w:rPr>
                <w:rFonts w:ascii="Times New Roman" w:hAnsi="Times New Roman"/>
                <w:szCs w:val="22"/>
                <w:lang w:val="id-ID"/>
              </w:rPr>
            </w:pPr>
            <w:r>
              <w:rPr>
                <w:rFonts w:ascii="Times New Roman" w:hAnsi="Times New Roman"/>
                <w:szCs w:val="22"/>
                <w:lang w:val="id-ID"/>
              </w:rPr>
              <w:t>Jumlah</w:t>
            </w:r>
          </w:p>
        </w:tc>
        <w:tc>
          <w:tcPr>
            <w:tcW w:w="1187" w:type="dxa"/>
            <w:tcBorders>
              <w:top w:val="single" w:sz="4" w:space="0" w:color="auto"/>
              <w:left w:val="nil"/>
              <w:bottom w:val="single" w:sz="4" w:space="0" w:color="auto"/>
              <w:right w:val="nil"/>
            </w:tcBorders>
            <w:shd w:val="clear" w:color="auto" w:fill="auto"/>
            <w:vAlign w:val="bottom"/>
            <w:hideMark/>
          </w:tcPr>
          <w:p w:rsidR="00496B26" w:rsidRDefault="00496B26">
            <w:pPr>
              <w:jc w:val="center"/>
              <w:rPr>
                <w:rFonts w:ascii="Times New Roman" w:hAnsi="Times New Roman"/>
                <w:szCs w:val="22"/>
                <w:lang w:val="id-ID"/>
              </w:rPr>
            </w:pPr>
          </w:p>
        </w:tc>
        <w:tc>
          <w:tcPr>
            <w:tcW w:w="994" w:type="dxa"/>
            <w:tcBorders>
              <w:top w:val="single" w:sz="4" w:space="0" w:color="auto"/>
              <w:left w:val="nil"/>
              <w:bottom w:val="single" w:sz="4" w:space="0" w:color="auto"/>
              <w:right w:val="nil"/>
            </w:tcBorders>
            <w:shd w:val="clear" w:color="auto" w:fill="auto"/>
            <w:vAlign w:val="bottom"/>
            <w:hideMark/>
          </w:tcPr>
          <w:p w:rsidR="00496B26" w:rsidRDefault="002866A6">
            <w:pPr>
              <w:jc w:val="center"/>
              <w:rPr>
                <w:rFonts w:ascii="Times New Roman" w:hAnsi="Times New Roman"/>
                <w:szCs w:val="22"/>
                <w:lang w:val="id-ID"/>
              </w:rPr>
            </w:pPr>
            <w:r>
              <w:rPr>
                <w:rFonts w:ascii="Times New Roman" w:hAnsi="Times New Roman"/>
                <w:szCs w:val="22"/>
                <w:lang w:val="id-ID"/>
              </w:rPr>
              <w:t>25</w:t>
            </w:r>
          </w:p>
        </w:tc>
        <w:tc>
          <w:tcPr>
            <w:tcW w:w="1135" w:type="dxa"/>
            <w:tcBorders>
              <w:top w:val="single" w:sz="4" w:space="0" w:color="auto"/>
              <w:left w:val="nil"/>
              <w:bottom w:val="single" w:sz="4" w:space="0" w:color="auto"/>
              <w:right w:val="nil"/>
            </w:tcBorders>
            <w:shd w:val="clear" w:color="auto" w:fill="auto"/>
            <w:vAlign w:val="bottom"/>
            <w:hideMark/>
          </w:tcPr>
          <w:p w:rsidR="00496B26" w:rsidRDefault="002866A6">
            <w:pPr>
              <w:jc w:val="center"/>
              <w:rPr>
                <w:rFonts w:ascii="Times New Roman" w:hAnsi="Times New Roman"/>
                <w:szCs w:val="22"/>
                <w:lang w:val="id-ID"/>
              </w:rPr>
            </w:pPr>
            <w:r>
              <w:rPr>
                <w:rFonts w:ascii="Times New Roman" w:hAnsi="Times New Roman"/>
                <w:szCs w:val="22"/>
                <w:lang w:val="id-ID"/>
              </w:rPr>
              <w:t>1757,5</w:t>
            </w:r>
          </w:p>
        </w:tc>
        <w:tc>
          <w:tcPr>
            <w:tcW w:w="1843" w:type="dxa"/>
            <w:tcBorders>
              <w:top w:val="single" w:sz="4" w:space="0" w:color="auto"/>
              <w:left w:val="nil"/>
              <w:bottom w:val="single" w:sz="4" w:space="0" w:color="auto"/>
              <w:right w:val="nil"/>
            </w:tcBorders>
            <w:shd w:val="clear" w:color="auto" w:fill="auto"/>
            <w:vAlign w:val="bottom"/>
            <w:hideMark/>
          </w:tcPr>
          <w:p w:rsidR="00496B26" w:rsidRDefault="006653C0">
            <w:pPr>
              <w:jc w:val="center"/>
              <w:rPr>
                <w:rFonts w:ascii="Times New Roman" w:hAnsi="Times New Roman"/>
                <w:szCs w:val="22"/>
                <w:lang w:val="id-ID"/>
              </w:rPr>
            </w:pPr>
            <w:r>
              <w:rPr>
                <w:rFonts w:ascii="Times New Roman" w:hAnsi="Times New Roman"/>
                <w:szCs w:val="22"/>
                <w:lang w:val="id-ID"/>
              </w:rPr>
              <w:t>100</w:t>
            </w:r>
          </w:p>
        </w:tc>
      </w:tr>
      <w:tr w:rsidR="00496B26">
        <w:trPr>
          <w:jc w:val="center"/>
        </w:trPr>
        <w:tc>
          <w:tcPr>
            <w:tcW w:w="3513" w:type="dxa"/>
            <w:gridSpan w:val="2"/>
            <w:tcBorders>
              <w:top w:val="single" w:sz="4" w:space="0" w:color="auto"/>
              <w:left w:val="nil"/>
              <w:bottom w:val="single" w:sz="4" w:space="0" w:color="auto"/>
              <w:right w:val="nil"/>
            </w:tcBorders>
            <w:shd w:val="clear" w:color="auto" w:fill="auto"/>
            <w:vAlign w:val="center"/>
            <w:hideMark/>
          </w:tcPr>
          <w:p w:rsidR="00496B26" w:rsidRDefault="006653C0">
            <w:pPr>
              <w:jc w:val="both"/>
              <w:rPr>
                <w:rFonts w:ascii="Times New Roman" w:hAnsi="Times New Roman"/>
                <w:szCs w:val="22"/>
                <w:lang w:val="en-US"/>
              </w:rPr>
            </w:pPr>
            <w:r>
              <w:rPr>
                <w:rFonts w:ascii="Times New Roman" w:hAnsi="Times New Roman"/>
                <w:szCs w:val="22"/>
                <w:lang w:val="id-ID"/>
              </w:rPr>
              <w:t>Rata-rata</w:t>
            </w:r>
            <w:r>
              <w:rPr>
                <w:rFonts w:ascii="Times New Roman" w:hAnsi="Times New Roman"/>
                <w:szCs w:val="22"/>
                <w:lang w:val="en-US"/>
              </w:rPr>
              <w:t xml:space="preserve"> </w:t>
            </w:r>
          </w:p>
        </w:tc>
        <w:tc>
          <w:tcPr>
            <w:tcW w:w="3972" w:type="dxa"/>
            <w:gridSpan w:val="3"/>
            <w:tcBorders>
              <w:top w:val="single" w:sz="4" w:space="0" w:color="auto"/>
              <w:left w:val="nil"/>
              <w:bottom w:val="single" w:sz="4" w:space="0" w:color="auto"/>
              <w:right w:val="nil"/>
            </w:tcBorders>
            <w:shd w:val="clear" w:color="auto" w:fill="auto"/>
            <w:vAlign w:val="center"/>
            <w:hideMark/>
          </w:tcPr>
          <w:p w:rsidR="00496B26" w:rsidRDefault="002866A6">
            <w:pPr>
              <w:jc w:val="both"/>
              <w:rPr>
                <w:rFonts w:ascii="Times New Roman" w:hAnsi="Times New Roman"/>
                <w:szCs w:val="22"/>
                <w:lang w:val="id-ID"/>
              </w:rPr>
            </w:pPr>
            <w:r>
              <w:rPr>
                <w:rFonts w:ascii="Times New Roman" w:hAnsi="Times New Roman"/>
                <w:szCs w:val="22"/>
                <w:lang w:val="id-ID"/>
              </w:rPr>
              <w:t>74,25</w:t>
            </w:r>
          </w:p>
        </w:tc>
      </w:tr>
      <w:tr w:rsidR="00496B26">
        <w:trPr>
          <w:jc w:val="center"/>
        </w:trPr>
        <w:tc>
          <w:tcPr>
            <w:tcW w:w="3513" w:type="dxa"/>
            <w:gridSpan w:val="2"/>
            <w:tcBorders>
              <w:top w:val="single" w:sz="4" w:space="0" w:color="auto"/>
              <w:left w:val="nil"/>
              <w:bottom w:val="single" w:sz="4" w:space="0" w:color="auto"/>
              <w:right w:val="nil"/>
            </w:tcBorders>
            <w:shd w:val="clear" w:color="auto" w:fill="auto"/>
            <w:vAlign w:val="center"/>
            <w:hideMark/>
          </w:tcPr>
          <w:p w:rsidR="00496B26" w:rsidRDefault="006653C0">
            <w:pPr>
              <w:jc w:val="both"/>
              <w:rPr>
                <w:rFonts w:ascii="Times New Roman" w:hAnsi="Times New Roman"/>
                <w:szCs w:val="22"/>
                <w:lang w:val="id-ID"/>
              </w:rPr>
            </w:pPr>
            <w:r>
              <w:rPr>
                <w:rFonts w:ascii="Times New Roman" w:hAnsi="Times New Roman"/>
                <w:szCs w:val="22"/>
                <w:lang w:val="id-ID"/>
              </w:rPr>
              <w:t>Ketercapaian klasikal</w:t>
            </w:r>
          </w:p>
        </w:tc>
        <w:tc>
          <w:tcPr>
            <w:tcW w:w="3972" w:type="dxa"/>
            <w:gridSpan w:val="3"/>
            <w:tcBorders>
              <w:top w:val="single" w:sz="4" w:space="0" w:color="auto"/>
              <w:left w:val="nil"/>
              <w:bottom w:val="single" w:sz="4" w:space="0" w:color="auto"/>
              <w:right w:val="nil"/>
            </w:tcBorders>
            <w:shd w:val="clear" w:color="auto" w:fill="auto"/>
            <w:vAlign w:val="center"/>
            <w:hideMark/>
          </w:tcPr>
          <w:p w:rsidR="00496B26" w:rsidRDefault="002866A6">
            <w:pPr>
              <w:jc w:val="both"/>
              <w:rPr>
                <w:rFonts w:ascii="Times New Roman" w:hAnsi="Times New Roman"/>
                <w:szCs w:val="22"/>
                <w:lang w:val="id-ID"/>
              </w:rPr>
            </w:pPr>
            <w:r>
              <w:rPr>
                <w:rFonts w:ascii="Times New Roman" w:hAnsi="Times New Roman"/>
                <w:szCs w:val="22"/>
                <w:lang w:val="id-ID"/>
              </w:rPr>
              <w:t>56</w:t>
            </w:r>
            <w:r w:rsidR="006653C0">
              <w:rPr>
                <w:rFonts w:ascii="Times New Roman" w:hAnsi="Times New Roman"/>
                <w:szCs w:val="22"/>
                <w:lang w:val="id-ID"/>
              </w:rPr>
              <w:t xml:space="preserve"> %</w:t>
            </w:r>
          </w:p>
        </w:tc>
      </w:tr>
      <w:tr w:rsidR="00496B26">
        <w:trPr>
          <w:jc w:val="center"/>
        </w:trPr>
        <w:tc>
          <w:tcPr>
            <w:tcW w:w="3513" w:type="dxa"/>
            <w:gridSpan w:val="2"/>
            <w:tcBorders>
              <w:top w:val="single" w:sz="4" w:space="0" w:color="auto"/>
              <w:left w:val="nil"/>
              <w:bottom w:val="single" w:sz="4" w:space="0" w:color="auto"/>
              <w:right w:val="nil"/>
            </w:tcBorders>
            <w:shd w:val="clear" w:color="auto" w:fill="auto"/>
            <w:vAlign w:val="center"/>
            <w:hideMark/>
          </w:tcPr>
          <w:p w:rsidR="00496B26" w:rsidRDefault="006653C0">
            <w:pPr>
              <w:jc w:val="both"/>
              <w:rPr>
                <w:rFonts w:ascii="Times New Roman" w:hAnsi="Times New Roman"/>
                <w:szCs w:val="22"/>
                <w:lang w:val="id-ID"/>
              </w:rPr>
            </w:pPr>
            <w:r>
              <w:rPr>
                <w:rFonts w:ascii="Times New Roman" w:hAnsi="Times New Roman"/>
                <w:szCs w:val="22"/>
                <w:lang w:val="id-ID"/>
              </w:rPr>
              <w:t>Nilai Tertinggi</w:t>
            </w:r>
          </w:p>
        </w:tc>
        <w:tc>
          <w:tcPr>
            <w:tcW w:w="3972" w:type="dxa"/>
            <w:gridSpan w:val="3"/>
            <w:tcBorders>
              <w:top w:val="single" w:sz="4" w:space="0" w:color="auto"/>
              <w:left w:val="nil"/>
              <w:bottom w:val="single" w:sz="4" w:space="0" w:color="auto"/>
              <w:right w:val="nil"/>
            </w:tcBorders>
            <w:shd w:val="clear" w:color="auto" w:fill="auto"/>
            <w:vAlign w:val="center"/>
            <w:hideMark/>
          </w:tcPr>
          <w:p w:rsidR="00496B26" w:rsidRDefault="002866A6">
            <w:pPr>
              <w:jc w:val="both"/>
              <w:rPr>
                <w:rFonts w:ascii="Times New Roman" w:hAnsi="Times New Roman"/>
                <w:szCs w:val="22"/>
                <w:lang w:val="id-ID"/>
              </w:rPr>
            </w:pPr>
            <w:r>
              <w:rPr>
                <w:rFonts w:ascii="Times New Roman" w:hAnsi="Times New Roman"/>
                <w:szCs w:val="22"/>
                <w:lang w:val="id-ID"/>
              </w:rPr>
              <w:t>93,13</w:t>
            </w:r>
          </w:p>
        </w:tc>
      </w:tr>
      <w:tr w:rsidR="00496B26">
        <w:trPr>
          <w:jc w:val="center"/>
        </w:trPr>
        <w:tc>
          <w:tcPr>
            <w:tcW w:w="3513" w:type="dxa"/>
            <w:gridSpan w:val="2"/>
            <w:tcBorders>
              <w:top w:val="single" w:sz="4" w:space="0" w:color="auto"/>
              <w:left w:val="nil"/>
              <w:bottom w:val="single" w:sz="4" w:space="0" w:color="auto"/>
              <w:right w:val="nil"/>
            </w:tcBorders>
            <w:shd w:val="clear" w:color="auto" w:fill="auto"/>
            <w:vAlign w:val="center"/>
            <w:hideMark/>
          </w:tcPr>
          <w:p w:rsidR="00496B26" w:rsidRDefault="006653C0">
            <w:pPr>
              <w:jc w:val="both"/>
              <w:rPr>
                <w:rFonts w:ascii="Times New Roman" w:hAnsi="Times New Roman"/>
                <w:szCs w:val="22"/>
                <w:lang w:val="id-ID"/>
              </w:rPr>
            </w:pPr>
            <w:r>
              <w:rPr>
                <w:rFonts w:ascii="Times New Roman" w:hAnsi="Times New Roman"/>
                <w:szCs w:val="22"/>
                <w:lang w:val="id-ID"/>
              </w:rPr>
              <w:t>Nilai Terendah</w:t>
            </w:r>
          </w:p>
        </w:tc>
        <w:tc>
          <w:tcPr>
            <w:tcW w:w="3972" w:type="dxa"/>
            <w:gridSpan w:val="3"/>
            <w:tcBorders>
              <w:top w:val="single" w:sz="4" w:space="0" w:color="auto"/>
              <w:left w:val="nil"/>
              <w:bottom w:val="single" w:sz="4" w:space="0" w:color="auto"/>
              <w:right w:val="nil"/>
            </w:tcBorders>
            <w:shd w:val="clear" w:color="auto" w:fill="auto"/>
            <w:vAlign w:val="center"/>
            <w:hideMark/>
          </w:tcPr>
          <w:p w:rsidR="00496B26" w:rsidRDefault="002866A6">
            <w:pPr>
              <w:jc w:val="both"/>
              <w:rPr>
                <w:rFonts w:ascii="Times New Roman" w:hAnsi="Times New Roman"/>
                <w:szCs w:val="22"/>
                <w:lang w:val="id-ID"/>
              </w:rPr>
            </w:pPr>
            <w:r>
              <w:rPr>
                <w:rFonts w:ascii="Times New Roman" w:hAnsi="Times New Roman"/>
                <w:szCs w:val="22"/>
                <w:lang w:val="id-ID"/>
              </w:rPr>
              <w:t>46,25</w:t>
            </w:r>
          </w:p>
        </w:tc>
      </w:tr>
    </w:tbl>
    <w:p w:rsidR="00496B26" w:rsidRDefault="006653C0">
      <w:pPr>
        <w:pStyle w:val="section"/>
        <w:spacing w:before="0"/>
        <w:jc w:val="both"/>
        <w:rPr>
          <w:rFonts w:ascii="Times New Roman" w:hAnsi="Times New Roman"/>
          <w:bCs/>
          <w:lang w:val="en-US"/>
        </w:rPr>
      </w:pPr>
      <w:r>
        <w:rPr>
          <w:rFonts w:ascii="Times New Roman" w:hAnsi="Times New Roman"/>
          <w:bCs/>
        </w:rPr>
        <w:t xml:space="preserve"> </w:t>
      </w:r>
    </w:p>
    <w:p w:rsidR="004A0F12" w:rsidRPr="004C732B" w:rsidRDefault="006653C0" w:rsidP="004C732B">
      <w:pPr>
        <w:pStyle w:val="BodyChar"/>
        <w:tabs>
          <w:tab w:val="left" w:pos="284"/>
        </w:tabs>
        <w:rPr>
          <w:rFonts w:ascii="Times New Roman" w:hAnsi="Times New Roman"/>
          <w:b/>
          <w:bCs/>
        </w:rPr>
      </w:pPr>
      <w:r>
        <w:rPr>
          <w:rFonts w:ascii="Times New Roman" w:hAnsi="Times New Roman"/>
          <w:bCs/>
        </w:rPr>
        <w:tab/>
        <w:t xml:space="preserve">Merujuk pada Tabel 3. nilai </w:t>
      </w:r>
      <w:r w:rsidR="002866A6">
        <w:rPr>
          <w:rFonts w:ascii="Times New Roman" w:hAnsi="Times New Roman"/>
          <w:bCs/>
        </w:rPr>
        <w:t>rerata kelas  siklus I yaitu  74,25</w:t>
      </w:r>
      <w:r>
        <w:rPr>
          <w:rFonts w:ascii="Times New Roman" w:hAnsi="Times New Roman"/>
          <w:bCs/>
        </w:rPr>
        <w:t xml:space="preserve">. Nilai terendah </w:t>
      </w:r>
      <w:r w:rsidR="002866A6">
        <w:rPr>
          <w:rFonts w:ascii="Times New Roman" w:hAnsi="Times New Roman"/>
          <w:bCs/>
        </w:rPr>
        <w:t xml:space="preserve">dengan perolehan </w:t>
      </w:r>
      <w:r>
        <w:rPr>
          <w:rFonts w:ascii="Times New Roman" w:hAnsi="Times New Roman"/>
          <w:bCs/>
        </w:rPr>
        <w:t>4</w:t>
      </w:r>
      <w:r w:rsidR="002866A6">
        <w:rPr>
          <w:rFonts w:ascii="Times New Roman" w:hAnsi="Times New Roman"/>
          <w:bCs/>
        </w:rPr>
        <w:t>6,25</w:t>
      </w:r>
      <w:r>
        <w:rPr>
          <w:rFonts w:ascii="Times New Roman" w:hAnsi="Times New Roman"/>
          <w:bCs/>
        </w:rPr>
        <w:t xml:space="preserve"> dan nilai tertinggi </w:t>
      </w:r>
      <w:r w:rsidR="002866A6">
        <w:rPr>
          <w:rFonts w:ascii="Times New Roman" w:hAnsi="Times New Roman"/>
          <w:bCs/>
        </w:rPr>
        <w:t>dengan perolehan 93,13</w:t>
      </w:r>
      <w:r>
        <w:rPr>
          <w:rFonts w:ascii="Times New Roman" w:hAnsi="Times New Roman"/>
          <w:bCs/>
        </w:rPr>
        <w:t>. Persentase ketuntasan kla</w:t>
      </w:r>
      <w:r w:rsidR="002866A6">
        <w:rPr>
          <w:rFonts w:ascii="Times New Roman" w:hAnsi="Times New Roman"/>
          <w:bCs/>
        </w:rPr>
        <w:t>sikal pada siklus I adalah 56</w:t>
      </w:r>
      <w:r>
        <w:rPr>
          <w:rFonts w:ascii="Times New Roman" w:hAnsi="Times New Roman"/>
          <w:bCs/>
        </w:rPr>
        <w:t xml:space="preserve">% dan belum mencapai kinerja penelitian </w:t>
      </w:r>
      <w:r w:rsidR="00DB54F0">
        <w:rPr>
          <w:rFonts w:ascii="Times New Roman" w:hAnsi="Times New Roman"/>
          <w:bCs/>
        </w:rPr>
        <w:t>yaitu</w:t>
      </w:r>
      <w:r w:rsidR="002866A6">
        <w:rPr>
          <w:rFonts w:ascii="Times New Roman" w:hAnsi="Times New Roman"/>
          <w:bCs/>
        </w:rPr>
        <w:t xml:space="preserve"> 88%. Penelitian diteruskan pada siklus II</w:t>
      </w:r>
      <w:r>
        <w:rPr>
          <w:rFonts w:ascii="Times New Roman" w:hAnsi="Times New Roman"/>
          <w:bCs/>
        </w:rPr>
        <w:t xml:space="preserve"> agar mampu menyelesaikan permasalahan sesuai r</w:t>
      </w:r>
      <w:r w:rsidR="004A0F12">
        <w:rPr>
          <w:rFonts w:ascii="Times New Roman" w:hAnsi="Times New Roman"/>
          <w:bCs/>
        </w:rPr>
        <w:t xml:space="preserve">efleksi siklus I. Tabel 4. </w:t>
      </w:r>
      <w:r w:rsidR="002866A6">
        <w:rPr>
          <w:rFonts w:ascii="Times New Roman" w:hAnsi="Times New Roman"/>
          <w:bCs/>
          <w:lang w:val="id-ID"/>
        </w:rPr>
        <w:t>A</w:t>
      </w:r>
      <w:r w:rsidR="004A0F12">
        <w:rPr>
          <w:rFonts w:ascii="Times New Roman" w:hAnsi="Times New Roman"/>
          <w:bCs/>
          <w:lang w:val="id-ID"/>
        </w:rPr>
        <w:t>dalah</w:t>
      </w:r>
      <w:r w:rsidR="002866A6">
        <w:rPr>
          <w:rFonts w:ascii="Times New Roman" w:hAnsi="Times New Roman"/>
          <w:bCs/>
        </w:rPr>
        <w:t xml:space="preserve"> sebaran</w:t>
      </w:r>
      <w:r>
        <w:rPr>
          <w:rFonts w:ascii="Times New Roman" w:hAnsi="Times New Roman"/>
          <w:bCs/>
        </w:rPr>
        <w:t xml:space="preserve"> frekuensi siklus II.</w:t>
      </w:r>
    </w:p>
    <w:p w:rsidR="004A0F12" w:rsidRDefault="004A0F12">
      <w:pPr>
        <w:pStyle w:val="subsection"/>
        <w:spacing w:before="0"/>
        <w:ind w:left="810" w:right="1700"/>
        <w:jc w:val="both"/>
        <w:rPr>
          <w:rFonts w:ascii="Times New Roman" w:hAnsi="Times New Roman"/>
          <w:b/>
          <w:i w:val="0"/>
          <w:color w:val="auto"/>
          <w:lang w:val="id-ID"/>
        </w:rPr>
      </w:pPr>
    </w:p>
    <w:p w:rsidR="004A0F12" w:rsidRDefault="004A0F12">
      <w:pPr>
        <w:pStyle w:val="subsection"/>
        <w:spacing w:before="0"/>
        <w:ind w:left="810" w:right="1700"/>
        <w:jc w:val="both"/>
        <w:rPr>
          <w:rFonts w:ascii="Times New Roman" w:hAnsi="Times New Roman"/>
          <w:b/>
          <w:i w:val="0"/>
          <w:color w:val="auto"/>
          <w:lang w:val="id-ID"/>
        </w:rPr>
      </w:pPr>
    </w:p>
    <w:p w:rsidR="00496B26" w:rsidRDefault="006653C0">
      <w:pPr>
        <w:pStyle w:val="subsection"/>
        <w:spacing w:before="0"/>
        <w:ind w:left="810" w:right="1700"/>
        <w:jc w:val="both"/>
        <w:rPr>
          <w:rFonts w:ascii="Times New Roman" w:hAnsi="Times New Roman"/>
          <w:i w:val="0"/>
          <w:color w:val="auto"/>
        </w:rPr>
      </w:pPr>
      <w:r>
        <w:rPr>
          <w:rFonts w:ascii="Times New Roman" w:hAnsi="Times New Roman"/>
          <w:b/>
          <w:i w:val="0"/>
          <w:color w:val="auto"/>
        </w:rPr>
        <w:t>Tabel 4</w:t>
      </w:r>
      <w:r>
        <w:rPr>
          <w:rFonts w:ascii="Times New Roman" w:hAnsi="Times New Roman"/>
          <w:b/>
          <w:i w:val="0"/>
          <w:color w:val="auto"/>
          <w:lang w:val="id-ID"/>
        </w:rPr>
        <w:t>.</w:t>
      </w:r>
      <w:r>
        <w:rPr>
          <w:rFonts w:ascii="Times New Roman" w:hAnsi="Times New Roman"/>
          <w:i w:val="0"/>
          <w:color w:val="auto"/>
        </w:rPr>
        <w:t xml:space="preserve">  Distribusi Frekuensi Data Nilai Keterampilan Siklus II</w:t>
      </w:r>
    </w:p>
    <w:tbl>
      <w:tblPr>
        <w:tblW w:w="7485" w:type="dxa"/>
        <w:jc w:val="center"/>
        <w:tblBorders>
          <w:top w:val="single" w:sz="4" w:space="0" w:color="auto"/>
          <w:bottom w:val="single" w:sz="4" w:space="0" w:color="auto"/>
        </w:tblBorders>
        <w:tblLayout w:type="fixed"/>
        <w:tblLook w:val="04A0" w:firstRow="1" w:lastRow="0" w:firstColumn="1" w:lastColumn="0" w:noHBand="0" w:noVBand="1"/>
      </w:tblPr>
      <w:tblGrid>
        <w:gridCol w:w="2326"/>
        <w:gridCol w:w="1187"/>
        <w:gridCol w:w="994"/>
        <w:gridCol w:w="1135"/>
        <w:gridCol w:w="1843"/>
      </w:tblGrid>
      <w:tr w:rsidR="00496B26">
        <w:trPr>
          <w:jc w:val="center"/>
        </w:trPr>
        <w:tc>
          <w:tcPr>
            <w:tcW w:w="2326" w:type="dxa"/>
            <w:tcBorders>
              <w:top w:val="single" w:sz="4" w:space="0" w:color="auto"/>
              <w:left w:val="nil"/>
              <w:bottom w:val="single" w:sz="4" w:space="0" w:color="auto"/>
              <w:right w:val="nil"/>
            </w:tcBorders>
            <w:shd w:val="clear" w:color="auto" w:fill="auto"/>
            <w:hideMark/>
          </w:tcPr>
          <w:p w:rsidR="00496B26" w:rsidRDefault="006653C0">
            <w:pPr>
              <w:jc w:val="both"/>
              <w:rPr>
                <w:rFonts w:ascii="Times New Roman" w:hAnsi="Times New Roman"/>
                <w:szCs w:val="22"/>
                <w:lang w:val="id-ID"/>
              </w:rPr>
            </w:pPr>
            <w:r>
              <w:rPr>
                <w:rFonts w:ascii="Times New Roman" w:hAnsi="Times New Roman"/>
                <w:szCs w:val="22"/>
                <w:lang w:val="id-ID"/>
              </w:rPr>
              <w:t>Interval Nilai</w:t>
            </w:r>
          </w:p>
        </w:tc>
        <w:tc>
          <w:tcPr>
            <w:tcW w:w="1187" w:type="dxa"/>
            <w:tcBorders>
              <w:top w:val="single" w:sz="4" w:space="0" w:color="auto"/>
              <w:left w:val="nil"/>
              <w:bottom w:val="single" w:sz="4" w:space="0" w:color="auto"/>
              <w:right w:val="nil"/>
            </w:tcBorders>
            <w:shd w:val="clear" w:color="auto" w:fill="auto"/>
            <w:hideMark/>
          </w:tcPr>
          <w:p w:rsidR="00496B26" w:rsidRDefault="006653C0">
            <w:pPr>
              <w:jc w:val="center"/>
              <w:rPr>
                <w:rFonts w:ascii="Times New Roman" w:hAnsi="Times New Roman"/>
                <w:szCs w:val="22"/>
                <w:lang w:val="id-ID"/>
              </w:rPr>
            </w:pPr>
            <w:r>
              <w:rPr>
                <w:rFonts w:ascii="Times New Roman" w:hAnsi="Times New Roman"/>
                <w:szCs w:val="22"/>
                <w:lang w:val="id-ID"/>
              </w:rPr>
              <w:t>Xi</w:t>
            </w:r>
          </w:p>
        </w:tc>
        <w:tc>
          <w:tcPr>
            <w:tcW w:w="994" w:type="dxa"/>
            <w:tcBorders>
              <w:top w:val="single" w:sz="4" w:space="0" w:color="auto"/>
              <w:left w:val="nil"/>
              <w:bottom w:val="single" w:sz="4" w:space="0" w:color="auto"/>
              <w:right w:val="nil"/>
            </w:tcBorders>
            <w:shd w:val="clear" w:color="auto" w:fill="auto"/>
            <w:hideMark/>
          </w:tcPr>
          <w:p w:rsidR="00496B26" w:rsidRDefault="006653C0">
            <w:pPr>
              <w:jc w:val="center"/>
              <w:rPr>
                <w:rFonts w:ascii="Times New Roman" w:hAnsi="Times New Roman"/>
                <w:szCs w:val="22"/>
                <w:lang w:val="id-ID"/>
              </w:rPr>
            </w:pPr>
            <w:r>
              <w:rPr>
                <w:rFonts w:ascii="Times New Roman" w:hAnsi="Times New Roman"/>
                <w:i/>
                <w:szCs w:val="22"/>
                <w:lang w:val="id-ID"/>
              </w:rPr>
              <w:t>F</w:t>
            </w:r>
          </w:p>
        </w:tc>
        <w:tc>
          <w:tcPr>
            <w:tcW w:w="1135" w:type="dxa"/>
            <w:tcBorders>
              <w:top w:val="single" w:sz="4" w:space="0" w:color="auto"/>
              <w:left w:val="nil"/>
              <w:bottom w:val="single" w:sz="4" w:space="0" w:color="auto"/>
              <w:right w:val="nil"/>
            </w:tcBorders>
            <w:shd w:val="clear" w:color="auto" w:fill="auto"/>
            <w:hideMark/>
          </w:tcPr>
          <w:p w:rsidR="00496B26" w:rsidRDefault="006653C0">
            <w:pPr>
              <w:jc w:val="center"/>
              <w:rPr>
                <w:rFonts w:ascii="Times New Roman" w:hAnsi="Times New Roman"/>
                <w:szCs w:val="22"/>
                <w:lang w:val="id-ID"/>
              </w:rPr>
            </w:pPr>
            <w:r>
              <w:rPr>
                <w:rFonts w:ascii="Times New Roman" w:hAnsi="Times New Roman"/>
                <w:i/>
                <w:szCs w:val="22"/>
                <w:lang w:val="id-ID"/>
              </w:rPr>
              <w:t>f.</w:t>
            </w:r>
            <w:r>
              <w:rPr>
                <w:rFonts w:ascii="Times New Roman" w:hAnsi="Times New Roman"/>
                <w:szCs w:val="22"/>
                <w:lang w:val="id-ID"/>
              </w:rPr>
              <w:t>Xi</w:t>
            </w:r>
          </w:p>
        </w:tc>
        <w:tc>
          <w:tcPr>
            <w:tcW w:w="1843" w:type="dxa"/>
            <w:tcBorders>
              <w:top w:val="single" w:sz="4" w:space="0" w:color="auto"/>
              <w:left w:val="nil"/>
              <w:bottom w:val="single" w:sz="4" w:space="0" w:color="auto"/>
              <w:right w:val="nil"/>
            </w:tcBorders>
            <w:shd w:val="clear" w:color="auto" w:fill="auto"/>
            <w:hideMark/>
          </w:tcPr>
          <w:p w:rsidR="00496B26" w:rsidRDefault="006653C0">
            <w:pPr>
              <w:jc w:val="center"/>
              <w:rPr>
                <w:rFonts w:ascii="Times New Roman" w:hAnsi="Times New Roman"/>
                <w:i/>
                <w:szCs w:val="22"/>
                <w:lang w:val="id-ID"/>
              </w:rPr>
            </w:pPr>
            <w:r>
              <w:rPr>
                <w:rFonts w:ascii="Times New Roman" w:hAnsi="Times New Roman"/>
                <w:szCs w:val="22"/>
                <w:lang w:val="id-ID"/>
              </w:rPr>
              <w:t>Relatif (%)</w:t>
            </w:r>
          </w:p>
        </w:tc>
      </w:tr>
      <w:tr w:rsidR="002866A6" w:rsidTr="00A65EE0">
        <w:trPr>
          <w:jc w:val="center"/>
        </w:trPr>
        <w:tc>
          <w:tcPr>
            <w:tcW w:w="2326" w:type="dxa"/>
            <w:tcBorders>
              <w:top w:val="single" w:sz="4" w:space="0" w:color="auto"/>
              <w:left w:val="nil"/>
              <w:bottom w:val="nil"/>
              <w:right w:val="nil"/>
            </w:tcBorders>
            <w:shd w:val="clear" w:color="auto" w:fill="auto"/>
            <w:hideMark/>
          </w:tcPr>
          <w:p w:rsidR="002866A6" w:rsidRPr="002516D0" w:rsidRDefault="002866A6" w:rsidP="002866A6">
            <w:pPr>
              <w:rPr>
                <w:rFonts w:ascii="Times New Roman" w:hAnsi="Times New Roman"/>
                <w:szCs w:val="24"/>
              </w:rPr>
            </w:pPr>
            <w:r>
              <w:rPr>
                <w:rFonts w:ascii="Times New Roman" w:hAnsi="Times New Roman"/>
                <w:szCs w:val="24"/>
              </w:rPr>
              <w:t>65-70</w:t>
            </w:r>
          </w:p>
        </w:tc>
        <w:tc>
          <w:tcPr>
            <w:tcW w:w="1187" w:type="dxa"/>
            <w:tcBorders>
              <w:top w:val="single" w:sz="4" w:space="0" w:color="auto"/>
              <w:left w:val="nil"/>
              <w:bottom w:val="nil"/>
              <w:right w:val="nil"/>
            </w:tcBorders>
            <w:shd w:val="clear" w:color="auto" w:fill="auto"/>
            <w:hideMark/>
          </w:tcPr>
          <w:p w:rsidR="002866A6" w:rsidRPr="00102546" w:rsidRDefault="002866A6" w:rsidP="002866A6">
            <w:pPr>
              <w:jc w:val="center"/>
              <w:rPr>
                <w:rFonts w:ascii="Times New Roman" w:hAnsi="Times New Roman"/>
                <w:szCs w:val="24"/>
              </w:rPr>
            </w:pPr>
            <w:r>
              <w:rPr>
                <w:rFonts w:ascii="Times New Roman" w:hAnsi="Times New Roman"/>
                <w:szCs w:val="24"/>
              </w:rPr>
              <w:t>67,5</w:t>
            </w:r>
          </w:p>
        </w:tc>
        <w:tc>
          <w:tcPr>
            <w:tcW w:w="994" w:type="dxa"/>
            <w:tcBorders>
              <w:top w:val="single" w:sz="4" w:space="0" w:color="auto"/>
              <w:left w:val="nil"/>
              <w:bottom w:val="nil"/>
              <w:right w:val="nil"/>
            </w:tcBorders>
            <w:shd w:val="clear" w:color="auto" w:fill="auto"/>
            <w:hideMark/>
          </w:tcPr>
          <w:p w:rsidR="002866A6" w:rsidRPr="002516D0" w:rsidRDefault="002866A6" w:rsidP="002866A6">
            <w:pPr>
              <w:jc w:val="center"/>
              <w:rPr>
                <w:rFonts w:ascii="Times New Roman" w:hAnsi="Times New Roman"/>
                <w:szCs w:val="24"/>
              </w:rPr>
            </w:pPr>
            <w:r>
              <w:rPr>
                <w:rFonts w:ascii="Times New Roman" w:hAnsi="Times New Roman"/>
                <w:szCs w:val="24"/>
              </w:rPr>
              <w:t>1</w:t>
            </w:r>
          </w:p>
        </w:tc>
        <w:tc>
          <w:tcPr>
            <w:tcW w:w="1135" w:type="dxa"/>
            <w:tcBorders>
              <w:top w:val="single" w:sz="4" w:space="0" w:color="auto"/>
              <w:left w:val="nil"/>
              <w:bottom w:val="nil"/>
              <w:right w:val="nil"/>
            </w:tcBorders>
            <w:shd w:val="clear" w:color="auto" w:fill="auto"/>
            <w:hideMark/>
          </w:tcPr>
          <w:p w:rsidR="002866A6" w:rsidRPr="002516D0" w:rsidRDefault="002866A6" w:rsidP="002866A6">
            <w:pPr>
              <w:jc w:val="center"/>
              <w:rPr>
                <w:rFonts w:ascii="Times New Roman" w:hAnsi="Times New Roman"/>
                <w:szCs w:val="24"/>
              </w:rPr>
            </w:pPr>
            <w:r>
              <w:rPr>
                <w:rFonts w:ascii="Times New Roman" w:hAnsi="Times New Roman"/>
                <w:szCs w:val="24"/>
              </w:rPr>
              <w:t>67,5</w:t>
            </w:r>
          </w:p>
        </w:tc>
        <w:tc>
          <w:tcPr>
            <w:tcW w:w="1843" w:type="dxa"/>
            <w:tcBorders>
              <w:top w:val="single" w:sz="4" w:space="0" w:color="auto"/>
              <w:left w:val="nil"/>
              <w:bottom w:val="nil"/>
              <w:right w:val="nil"/>
            </w:tcBorders>
            <w:shd w:val="clear" w:color="auto" w:fill="auto"/>
            <w:hideMark/>
          </w:tcPr>
          <w:p w:rsidR="002866A6" w:rsidRPr="00102546" w:rsidRDefault="002866A6" w:rsidP="002866A6">
            <w:pPr>
              <w:jc w:val="center"/>
              <w:rPr>
                <w:rFonts w:ascii="Times New Roman" w:hAnsi="Times New Roman"/>
                <w:szCs w:val="24"/>
              </w:rPr>
            </w:pPr>
            <w:r>
              <w:rPr>
                <w:rFonts w:ascii="Times New Roman" w:hAnsi="Times New Roman"/>
                <w:szCs w:val="24"/>
              </w:rPr>
              <w:t>4</w:t>
            </w:r>
          </w:p>
        </w:tc>
      </w:tr>
      <w:tr w:rsidR="002866A6" w:rsidTr="00A65EE0">
        <w:trPr>
          <w:jc w:val="center"/>
        </w:trPr>
        <w:tc>
          <w:tcPr>
            <w:tcW w:w="2326" w:type="dxa"/>
            <w:tcBorders>
              <w:top w:val="nil"/>
              <w:left w:val="nil"/>
              <w:bottom w:val="nil"/>
              <w:right w:val="nil"/>
            </w:tcBorders>
            <w:shd w:val="clear" w:color="auto" w:fill="auto"/>
            <w:hideMark/>
          </w:tcPr>
          <w:p w:rsidR="002866A6" w:rsidRPr="002516D0" w:rsidRDefault="002866A6" w:rsidP="002866A6">
            <w:pPr>
              <w:rPr>
                <w:rFonts w:ascii="Times New Roman" w:hAnsi="Times New Roman"/>
                <w:szCs w:val="24"/>
              </w:rPr>
            </w:pPr>
            <w:r>
              <w:rPr>
                <w:rFonts w:ascii="Times New Roman" w:hAnsi="Times New Roman"/>
                <w:szCs w:val="24"/>
              </w:rPr>
              <w:t>71-76</w:t>
            </w:r>
          </w:p>
        </w:tc>
        <w:tc>
          <w:tcPr>
            <w:tcW w:w="1187" w:type="dxa"/>
            <w:tcBorders>
              <w:top w:val="nil"/>
              <w:left w:val="nil"/>
              <w:bottom w:val="nil"/>
              <w:right w:val="nil"/>
            </w:tcBorders>
            <w:shd w:val="clear" w:color="auto" w:fill="auto"/>
            <w:hideMark/>
          </w:tcPr>
          <w:p w:rsidR="002866A6" w:rsidRPr="00102546" w:rsidRDefault="002866A6" w:rsidP="002866A6">
            <w:pPr>
              <w:jc w:val="center"/>
              <w:rPr>
                <w:rFonts w:ascii="Times New Roman" w:hAnsi="Times New Roman"/>
                <w:szCs w:val="24"/>
              </w:rPr>
            </w:pPr>
            <w:r>
              <w:rPr>
                <w:rFonts w:ascii="Times New Roman" w:hAnsi="Times New Roman"/>
                <w:szCs w:val="24"/>
              </w:rPr>
              <w:t>73,5</w:t>
            </w:r>
          </w:p>
        </w:tc>
        <w:tc>
          <w:tcPr>
            <w:tcW w:w="994" w:type="dxa"/>
            <w:tcBorders>
              <w:top w:val="nil"/>
              <w:left w:val="nil"/>
              <w:bottom w:val="nil"/>
              <w:right w:val="nil"/>
            </w:tcBorders>
            <w:shd w:val="clear" w:color="auto" w:fill="auto"/>
            <w:hideMark/>
          </w:tcPr>
          <w:p w:rsidR="002866A6" w:rsidRPr="002516D0" w:rsidRDefault="002866A6" w:rsidP="002866A6">
            <w:pPr>
              <w:jc w:val="center"/>
              <w:rPr>
                <w:rFonts w:ascii="Times New Roman" w:hAnsi="Times New Roman"/>
                <w:szCs w:val="24"/>
              </w:rPr>
            </w:pPr>
            <w:r>
              <w:rPr>
                <w:rFonts w:ascii="Times New Roman" w:hAnsi="Times New Roman"/>
                <w:szCs w:val="24"/>
              </w:rPr>
              <w:t>1</w:t>
            </w:r>
          </w:p>
        </w:tc>
        <w:tc>
          <w:tcPr>
            <w:tcW w:w="1135" w:type="dxa"/>
            <w:tcBorders>
              <w:top w:val="nil"/>
              <w:left w:val="nil"/>
              <w:bottom w:val="nil"/>
              <w:right w:val="nil"/>
            </w:tcBorders>
            <w:shd w:val="clear" w:color="auto" w:fill="auto"/>
            <w:hideMark/>
          </w:tcPr>
          <w:p w:rsidR="002866A6" w:rsidRPr="002516D0" w:rsidRDefault="002866A6" w:rsidP="002866A6">
            <w:pPr>
              <w:jc w:val="center"/>
              <w:rPr>
                <w:rFonts w:ascii="Times New Roman" w:hAnsi="Times New Roman"/>
                <w:szCs w:val="24"/>
              </w:rPr>
            </w:pPr>
            <w:r>
              <w:rPr>
                <w:rFonts w:ascii="Times New Roman" w:hAnsi="Times New Roman"/>
                <w:szCs w:val="24"/>
              </w:rPr>
              <w:t>73,5</w:t>
            </w:r>
          </w:p>
        </w:tc>
        <w:tc>
          <w:tcPr>
            <w:tcW w:w="1843" w:type="dxa"/>
            <w:tcBorders>
              <w:top w:val="nil"/>
              <w:left w:val="nil"/>
              <w:bottom w:val="nil"/>
              <w:right w:val="nil"/>
            </w:tcBorders>
            <w:shd w:val="clear" w:color="auto" w:fill="auto"/>
            <w:hideMark/>
          </w:tcPr>
          <w:p w:rsidR="002866A6" w:rsidRPr="00102546" w:rsidRDefault="002866A6" w:rsidP="002866A6">
            <w:pPr>
              <w:jc w:val="center"/>
              <w:rPr>
                <w:rFonts w:ascii="Times New Roman" w:hAnsi="Times New Roman"/>
                <w:szCs w:val="24"/>
              </w:rPr>
            </w:pPr>
            <w:r>
              <w:rPr>
                <w:rFonts w:ascii="Times New Roman" w:hAnsi="Times New Roman"/>
                <w:szCs w:val="24"/>
              </w:rPr>
              <w:t>4</w:t>
            </w:r>
          </w:p>
        </w:tc>
      </w:tr>
      <w:tr w:rsidR="002866A6" w:rsidTr="00A65EE0">
        <w:trPr>
          <w:jc w:val="center"/>
        </w:trPr>
        <w:tc>
          <w:tcPr>
            <w:tcW w:w="2326" w:type="dxa"/>
            <w:tcBorders>
              <w:top w:val="nil"/>
              <w:left w:val="nil"/>
              <w:bottom w:val="nil"/>
              <w:right w:val="nil"/>
            </w:tcBorders>
            <w:shd w:val="clear" w:color="auto" w:fill="auto"/>
            <w:hideMark/>
          </w:tcPr>
          <w:p w:rsidR="002866A6" w:rsidRPr="002516D0" w:rsidRDefault="002866A6" w:rsidP="002866A6">
            <w:pPr>
              <w:rPr>
                <w:rFonts w:ascii="Times New Roman" w:hAnsi="Times New Roman"/>
                <w:szCs w:val="24"/>
              </w:rPr>
            </w:pPr>
            <w:r>
              <w:rPr>
                <w:rFonts w:ascii="Times New Roman" w:hAnsi="Times New Roman"/>
                <w:szCs w:val="24"/>
              </w:rPr>
              <w:t>77-82</w:t>
            </w:r>
          </w:p>
        </w:tc>
        <w:tc>
          <w:tcPr>
            <w:tcW w:w="1187" w:type="dxa"/>
            <w:tcBorders>
              <w:top w:val="nil"/>
              <w:left w:val="nil"/>
              <w:bottom w:val="nil"/>
              <w:right w:val="nil"/>
            </w:tcBorders>
            <w:shd w:val="clear" w:color="auto" w:fill="auto"/>
            <w:hideMark/>
          </w:tcPr>
          <w:p w:rsidR="002866A6" w:rsidRPr="002516D0" w:rsidRDefault="002866A6" w:rsidP="002866A6">
            <w:pPr>
              <w:jc w:val="center"/>
              <w:rPr>
                <w:rFonts w:ascii="Times New Roman" w:hAnsi="Times New Roman"/>
                <w:szCs w:val="24"/>
              </w:rPr>
            </w:pPr>
            <w:r>
              <w:rPr>
                <w:rFonts w:ascii="Times New Roman" w:hAnsi="Times New Roman"/>
                <w:szCs w:val="24"/>
              </w:rPr>
              <w:t>79,5</w:t>
            </w:r>
          </w:p>
        </w:tc>
        <w:tc>
          <w:tcPr>
            <w:tcW w:w="994" w:type="dxa"/>
            <w:tcBorders>
              <w:top w:val="nil"/>
              <w:left w:val="nil"/>
              <w:bottom w:val="nil"/>
              <w:right w:val="nil"/>
            </w:tcBorders>
            <w:shd w:val="clear" w:color="auto" w:fill="auto"/>
            <w:hideMark/>
          </w:tcPr>
          <w:p w:rsidR="002866A6" w:rsidRPr="002516D0" w:rsidRDefault="002866A6" w:rsidP="002866A6">
            <w:pPr>
              <w:jc w:val="center"/>
              <w:rPr>
                <w:rFonts w:ascii="Times New Roman" w:hAnsi="Times New Roman"/>
                <w:szCs w:val="24"/>
              </w:rPr>
            </w:pPr>
            <w:r>
              <w:rPr>
                <w:rFonts w:ascii="Times New Roman" w:hAnsi="Times New Roman"/>
                <w:szCs w:val="24"/>
              </w:rPr>
              <w:t>12</w:t>
            </w:r>
          </w:p>
        </w:tc>
        <w:tc>
          <w:tcPr>
            <w:tcW w:w="1135" w:type="dxa"/>
            <w:tcBorders>
              <w:top w:val="nil"/>
              <w:left w:val="nil"/>
              <w:bottom w:val="nil"/>
              <w:right w:val="nil"/>
            </w:tcBorders>
            <w:shd w:val="clear" w:color="auto" w:fill="auto"/>
            <w:hideMark/>
          </w:tcPr>
          <w:p w:rsidR="002866A6" w:rsidRPr="002516D0" w:rsidRDefault="002866A6" w:rsidP="002866A6">
            <w:pPr>
              <w:jc w:val="center"/>
              <w:rPr>
                <w:rFonts w:ascii="Times New Roman" w:hAnsi="Times New Roman"/>
                <w:szCs w:val="24"/>
              </w:rPr>
            </w:pPr>
            <w:r>
              <w:rPr>
                <w:rFonts w:ascii="Times New Roman" w:hAnsi="Times New Roman"/>
                <w:szCs w:val="24"/>
              </w:rPr>
              <w:t>954</w:t>
            </w:r>
          </w:p>
        </w:tc>
        <w:tc>
          <w:tcPr>
            <w:tcW w:w="1843" w:type="dxa"/>
            <w:tcBorders>
              <w:top w:val="nil"/>
              <w:left w:val="nil"/>
              <w:bottom w:val="nil"/>
              <w:right w:val="nil"/>
            </w:tcBorders>
            <w:shd w:val="clear" w:color="auto" w:fill="auto"/>
            <w:hideMark/>
          </w:tcPr>
          <w:p w:rsidR="002866A6" w:rsidRPr="00102546" w:rsidRDefault="002866A6" w:rsidP="002866A6">
            <w:pPr>
              <w:jc w:val="center"/>
              <w:rPr>
                <w:rFonts w:ascii="Times New Roman" w:hAnsi="Times New Roman"/>
                <w:szCs w:val="24"/>
              </w:rPr>
            </w:pPr>
            <w:r>
              <w:rPr>
                <w:rFonts w:ascii="Times New Roman" w:hAnsi="Times New Roman"/>
                <w:szCs w:val="24"/>
              </w:rPr>
              <w:t>48</w:t>
            </w:r>
          </w:p>
        </w:tc>
      </w:tr>
      <w:tr w:rsidR="002866A6" w:rsidTr="00A65EE0">
        <w:trPr>
          <w:jc w:val="center"/>
        </w:trPr>
        <w:tc>
          <w:tcPr>
            <w:tcW w:w="2326" w:type="dxa"/>
            <w:tcBorders>
              <w:top w:val="nil"/>
              <w:left w:val="nil"/>
              <w:bottom w:val="nil"/>
              <w:right w:val="nil"/>
            </w:tcBorders>
            <w:shd w:val="clear" w:color="auto" w:fill="auto"/>
            <w:hideMark/>
          </w:tcPr>
          <w:p w:rsidR="002866A6" w:rsidRPr="002516D0" w:rsidRDefault="002866A6" w:rsidP="002866A6">
            <w:pPr>
              <w:rPr>
                <w:rFonts w:ascii="Times New Roman" w:hAnsi="Times New Roman"/>
                <w:szCs w:val="24"/>
              </w:rPr>
            </w:pPr>
            <w:r>
              <w:rPr>
                <w:rFonts w:ascii="Times New Roman" w:hAnsi="Times New Roman"/>
                <w:szCs w:val="24"/>
              </w:rPr>
              <w:t>83-88</w:t>
            </w:r>
          </w:p>
        </w:tc>
        <w:tc>
          <w:tcPr>
            <w:tcW w:w="1187" w:type="dxa"/>
            <w:tcBorders>
              <w:top w:val="nil"/>
              <w:left w:val="nil"/>
              <w:bottom w:val="nil"/>
              <w:right w:val="nil"/>
            </w:tcBorders>
            <w:shd w:val="clear" w:color="auto" w:fill="auto"/>
            <w:hideMark/>
          </w:tcPr>
          <w:p w:rsidR="002866A6" w:rsidRPr="002516D0" w:rsidRDefault="002866A6" w:rsidP="002866A6">
            <w:pPr>
              <w:jc w:val="center"/>
              <w:rPr>
                <w:rFonts w:ascii="Times New Roman" w:hAnsi="Times New Roman"/>
                <w:szCs w:val="24"/>
              </w:rPr>
            </w:pPr>
            <w:r>
              <w:rPr>
                <w:rFonts w:ascii="Times New Roman" w:hAnsi="Times New Roman"/>
                <w:szCs w:val="24"/>
              </w:rPr>
              <w:t>85,5</w:t>
            </w:r>
          </w:p>
        </w:tc>
        <w:tc>
          <w:tcPr>
            <w:tcW w:w="994" w:type="dxa"/>
            <w:tcBorders>
              <w:top w:val="nil"/>
              <w:left w:val="nil"/>
              <w:bottom w:val="nil"/>
              <w:right w:val="nil"/>
            </w:tcBorders>
            <w:shd w:val="clear" w:color="auto" w:fill="auto"/>
            <w:hideMark/>
          </w:tcPr>
          <w:p w:rsidR="002866A6" w:rsidRPr="002516D0" w:rsidRDefault="002866A6" w:rsidP="002866A6">
            <w:pPr>
              <w:jc w:val="center"/>
              <w:rPr>
                <w:rFonts w:ascii="Times New Roman" w:hAnsi="Times New Roman"/>
                <w:szCs w:val="24"/>
              </w:rPr>
            </w:pPr>
            <w:r>
              <w:rPr>
                <w:rFonts w:ascii="Times New Roman" w:hAnsi="Times New Roman"/>
                <w:szCs w:val="24"/>
              </w:rPr>
              <w:t>7</w:t>
            </w:r>
          </w:p>
        </w:tc>
        <w:tc>
          <w:tcPr>
            <w:tcW w:w="1135" w:type="dxa"/>
            <w:tcBorders>
              <w:top w:val="nil"/>
              <w:left w:val="nil"/>
              <w:bottom w:val="nil"/>
              <w:right w:val="nil"/>
            </w:tcBorders>
            <w:shd w:val="clear" w:color="auto" w:fill="auto"/>
            <w:hideMark/>
          </w:tcPr>
          <w:p w:rsidR="002866A6" w:rsidRPr="002516D0" w:rsidRDefault="002866A6" w:rsidP="002866A6">
            <w:pPr>
              <w:jc w:val="center"/>
              <w:rPr>
                <w:rFonts w:ascii="Times New Roman" w:hAnsi="Times New Roman"/>
                <w:szCs w:val="24"/>
              </w:rPr>
            </w:pPr>
            <w:r>
              <w:rPr>
                <w:rFonts w:ascii="Times New Roman" w:hAnsi="Times New Roman"/>
                <w:szCs w:val="24"/>
              </w:rPr>
              <w:t>598,5</w:t>
            </w:r>
          </w:p>
        </w:tc>
        <w:tc>
          <w:tcPr>
            <w:tcW w:w="1843" w:type="dxa"/>
            <w:tcBorders>
              <w:top w:val="nil"/>
              <w:left w:val="nil"/>
              <w:bottom w:val="nil"/>
              <w:right w:val="nil"/>
            </w:tcBorders>
            <w:shd w:val="clear" w:color="auto" w:fill="auto"/>
            <w:hideMark/>
          </w:tcPr>
          <w:p w:rsidR="002866A6" w:rsidRPr="00102546" w:rsidRDefault="002866A6" w:rsidP="002866A6">
            <w:pPr>
              <w:jc w:val="center"/>
              <w:rPr>
                <w:rFonts w:ascii="Times New Roman" w:hAnsi="Times New Roman"/>
                <w:szCs w:val="24"/>
              </w:rPr>
            </w:pPr>
            <w:r>
              <w:rPr>
                <w:rFonts w:ascii="Times New Roman" w:hAnsi="Times New Roman"/>
                <w:szCs w:val="24"/>
              </w:rPr>
              <w:t>28</w:t>
            </w:r>
          </w:p>
        </w:tc>
      </w:tr>
      <w:tr w:rsidR="002866A6" w:rsidTr="00A65EE0">
        <w:trPr>
          <w:jc w:val="center"/>
        </w:trPr>
        <w:tc>
          <w:tcPr>
            <w:tcW w:w="2326" w:type="dxa"/>
            <w:tcBorders>
              <w:top w:val="nil"/>
              <w:left w:val="nil"/>
              <w:bottom w:val="nil"/>
              <w:right w:val="nil"/>
            </w:tcBorders>
            <w:shd w:val="clear" w:color="auto" w:fill="auto"/>
            <w:hideMark/>
          </w:tcPr>
          <w:p w:rsidR="002866A6" w:rsidRPr="00102546" w:rsidRDefault="002866A6" w:rsidP="002866A6">
            <w:pPr>
              <w:rPr>
                <w:rFonts w:ascii="Times New Roman" w:hAnsi="Times New Roman"/>
                <w:szCs w:val="24"/>
              </w:rPr>
            </w:pPr>
            <w:r>
              <w:rPr>
                <w:rFonts w:ascii="Times New Roman" w:hAnsi="Times New Roman"/>
                <w:szCs w:val="24"/>
              </w:rPr>
              <w:t>89-94</w:t>
            </w:r>
          </w:p>
        </w:tc>
        <w:tc>
          <w:tcPr>
            <w:tcW w:w="1187" w:type="dxa"/>
            <w:tcBorders>
              <w:top w:val="nil"/>
              <w:left w:val="nil"/>
              <w:bottom w:val="nil"/>
              <w:right w:val="nil"/>
            </w:tcBorders>
            <w:shd w:val="clear" w:color="auto" w:fill="auto"/>
            <w:hideMark/>
          </w:tcPr>
          <w:p w:rsidR="002866A6" w:rsidRPr="00102546" w:rsidRDefault="002866A6" w:rsidP="002866A6">
            <w:pPr>
              <w:jc w:val="center"/>
              <w:rPr>
                <w:rFonts w:ascii="Times New Roman" w:hAnsi="Times New Roman"/>
                <w:szCs w:val="24"/>
              </w:rPr>
            </w:pPr>
            <w:r>
              <w:rPr>
                <w:rFonts w:ascii="Times New Roman" w:hAnsi="Times New Roman"/>
                <w:szCs w:val="24"/>
              </w:rPr>
              <w:t>91,5</w:t>
            </w:r>
          </w:p>
        </w:tc>
        <w:tc>
          <w:tcPr>
            <w:tcW w:w="994" w:type="dxa"/>
            <w:tcBorders>
              <w:top w:val="nil"/>
              <w:left w:val="nil"/>
              <w:bottom w:val="nil"/>
              <w:right w:val="nil"/>
            </w:tcBorders>
            <w:shd w:val="clear" w:color="auto" w:fill="auto"/>
            <w:hideMark/>
          </w:tcPr>
          <w:p w:rsidR="002866A6" w:rsidRPr="00102546" w:rsidRDefault="002866A6" w:rsidP="002866A6">
            <w:pPr>
              <w:jc w:val="center"/>
              <w:rPr>
                <w:rFonts w:ascii="Times New Roman" w:hAnsi="Times New Roman"/>
                <w:szCs w:val="24"/>
              </w:rPr>
            </w:pPr>
            <w:r>
              <w:rPr>
                <w:rFonts w:ascii="Times New Roman" w:hAnsi="Times New Roman"/>
                <w:szCs w:val="24"/>
              </w:rPr>
              <w:t>2</w:t>
            </w:r>
          </w:p>
        </w:tc>
        <w:tc>
          <w:tcPr>
            <w:tcW w:w="1135" w:type="dxa"/>
            <w:tcBorders>
              <w:top w:val="nil"/>
              <w:left w:val="nil"/>
              <w:bottom w:val="nil"/>
              <w:right w:val="nil"/>
            </w:tcBorders>
            <w:shd w:val="clear" w:color="auto" w:fill="auto"/>
            <w:hideMark/>
          </w:tcPr>
          <w:p w:rsidR="002866A6" w:rsidRPr="00102546" w:rsidRDefault="002866A6" w:rsidP="002866A6">
            <w:pPr>
              <w:jc w:val="center"/>
              <w:rPr>
                <w:rFonts w:ascii="Times New Roman" w:hAnsi="Times New Roman"/>
                <w:szCs w:val="24"/>
              </w:rPr>
            </w:pPr>
            <w:r>
              <w:rPr>
                <w:rFonts w:ascii="Times New Roman" w:hAnsi="Times New Roman"/>
                <w:szCs w:val="24"/>
              </w:rPr>
              <w:t>183</w:t>
            </w:r>
          </w:p>
        </w:tc>
        <w:tc>
          <w:tcPr>
            <w:tcW w:w="1843" w:type="dxa"/>
            <w:tcBorders>
              <w:top w:val="nil"/>
              <w:left w:val="nil"/>
              <w:bottom w:val="nil"/>
              <w:right w:val="nil"/>
            </w:tcBorders>
            <w:shd w:val="clear" w:color="auto" w:fill="auto"/>
            <w:hideMark/>
          </w:tcPr>
          <w:p w:rsidR="002866A6" w:rsidRPr="00102546" w:rsidRDefault="002866A6" w:rsidP="002866A6">
            <w:pPr>
              <w:jc w:val="center"/>
              <w:rPr>
                <w:rFonts w:ascii="Times New Roman" w:hAnsi="Times New Roman"/>
                <w:szCs w:val="24"/>
              </w:rPr>
            </w:pPr>
            <w:r>
              <w:rPr>
                <w:rFonts w:ascii="Times New Roman" w:hAnsi="Times New Roman"/>
                <w:szCs w:val="24"/>
              </w:rPr>
              <w:t>8</w:t>
            </w:r>
          </w:p>
        </w:tc>
      </w:tr>
      <w:tr w:rsidR="002866A6" w:rsidTr="00A65EE0">
        <w:trPr>
          <w:jc w:val="center"/>
        </w:trPr>
        <w:tc>
          <w:tcPr>
            <w:tcW w:w="2326" w:type="dxa"/>
            <w:tcBorders>
              <w:top w:val="nil"/>
              <w:left w:val="nil"/>
              <w:bottom w:val="single" w:sz="4" w:space="0" w:color="auto"/>
              <w:right w:val="nil"/>
            </w:tcBorders>
            <w:shd w:val="clear" w:color="auto" w:fill="auto"/>
            <w:hideMark/>
          </w:tcPr>
          <w:p w:rsidR="002866A6" w:rsidRDefault="002866A6" w:rsidP="002866A6">
            <w:pPr>
              <w:rPr>
                <w:rFonts w:ascii="Times New Roman" w:hAnsi="Times New Roman"/>
                <w:szCs w:val="24"/>
              </w:rPr>
            </w:pPr>
            <w:r>
              <w:rPr>
                <w:rFonts w:ascii="Times New Roman" w:hAnsi="Times New Roman"/>
                <w:szCs w:val="24"/>
              </w:rPr>
              <w:t>95-100</w:t>
            </w:r>
          </w:p>
        </w:tc>
        <w:tc>
          <w:tcPr>
            <w:tcW w:w="1187" w:type="dxa"/>
            <w:tcBorders>
              <w:top w:val="nil"/>
              <w:left w:val="nil"/>
              <w:bottom w:val="single" w:sz="4" w:space="0" w:color="auto"/>
              <w:right w:val="nil"/>
            </w:tcBorders>
            <w:shd w:val="clear" w:color="auto" w:fill="auto"/>
            <w:hideMark/>
          </w:tcPr>
          <w:p w:rsidR="002866A6" w:rsidRDefault="002866A6" w:rsidP="002866A6">
            <w:pPr>
              <w:jc w:val="center"/>
              <w:rPr>
                <w:rFonts w:ascii="Times New Roman" w:hAnsi="Times New Roman"/>
                <w:szCs w:val="24"/>
              </w:rPr>
            </w:pPr>
            <w:r>
              <w:rPr>
                <w:rFonts w:ascii="Times New Roman" w:hAnsi="Times New Roman"/>
                <w:szCs w:val="24"/>
              </w:rPr>
              <w:t>97,5</w:t>
            </w:r>
          </w:p>
        </w:tc>
        <w:tc>
          <w:tcPr>
            <w:tcW w:w="994" w:type="dxa"/>
            <w:tcBorders>
              <w:top w:val="nil"/>
              <w:left w:val="nil"/>
              <w:bottom w:val="single" w:sz="4" w:space="0" w:color="auto"/>
              <w:right w:val="nil"/>
            </w:tcBorders>
            <w:shd w:val="clear" w:color="auto" w:fill="auto"/>
            <w:hideMark/>
          </w:tcPr>
          <w:p w:rsidR="002866A6" w:rsidRDefault="002866A6" w:rsidP="002866A6">
            <w:pPr>
              <w:jc w:val="center"/>
              <w:rPr>
                <w:rFonts w:ascii="Times New Roman" w:hAnsi="Times New Roman"/>
                <w:szCs w:val="24"/>
              </w:rPr>
            </w:pPr>
            <w:r>
              <w:rPr>
                <w:rFonts w:ascii="Times New Roman" w:hAnsi="Times New Roman"/>
                <w:szCs w:val="24"/>
              </w:rPr>
              <w:t>2</w:t>
            </w:r>
          </w:p>
        </w:tc>
        <w:tc>
          <w:tcPr>
            <w:tcW w:w="1135" w:type="dxa"/>
            <w:tcBorders>
              <w:top w:val="nil"/>
              <w:left w:val="nil"/>
              <w:bottom w:val="single" w:sz="4" w:space="0" w:color="auto"/>
              <w:right w:val="nil"/>
            </w:tcBorders>
            <w:shd w:val="clear" w:color="auto" w:fill="auto"/>
            <w:hideMark/>
          </w:tcPr>
          <w:p w:rsidR="002866A6" w:rsidRDefault="002866A6" w:rsidP="002866A6">
            <w:pPr>
              <w:jc w:val="center"/>
              <w:rPr>
                <w:rFonts w:ascii="Times New Roman" w:hAnsi="Times New Roman"/>
                <w:szCs w:val="24"/>
              </w:rPr>
            </w:pPr>
            <w:r>
              <w:rPr>
                <w:rFonts w:ascii="Times New Roman" w:hAnsi="Times New Roman"/>
                <w:szCs w:val="24"/>
              </w:rPr>
              <w:t>195</w:t>
            </w:r>
          </w:p>
        </w:tc>
        <w:tc>
          <w:tcPr>
            <w:tcW w:w="1843" w:type="dxa"/>
            <w:tcBorders>
              <w:top w:val="nil"/>
              <w:left w:val="nil"/>
              <w:bottom w:val="single" w:sz="4" w:space="0" w:color="auto"/>
              <w:right w:val="nil"/>
            </w:tcBorders>
            <w:shd w:val="clear" w:color="auto" w:fill="auto"/>
            <w:hideMark/>
          </w:tcPr>
          <w:p w:rsidR="002866A6" w:rsidRDefault="002866A6" w:rsidP="002866A6">
            <w:pPr>
              <w:jc w:val="center"/>
              <w:rPr>
                <w:rFonts w:ascii="Times New Roman" w:hAnsi="Times New Roman"/>
                <w:szCs w:val="24"/>
              </w:rPr>
            </w:pPr>
            <w:r>
              <w:rPr>
                <w:rFonts w:ascii="Times New Roman" w:hAnsi="Times New Roman"/>
                <w:szCs w:val="24"/>
              </w:rPr>
              <w:t>8</w:t>
            </w:r>
          </w:p>
        </w:tc>
      </w:tr>
      <w:tr w:rsidR="00496B26">
        <w:trPr>
          <w:jc w:val="center"/>
        </w:trPr>
        <w:tc>
          <w:tcPr>
            <w:tcW w:w="2326" w:type="dxa"/>
            <w:tcBorders>
              <w:top w:val="single" w:sz="4" w:space="0" w:color="auto"/>
              <w:left w:val="nil"/>
              <w:bottom w:val="single" w:sz="4" w:space="0" w:color="auto"/>
              <w:right w:val="nil"/>
            </w:tcBorders>
            <w:shd w:val="clear" w:color="auto" w:fill="auto"/>
            <w:vAlign w:val="center"/>
            <w:hideMark/>
          </w:tcPr>
          <w:p w:rsidR="00496B26" w:rsidRDefault="006653C0">
            <w:pPr>
              <w:jc w:val="both"/>
              <w:rPr>
                <w:rFonts w:ascii="Times New Roman" w:hAnsi="Times New Roman"/>
                <w:szCs w:val="22"/>
                <w:lang w:val="id-ID"/>
              </w:rPr>
            </w:pPr>
            <w:r>
              <w:rPr>
                <w:rFonts w:ascii="Times New Roman" w:hAnsi="Times New Roman"/>
                <w:szCs w:val="22"/>
                <w:lang w:val="id-ID"/>
              </w:rPr>
              <w:t>Jumlah</w:t>
            </w:r>
          </w:p>
        </w:tc>
        <w:tc>
          <w:tcPr>
            <w:tcW w:w="1187" w:type="dxa"/>
            <w:tcBorders>
              <w:top w:val="single" w:sz="4" w:space="0" w:color="auto"/>
              <w:left w:val="nil"/>
              <w:bottom w:val="single" w:sz="4" w:space="0" w:color="auto"/>
              <w:right w:val="nil"/>
            </w:tcBorders>
            <w:shd w:val="clear" w:color="auto" w:fill="auto"/>
            <w:vAlign w:val="center"/>
            <w:hideMark/>
          </w:tcPr>
          <w:p w:rsidR="00496B26" w:rsidRDefault="00496B26">
            <w:pPr>
              <w:jc w:val="center"/>
              <w:rPr>
                <w:rFonts w:ascii="Times New Roman" w:hAnsi="Times New Roman"/>
                <w:szCs w:val="22"/>
                <w:lang w:val="id-ID"/>
              </w:rPr>
            </w:pPr>
          </w:p>
        </w:tc>
        <w:tc>
          <w:tcPr>
            <w:tcW w:w="994" w:type="dxa"/>
            <w:tcBorders>
              <w:top w:val="single" w:sz="4" w:space="0" w:color="auto"/>
              <w:left w:val="nil"/>
              <w:bottom w:val="single" w:sz="4" w:space="0" w:color="auto"/>
              <w:right w:val="nil"/>
            </w:tcBorders>
            <w:shd w:val="clear" w:color="auto" w:fill="auto"/>
            <w:vAlign w:val="bottom"/>
            <w:hideMark/>
          </w:tcPr>
          <w:p w:rsidR="00496B26" w:rsidRDefault="002866A6">
            <w:pPr>
              <w:jc w:val="center"/>
              <w:rPr>
                <w:rFonts w:ascii="Times New Roman" w:hAnsi="Times New Roman"/>
                <w:szCs w:val="22"/>
                <w:lang w:val="id-ID"/>
              </w:rPr>
            </w:pPr>
            <w:r>
              <w:rPr>
                <w:rFonts w:ascii="Times New Roman" w:hAnsi="Times New Roman"/>
                <w:szCs w:val="22"/>
                <w:lang w:val="id-ID"/>
              </w:rPr>
              <w:t>25</w:t>
            </w:r>
          </w:p>
        </w:tc>
        <w:tc>
          <w:tcPr>
            <w:tcW w:w="1135" w:type="dxa"/>
            <w:tcBorders>
              <w:top w:val="single" w:sz="4" w:space="0" w:color="auto"/>
              <w:left w:val="nil"/>
              <w:bottom w:val="single" w:sz="4" w:space="0" w:color="auto"/>
              <w:right w:val="nil"/>
            </w:tcBorders>
            <w:shd w:val="clear" w:color="auto" w:fill="auto"/>
            <w:vAlign w:val="bottom"/>
            <w:hideMark/>
          </w:tcPr>
          <w:p w:rsidR="00496B26" w:rsidRDefault="002866A6">
            <w:pPr>
              <w:jc w:val="center"/>
              <w:rPr>
                <w:rFonts w:ascii="Times New Roman" w:hAnsi="Times New Roman"/>
                <w:szCs w:val="22"/>
                <w:lang w:val="id-ID"/>
              </w:rPr>
            </w:pPr>
            <w:r>
              <w:rPr>
                <w:rFonts w:ascii="Times New Roman" w:hAnsi="Times New Roman"/>
                <w:szCs w:val="22"/>
                <w:lang w:val="id-ID"/>
              </w:rPr>
              <w:t>207,15</w:t>
            </w:r>
          </w:p>
        </w:tc>
        <w:tc>
          <w:tcPr>
            <w:tcW w:w="1843" w:type="dxa"/>
            <w:tcBorders>
              <w:top w:val="single" w:sz="4" w:space="0" w:color="auto"/>
              <w:left w:val="nil"/>
              <w:bottom w:val="single" w:sz="4" w:space="0" w:color="auto"/>
              <w:right w:val="nil"/>
            </w:tcBorders>
            <w:shd w:val="clear" w:color="auto" w:fill="auto"/>
            <w:vAlign w:val="bottom"/>
            <w:hideMark/>
          </w:tcPr>
          <w:p w:rsidR="00496B26" w:rsidRDefault="006653C0">
            <w:pPr>
              <w:jc w:val="center"/>
              <w:rPr>
                <w:rFonts w:ascii="Times New Roman" w:hAnsi="Times New Roman"/>
                <w:szCs w:val="22"/>
                <w:lang w:val="id-ID"/>
              </w:rPr>
            </w:pPr>
            <w:r>
              <w:rPr>
                <w:rFonts w:ascii="Times New Roman" w:hAnsi="Times New Roman"/>
                <w:szCs w:val="22"/>
                <w:lang w:val="id-ID"/>
              </w:rPr>
              <w:t>100</w:t>
            </w:r>
          </w:p>
        </w:tc>
      </w:tr>
      <w:tr w:rsidR="00496B26">
        <w:trPr>
          <w:jc w:val="center"/>
        </w:trPr>
        <w:tc>
          <w:tcPr>
            <w:tcW w:w="3513" w:type="dxa"/>
            <w:gridSpan w:val="2"/>
            <w:tcBorders>
              <w:top w:val="single" w:sz="4" w:space="0" w:color="auto"/>
              <w:left w:val="nil"/>
              <w:bottom w:val="single" w:sz="4" w:space="0" w:color="auto"/>
              <w:right w:val="nil"/>
            </w:tcBorders>
            <w:shd w:val="clear" w:color="auto" w:fill="auto"/>
            <w:vAlign w:val="center"/>
            <w:hideMark/>
          </w:tcPr>
          <w:p w:rsidR="00496B26" w:rsidRDefault="006653C0">
            <w:pPr>
              <w:jc w:val="both"/>
              <w:rPr>
                <w:rFonts w:ascii="Times New Roman" w:hAnsi="Times New Roman"/>
                <w:szCs w:val="22"/>
                <w:lang w:val="id-ID"/>
              </w:rPr>
            </w:pPr>
            <w:r>
              <w:rPr>
                <w:rFonts w:ascii="Times New Roman" w:hAnsi="Times New Roman"/>
                <w:szCs w:val="22"/>
                <w:lang w:val="id-ID"/>
              </w:rPr>
              <w:t>Rata-rata</w:t>
            </w:r>
          </w:p>
        </w:tc>
        <w:tc>
          <w:tcPr>
            <w:tcW w:w="3972" w:type="dxa"/>
            <w:gridSpan w:val="3"/>
            <w:tcBorders>
              <w:top w:val="single" w:sz="4" w:space="0" w:color="auto"/>
              <w:left w:val="nil"/>
              <w:bottom w:val="single" w:sz="4" w:space="0" w:color="auto"/>
              <w:right w:val="nil"/>
            </w:tcBorders>
            <w:shd w:val="clear" w:color="auto" w:fill="auto"/>
            <w:vAlign w:val="center"/>
            <w:hideMark/>
          </w:tcPr>
          <w:p w:rsidR="00496B26" w:rsidRDefault="002866A6">
            <w:pPr>
              <w:jc w:val="both"/>
              <w:rPr>
                <w:rFonts w:ascii="Times New Roman" w:hAnsi="Times New Roman"/>
                <w:szCs w:val="22"/>
                <w:lang w:val="id-ID"/>
              </w:rPr>
            </w:pPr>
            <w:r>
              <w:rPr>
                <w:rFonts w:ascii="Times New Roman" w:hAnsi="Times New Roman"/>
                <w:szCs w:val="22"/>
                <w:lang w:val="id-ID"/>
              </w:rPr>
              <w:t>84</w:t>
            </w:r>
          </w:p>
        </w:tc>
      </w:tr>
      <w:tr w:rsidR="00496B26">
        <w:trPr>
          <w:jc w:val="center"/>
        </w:trPr>
        <w:tc>
          <w:tcPr>
            <w:tcW w:w="3513" w:type="dxa"/>
            <w:gridSpan w:val="2"/>
            <w:tcBorders>
              <w:top w:val="single" w:sz="4" w:space="0" w:color="auto"/>
              <w:left w:val="nil"/>
              <w:bottom w:val="single" w:sz="4" w:space="0" w:color="auto"/>
              <w:right w:val="nil"/>
            </w:tcBorders>
            <w:shd w:val="clear" w:color="auto" w:fill="auto"/>
            <w:vAlign w:val="center"/>
            <w:hideMark/>
          </w:tcPr>
          <w:p w:rsidR="00496B26" w:rsidRDefault="006653C0">
            <w:pPr>
              <w:jc w:val="both"/>
              <w:rPr>
                <w:rFonts w:ascii="Times New Roman" w:hAnsi="Times New Roman"/>
                <w:szCs w:val="22"/>
                <w:lang w:val="id-ID"/>
              </w:rPr>
            </w:pPr>
            <w:r>
              <w:rPr>
                <w:rFonts w:ascii="Times New Roman" w:hAnsi="Times New Roman"/>
                <w:szCs w:val="22"/>
                <w:lang w:val="id-ID"/>
              </w:rPr>
              <w:t xml:space="preserve">Ketercapaian klasikal </w:t>
            </w:r>
          </w:p>
        </w:tc>
        <w:tc>
          <w:tcPr>
            <w:tcW w:w="3972" w:type="dxa"/>
            <w:gridSpan w:val="3"/>
            <w:tcBorders>
              <w:top w:val="single" w:sz="4" w:space="0" w:color="auto"/>
              <w:left w:val="nil"/>
              <w:bottom w:val="single" w:sz="4" w:space="0" w:color="auto"/>
              <w:right w:val="nil"/>
            </w:tcBorders>
            <w:shd w:val="clear" w:color="auto" w:fill="auto"/>
            <w:vAlign w:val="center"/>
            <w:hideMark/>
          </w:tcPr>
          <w:p w:rsidR="00496B26" w:rsidRDefault="002866A6" w:rsidP="002866A6">
            <w:pPr>
              <w:jc w:val="both"/>
              <w:rPr>
                <w:rFonts w:ascii="Times New Roman" w:hAnsi="Times New Roman"/>
                <w:szCs w:val="22"/>
                <w:lang w:val="id-ID"/>
              </w:rPr>
            </w:pPr>
            <w:r>
              <w:rPr>
                <w:rFonts w:ascii="Times New Roman" w:hAnsi="Times New Roman"/>
                <w:szCs w:val="22"/>
                <w:lang w:val="id-ID"/>
              </w:rPr>
              <w:t xml:space="preserve"> </w:t>
            </w:r>
            <w:r>
              <w:rPr>
                <w:rFonts w:ascii="Times New Roman" w:hAnsi="Times New Roman"/>
                <w:szCs w:val="22"/>
                <w:lang w:val="en-US"/>
              </w:rPr>
              <w:t>92</w:t>
            </w:r>
            <w:r w:rsidR="006653C0">
              <w:rPr>
                <w:rFonts w:ascii="Times New Roman" w:hAnsi="Times New Roman"/>
                <w:szCs w:val="22"/>
                <w:lang w:val="id-ID"/>
              </w:rPr>
              <w:t xml:space="preserve"> %</w:t>
            </w:r>
          </w:p>
        </w:tc>
      </w:tr>
      <w:tr w:rsidR="00496B26">
        <w:trPr>
          <w:jc w:val="center"/>
        </w:trPr>
        <w:tc>
          <w:tcPr>
            <w:tcW w:w="3513" w:type="dxa"/>
            <w:gridSpan w:val="2"/>
            <w:tcBorders>
              <w:top w:val="single" w:sz="4" w:space="0" w:color="auto"/>
              <w:left w:val="nil"/>
              <w:bottom w:val="single" w:sz="4" w:space="0" w:color="auto"/>
              <w:right w:val="nil"/>
            </w:tcBorders>
            <w:shd w:val="clear" w:color="auto" w:fill="auto"/>
            <w:vAlign w:val="center"/>
            <w:hideMark/>
          </w:tcPr>
          <w:p w:rsidR="00496B26" w:rsidRDefault="006653C0">
            <w:pPr>
              <w:jc w:val="both"/>
              <w:rPr>
                <w:rFonts w:ascii="Times New Roman" w:hAnsi="Times New Roman"/>
                <w:szCs w:val="22"/>
                <w:lang w:val="id-ID"/>
              </w:rPr>
            </w:pPr>
            <w:r>
              <w:rPr>
                <w:rFonts w:ascii="Times New Roman" w:hAnsi="Times New Roman"/>
                <w:szCs w:val="22"/>
                <w:lang w:val="id-ID"/>
              </w:rPr>
              <w:t>Nilai Tertinggi</w:t>
            </w:r>
          </w:p>
        </w:tc>
        <w:tc>
          <w:tcPr>
            <w:tcW w:w="3972" w:type="dxa"/>
            <w:gridSpan w:val="3"/>
            <w:tcBorders>
              <w:top w:val="single" w:sz="4" w:space="0" w:color="auto"/>
              <w:left w:val="nil"/>
              <w:bottom w:val="single" w:sz="4" w:space="0" w:color="auto"/>
              <w:right w:val="nil"/>
            </w:tcBorders>
            <w:shd w:val="clear" w:color="auto" w:fill="auto"/>
            <w:vAlign w:val="center"/>
            <w:hideMark/>
          </w:tcPr>
          <w:p w:rsidR="00496B26" w:rsidRDefault="002866A6">
            <w:pPr>
              <w:jc w:val="both"/>
              <w:rPr>
                <w:rFonts w:ascii="Times New Roman" w:hAnsi="Times New Roman"/>
                <w:szCs w:val="22"/>
                <w:lang w:val="id-ID"/>
              </w:rPr>
            </w:pPr>
            <w:r>
              <w:rPr>
                <w:rFonts w:ascii="Times New Roman" w:hAnsi="Times New Roman"/>
                <w:szCs w:val="22"/>
                <w:lang w:val="id-ID"/>
              </w:rPr>
              <w:t>98,75</w:t>
            </w:r>
          </w:p>
        </w:tc>
      </w:tr>
      <w:tr w:rsidR="00496B26">
        <w:trPr>
          <w:jc w:val="center"/>
        </w:trPr>
        <w:tc>
          <w:tcPr>
            <w:tcW w:w="3513" w:type="dxa"/>
            <w:gridSpan w:val="2"/>
            <w:tcBorders>
              <w:top w:val="single" w:sz="4" w:space="0" w:color="auto"/>
              <w:left w:val="nil"/>
              <w:bottom w:val="single" w:sz="4" w:space="0" w:color="auto"/>
              <w:right w:val="nil"/>
            </w:tcBorders>
            <w:shd w:val="clear" w:color="auto" w:fill="auto"/>
            <w:vAlign w:val="center"/>
            <w:hideMark/>
          </w:tcPr>
          <w:p w:rsidR="00496B26" w:rsidRDefault="006653C0">
            <w:pPr>
              <w:jc w:val="both"/>
              <w:rPr>
                <w:rFonts w:ascii="Times New Roman" w:hAnsi="Times New Roman"/>
                <w:szCs w:val="22"/>
                <w:lang w:val="id-ID"/>
              </w:rPr>
            </w:pPr>
            <w:r>
              <w:rPr>
                <w:rFonts w:ascii="Times New Roman" w:hAnsi="Times New Roman"/>
                <w:szCs w:val="22"/>
                <w:lang w:val="id-ID"/>
              </w:rPr>
              <w:t>Nilai Terendah</w:t>
            </w:r>
          </w:p>
        </w:tc>
        <w:tc>
          <w:tcPr>
            <w:tcW w:w="3972" w:type="dxa"/>
            <w:gridSpan w:val="3"/>
            <w:tcBorders>
              <w:top w:val="single" w:sz="4" w:space="0" w:color="auto"/>
              <w:left w:val="nil"/>
              <w:bottom w:val="single" w:sz="4" w:space="0" w:color="auto"/>
              <w:right w:val="nil"/>
            </w:tcBorders>
            <w:shd w:val="clear" w:color="auto" w:fill="auto"/>
            <w:vAlign w:val="center"/>
            <w:hideMark/>
          </w:tcPr>
          <w:p w:rsidR="00496B26" w:rsidRDefault="002866A6">
            <w:pPr>
              <w:jc w:val="both"/>
              <w:rPr>
                <w:rFonts w:ascii="Times New Roman" w:hAnsi="Times New Roman"/>
                <w:szCs w:val="22"/>
                <w:lang w:val="id-ID"/>
              </w:rPr>
            </w:pPr>
            <w:r>
              <w:rPr>
                <w:rFonts w:ascii="Times New Roman" w:hAnsi="Times New Roman"/>
                <w:szCs w:val="22"/>
                <w:lang w:val="id-ID"/>
              </w:rPr>
              <w:t>66,88</w:t>
            </w:r>
          </w:p>
        </w:tc>
      </w:tr>
    </w:tbl>
    <w:p w:rsidR="00496B26" w:rsidRDefault="006653C0">
      <w:pPr>
        <w:tabs>
          <w:tab w:val="left" w:pos="426"/>
        </w:tabs>
        <w:jc w:val="both"/>
        <w:rPr>
          <w:rFonts w:ascii="Times New Roman" w:hAnsi="Times New Roman"/>
          <w:b/>
          <w:bCs/>
          <w:color w:val="000000"/>
          <w:szCs w:val="22"/>
        </w:rPr>
      </w:pPr>
      <w:r>
        <w:rPr>
          <w:rFonts w:ascii="Times New Roman" w:hAnsi="Times New Roman"/>
          <w:b/>
          <w:bCs/>
          <w:color w:val="000000"/>
          <w:szCs w:val="22"/>
        </w:rPr>
        <w:lastRenderedPageBreak/>
        <w:tab/>
      </w:r>
    </w:p>
    <w:p w:rsidR="00496B26" w:rsidRDefault="002866A6">
      <w:pPr>
        <w:pStyle w:val="BodyChar"/>
        <w:tabs>
          <w:tab w:val="left" w:pos="284"/>
        </w:tabs>
        <w:rPr>
          <w:rFonts w:ascii="Times New Roman" w:hAnsi="Times New Roman"/>
        </w:rPr>
      </w:pPr>
      <w:r>
        <w:rPr>
          <w:rFonts w:ascii="Times New Roman" w:hAnsi="Times New Roman"/>
        </w:rPr>
        <w:tab/>
        <w:t>Merujuk</w:t>
      </w:r>
      <w:r w:rsidR="006653C0">
        <w:rPr>
          <w:rFonts w:ascii="Times New Roman" w:hAnsi="Times New Roman"/>
        </w:rPr>
        <w:t xml:space="preserve"> pada Tabel 4. siklus II memiliki </w:t>
      </w:r>
      <w:r>
        <w:rPr>
          <w:rFonts w:ascii="Times New Roman" w:hAnsi="Times New Roman"/>
        </w:rPr>
        <w:t>rerata kelas 84</w:t>
      </w:r>
      <w:r w:rsidR="006653C0">
        <w:rPr>
          <w:rFonts w:ascii="Times New Roman" w:hAnsi="Times New Roman"/>
        </w:rPr>
        <w:t xml:space="preserve">. </w:t>
      </w:r>
      <w:r w:rsidR="006653C0">
        <w:rPr>
          <w:rFonts w:ascii="Times New Roman" w:hAnsi="Times New Roman"/>
          <w:lang w:val="en-US"/>
        </w:rPr>
        <w:t>Nil</w:t>
      </w:r>
      <w:r w:rsidR="006653C0">
        <w:rPr>
          <w:rFonts w:ascii="Times New Roman" w:hAnsi="Times New Roman"/>
        </w:rPr>
        <w:t xml:space="preserve">ai terendah </w:t>
      </w:r>
      <w:r>
        <w:rPr>
          <w:rFonts w:ascii="Times New Roman" w:hAnsi="Times New Roman"/>
          <w:lang w:val="en-US"/>
        </w:rPr>
        <w:t>dengan perolehan</w:t>
      </w:r>
      <w:r w:rsidR="006653C0">
        <w:rPr>
          <w:rFonts w:ascii="Times New Roman" w:hAnsi="Times New Roman"/>
          <w:lang w:val="en-US"/>
        </w:rPr>
        <w:t xml:space="preserve"> 66</w:t>
      </w:r>
      <w:r>
        <w:rPr>
          <w:rFonts w:ascii="Times New Roman" w:hAnsi="Times New Roman"/>
          <w:lang w:val="en-US"/>
        </w:rPr>
        <w:t>,88</w:t>
      </w:r>
      <w:r w:rsidR="006653C0">
        <w:rPr>
          <w:rFonts w:ascii="Times New Roman" w:hAnsi="Times New Roman"/>
          <w:lang w:val="en-US"/>
        </w:rPr>
        <w:t xml:space="preserve"> </w:t>
      </w:r>
      <w:r w:rsidR="006653C0">
        <w:rPr>
          <w:rFonts w:ascii="Times New Roman" w:hAnsi="Times New Roman"/>
        </w:rPr>
        <w:t xml:space="preserve">serta nilai tertinggi </w:t>
      </w:r>
      <w:r>
        <w:rPr>
          <w:rFonts w:ascii="Times New Roman" w:hAnsi="Times New Roman"/>
          <w:lang w:val="en-US"/>
        </w:rPr>
        <w:t>dengan perolehan 98,75</w:t>
      </w:r>
      <w:r w:rsidR="006653C0">
        <w:rPr>
          <w:rFonts w:ascii="Times New Roman" w:hAnsi="Times New Roman"/>
        </w:rPr>
        <w:t>. Siklus II</w:t>
      </w:r>
      <w:r w:rsidR="006C3AEF">
        <w:rPr>
          <w:rFonts w:ascii="Times New Roman" w:hAnsi="Times New Roman"/>
        </w:rPr>
        <w:t xml:space="preserve"> berketuntasan klasikal 92</w:t>
      </w:r>
      <w:r w:rsidR="006653C0">
        <w:rPr>
          <w:rFonts w:ascii="Times New Roman" w:hAnsi="Times New Roman"/>
        </w:rPr>
        <w:t>% dan sudah menc</w:t>
      </w:r>
      <w:r w:rsidR="006C3AEF">
        <w:rPr>
          <w:rFonts w:ascii="Times New Roman" w:hAnsi="Times New Roman"/>
        </w:rPr>
        <w:t>apai kinerja penelitian yaitu 88</w:t>
      </w:r>
      <w:r w:rsidR="006653C0">
        <w:rPr>
          <w:rFonts w:ascii="Times New Roman" w:hAnsi="Times New Roman"/>
        </w:rPr>
        <w:t>%. Sehingga pada siklus II</w:t>
      </w:r>
      <w:r w:rsidR="006653C0">
        <w:rPr>
          <w:rFonts w:ascii="Times New Roman" w:hAnsi="Times New Roman"/>
          <w:lang w:val="en-US"/>
        </w:rPr>
        <w:t>,</w:t>
      </w:r>
      <w:r w:rsidR="006653C0">
        <w:rPr>
          <w:rFonts w:ascii="Times New Roman" w:hAnsi="Times New Roman"/>
        </w:rPr>
        <w:t xml:space="preserve"> penelitian dihentikan</w:t>
      </w:r>
      <w:r w:rsidR="006C3AEF">
        <w:rPr>
          <w:rFonts w:ascii="Times New Roman" w:hAnsi="Times New Roman"/>
        </w:rPr>
        <w:t>. Berikut perbandingan hasil nilai keterampilan</w:t>
      </w:r>
      <w:r w:rsidR="006653C0">
        <w:rPr>
          <w:rFonts w:ascii="Times New Roman" w:hAnsi="Times New Roman"/>
        </w:rPr>
        <w:t xml:space="preserve"> pada penelitian ini:</w:t>
      </w:r>
      <w:bookmarkStart w:id="0" w:name="_GoBack"/>
      <w:bookmarkEnd w:id="0"/>
    </w:p>
    <w:p w:rsidR="00496B26" w:rsidRDefault="00496B26">
      <w:pPr>
        <w:tabs>
          <w:tab w:val="left" w:pos="426"/>
        </w:tabs>
        <w:jc w:val="both"/>
        <w:rPr>
          <w:rFonts w:ascii="Times New Roman" w:hAnsi="Times New Roman"/>
          <w:szCs w:val="22"/>
        </w:rPr>
      </w:pPr>
    </w:p>
    <w:p w:rsidR="00496B26" w:rsidRPr="006C3AEF" w:rsidRDefault="006653C0" w:rsidP="004A0F12">
      <w:pPr>
        <w:pStyle w:val="subsection"/>
        <w:spacing w:before="0"/>
        <w:ind w:left="851" w:right="1421"/>
        <w:jc w:val="both"/>
        <w:rPr>
          <w:rFonts w:ascii="Times New Roman" w:hAnsi="Times New Roman"/>
          <w:i w:val="0"/>
          <w:color w:val="auto"/>
          <w:lang w:eastAsia="ja-JP"/>
        </w:rPr>
      </w:pPr>
      <w:r>
        <w:rPr>
          <w:rFonts w:ascii="Times New Roman" w:hAnsi="Times New Roman"/>
          <w:b/>
          <w:i w:val="0"/>
          <w:color w:val="auto"/>
        </w:rPr>
        <w:t>Tabel 5</w:t>
      </w:r>
      <w:r>
        <w:rPr>
          <w:rFonts w:ascii="Times New Roman" w:hAnsi="Times New Roman"/>
          <w:b/>
          <w:i w:val="0"/>
          <w:color w:val="auto"/>
          <w:lang w:val="id-ID"/>
        </w:rPr>
        <w:t>.</w:t>
      </w:r>
      <w:r>
        <w:rPr>
          <w:rFonts w:ascii="Times New Roman" w:hAnsi="Times New Roman"/>
          <w:i w:val="0"/>
          <w:color w:val="auto"/>
        </w:rPr>
        <w:t xml:space="preserve"> Perbandingan Hasil Tes </w:t>
      </w:r>
      <w:r>
        <w:rPr>
          <w:rFonts w:ascii="Times New Roman" w:hAnsi="Times New Roman"/>
          <w:i w:val="0"/>
          <w:color w:val="auto"/>
          <w:lang w:eastAsia="ja-JP"/>
        </w:rPr>
        <w:t xml:space="preserve">Keterampilan </w:t>
      </w:r>
      <w:r w:rsidR="006C3AEF">
        <w:rPr>
          <w:rFonts w:ascii="Times New Roman" w:hAnsi="Times New Roman"/>
          <w:i w:val="0"/>
          <w:color w:val="auto"/>
          <w:lang w:eastAsia="ja-JP"/>
        </w:rPr>
        <w:t xml:space="preserve">Menulis </w:t>
      </w:r>
      <w:r w:rsidR="006C3AEF">
        <w:rPr>
          <w:rFonts w:ascii="Times New Roman" w:hAnsi="Times New Roman"/>
          <w:color w:val="auto"/>
          <w:lang w:eastAsia="ja-JP"/>
        </w:rPr>
        <w:t xml:space="preserve">Aksara </w:t>
      </w:r>
      <w:r w:rsidR="006C3AEF">
        <w:rPr>
          <w:rFonts w:ascii="Times New Roman" w:hAnsi="Times New Roman"/>
          <w:i w:val="0"/>
          <w:color w:val="auto"/>
          <w:lang w:eastAsia="ja-JP"/>
        </w:rPr>
        <w:t>Jawa</w:t>
      </w:r>
    </w:p>
    <w:tbl>
      <w:tblPr>
        <w:tblW w:w="0" w:type="auto"/>
        <w:jc w:val="center"/>
        <w:tblBorders>
          <w:top w:val="single" w:sz="4" w:space="0" w:color="auto"/>
          <w:bottom w:val="single" w:sz="4" w:space="0" w:color="auto"/>
        </w:tblBorders>
        <w:tblLook w:val="04A0" w:firstRow="1" w:lastRow="0" w:firstColumn="1" w:lastColumn="0" w:noHBand="0" w:noVBand="1"/>
      </w:tblPr>
      <w:tblGrid>
        <w:gridCol w:w="2906"/>
        <w:gridCol w:w="1704"/>
        <w:gridCol w:w="1411"/>
        <w:gridCol w:w="1363"/>
      </w:tblGrid>
      <w:tr w:rsidR="00496B26" w:rsidTr="004A0F12">
        <w:trPr>
          <w:jc w:val="center"/>
        </w:trPr>
        <w:tc>
          <w:tcPr>
            <w:tcW w:w="2906" w:type="dxa"/>
            <w:tcBorders>
              <w:top w:val="single" w:sz="4" w:space="0" w:color="auto"/>
              <w:left w:val="nil"/>
              <w:bottom w:val="single" w:sz="4" w:space="0" w:color="auto"/>
              <w:right w:val="nil"/>
            </w:tcBorders>
            <w:shd w:val="clear" w:color="auto" w:fill="auto"/>
            <w:hideMark/>
          </w:tcPr>
          <w:p w:rsidR="00496B26" w:rsidRDefault="006653C0">
            <w:pPr>
              <w:pStyle w:val="ListParagraph"/>
              <w:spacing w:after="0" w:line="240" w:lineRule="auto"/>
              <w:ind w:left="0"/>
              <w:jc w:val="both"/>
              <w:rPr>
                <w:b/>
                <w:sz w:val="22"/>
                <w:szCs w:val="22"/>
                <w:lang w:val="en-GB"/>
              </w:rPr>
            </w:pPr>
            <w:r>
              <w:rPr>
                <w:b/>
                <w:sz w:val="22"/>
                <w:szCs w:val="22"/>
              </w:rPr>
              <w:t>Keterangan</w:t>
            </w:r>
          </w:p>
        </w:tc>
        <w:tc>
          <w:tcPr>
            <w:tcW w:w="1704" w:type="dxa"/>
            <w:tcBorders>
              <w:top w:val="single" w:sz="4" w:space="0" w:color="auto"/>
              <w:left w:val="nil"/>
              <w:bottom w:val="single" w:sz="4" w:space="0" w:color="auto"/>
              <w:right w:val="nil"/>
            </w:tcBorders>
            <w:shd w:val="clear" w:color="auto" w:fill="auto"/>
            <w:hideMark/>
          </w:tcPr>
          <w:p w:rsidR="00496B26" w:rsidRDefault="006653C0">
            <w:pPr>
              <w:pStyle w:val="ListParagraph"/>
              <w:spacing w:after="0" w:line="240" w:lineRule="auto"/>
              <w:ind w:left="0"/>
              <w:jc w:val="center"/>
              <w:rPr>
                <w:b/>
                <w:sz w:val="22"/>
                <w:szCs w:val="22"/>
                <w:lang w:val="en-GB"/>
              </w:rPr>
            </w:pPr>
            <w:r>
              <w:rPr>
                <w:b/>
                <w:sz w:val="22"/>
                <w:szCs w:val="22"/>
              </w:rPr>
              <w:t>Pra</w:t>
            </w:r>
            <w:r w:rsidR="004A0F12">
              <w:rPr>
                <w:b/>
                <w:sz w:val="22"/>
                <w:szCs w:val="22"/>
              </w:rPr>
              <w:t>tindakan</w:t>
            </w:r>
          </w:p>
        </w:tc>
        <w:tc>
          <w:tcPr>
            <w:tcW w:w="1411" w:type="dxa"/>
            <w:tcBorders>
              <w:top w:val="single" w:sz="4" w:space="0" w:color="auto"/>
              <w:left w:val="nil"/>
              <w:bottom w:val="single" w:sz="4" w:space="0" w:color="auto"/>
              <w:right w:val="nil"/>
            </w:tcBorders>
            <w:shd w:val="clear" w:color="auto" w:fill="auto"/>
            <w:hideMark/>
          </w:tcPr>
          <w:p w:rsidR="00496B26" w:rsidRDefault="006653C0">
            <w:pPr>
              <w:pStyle w:val="ListParagraph"/>
              <w:spacing w:after="0" w:line="240" w:lineRule="auto"/>
              <w:ind w:left="0"/>
              <w:jc w:val="center"/>
              <w:rPr>
                <w:b/>
                <w:sz w:val="22"/>
                <w:szCs w:val="22"/>
                <w:lang w:val="en-US"/>
              </w:rPr>
            </w:pPr>
            <w:r>
              <w:rPr>
                <w:b/>
                <w:sz w:val="22"/>
                <w:szCs w:val="22"/>
              </w:rPr>
              <w:t>Siklus I</w:t>
            </w:r>
          </w:p>
        </w:tc>
        <w:tc>
          <w:tcPr>
            <w:tcW w:w="1363" w:type="dxa"/>
            <w:tcBorders>
              <w:top w:val="single" w:sz="4" w:space="0" w:color="auto"/>
              <w:left w:val="nil"/>
              <w:bottom w:val="single" w:sz="4" w:space="0" w:color="auto"/>
              <w:right w:val="nil"/>
            </w:tcBorders>
            <w:shd w:val="clear" w:color="auto" w:fill="auto"/>
            <w:hideMark/>
          </w:tcPr>
          <w:p w:rsidR="00496B26" w:rsidRDefault="006653C0">
            <w:pPr>
              <w:pStyle w:val="ListParagraph"/>
              <w:spacing w:after="0" w:line="240" w:lineRule="auto"/>
              <w:ind w:left="0"/>
              <w:jc w:val="center"/>
              <w:rPr>
                <w:b/>
                <w:sz w:val="22"/>
                <w:szCs w:val="22"/>
                <w:lang w:val="en-US"/>
              </w:rPr>
            </w:pPr>
            <w:r>
              <w:rPr>
                <w:b/>
                <w:sz w:val="22"/>
                <w:szCs w:val="22"/>
              </w:rPr>
              <w:t>Siklus II</w:t>
            </w:r>
          </w:p>
        </w:tc>
      </w:tr>
      <w:tr w:rsidR="006C3AEF" w:rsidTr="007A5739">
        <w:trPr>
          <w:jc w:val="center"/>
        </w:trPr>
        <w:tc>
          <w:tcPr>
            <w:tcW w:w="2906" w:type="dxa"/>
            <w:tcBorders>
              <w:top w:val="nil"/>
              <w:left w:val="nil"/>
              <w:bottom w:val="nil"/>
              <w:right w:val="nil"/>
            </w:tcBorders>
            <w:shd w:val="clear" w:color="auto" w:fill="auto"/>
            <w:vAlign w:val="center"/>
            <w:hideMark/>
          </w:tcPr>
          <w:p w:rsidR="006C3AEF" w:rsidRDefault="006C3AEF" w:rsidP="006C3AEF">
            <w:pPr>
              <w:pStyle w:val="ListParagraph"/>
              <w:spacing w:after="0" w:line="240" w:lineRule="auto"/>
              <w:ind w:left="0"/>
              <w:jc w:val="both"/>
              <w:rPr>
                <w:rFonts w:eastAsia="Times New Roman"/>
                <w:sz w:val="22"/>
                <w:szCs w:val="22"/>
                <w:lang w:val="en-US" w:eastAsia="id-ID"/>
              </w:rPr>
            </w:pPr>
            <w:r>
              <w:rPr>
                <w:rFonts w:eastAsia="Times New Roman"/>
                <w:sz w:val="22"/>
                <w:szCs w:val="22"/>
                <w:lang w:eastAsia="id-ID"/>
              </w:rPr>
              <w:t>Nilai</w:t>
            </w:r>
            <w:r>
              <w:rPr>
                <w:rFonts w:eastAsia="Times New Roman"/>
                <w:sz w:val="22"/>
                <w:szCs w:val="22"/>
                <w:lang w:val="en-US" w:eastAsia="id-ID"/>
              </w:rPr>
              <w:t xml:space="preserve"> </w:t>
            </w:r>
            <w:r>
              <w:rPr>
                <w:rFonts w:eastAsia="Times New Roman"/>
                <w:sz w:val="22"/>
                <w:szCs w:val="22"/>
                <w:lang w:eastAsia="id-ID"/>
              </w:rPr>
              <w:t xml:space="preserve"> </w:t>
            </w:r>
            <w:r>
              <w:rPr>
                <w:rFonts w:eastAsia="Times New Roman"/>
                <w:sz w:val="22"/>
                <w:szCs w:val="22"/>
                <w:lang w:val="en-US" w:eastAsia="id-ID"/>
              </w:rPr>
              <w:t xml:space="preserve"> </w:t>
            </w:r>
            <w:r>
              <w:rPr>
                <w:rFonts w:eastAsia="Times New Roman"/>
                <w:sz w:val="22"/>
                <w:szCs w:val="22"/>
                <w:lang w:eastAsia="id-ID"/>
              </w:rPr>
              <w:t>terendah</w:t>
            </w:r>
            <w:r>
              <w:rPr>
                <w:rFonts w:eastAsia="Times New Roman"/>
                <w:sz w:val="22"/>
                <w:szCs w:val="22"/>
                <w:lang w:val="en-US" w:eastAsia="id-ID"/>
              </w:rPr>
              <w:t xml:space="preserve"> </w:t>
            </w:r>
          </w:p>
        </w:tc>
        <w:tc>
          <w:tcPr>
            <w:tcW w:w="1704" w:type="dxa"/>
            <w:tcBorders>
              <w:top w:val="nil"/>
              <w:left w:val="nil"/>
              <w:bottom w:val="nil"/>
              <w:right w:val="nil"/>
            </w:tcBorders>
            <w:shd w:val="clear" w:color="auto" w:fill="auto"/>
            <w:hideMark/>
          </w:tcPr>
          <w:p w:rsidR="006C3AEF" w:rsidRPr="006C3AEF" w:rsidRDefault="006C3AEF" w:rsidP="006C3AEF">
            <w:pPr>
              <w:jc w:val="center"/>
              <w:rPr>
                <w:rFonts w:ascii="Times New Roman" w:hAnsi="Times New Roman"/>
                <w:szCs w:val="24"/>
              </w:rPr>
            </w:pPr>
            <w:r w:rsidRPr="006C3AEF">
              <w:rPr>
                <w:rFonts w:ascii="Times New Roman" w:hAnsi="Times New Roman"/>
                <w:szCs w:val="24"/>
              </w:rPr>
              <w:t>16,25</w:t>
            </w:r>
          </w:p>
        </w:tc>
        <w:tc>
          <w:tcPr>
            <w:tcW w:w="1411" w:type="dxa"/>
            <w:tcBorders>
              <w:top w:val="nil"/>
              <w:left w:val="nil"/>
              <w:bottom w:val="nil"/>
              <w:right w:val="nil"/>
            </w:tcBorders>
            <w:shd w:val="clear" w:color="auto" w:fill="auto"/>
            <w:hideMark/>
          </w:tcPr>
          <w:p w:rsidR="006C3AEF" w:rsidRPr="006C3AEF" w:rsidRDefault="006C3AEF" w:rsidP="006C3AEF">
            <w:pPr>
              <w:jc w:val="center"/>
              <w:rPr>
                <w:rFonts w:ascii="Times New Roman" w:hAnsi="Times New Roman"/>
                <w:szCs w:val="24"/>
              </w:rPr>
            </w:pPr>
            <w:r w:rsidRPr="006C3AEF">
              <w:rPr>
                <w:rFonts w:ascii="Times New Roman" w:hAnsi="Times New Roman"/>
                <w:szCs w:val="24"/>
              </w:rPr>
              <w:t>46,25</w:t>
            </w:r>
          </w:p>
        </w:tc>
        <w:tc>
          <w:tcPr>
            <w:tcW w:w="1363" w:type="dxa"/>
            <w:tcBorders>
              <w:top w:val="nil"/>
              <w:left w:val="nil"/>
              <w:bottom w:val="nil"/>
              <w:right w:val="nil"/>
            </w:tcBorders>
            <w:shd w:val="clear" w:color="auto" w:fill="auto"/>
            <w:hideMark/>
          </w:tcPr>
          <w:p w:rsidR="006C3AEF" w:rsidRPr="006C3AEF" w:rsidRDefault="006C3AEF" w:rsidP="006C3AEF">
            <w:pPr>
              <w:jc w:val="center"/>
              <w:rPr>
                <w:rFonts w:ascii="Times New Roman" w:hAnsi="Times New Roman"/>
                <w:szCs w:val="24"/>
              </w:rPr>
            </w:pPr>
            <w:r w:rsidRPr="006C3AEF">
              <w:rPr>
                <w:rFonts w:ascii="Times New Roman" w:hAnsi="Times New Roman"/>
                <w:szCs w:val="24"/>
              </w:rPr>
              <w:t>66,88</w:t>
            </w:r>
          </w:p>
        </w:tc>
      </w:tr>
      <w:tr w:rsidR="006C3AEF" w:rsidTr="007A5739">
        <w:trPr>
          <w:jc w:val="center"/>
        </w:trPr>
        <w:tc>
          <w:tcPr>
            <w:tcW w:w="2906" w:type="dxa"/>
            <w:tcBorders>
              <w:top w:val="nil"/>
              <w:left w:val="nil"/>
              <w:bottom w:val="nil"/>
              <w:right w:val="nil"/>
            </w:tcBorders>
            <w:shd w:val="clear" w:color="auto" w:fill="auto"/>
            <w:vAlign w:val="center"/>
            <w:hideMark/>
          </w:tcPr>
          <w:p w:rsidR="006C3AEF" w:rsidRDefault="006C3AEF" w:rsidP="006C3AEF">
            <w:pPr>
              <w:pStyle w:val="ListParagraph"/>
              <w:spacing w:after="0" w:line="240" w:lineRule="auto"/>
              <w:ind w:left="0"/>
              <w:jc w:val="both"/>
              <w:rPr>
                <w:rFonts w:eastAsia="Times New Roman"/>
                <w:sz w:val="22"/>
                <w:szCs w:val="22"/>
                <w:lang w:val="en-US" w:eastAsia="id-ID"/>
              </w:rPr>
            </w:pPr>
            <w:r>
              <w:rPr>
                <w:rFonts w:eastAsia="Times New Roman"/>
                <w:sz w:val="22"/>
                <w:szCs w:val="22"/>
                <w:lang w:eastAsia="id-ID"/>
              </w:rPr>
              <w:t xml:space="preserve">Nilai </w:t>
            </w:r>
            <w:r>
              <w:rPr>
                <w:rFonts w:eastAsia="Times New Roman"/>
                <w:sz w:val="22"/>
                <w:szCs w:val="22"/>
                <w:lang w:val="en-US" w:eastAsia="id-ID"/>
              </w:rPr>
              <w:t xml:space="preserve">  </w:t>
            </w:r>
            <w:r>
              <w:rPr>
                <w:rFonts w:eastAsia="Times New Roman"/>
                <w:sz w:val="22"/>
                <w:szCs w:val="22"/>
                <w:lang w:eastAsia="id-ID"/>
              </w:rPr>
              <w:t>tertinggi</w:t>
            </w:r>
            <w:r>
              <w:rPr>
                <w:rFonts w:eastAsia="Times New Roman"/>
                <w:sz w:val="22"/>
                <w:szCs w:val="22"/>
                <w:lang w:val="en-US" w:eastAsia="id-ID"/>
              </w:rPr>
              <w:t xml:space="preserve"> </w:t>
            </w:r>
          </w:p>
        </w:tc>
        <w:tc>
          <w:tcPr>
            <w:tcW w:w="1704" w:type="dxa"/>
            <w:tcBorders>
              <w:top w:val="nil"/>
              <w:left w:val="nil"/>
              <w:bottom w:val="nil"/>
              <w:right w:val="nil"/>
            </w:tcBorders>
            <w:shd w:val="clear" w:color="auto" w:fill="auto"/>
            <w:hideMark/>
          </w:tcPr>
          <w:p w:rsidR="006C3AEF" w:rsidRPr="006C3AEF" w:rsidRDefault="006C3AEF" w:rsidP="006C3AEF">
            <w:pPr>
              <w:jc w:val="center"/>
              <w:rPr>
                <w:rFonts w:ascii="Times New Roman" w:hAnsi="Times New Roman"/>
                <w:szCs w:val="24"/>
                <w:lang w:val="en-US"/>
              </w:rPr>
            </w:pPr>
            <w:r w:rsidRPr="006C3AEF">
              <w:rPr>
                <w:rFonts w:ascii="Times New Roman" w:hAnsi="Times New Roman"/>
                <w:szCs w:val="24"/>
              </w:rPr>
              <w:t>82,5</w:t>
            </w:r>
            <w:r w:rsidRPr="006C3AEF">
              <w:rPr>
                <w:rFonts w:ascii="Times New Roman" w:hAnsi="Times New Roman"/>
                <w:szCs w:val="24"/>
                <w:lang w:val="en-US"/>
              </w:rPr>
              <w:t>0</w:t>
            </w:r>
          </w:p>
        </w:tc>
        <w:tc>
          <w:tcPr>
            <w:tcW w:w="1411" w:type="dxa"/>
            <w:tcBorders>
              <w:top w:val="nil"/>
              <w:left w:val="nil"/>
              <w:bottom w:val="nil"/>
              <w:right w:val="nil"/>
            </w:tcBorders>
            <w:shd w:val="clear" w:color="auto" w:fill="auto"/>
            <w:hideMark/>
          </w:tcPr>
          <w:p w:rsidR="006C3AEF" w:rsidRPr="006C3AEF" w:rsidRDefault="006C3AEF" w:rsidP="006C3AEF">
            <w:pPr>
              <w:jc w:val="center"/>
              <w:rPr>
                <w:rFonts w:ascii="Times New Roman" w:hAnsi="Times New Roman"/>
                <w:szCs w:val="24"/>
              </w:rPr>
            </w:pPr>
            <w:r w:rsidRPr="006C3AEF">
              <w:rPr>
                <w:rFonts w:ascii="Times New Roman" w:hAnsi="Times New Roman"/>
                <w:szCs w:val="24"/>
              </w:rPr>
              <w:t>93,13</w:t>
            </w:r>
          </w:p>
        </w:tc>
        <w:tc>
          <w:tcPr>
            <w:tcW w:w="1363" w:type="dxa"/>
            <w:tcBorders>
              <w:top w:val="nil"/>
              <w:left w:val="nil"/>
              <w:bottom w:val="nil"/>
              <w:right w:val="nil"/>
            </w:tcBorders>
            <w:shd w:val="clear" w:color="auto" w:fill="auto"/>
            <w:hideMark/>
          </w:tcPr>
          <w:p w:rsidR="006C3AEF" w:rsidRPr="006C3AEF" w:rsidRDefault="006C3AEF" w:rsidP="006C3AEF">
            <w:pPr>
              <w:jc w:val="center"/>
              <w:rPr>
                <w:rFonts w:ascii="Times New Roman" w:hAnsi="Times New Roman"/>
                <w:szCs w:val="24"/>
              </w:rPr>
            </w:pPr>
            <w:r w:rsidRPr="006C3AEF">
              <w:rPr>
                <w:rFonts w:ascii="Times New Roman" w:hAnsi="Times New Roman"/>
                <w:szCs w:val="24"/>
              </w:rPr>
              <w:t>98,75</w:t>
            </w:r>
          </w:p>
        </w:tc>
      </w:tr>
      <w:tr w:rsidR="006C3AEF" w:rsidTr="007A5739">
        <w:trPr>
          <w:jc w:val="center"/>
        </w:trPr>
        <w:tc>
          <w:tcPr>
            <w:tcW w:w="2906" w:type="dxa"/>
            <w:tcBorders>
              <w:top w:val="nil"/>
              <w:left w:val="nil"/>
              <w:bottom w:val="nil"/>
              <w:right w:val="nil"/>
            </w:tcBorders>
            <w:shd w:val="clear" w:color="auto" w:fill="auto"/>
            <w:vAlign w:val="center"/>
            <w:hideMark/>
          </w:tcPr>
          <w:p w:rsidR="006C3AEF" w:rsidRDefault="006C3AEF" w:rsidP="006C3AEF">
            <w:pPr>
              <w:pStyle w:val="ListParagraph"/>
              <w:spacing w:after="0" w:line="240" w:lineRule="auto"/>
              <w:ind w:left="0"/>
              <w:jc w:val="both"/>
              <w:rPr>
                <w:rFonts w:eastAsia="Times New Roman"/>
                <w:sz w:val="22"/>
                <w:szCs w:val="22"/>
                <w:lang w:val="en-US" w:eastAsia="id-ID"/>
              </w:rPr>
            </w:pPr>
            <w:r>
              <w:rPr>
                <w:rFonts w:eastAsia="Times New Roman"/>
                <w:sz w:val="22"/>
                <w:szCs w:val="22"/>
                <w:lang w:eastAsia="id-ID"/>
              </w:rPr>
              <w:t xml:space="preserve">Nilai </w:t>
            </w:r>
            <w:r>
              <w:rPr>
                <w:rFonts w:eastAsia="Times New Roman"/>
                <w:sz w:val="22"/>
                <w:szCs w:val="22"/>
                <w:lang w:val="en-US" w:eastAsia="id-ID"/>
              </w:rPr>
              <w:t xml:space="preserve">  </w:t>
            </w:r>
            <w:r>
              <w:rPr>
                <w:rFonts w:eastAsia="Times New Roman"/>
                <w:sz w:val="22"/>
                <w:szCs w:val="22"/>
                <w:lang w:eastAsia="id-ID"/>
              </w:rPr>
              <w:t>rata-rata</w:t>
            </w:r>
            <w:r>
              <w:rPr>
                <w:rFonts w:eastAsia="Times New Roman"/>
                <w:sz w:val="22"/>
                <w:szCs w:val="22"/>
                <w:lang w:val="en-US" w:eastAsia="id-ID"/>
              </w:rPr>
              <w:t xml:space="preserve"> </w:t>
            </w:r>
          </w:p>
        </w:tc>
        <w:tc>
          <w:tcPr>
            <w:tcW w:w="1704" w:type="dxa"/>
            <w:tcBorders>
              <w:top w:val="nil"/>
              <w:left w:val="nil"/>
              <w:bottom w:val="nil"/>
              <w:right w:val="nil"/>
            </w:tcBorders>
            <w:shd w:val="clear" w:color="auto" w:fill="auto"/>
            <w:hideMark/>
          </w:tcPr>
          <w:p w:rsidR="006C3AEF" w:rsidRPr="006C3AEF" w:rsidRDefault="006C3AEF" w:rsidP="006C3AEF">
            <w:pPr>
              <w:jc w:val="center"/>
              <w:rPr>
                <w:rFonts w:ascii="Times New Roman" w:hAnsi="Times New Roman"/>
                <w:szCs w:val="24"/>
              </w:rPr>
            </w:pPr>
            <w:r w:rsidRPr="006C3AEF">
              <w:rPr>
                <w:rFonts w:ascii="Times New Roman" w:hAnsi="Times New Roman"/>
                <w:szCs w:val="24"/>
              </w:rPr>
              <w:t>50,35</w:t>
            </w:r>
          </w:p>
        </w:tc>
        <w:tc>
          <w:tcPr>
            <w:tcW w:w="1411" w:type="dxa"/>
            <w:tcBorders>
              <w:top w:val="nil"/>
              <w:left w:val="nil"/>
              <w:bottom w:val="nil"/>
              <w:right w:val="nil"/>
            </w:tcBorders>
            <w:shd w:val="clear" w:color="auto" w:fill="auto"/>
            <w:hideMark/>
          </w:tcPr>
          <w:p w:rsidR="006C3AEF" w:rsidRPr="006C3AEF" w:rsidRDefault="006C3AEF" w:rsidP="006C3AEF">
            <w:pPr>
              <w:jc w:val="center"/>
              <w:rPr>
                <w:rFonts w:ascii="Times New Roman" w:hAnsi="Times New Roman"/>
                <w:szCs w:val="24"/>
              </w:rPr>
            </w:pPr>
            <w:r w:rsidRPr="006C3AEF">
              <w:rPr>
                <w:rFonts w:ascii="Times New Roman" w:hAnsi="Times New Roman"/>
                <w:szCs w:val="24"/>
              </w:rPr>
              <w:t>74,25</w:t>
            </w:r>
          </w:p>
        </w:tc>
        <w:tc>
          <w:tcPr>
            <w:tcW w:w="1363" w:type="dxa"/>
            <w:tcBorders>
              <w:top w:val="nil"/>
              <w:left w:val="nil"/>
              <w:bottom w:val="nil"/>
              <w:right w:val="nil"/>
            </w:tcBorders>
            <w:shd w:val="clear" w:color="auto" w:fill="auto"/>
            <w:hideMark/>
          </w:tcPr>
          <w:p w:rsidR="006C3AEF" w:rsidRPr="006C3AEF" w:rsidRDefault="006C3AEF" w:rsidP="006C3AEF">
            <w:pPr>
              <w:jc w:val="center"/>
              <w:rPr>
                <w:rFonts w:ascii="Times New Roman" w:hAnsi="Times New Roman"/>
                <w:szCs w:val="24"/>
              </w:rPr>
            </w:pPr>
            <w:r w:rsidRPr="006C3AEF">
              <w:rPr>
                <w:rFonts w:ascii="Times New Roman" w:hAnsi="Times New Roman"/>
                <w:szCs w:val="24"/>
              </w:rPr>
              <w:t>84,00</w:t>
            </w:r>
          </w:p>
        </w:tc>
      </w:tr>
      <w:tr w:rsidR="006C3AEF" w:rsidTr="007A5739">
        <w:trPr>
          <w:jc w:val="center"/>
        </w:trPr>
        <w:tc>
          <w:tcPr>
            <w:tcW w:w="2906" w:type="dxa"/>
            <w:tcBorders>
              <w:top w:val="nil"/>
              <w:left w:val="nil"/>
              <w:bottom w:val="single" w:sz="4" w:space="0" w:color="auto"/>
              <w:right w:val="nil"/>
            </w:tcBorders>
            <w:shd w:val="clear" w:color="auto" w:fill="auto"/>
            <w:vAlign w:val="center"/>
            <w:hideMark/>
          </w:tcPr>
          <w:p w:rsidR="006C3AEF" w:rsidRDefault="006C3AEF" w:rsidP="006C3AEF">
            <w:pPr>
              <w:pStyle w:val="ListParagraph"/>
              <w:spacing w:after="0" w:line="240" w:lineRule="auto"/>
              <w:ind w:left="0"/>
              <w:jc w:val="both"/>
              <w:rPr>
                <w:rFonts w:eastAsia="Times New Roman"/>
                <w:sz w:val="22"/>
                <w:szCs w:val="22"/>
                <w:lang w:val="en-US" w:eastAsia="id-ID"/>
              </w:rPr>
            </w:pPr>
            <w:r>
              <w:rPr>
                <w:rFonts w:eastAsia="Times New Roman"/>
                <w:sz w:val="22"/>
                <w:szCs w:val="22"/>
                <w:lang w:eastAsia="id-ID"/>
              </w:rPr>
              <w:t>Ketuntasan</w:t>
            </w:r>
            <w:r>
              <w:rPr>
                <w:rFonts w:eastAsia="Times New Roman"/>
                <w:sz w:val="22"/>
                <w:szCs w:val="22"/>
                <w:lang w:val="en-US" w:eastAsia="id-ID"/>
              </w:rPr>
              <w:t xml:space="preserve"> </w:t>
            </w:r>
            <w:r>
              <w:rPr>
                <w:rFonts w:eastAsia="Times New Roman"/>
                <w:sz w:val="22"/>
                <w:szCs w:val="22"/>
                <w:lang w:eastAsia="id-ID"/>
              </w:rPr>
              <w:t xml:space="preserve"> klasikal</w:t>
            </w:r>
            <w:r>
              <w:rPr>
                <w:rFonts w:eastAsia="Times New Roman"/>
                <w:sz w:val="22"/>
                <w:szCs w:val="22"/>
                <w:lang w:val="en-US" w:eastAsia="id-ID"/>
              </w:rPr>
              <w:t xml:space="preserve"> </w:t>
            </w:r>
          </w:p>
        </w:tc>
        <w:tc>
          <w:tcPr>
            <w:tcW w:w="1704" w:type="dxa"/>
            <w:tcBorders>
              <w:top w:val="nil"/>
              <w:left w:val="nil"/>
              <w:bottom w:val="single" w:sz="4" w:space="0" w:color="auto"/>
              <w:right w:val="nil"/>
            </w:tcBorders>
            <w:shd w:val="clear" w:color="auto" w:fill="auto"/>
            <w:hideMark/>
          </w:tcPr>
          <w:p w:rsidR="006C3AEF" w:rsidRPr="006C3AEF" w:rsidRDefault="006C3AEF" w:rsidP="006C3AEF">
            <w:pPr>
              <w:jc w:val="center"/>
              <w:rPr>
                <w:rFonts w:ascii="Times New Roman" w:hAnsi="Times New Roman"/>
                <w:szCs w:val="24"/>
              </w:rPr>
            </w:pPr>
            <w:r w:rsidRPr="006C3AEF">
              <w:rPr>
                <w:rFonts w:ascii="Times New Roman" w:hAnsi="Times New Roman"/>
                <w:szCs w:val="24"/>
              </w:rPr>
              <w:t>8 %</w:t>
            </w:r>
          </w:p>
        </w:tc>
        <w:tc>
          <w:tcPr>
            <w:tcW w:w="1411" w:type="dxa"/>
            <w:tcBorders>
              <w:top w:val="nil"/>
              <w:left w:val="nil"/>
              <w:bottom w:val="single" w:sz="4" w:space="0" w:color="auto"/>
              <w:right w:val="nil"/>
            </w:tcBorders>
            <w:shd w:val="clear" w:color="auto" w:fill="auto"/>
            <w:hideMark/>
          </w:tcPr>
          <w:p w:rsidR="006C3AEF" w:rsidRPr="006C3AEF" w:rsidRDefault="006C3AEF" w:rsidP="006C3AEF">
            <w:pPr>
              <w:jc w:val="center"/>
              <w:rPr>
                <w:rFonts w:ascii="Times New Roman" w:hAnsi="Times New Roman"/>
                <w:szCs w:val="24"/>
              </w:rPr>
            </w:pPr>
            <w:r w:rsidRPr="006C3AEF">
              <w:rPr>
                <w:rFonts w:ascii="Times New Roman" w:hAnsi="Times New Roman"/>
                <w:szCs w:val="24"/>
              </w:rPr>
              <w:t>56%</w:t>
            </w:r>
          </w:p>
        </w:tc>
        <w:tc>
          <w:tcPr>
            <w:tcW w:w="1363" w:type="dxa"/>
            <w:tcBorders>
              <w:top w:val="nil"/>
              <w:left w:val="nil"/>
              <w:bottom w:val="single" w:sz="4" w:space="0" w:color="auto"/>
              <w:right w:val="nil"/>
            </w:tcBorders>
            <w:shd w:val="clear" w:color="auto" w:fill="auto"/>
            <w:hideMark/>
          </w:tcPr>
          <w:p w:rsidR="006C3AEF" w:rsidRPr="006C3AEF" w:rsidRDefault="006C3AEF" w:rsidP="006C3AEF">
            <w:pPr>
              <w:jc w:val="center"/>
              <w:rPr>
                <w:rFonts w:ascii="Times New Roman" w:hAnsi="Times New Roman"/>
                <w:szCs w:val="24"/>
              </w:rPr>
            </w:pPr>
            <w:r w:rsidRPr="006C3AEF">
              <w:rPr>
                <w:rFonts w:ascii="Times New Roman" w:hAnsi="Times New Roman"/>
                <w:szCs w:val="24"/>
              </w:rPr>
              <w:t>92%</w:t>
            </w:r>
          </w:p>
        </w:tc>
      </w:tr>
    </w:tbl>
    <w:p w:rsidR="00496B26" w:rsidRDefault="006653C0">
      <w:pPr>
        <w:tabs>
          <w:tab w:val="left" w:pos="426"/>
        </w:tabs>
        <w:jc w:val="both"/>
        <w:rPr>
          <w:rFonts w:ascii="Times New Roman" w:hAnsi="Times New Roman"/>
          <w:szCs w:val="22"/>
        </w:rPr>
      </w:pPr>
      <w:r>
        <w:rPr>
          <w:rFonts w:ascii="Times New Roman" w:hAnsi="Times New Roman"/>
          <w:szCs w:val="22"/>
        </w:rPr>
        <w:tab/>
      </w:r>
    </w:p>
    <w:p w:rsidR="00CE7073" w:rsidRPr="00CE7073" w:rsidRDefault="006C3AEF" w:rsidP="00CE7073">
      <w:pPr>
        <w:pStyle w:val="Bodytext0"/>
        <w:ind w:firstLine="284"/>
        <w:rPr>
          <w:rFonts w:ascii="Times New Roman" w:hAnsi="Times New Roman"/>
        </w:rPr>
      </w:pPr>
      <w:r>
        <w:rPr>
          <w:rFonts w:ascii="Times New Roman" w:hAnsi="Times New Roman"/>
        </w:rPr>
        <w:t>Bersumber Tabel 5. dapat terlihat</w:t>
      </w:r>
      <w:r w:rsidR="006653C0">
        <w:rPr>
          <w:rFonts w:ascii="Times New Roman" w:hAnsi="Times New Roman"/>
        </w:rPr>
        <w:t xml:space="preserve"> bahwa</w:t>
      </w:r>
      <w:r>
        <w:rPr>
          <w:rFonts w:ascii="Times New Roman" w:hAnsi="Times New Roman"/>
        </w:rPr>
        <w:t xml:space="preserve"> nilai terendah pada pratindakan 16,25 kemudian meningkat 66,88 pada siklus II, sedangkan nilai tertinggi pada pratindakan 82,50 kemudian meningkat 98,75 pada siklus II. Nilai rata-rata meningkat dari 50,35 </w:t>
      </w:r>
      <w:r w:rsidR="005C6DD9">
        <w:rPr>
          <w:rFonts w:ascii="Times New Roman" w:hAnsi="Times New Roman"/>
        </w:rPr>
        <w:t>menjadi 84 dan ketuntasan klasikal meningkat dari 8% menjadi 92% pada siklus II.</w:t>
      </w:r>
    </w:p>
    <w:p w:rsidR="00496B26" w:rsidRDefault="006653C0" w:rsidP="00CE7073">
      <w:pPr>
        <w:pStyle w:val="Bodytext0"/>
        <w:ind w:firstLine="284"/>
        <w:rPr>
          <w:rFonts w:ascii="Times New Roman" w:hAnsi="Times New Roman"/>
        </w:rPr>
      </w:pPr>
      <w:r>
        <w:rPr>
          <w:rFonts w:ascii="Times New Roman" w:hAnsi="Times New Roman"/>
        </w:rPr>
        <w:t>Meskipun indikator ki</w:t>
      </w:r>
      <w:r w:rsidR="00CE7073">
        <w:rPr>
          <w:rFonts w:ascii="Times New Roman" w:hAnsi="Times New Roman"/>
        </w:rPr>
        <w:t>nerja penelitian tercapai, masih terdapat dua</w:t>
      </w:r>
      <w:r>
        <w:rPr>
          <w:rFonts w:ascii="Times New Roman" w:hAnsi="Times New Roman"/>
        </w:rPr>
        <w:t xml:space="preserve"> peserta didik yang belum </w:t>
      </w:r>
      <w:r w:rsidR="00CE7073">
        <w:rPr>
          <w:rFonts w:ascii="Times New Roman" w:hAnsi="Times New Roman"/>
        </w:rPr>
        <w:t>mencapai KKM</w:t>
      </w:r>
      <w:r>
        <w:rPr>
          <w:rFonts w:ascii="Times New Roman" w:hAnsi="Times New Roman"/>
        </w:rPr>
        <w:t>.</w:t>
      </w:r>
      <w:r w:rsidR="00CE7073">
        <w:rPr>
          <w:rFonts w:ascii="Times New Roman" w:hAnsi="Times New Roman"/>
        </w:rPr>
        <w:t xml:space="preserve"> </w:t>
      </w:r>
      <w:r w:rsidR="00CE7073" w:rsidRPr="00CE7073">
        <w:rPr>
          <w:rFonts w:ascii="Times New Roman" w:hAnsi="Times New Roman"/>
        </w:rPr>
        <w:t>Hal tersebut dipengaruhi beberapa faktor, diantaranya peserta didik sering tidak fokus seperti mengobrol sendiri dan tidak memperhatikan ketika guru menjelaskan.</w:t>
      </w:r>
      <w:r w:rsidR="00CE7073">
        <w:rPr>
          <w:rFonts w:ascii="Times New Roman" w:hAnsi="Times New Roman"/>
        </w:rPr>
        <w:t xml:space="preserve"> Namun jika dibandingkan dengan nilai sebelum penggunaan </w:t>
      </w:r>
      <w:r w:rsidR="00CE7073">
        <w:rPr>
          <w:rFonts w:ascii="Times New Roman" w:hAnsi="Times New Roman"/>
          <w:i/>
        </w:rPr>
        <w:t xml:space="preserve">Tali Andha Aksara </w:t>
      </w:r>
      <w:r w:rsidR="00CE7073">
        <w:rPr>
          <w:rFonts w:ascii="Times New Roman" w:hAnsi="Times New Roman"/>
        </w:rPr>
        <w:t>Jawa, nilai yang diperoleh dua peserta didik tersebut mengalami peningkatan dan sudah termasuk kategori cukup terampil.</w:t>
      </w:r>
      <w:r w:rsidR="00E05586">
        <w:rPr>
          <w:rFonts w:ascii="Times New Roman" w:hAnsi="Times New Roman"/>
        </w:rPr>
        <w:t xml:space="preserve"> </w:t>
      </w:r>
      <w:r>
        <w:rPr>
          <w:rFonts w:ascii="Times New Roman" w:hAnsi="Times New Roman"/>
        </w:rPr>
        <w:t>Sehingga</w:t>
      </w:r>
      <w:r w:rsidR="00E05586">
        <w:rPr>
          <w:rFonts w:ascii="Times New Roman" w:hAnsi="Times New Roman"/>
        </w:rPr>
        <w:t xml:space="preserve"> sebagai usaha untuk mengatasi permasalahan tersebut</w:t>
      </w:r>
      <w:r>
        <w:rPr>
          <w:rFonts w:ascii="Times New Roman" w:hAnsi="Times New Roman"/>
        </w:rPr>
        <w:t xml:space="preserve"> diperlukan pemberian motivasi dan bimbingan secara intens</w:t>
      </w:r>
      <w:r w:rsidR="00E05586">
        <w:rPr>
          <w:rFonts w:ascii="Times New Roman" w:hAnsi="Times New Roman"/>
        </w:rPr>
        <w:t>.</w:t>
      </w:r>
    </w:p>
    <w:p w:rsidR="00E05586" w:rsidRPr="00E05586" w:rsidRDefault="009E4850">
      <w:pPr>
        <w:pStyle w:val="Bodytext0"/>
        <w:ind w:firstLine="284"/>
        <w:rPr>
          <w:rFonts w:ascii="Times New Roman" w:hAnsi="Times New Roman"/>
        </w:rPr>
      </w:pPr>
      <w:r>
        <w:rPr>
          <w:rFonts w:ascii="Times New Roman" w:hAnsi="Times New Roman"/>
        </w:rPr>
        <w:t>Merujuk ulasan  di</w:t>
      </w:r>
      <w:r>
        <w:rPr>
          <w:rFonts w:ascii="Times New Roman" w:hAnsi="Times New Roman"/>
          <w:lang w:val="id-ID"/>
        </w:rPr>
        <w:t xml:space="preserve"> </w:t>
      </w:r>
      <w:r w:rsidR="006653C0">
        <w:rPr>
          <w:rFonts w:ascii="Times New Roman" w:hAnsi="Times New Roman"/>
        </w:rPr>
        <w:t>atas,</w:t>
      </w:r>
      <w:r w:rsidR="00E05586">
        <w:rPr>
          <w:rFonts w:ascii="Times New Roman" w:hAnsi="Times New Roman"/>
        </w:rPr>
        <w:t xml:space="preserve"> diketahui media </w:t>
      </w:r>
      <w:r w:rsidR="00E05586">
        <w:rPr>
          <w:rFonts w:ascii="Times New Roman" w:hAnsi="Times New Roman"/>
          <w:i/>
        </w:rPr>
        <w:t xml:space="preserve">Tali Andha Aksara </w:t>
      </w:r>
      <w:r w:rsidR="00E05586">
        <w:rPr>
          <w:rFonts w:ascii="Times New Roman" w:hAnsi="Times New Roman"/>
        </w:rPr>
        <w:t>Jawa mampu mengatasi masalah dalam PTK ini. Hal tersebut relev</w:t>
      </w:r>
      <w:r w:rsidR="00DF01ED">
        <w:rPr>
          <w:rFonts w:ascii="Times New Roman" w:hAnsi="Times New Roman"/>
        </w:rPr>
        <w:t xml:space="preserve">an dengan penelitian Sariroh </w:t>
      </w:r>
      <w:r w:rsidR="00DF01ED">
        <w:rPr>
          <w:rFonts w:ascii="Times New Roman" w:hAnsi="Times New Roman"/>
        </w:rPr>
        <w:fldChar w:fldCharType="begin" w:fldLock="1"/>
      </w:r>
      <w:r w:rsidR="00897748">
        <w:rPr>
          <w:rFonts w:ascii="Times New Roman" w:hAnsi="Times New Roman"/>
        </w:rPr>
        <w:instrText>ADDIN CSL_CITATION {"citationItems":[{"id":"ITEM-1","itemData":{"author":[{"dropping-particle":"","family":"Sariroh","given":"I","non-dropping-particle":"","parse-names":false,"suffix":""}],"container-title":"J Pendidikan Guru Sekolah Dasar","id":"ITEM-1","issue":"18","issued":{"date-parts":[["2016"]]},"page":"746-753","title":"PENGEMBANGAN MEDIA TALI ANDHA AKSARA JAWA UNTUK","type":"article-journal","volume":"5"},"uris":["http://www.mendeley.com/documents/?uuid=23e946a2-8bda-4e9d-aef3-82246f3b4972"]}],"mendeley":{"formattedCitation":"[12]","plainTextFormattedCitation":"[12]","previouslyFormattedCitation":"[12]"},"properties":{"noteIndex":0},"schema":"https://github.com/citation-style-language/schema/raw/master/csl-citation.json"}</w:instrText>
      </w:r>
      <w:r w:rsidR="00DF01ED">
        <w:rPr>
          <w:rFonts w:ascii="Times New Roman" w:hAnsi="Times New Roman"/>
        </w:rPr>
        <w:fldChar w:fldCharType="separate"/>
      </w:r>
      <w:r w:rsidR="00DF01ED" w:rsidRPr="00DF01ED">
        <w:rPr>
          <w:rFonts w:ascii="Times New Roman" w:hAnsi="Times New Roman"/>
          <w:noProof/>
        </w:rPr>
        <w:t>[12]</w:t>
      </w:r>
      <w:r w:rsidR="00DF01ED">
        <w:rPr>
          <w:rFonts w:ascii="Times New Roman" w:hAnsi="Times New Roman"/>
        </w:rPr>
        <w:fldChar w:fldCharType="end"/>
      </w:r>
      <w:r w:rsidR="00E05586">
        <w:rPr>
          <w:rFonts w:ascii="Times New Roman" w:hAnsi="Times New Roman"/>
        </w:rPr>
        <w:t xml:space="preserve"> bahwa keterampilan membaca </w:t>
      </w:r>
      <w:r w:rsidR="00E05586">
        <w:rPr>
          <w:rFonts w:ascii="Times New Roman" w:hAnsi="Times New Roman"/>
          <w:i/>
        </w:rPr>
        <w:t xml:space="preserve">aksara </w:t>
      </w:r>
      <w:r w:rsidR="00E05586">
        <w:rPr>
          <w:rFonts w:ascii="Times New Roman" w:hAnsi="Times New Roman"/>
        </w:rPr>
        <w:t xml:space="preserve">Jawa dapat ditingkatkan dengan </w:t>
      </w:r>
      <w:r w:rsidR="00E05586">
        <w:rPr>
          <w:rFonts w:ascii="Times New Roman" w:hAnsi="Times New Roman"/>
          <w:i/>
        </w:rPr>
        <w:t xml:space="preserve">Tali Andha Aksara </w:t>
      </w:r>
      <w:r w:rsidR="00E05586">
        <w:rPr>
          <w:rFonts w:ascii="Times New Roman" w:hAnsi="Times New Roman"/>
        </w:rPr>
        <w:t>Jawa . S</w:t>
      </w:r>
      <w:r w:rsidR="00E7760D">
        <w:rPr>
          <w:rFonts w:ascii="Times New Roman" w:hAnsi="Times New Roman"/>
        </w:rPr>
        <w:t>ejalan juga dengan penelitian</w:t>
      </w:r>
      <w:r w:rsidR="00CE7BA1">
        <w:rPr>
          <w:rFonts w:ascii="Times New Roman" w:hAnsi="Times New Roman"/>
        </w:rPr>
        <w:t xml:space="preserve"> Fatmawati</w:t>
      </w:r>
      <w:r w:rsidR="00DF01ED">
        <w:rPr>
          <w:rFonts w:ascii="Times New Roman" w:hAnsi="Times New Roman"/>
        </w:rPr>
        <w:t xml:space="preserve"> </w:t>
      </w:r>
      <w:r w:rsidR="00DF01ED">
        <w:rPr>
          <w:rFonts w:ascii="Times New Roman" w:hAnsi="Times New Roman"/>
        </w:rPr>
        <w:fldChar w:fldCharType="begin" w:fldLock="1"/>
      </w:r>
      <w:r w:rsidR="00897748">
        <w:rPr>
          <w:rFonts w:ascii="Times New Roman" w:hAnsi="Times New Roman"/>
        </w:rPr>
        <w:instrText>ADDIN CSL_CITATION {"citationItems":[{"id":"ITEM-1","itemData":{"author":[{"dropping-particle":"","family":"Fatmawati","given":"D A","non-dropping-particle":"","parse-names":false,"suffix":""}],"container-title":"J Didakt. Dwija Indria","id":"ITEM-1","issue":"5","issued":{"date-parts":[["2018"]]},"page":"1-7","title":"PENGGUNAAN MULTIMEDIA INTERAKTIF BERBASIS SAINTIFIK UNTUK MENINGKATKAN KETERAMPILAN MENULIS AKSARA JAWA NGLEGENA PADA SISWA SEKOLAH DASAR Dwi Arum Fatmawati 1) , Chumdari 2) , Joko Daryanto 3)","type":"article-journal","volume":"6"},"uris":["http://www.mendeley.com/documents/?uuid=4bcfb37a-21f1-4c9b-b4e3-2fc693c17886"]}],"mendeley":{"formattedCitation":"[15]","plainTextFormattedCitation":"[15]","previouslyFormattedCitation":"[15]"},"properties":{"noteIndex":0},"schema":"https://github.com/citation-style-language/schema/raw/master/csl-citation.json"}</w:instrText>
      </w:r>
      <w:r w:rsidR="00DF01ED">
        <w:rPr>
          <w:rFonts w:ascii="Times New Roman" w:hAnsi="Times New Roman"/>
        </w:rPr>
        <w:fldChar w:fldCharType="separate"/>
      </w:r>
      <w:r w:rsidR="00DF01ED" w:rsidRPr="00DF01ED">
        <w:rPr>
          <w:rFonts w:ascii="Times New Roman" w:hAnsi="Times New Roman"/>
          <w:noProof/>
        </w:rPr>
        <w:t>[15]</w:t>
      </w:r>
      <w:r w:rsidR="00DF01ED">
        <w:rPr>
          <w:rFonts w:ascii="Times New Roman" w:hAnsi="Times New Roman"/>
        </w:rPr>
        <w:fldChar w:fldCharType="end"/>
      </w:r>
      <w:r w:rsidR="00DF01ED">
        <w:rPr>
          <w:rFonts w:ascii="Times New Roman" w:hAnsi="Times New Roman"/>
        </w:rPr>
        <w:t xml:space="preserve"> </w:t>
      </w:r>
      <w:r w:rsidR="00E05586">
        <w:rPr>
          <w:rFonts w:ascii="Times New Roman" w:hAnsi="Times New Roman"/>
        </w:rPr>
        <w:t xml:space="preserve">bahwa media yang inovatif dapat meningkatkan keterampilan menulis </w:t>
      </w:r>
      <w:r w:rsidR="00E05586">
        <w:rPr>
          <w:rFonts w:ascii="Times New Roman" w:hAnsi="Times New Roman"/>
          <w:i/>
        </w:rPr>
        <w:t xml:space="preserve">aksara </w:t>
      </w:r>
      <w:r w:rsidR="00E05586">
        <w:rPr>
          <w:rFonts w:ascii="Times New Roman" w:hAnsi="Times New Roman"/>
        </w:rPr>
        <w:t xml:space="preserve">Jawa. Sehingga </w:t>
      </w:r>
      <w:r w:rsidR="00E05586">
        <w:rPr>
          <w:rFonts w:ascii="Times New Roman" w:hAnsi="Times New Roman"/>
          <w:i/>
        </w:rPr>
        <w:t xml:space="preserve">Tali Andha Aksara </w:t>
      </w:r>
      <w:r w:rsidR="00E05586">
        <w:rPr>
          <w:rFonts w:ascii="Times New Roman" w:hAnsi="Times New Roman"/>
        </w:rPr>
        <w:t xml:space="preserve">Jawa sebagai media yang inovatif dapat meningkatkan keterampilan menulis </w:t>
      </w:r>
      <w:r w:rsidR="00E05586">
        <w:rPr>
          <w:rFonts w:ascii="Times New Roman" w:hAnsi="Times New Roman"/>
          <w:i/>
        </w:rPr>
        <w:t xml:space="preserve">aksara </w:t>
      </w:r>
      <w:r w:rsidR="00E05586">
        <w:rPr>
          <w:rFonts w:ascii="Times New Roman" w:hAnsi="Times New Roman"/>
        </w:rPr>
        <w:t xml:space="preserve">Jawa serta membaca </w:t>
      </w:r>
      <w:r w:rsidR="00E05586">
        <w:rPr>
          <w:rFonts w:ascii="Times New Roman" w:hAnsi="Times New Roman"/>
          <w:i/>
        </w:rPr>
        <w:t xml:space="preserve">aksara </w:t>
      </w:r>
      <w:r w:rsidR="00E05586">
        <w:rPr>
          <w:rFonts w:ascii="Times New Roman" w:hAnsi="Times New Roman"/>
        </w:rPr>
        <w:t>Jawa.</w:t>
      </w:r>
    </w:p>
    <w:p w:rsidR="00496B26" w:rsidRDefault="006653C0">
      <w:pPr>
        <w:pStyle w:val="section"/>
        <w:numPr>
          <w:ilvl w:val="0"/>
          <w:numId w:val="18"/>
        </w:numPr>
        <w:ind w:left="0"/>
        <w:rPr>
          <w:rFonts w:ascii="Times New Roman" w:hAnsi="Times New Roman"/>
          <w:sz w:val="24"/>
        </w:rPr>
      </w:pPr>
      <w:r>
        <w:rPr>
          <w:rFonts w:ascii="Times New Roman" w:hAnsi="Times New Roman"/>
        </w:rPr>
        <w:t>Kesimpulan</w:t>
      </w:r>
    </w:p>
    <w:p w:rsidR="00496B26" w:rsidRDefault="006653C0">
      <w:pPr>
        <w:jc w:val="both"/>
        <w:rPr>
          <w:rFonts w:ascii="Times New Roman" w:hAnsi="Times New Roman"/>
          <w:szCs w:val="22"/>
        </w:rPr>
      </w:pPr>
      <w:r>
        <w:rPr>
          <w:rFonts w:ascii="Times New Roman" w:hAnsi="Times New Roman"/>
          <w:szCs w:val="22"/>
          <w:lang w:val="id-ID"/>
        </w:rPr>
        <w:t xml:space="preserve">Berpijak dari hasil penelitian, disimpulkan </w:t>
      </w:r>
      <w:r w:rsidR="005C6DD9">
        <w:rPr>
          <w:rFonts w:ascii="Times New Roman" w:hAnsi="Times New Roman"/>
          <w:i/>
          <w:szCs w:val="22"/>
          <w:lang w:val="en-US"/>
        </w:rPr>
        <w:t xml:space="preserve">Tali Andha Aksara </w:t>
      </w:r>
      <w:r w:rsidR="005C6DD9">
        <w:rPr>
          <w:rFonts w:ascii="Times New Roman" w:hAnsi="Times New Roman"/>
          <w:szCs w:val="22"/>
          <w:lang w:val="en-US"/>
        </w:rPr>
        <w:t xml:space="preserve">Jawa meningkatkan keterampilan menulis </w:t>
      </w:r>
      <w:r w:rsidR="005C6DD9">
        <w:rPr>
          <w:rFonts w:ascii="Times New Roman" w:hAnsi="Times New Roman"/>
          <w:i/>
          <w:szCs w:val="22"/>
          <w:lang w:val="en-US"/>
        </w:rPr>
        <w:t xml:space="preserve">aksara </w:t>
      </w:r>
      <w:r w:rsidR="005C6DD9">
        <w:rPr>
          <w:rFonts w:ascii="Times New Roman" w:hAnsi="Times New Roman"/>
          <w:szCs w:val="22"/>
          <w:lang w:val="en-US"/>
        </w:rPr>
        <w:t>Jawa peserta didik kelas IV E SD Ta’mirul Islam Surakarta.</w:t>
      </w:r>
      <w:r>
        <w:rPr>
          <w:rFonts w:ascii="Times New Roman" w:hAnsi="Times New Roman"/>
          <w:color w:val="36363D"/>
          <w:szCs w:val="22"/>
          <w:lang w:val="id-ID"/>
        </w:rPr>
        <w:t xml:space="preserve"> Hal tersebut dibuktikan dari ketuntasa</w:t>
      </w:r>
      <w:r w:rsidR="005C6DD9">
        <w:rPr>
          <w:rFonts w:ascii="Times New Roman" w:hAnsi="Times New Roman"/>
          <w:color w:val="36363D"/>
          <w:szCs w:val="22"/>
          <w:lang w:val="id-ID"/>
        </w:rPr>
        <w:t>n klasikal pada pratindakan 8%, menjadi 56</w:t>
      </w:r>
      <w:r>
        <w:rPr>
          <w:rFonts w:ascii="Times New Roman" w:hAnsi="Times New Roman"/>
          <w:color w:val="36363D"/>
          <w:szCs w:val="22"/>
          <w:lang w:val="id-ID"/>
        </w:rPr>
        <w:t xml:space="preserve">% pada siklus </w:t>
      </w:r>
      <w:r>
        <w:rPr>
          <w:rFonts w:ascii="Times New Roman" w:hAnsi="Times New Roman"/>
          <w:color w:val="36363D"/>
          <w:szCs w:val="22"/>
          <w:lang w:val="en-US"/>
        </w:rPr>
        <w:t xml:space="preserve"> </w:t>
      </w:r>
      <w:r>
        <w:rPr>
          <w:rFonts w:ascii="Times New Roman" w:hAnsi="Times New Roman"/>
          <w:color w:val="36363D"/>
          <w:szCs w:val="22"/>
          <w:lang w:val="id-ID"/>
        </w:rPr>
        <w:t xml:space="preserve">I, </w:t>
      </w:r>
      <w:r>
        <w:rPr>
          <w:rFonts w:ascii="Times New Roman" w:hAnsi="Times New Roman"/>
          <w:color w:val="36363D"/>
          <w:szCs w:val="22"/>
          <w:lang w:val="en-US"/>
        </w:rPr>
        <w:t>lalu</w:t>
      </w:r>
      <w:r w:rsidR="005C6DD9">
        <w:rPr>
          <w:rFonts w:ascii="Times New Roman" w:hAnsi="Times New Roman"/>
          <w:color w:val="36363D"/>
          <w:szCs w:val="22"/>
          <w:lang w:val="id-ID"/>
        </w:rPr>
        <w:t xml:space="preserve"> menjadi 92</w:t>
      </w:r>
      <w:r>
        <w:rPr>
          <w:rFonts w:ascii="Times New Roman" w:hAnsi="Times New Roman"/>
          <w:color w:val="36363D"/>
          <w:szCs w:val="22"/>
          <w:lang w:val="id-ID"/>
        </w:rPr>
        <w:t>% pada siklus</w:t>
      </w:r>
      <w:r>
        <w:rPr>
          <w:rFonts w:ascii="Times New Roman" w:hAnsi="Times New Roman"/>
          <w:color w:val="36363D"/>
          <w:szCs w:val="22"/>
          <w:lang w:val="en-US"/>
        </w:rPr>
        <w:t xml:space="preserve"> </w:t>
      </w:r>
      <w:r>
        <w:rPr>
          <w:rFonts w:ascii="Times New Roman" w:hAnsi="Times New Roman"/>
          <w:color w:val="36363D"/>
          <w:szCs w:val="22"/>
          <w:lang w:val="id-ID"/>
        </w:rPr>
        <w:t xml:space="preserve"> II. Implikasi teoritis penelitian ini </w:t>
      </w:r>
      <w:r w:rsidR="00DB54F0">
        <w:rPr>
          <w:rFonts w:ascii="Times New Roman" w:hAnsi="Times New Roman"/>
          <w:color w:val="36363D"/>
          <w:szCs w:val="22"/>
          <w:lang w:val="id-ID"/>
        </w:rPr>
        <w:t>adalah</w:t>
      </w:r>
      <w:r>
        <w:rPr>
          <w:rFonts w:ascii="Times New Roman" w:hAnsi="Times New Roman"/>
          <w:color w:val="36363D"/>
          <w:szCs w:val="22"/>
          <w:lang w:val="id-ID"/>
        </w:rPr>
        <w:t xml:space="preserve"> mampu </w:t>
      </w:r>
      <w:r w:rsidR="00DB54F0">
        <w:rPr>
          <w:rFonts w:ascii="Times New Roman" w:hAnsi="Times New Roman"/>
          <w:color w:val="36363D"/>
          <w:szCs w:val="22"/>
          <w:lang w:val="id-ID"/>
        </w:rPr>
        <w:t xml:space="preserve">dijadikan </w:t>
      </w:r>
      <w:r>
        <w:rPr>
          <w:rFonts w:ascii="Times New Roman" w:hAnsi="Times New Roman"/>
          <w:color w:val="36363D"/>
          <w:szCs w:val="22"/>
          <w:lang w:val="id-ID"/>
        </w:rPr>
        <w:t xml:space="preserve">rujukan penelitian lain. </w:t>
      </w:r>
      <w:r w:rsidR="00DB54F0">
        <w:rPr>
          <w:rFonts w:ascii="Times New Roman" w:hAnsi="Times New Roman"/>
          <w:color w:val="36363D"/>
          <w:szCs w:val="22"/>
          <w:lang w:val="id-ID"/>
        </w:rPr>
        <w:t>Sedangkan</w:t>
      </w:r>
      <w:r>
        <w:rPr>
          <w:rFonts w:ascii="Times New Roman" w:hAnsi="Times New Roman"/>
          <w:color w:val="36363D"/>
          <w:szCs w:val="22"/>
          <w:lang w:val="id-ID"/>
        </w:rPr>
        <w:t xml:space="preserve"> implikasi praktis pene</w:t>
      </w:r>
      <w:r>
        <w:rPr>
          <w:rFonts w:ascii="Times New Roman" w:hAnsi="Times New Roman"/>
          <w:szCs w:val="22"/>
          <w:lang w:val="id-ID"/>
        </w:rPr>
        <w:t>litian ini adalah mampu dijadikan upaya alternatif guru untuk meningkatkan kualitas pembelajaran</w:t>
      </w:r>
      <w:r>
        <w:rPr>
          <w:rFonts w:ascii="Times New Roman" w:hAnsi="Times New Roman"/>
          <w:szCs w:val="22"/>
        </w:rPr>
        <w:t>.</w:t>
      </w:r>
    </w:p>
    <w:p w:rsidR="00CE7BA1" w:rsidRDefault="006653C0" w:rsidP="00CE7BA1">
      <w:pPr>
        <w:pStyle w:val="section"/>
        <w:numPr>
          <w:ilvl w:val="0"/>
          <w:numId w:val="18"/>
        </w:numPr>
        <w:ind w:left="0"/>
        <w:rPr>
          <w:rFonts w:ascii="Times New Roman" w:hAnsi="Times New Roman"/>
        </w:rPr>
      </w:pPr>
      <w:r>
        <w:rPr>
          <w:rFonts w:ascii="Times New Roman" w:hAnsi="Times New Roman"/>
        </w:rPr>
        <w:t>Referensi</w:t>
      </w:r>
    </w:p>
    <w:p w:rsidR="00897748" w:rsidRPr="00897748" w:rsidRDefault="00897748" w:rsidP="000B7CD0">
      <w:pPr>
        <w:widowControl w:val="0"/>
        <w:autoSpaceDE w:val="0"/>
        <w:autoSpaceDN w:val="0"/>
        <w:adjustRightInd w:val="0"/>
        <w:ind w:left="640" w:hanging="640"/>
        <w:jc w:val="both"/>
        <w:rPr>
          <w:rFonts w:ascii="Times New Roman" w:hAnsi="Times New Roman"/>
          <w:noProof/>
          <w:szCs w:val="24"/>
        </w:rPr>
      </w:pPr>
      <w:r>
        <w:rPr>
          <w:rFonts w:ascii="Times New Roman" w:hAnsi="Times New Roman"/>
        </w:rPr>
        <w:fldChar w:fldCharType="begin" w:fldLock="1"/>
      </w:r>
      <w:r>
        <w:rPr>
          <w:rFonts w:ascii="Times New Roman" w:hAnsi="Times New Roman"/>
        </w:rPr>
        <w:instrText xml:space="preserve">ADDIN Mendeley Bibliography CSL_BIBLIOGRAPHY </w:instrText>
      </w:r>
      <w:r>
        <w:rPr>
          <w:rFonts w:ascii="Times New Roman" w:hAnsi="Times New Roman"/>
        </w:rPr>
        <w:fldChar w:fldCharType="separate"/>
      </w:r>
      <w:r>
        <w:rPr>
          <w:rFonts w:ascii="Times New Roman" w:hAnsi="Times New Roman"/>
          <w:noProof/>
          <w:szCs w:val="24"/>
        </w:rPr>
        <w:t>[1]</w:t>
      </w:r>
      <w:r>
        <w:rPr>
          <w:rFonts w:ascii="Times New Roman" w:hAnsi="Times New Roman"/>
          <w:noProof/>
          <w:szCs w:val="24"/>
        </w:rPr>
        <w:tab/>
        <w:t xml:space="preserve">H G Tarigan </w:t>
      </w:r>
      <w:r w:rsidR="008B4E37">
        <w:rPr>
          <w:rFonts w:ascii="Times New Roman" w:hAnsi="Times New Roman"/>
          <w:noProof/>
          <w:szCs w:val="24"/>
        </w:rPr>
        <w:t xml:space="preserve">2013 </w:t>
      </w:r>
      <w:r w:rsidRPr="00897748">
        <w:rPr>
          <w:rFonts w:ascii="Times New Roman" w:hAnsi="Times New Roman"/>
          <w:i/>
          <w:iCs/>
          <w:noProof/>
          <w:szCs w:val="24"/>
        </w:rPr>
        <w:t>Menulis sebagai Keterampilan Berbahasa</w:t>
      </w:r>
      <w:r>
        <w:rPr>
          <w:rFonts w:ascii="Times New Roman" w:hAnsi="Times New Roman"/>
          <w:noProof/>
          <w:szCs w:val="24"/>
        </w:rPr>
        <w:t xml:space="preserve"> (Bandung: Angkasa)</w:t>
      </w:r>
    </w:p>
    <w:p w:rsidR="00897748" w:rsidRPr="00897748" w:rsidRDefault="00897748" w:rsidP="000B7CD0">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[2]</w:t>
      </w:r>
      <w:r>
        <w:rPr>
          <w:rFonts w:ascii="Times New Roman" w:hAnsi="Times New Roman"/>
          <w:noProof/>
          <w:szCs w:val="24"/>
        </w:rPr>
        <w:tab/>
        <w:t>Rukayah 2013</w:t>
      </w:r>
      <w:r w:rsidRPr="00897748">
        <w:rPr>
          <w:rFonts w:ascii="Times New Roman" w:hAnsi="Times New Roman"/>
          <w:noProof/>
          <w:szCs w:val="24"/>
        </w:rPr>
        <w:t xml:space="preserve"> </w:t>
      </w:r>
      <w:r w:rsidRPr="00897748">
        <w:rPr>
          <w:rFonts w:ascii="Times New Roman" w:hAnsi="Times New Roman"/>
          <w:i/>
          <w:iCs/>
          <w:noProof/>
          <w:szCs w:val="24"/>
        </w:rPr>
        <w:t>Pedoman Pelaksanaan Pembelajaran Menulis dengan Pendekatan Whole Language</w:t>
      </w:r>
      <w:r>
        <w:rPr>
          <w:rFonts w:ascii="Times New Roman" w:hAnsi="Times New Roman"/>
          <w:noProof/>
          <w:szCs w:val="24"/>
        </w:rPr>
        <w:t xml:space="preserve"> (</w:t>
      </w:r>
      <w:r w:rsidRPr="00897748">
        <w:rPr>
          <w:rFonts w:ascii="Times New Roman" w:hAnsi="Times New Roman"/>
          <w:noProof/>
          <w:szCs w:val="24"/>
        </w:rPr>
        <w:t xml:space="preserve">Surakarta: </w:t>
      </w:r>
      <w:r>
        <w:rPr>
          <w:rFonts w:ascii="Times New Roman" w:hAnsi="Times New Roman"/>
          <w:noProof/>
          <w:szCs w:val="24"/>
        </w:rPr>
        <w:t>UNS Press)</w:t>
      </w:r>
    </w:p>
    <w:p w:rsidR="00897748" w:rsidRPr="00897748" w:rsidRDefault="00897748" w:rsidP="000B7CD0">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[3]</w:t>
      </w:r>
      <w:r>
        <w:rPr>
          <w:rFonts w:ascii="Times New Roman" w:hAnsi="Times New Roman"/>
          <w:noProof/>
          <w:szCs w:val="24"/>
        </w:rPr>
        <w:tab/>
        <w:t xml:space="preserve">M. Al-roomy 2016 </w:t>
      </w:r>
      <w:r w:rsidRPr="00897748">
        <w:rPr>
          <w:rFonts w:ascii="Times New Roman" w:hAnsi="Times New Roman"/>
          <w:noProof/>
          <w:szCs w:val="24"/>
        </w:rPr>
        <w:t>Developing Students ’ EFL Writing Skills by En</w:t>
      </w:r>
      <w:r>
        <w:rPr>
          <w:rFonts w:ascii="Times New Roman" w:hAnsi="Times New Roman"/>
          <w:noProof/>
          <w:szCs w:val="24"/>
        </w:rPr>
        <w:t>hancing their Oral Interactions</w:t>
      </w:r>
      <w:r w:rsidRPr="00897748">
        <w:rPr>
          <w:rFonts w:ascii="Times New Roman" w:hAnsi="Times New Roman"/>
          <w:noProof/>
          <w:szCs w:val="24"/>
        </w:rPr>
        <w:t xml:space="preserve"> </w:t>
      </w:r>
      <w:r w:rsidRPr="00897748">
        <w:rPr>
          <w:rFonts w:ascii="Times New Roman" w:hAnsi="Times New Roman"/>
          <w:i/>
          <w:iCs/>
          <w:noProof/>
          <w:szCs w:val="24"/>
        </w:rPr>
        <w:t>Int.</w:t>
      </w:r>
      <w:r>
        <w:rPr>
          <w:rFonts w:ascii="Times New Roman" w:hAnsi="Times New Roman"/>
          <w:i/>
          <w:iCs/>
          <w:noProof/>
          <w:szCs w:val="24"/>
        </w:rPr>
        <w:t xml:space="preserve"> J. Appl. Linguist. English Lit. </w:t>
      </w:r>
      <w:r>
        <w:rPr>
          <w:rFonts w:ascii="Times New Roman" w:hAnsi="Times New Roman"/>
          <w:b/>
          <w:iCs/>
          <w:noProof/>
          <w:szCs w:val="24"/>
        </w:rPr>
        <w:t xml:space="preserve">5(5) </w:t>
      </w:r>
      <w:r w:rsidRPr="00897748">
        <w:rPr>
          <w:rFonts w:ascii="Times New Roman" w:hAnsi="Times New Roman"/>
          <w:noProof/>
          <w:szCs w:val="24"/>
        </w:rPr>
        <w:t>24–</w:t>
      </w:r>
      <w:r>
        <w:rPr>
          <w:rFonts w:ascii="Times New Roman" w:hAnsi="Times New Roman"/>
          <w:noProof/>
          <w:szCs w:val="24"/>
        </w:rPr>
        <w:t>31</w:t>
      </w:r>
    </w:p>
    <w:p w:rsidR="00897748" w:rsidRPr="00897748" w:rsidRDefault="00897748" w:rsidP="000B7CD0">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[4]</w:t>
      </w:r>
      <w:r>
        <w:rPr>
          <w:rFonts w:ascii="Times New Roman" w:hAnsi="Times New Roman"/>
          <w:noProof/>
          <w:szCs w:val="24"/>
        </w:rPr>
        <w:tab/>
        <w:t xml:space="preserve">Akmal 2017 </w:t>
      </w:r>
      <w:r w:rsidRPr="00897748">
        <w:rPr>
          <w:rFonts w:ascii="Times New Roman" w:hAnsi="Times New Roman"/>
          <w:noProof/>
          <w:szCs w:val="24"/>
        </w:rPr>
        <w:t>Impact of Web Based Learning on EFL : Using</w:t>
      </w:r>
      <w:r w:rsidR="008B4E37">
        <w:rPr>
          <w:rFonts w:ascii="Times New Roman" w:hAnsi="Times New Roman"/>
          <w:noProof/>
          <w:szCs w:val="24"/>
        </w:rPr>
        <w:t xml:space="preserve"> On-line Discussion Forum (ODF</w:t>
      </w:r>
      <w:r w:rsidRPr="00897748">
        <w:rPr>
          <w:rFonts w:ascii="Times New Roman" w:hAnsi="Times New Roman"/>
          <w:noProof/>
          <w:szCs w:val="24"/>
        </w:rPr>
        <w:t>) to Enhance Students ’</w:t>
      </w:r>
      <w:r>
        <w:rPr>
          <w:rFonts w:ascii="Times New Roman" w:hAnsi="Times New Roman"/>
          <w:noProof/>
          <w:szCs w:val="24"/>
        </w:rPr>
        <w:t xml:space="preserve"> Writing Skill </w:t>
      </w:r>
      <w:r w:rsidRPr="00897748">
        <w:rPr>
          <w:rFonts w:ascii="Times New Roman" w:hAnsi="Times New Roman"/>
          <w:i/>
          <w:iCs/>
          <w:noProof/>
          <w:szCs w:val="24"/>
        </w:rPr>
        <w:t>Univers. J. Educ. Res</w:t>
      </w:r>
      <w:r>
        <w:rPr>
          <w:rFonts w:ascii="Times New Roman" w:hAnsi="Times New Roman"/>
          <w:noProof/>
          <w:szCs w:val="24"/>
        </w:rPr>
        <w:t xml:space="preserve"> </w:t>
      </w:r>
      <w:r>
        <w:rPr>
          <w:rFonts w:ascii="Times New Roman" w:hAnsi="Times New Roman"/>
          <w:b/>
          <w:noProof/>
          <w:szCs w:val="24"/>
        </w:rPr>
        <w:t xml:space="preserve">5(8) </w:t>
      </w:r>
      <w:r w:rsidRPr="00897748">
        <w:rPr>
          <w:rFonts w:ascii="Times New Roman" w:hAnsi="Times New Roman"/>
          <w:noProof/>
          <w:szCs w:val="24"/>
        </w:rPr>
        <w:t>1345–</w:t>
      </w:r>
      <w:r>
        <w:rPr>
          <w:rFonts w:ascii="Times New Roman" w:hAnsi="Times New Roman"/>
          <w:noProof/>
          <w:szCs w:val="24"/>
        </w:rPr>
        <w:t>1348</w:t>
      </w:r>
    </w:p>
    <w:p w:rsidR="00897748" w:rsidRPr="00897748" w:rsidRDefault="00897748" w:rsidP="000B7CD0">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[5]</w:t>
      </w:r>
      <w:r>
        <w:rPr>
          <w:rFonts w:ascii="Times New Roman" w:hAnsi="Times New Roman"/>
          <w:noProof/>
          <w:szCs w:val="24"/>
        </w:rPr>
        <w:tab/>
        <w:t xml:space="preserve">Y F Avianto 2018 </w:t>
      </w:r>
      <w:r w:rsidRPr="00897748">
        <w:rPr>
          <w:rFonts w:ascii="Times New Roman" w:hAnsi="Times New Roman"/>
          <w:noProof/>
          <w:szCs w:val="24"/>
        </w:rPr>
        <w:t>Pembelajaran aksara jawa untuk siswa sekolah</w:t>
      </w:r>
      <w:r>
        <w:rPr>
          <w:rFonts w:ascii="Times New Roman" w:hAnsi="Times New Roman"/>
          <w:noProof/>
          <w:szCs w:val="24"/>
        </w:rPr>
        <w:t xml:space="preserve"> dasar dengan menggunakan media </w:t>
      </w:r>
      <w:r w:rsidRPr="00897748">
        <w:rPr>
          <w:rFonts w:ascii="Times New Roman" w:hAnsi="Times New Roman"/>
          <w:noProof/>
          <w:szCs w:val="24"/>
        </w:rPr>
        <w:t xml:space="preserve"> </w:t>
      </w:r>
      <w:r w:rsidRPr="00897748">
        <w:rPr>
          <w:rFonts w:ascii="Times New Roman" w:hAnsi="Times New Roman"/>
          <w:i/>
          <w:iCs/>
          <w:noProof/>
          <w:szCs w:val="24"/>
        </w:rPr>
        <w:t>J Aksara</w:t>
      </w:r>
      <w:r>
        <w:rPr>
          <w:rFonts w:ascii="Times New Roman" w:hAnsi="Times New Roman"/>
          <w:noProof/>
          <w:szCs w:val="24"/>
        </w:rPr>
        <w:t xml:space="preserve"> </w:t>
      </w:r>
      <w:r w:rsidRPr="00897748">
        <w:rPr>
          <w:rFonts w:ascii="Times New Roman" w:hAnsi="Times New Roman"/>
          <w:b/>
          <w:noProof/>
          <w:szCs w:val="24"/>
        </w:rPr>
        <w:t>30(1)</w:t>
      </w:r>
      <w:r>
        <w:rPr>
          <w:rFonts w:ascii="Times New Roman" w:hAnsi="Times New Roman"/>
          <w:noProof/>
          <w:szCs w:val="24"/>
        </w:rPr>
        <w:t xml:space="preserve"> </w:t>
      </w:r>
      <w:r w:rsidRPr="00897748">
        <w:rPr>
          <w:rFonts w:ascii="Times New Roman" w:hAnsi="Times New Roman"/>
          <w:noProof/>
          <w:szCs w:val="24"/>
        </w:rPr>
        <w:t>133–</w:t>
      </w:r>
      <w:r>
        <w:rPr>
          <w:rFonts w:ascii="Times New Roman" w:hAnsi="Times New Roman"/>
          <w:noProof/>
          <w:szCs w:val="24"/>
        </w:rPr>
        <w:t>148</w:t>
      </w:r>
    </w:p>
    <w:p w:rsidR="00897748" w:rsidRPr="00897748" w:rsidRDefault="00897748" w:rsidP="000B7CD0">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[6]</w:t>
      </w:r>
      <w:r>
        <w:rPr>
          <w:rFonts w:ascii="Times New Roman" w:hAnsi="Times New Roman"/>
          <w:noProof/>
          <w:szCs w:val="24"/>
        </w:rPr>
        <w:tab/>
        <w:t xml:space="preserve">L Widyastutik 2016 </w:t>
      </w:r>
      <w:r w:rsidR="004E62FB">
        <w:rPr>
          <w:rFonts w:ascii="Times New Roman" w:hAnsi="Times New Roman"/>
          <w:noProof/>
          <w:szCs w:val="24"/>
        </w:rPr>
        <w:t>Penggunaan Media Kartu Aksara u</w:t>
      </w:r>
      <w:r w:rsidR="004E62FB" w:rsidRPr="00897748">
        <w:rPr>
          <w:rFonts w:ascii="Times New Roman" w:hAnsi="Times New Roman"/>
          <w:noProof/>
          <w:szCs w:val="24"/>
        </w:rPr>
        <w:t>ntuk Meningkatkan Keterampilan Menulis Aksara Jawa</w:t>
      </w:r>
      <w:r w:rsidRPr="00897748">
        <w:rPr>
          <w:rFonts w:ascii="Times New Roman" w:hAnsi="Times New Roman"/>
          <w:noProof/>
          <w:szCs w:val="24"/>
        </w:rPr>
        <w:t xml:space="preserve"> </w:t>
      </w:r>
      <w:r>
        <w:rPr>
          <w:rFonts w:ascii="Times New Roman" w:hAnsi="Times New Roman"/>
          <w:i/>
          <w:iCs/>
          <w:noProof/>
          <w:szCs w:val="24"/>
        </w:rPr>
        <w:t xml:space="preserve">J Didakt. Dwija Indria </w:t>
      </w:r>
      <w:r>
        <w:rPr>
          <w:rFonts w:ascii="Times New Roman" w:hAnsi="Times New Roman"/>
          <w:b/>
          <w:iCs/>
          <w:noProof/>
          <w:szCs w:val="24"/>
        </w:rPr>
        <w:t>4(10)</w:t>
      </w:r>
      <w:r w:rsidRPr="00897748">
        <w:rPr>
          <w:rFonts w:ascii="Times New Roman" w:hAnsi="Times New Roman"/>
          <w:noProof/>
          <w:szCs w:val="24"/>
        </w:rPr>
        <w:t xml:space="preserve"> 1–</w:t>
      </w:r>
      <w:r>
        <w:rPr>
          <w:rFonts w:ascii="Times New Roman" w:hAnsi="Times New Roman"/>
          <w:noProof/>
          <w:szCs w:val="24"/>
        </w:rPr>
        <w:t>5</w:t>
      </w:r>
    </w:p>
    <w:p w:rsidR="00897748" w:rsidRPr="00897748" w:rsidRDefault="00897748" w:rsidP="000B7CD0">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[7]</w:t>
      </w:r>
      <w:r>
        <w:rPr>
          <w:rFonts w:ascii="Times New Roman" w:hAnsi="Times New Roman"/>
          <w:noProof/>
          <w:szCs w:val="24"/>
        </w:rPr>
        <w:tab/>
        <w:t>A P Putra 2016</w:t>
      </w:r>
      <w:r w:rsidR="004E62FB">
        <w:rPr>
          <w:rFonts w:ascii="Times New Roman" w:hAnsi="Times New Roman"/>
          <w:noProof/>
          <w:szCs w:val="24"/>
        </w:rPr>
        <w:t xml:space="preserve"> </w:t>
      </w:r>
      <w:r w:rsidR="004E62FB" w:rsidRPr="00897748">
        <w:rPr>
          <w:rFonts w:ascii="Times New Roman" w:hAnsi="Times New Roman"/>
          <w:noProof/>
          <w:szCs w:val="24"/>
        </w:rPr>
        <w:t>Peningkatan Keterampilan Menulis Aksara Jawa Melalui Media Edutainment</w:t>
      </w:r>
      <w:r w:rsidRPr="00897748">
        <w:rPr>
          <w:rFonts w:ascii="Times New Roman" w:hAnsi="Times New Roman"/>
          <w:noProof/>
          <w:szCs w:val="24"/>
        </w:rPr>
        <w:t xml:space="preserve"> </w:t>
      </w:r>
      <w:r w:rsidRPr="00897748">
        <w:rPr>
          <w:rFonts w:ascii="Times New Roman" w:hAnsi="Times New Roman"/>
          <w:i/>
          <w:iCs/>
          <w:noProof/>
          <w:szCs w:val="24"/>
        </w:rPr>
        <w:t>J Didakt. Dwija Indria</w:t>
      </w:r>
      <w:r>
        <w:rPr>
          <w:rFonts w:ascii="Times New Roman" w:hAnsi="Times New Roman"/>
          <w:noProof/>
          <w:szCs w:val="24"/>
        </w:rPr>
        <w:t xml:space="preserve"> </w:t>
      </w:r>
      <w:r>
        <w:rPr>
          <w:rFonts w:ascii="Times New Roman" w:hAnsi="Times New Roman"/>
          <w:b/>
          <w:noProof/>
          <w:szCs w:val="24"/>
        </w:rPr>
        <w:t xml:space="preserve">4(3) </w:t>
      </w:r>
      <w:r w:rsidRPr="00897748">
        <w:rPr>
          <w:rFonts w:ascii="Times New Roman" w:hAnsi="Times New Roman"/>
          <w:noProof/>
          <w:szCs w:val="24"/>
        </w:rPr>
        <w:t>1–</w:t>
      </w:r>
      <w:r>
        <w:rPr>
          <w:rFonts w:ascii="Times New Roman" w:hAnsi="Times New Roman"/>
          <w:noProof/>
          <w:szCs w:val="24"/>
        </w:rPr>
        <w:t>7</w:t>
      </w:r>
    </w:p>
    <w:p w:rsidR="00897748" w:rsidRPr="00897748" w:rsidRDefault="00897748" w:rsidP="000B7CD0">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[8]</w:t>
      </w:r>
      <w:r>
        <w:rPr>
          <w:rFonts w:ascii="Times New Roman" w:hAnsi="Times New Roman"/>
          <w:noProof/>
          <w:szCs w:val="24"/>
        </w:rPr>
        <w:tab/>
        <w:t xml:space="preserve">Daryanto 2013 </w:t>
      </w:r>
      <w:r w:rsidRPr="00897748">
        <w:rPr>
          <w:rFonts w:ascii="Times New Roman" w:hAnsi="Times New Roman"/>
          <w:i/>
          <w:iCs/>
          <w:noProof/>
          <w:szCs w:val="24"/>
        </w:rPr>
        <w:t>Media Pembelajaran</w:t>
      </w:r>
      <w:r>
        <w:rPr>
          <w:rFonts w:ascii="Times New Roman" w:hAnsi="Times New Roman"/>
          <w:noProof/>
          <w:szCs w:val="24"/>
        </w:rPr>
        <w:t xml:space="preserve"> (</w:t>
      </w:r>
      <w:r w:rsidRPr="00897748">
        <w:rPr>
          <w:rFonts w:ascii="Times New Roman" w:hAnsi="Times New Roman"/>
          <w:noProof/>
          <w:szCs w:val="24"/>
        </w:rPr>
        <w:t>Yogyakarta: Penerbit Gavan Media</w:t>
      </w:r>
      <w:r>
        <w:rPr>
          <w:rFonts w:ascii="Times New Roman" w:hAnsi="Times New Roman"/>
          <w:noProof/>
          <w:szCs w:val="24"/>
        </w:rPr>
        <w:t>)</w:t>
      </w:r>
    </w:p>
    <w:p w:rsidR="00897748" w:rsidRPr="00897748" w:rsidRDefault="00897748" w:rsidP="000B7CD0">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lastRenderedPageBreak/>
        <w:t>[9]</w:t>
      </w:r>
      <w:r>
        <w:rPr>
          <w:rFonts w:ascii="Times New Roman" w:hAnsi="Times New Roman"/>
          <w:noProof/>
          <w:szCs w:val="24"/>
        </w:rPr>
        <w:tab/>
        <w:t xml:space="preserve">C Kustandi and B Sutjipto 2013 </w:t>
      </w:r>
      <w:r w:rsidRPr="00897748">
        <w:rPr>
          <w:rFonts w:ascii="Times New Roman" w:hAnsi="Times New Roman"/>
          <w:i/>
          <w:iCs/>
          <w:noProof/>
          <w:szCs w:val="24"/>
        </w:rPr>
        <w:t>Media Pembelajaran</w:t>
      </w:r>
      <w:r>
        <w:rPr>
          <w:rFonts w:ascii="Times New Roman" w:hAnsi="Times New Roman"/>
          <w:noProof/>
          <w:szCs w:val="24"/>
        </w:rPr>
        <w:t xml:space="preserve"> (</w:t>
      </w:r>
      <w:r w:rsidRPr="00897748">
        <w:rPr>
          <w:rFonts w:ascii="Times New Roman" w:hAnsi="Times New Roman"/>
          <w:noProof/>
          <w:szCs w:val="24"/>
        </w:rPr>
        <w:t>Bogor: Penerbi</w:t>
      </w:r>
      <w:r>
        <w:rPr>
          <w:rFonts w:ascii="Times New Roman" w:hAnsi="Times New Roman"/>
          <w:noProof/>
          <w:szCs w:val="24"/>
        </w:rPr>
        <w:t>t Ghalia Indonesia)</w:t>
      </w:r>
    </w:p>
    <w:p w:rsidR="00897748" w:rsidRPr="00897748" w:rsidRDefault="00897748" w:rsidP="000B7CD0">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[10]</w:t>
      </w:r>
      <w:r>
        <w:rPr>
          <w:rFonts w:ascii="Times New Roman" w:hAnsi="Times New Roman"/>
          <w:noProof/>
          <w:szCs w:val="24"/>
        </w:rPr>
        <w:tab/>
        <w:t xml:space="preserve">Sukiman 2012 </w:t>
      </w:r>
      <w:r w:rsidRPr="00897748">
        <w:rPr>
          <w:rFonts w:ascii="Times New Roman" w:hAnsi="Times New Roman"/>
          <w:i/>
          <w:iCs/>
          <w:noProof/>
          <w:szCs w:val="24"/>
        </w:rPr>
        <w:t>Pengembangan Media Pembelajaran</w:t>
      </w:r>
      <w:r>
        <w:rPr>
          <w:rFonts w:ascii="Times New Roman" w:hAnsi="Times New Roman"/>
          <w:noProof/>
          <w:szCs w:val="24"/>
        </w:rPr>
        <w:t xml:space="preserve"> (Yogyakarta: Pedagogia)</w:t>
      </w:r>
    </w:p>
    <w:p w:rsidR="00897748" w:rsidRPr="00897748" w:rsidRDefault="00897748" w:rsidP="000B7CD0">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[11]</w:t>
      </w:r>
      <w:r>
        <w:rPr>
          <w:rFonts w:ascii="Times New Roman" w:hAnsi="Times New Roman"/>
          <w:noProof/>
          <w:szCs w:val="24"/>
        </w:rPr>
        <w:tab/>
        <w:t xml:space="preserve">S Anitah 2009 </w:t>
      </w:r>
      <w:r w:rsidRPr="00897748">
        <w:rPr>
          <w:rFonts w:ascii="Times New Roman" w:hAnsi="Times New Roman"/>
          <w:i/>
          <w:iCs/>
          <w:noProof/>
          <w:szCs w:val="24"/>
        </w:rPr>
        <w:t>Media Media Pembelajaran</w:t>
      </w:r>
      <w:r>
        <w:rPr>
          <w:rFonts w:ascii="Times New Roman" w:hAnsi="Times New Roman"/>
          <w:noProof/>
          <w:szCs w:val="24"/>
        </w:rPr>
        <w:t xml:space="preserve"> (</w:t>
      </w:r>
      <w:r w:rsidRPr="00897748">
        <w:rPr>
          <w:rFonts w:ascii="Times New Roman" w:hAnsi="Times New Roman"/>
          <w:noProof/>
          <w:szCs w:val="24"/>
        </w:rPr>
        <w:t>Sura</w:t>
      </w:r>
      <w:r>
        <w:rPr>
          <w:rFonts w:ascii="Times New Roman" w:hAnsi="Times New Roman"/>
          <w:noProof/>
          <w:szCs w:val="24"/>
        </w:rPr>
        <w:t>karta: Mata Padi Presindo)</w:t>
      </w:r>
    </w:p>
    <w:p w:rsidR="00897748" w:rsidRPr="00897748" w:rsidRDefault="00897748" w:rsidP="000B7CD0">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[12]</w:t>
      </w:r>
      <w:r>
        <w:rPr>
          <w:rFonts w:ascii="Times New Roman" w:hAnsi="Times New Roman"/>
          <w:noProof/>
          <w:szCs w:val="24"/>
        </w:rPr>
        <w:tab/>
        <w:t xml:space="preserve">I Sariroh 2016 </w:t>
      </w:r>
      <w:r w:rsidR="009A3C4C" w:rsidRPr="00897748">
        <w:rPr>
          <w:rFonts w:ascii="Times New Roman" w:hAnsi="Times New Roman"/>
          <w:noProof/>
          <w:szCs w:val="24"/>
        </w:rPr>
        <w:t>Pengembangan Med</w:t>
      </w:r>
      <w:r w:rsidR="009A3C4C">
        <w:rPr>
          <w:rFonts w:ascii="Times New Roman" w:hAnsi="Times New Roman"/>
          <w:noProof/>
          <w:szCs w:val="24"/>
        </w:rPr>
        <w:t>ia Tali Andha Aksara Jawa Untuk Meningkatkan Keterampilan Membaca Siswa Kelas V SD</w:t>
      </w:r>
      <w:r w:rsidR="009A3C4C" w:rsidRPr="00897748">
        <w:rPr>
          <w:rFonts w:ascii="Times New Roman" w:hAnsi="Times New Roman"/>
          <w:i/>
          <w:iCs/>
          <w:noProof/>
          <w:szCs w:val="24"/>
        </w:rPr>
        <w:t xml:space="preserve"> </w:t>
      </w:r>
      <w:r w:rsidRPr="00897748">
        <w:rPr>
          <w:rFonts w:ascii="Times New Roman" w:hAnsi="Times New Roman"/>
          <w:i/>
          <w:iCs/>
          <w:noProof/>
          <w:szCs w:val="24"/>
        </w:rPr>
        <w:t>J Pendidik. Guru Sekol. Dasar</w:t>
      </w:r>
      <w:r>
        <w:rPr>
          <w:rFonts w:ascii="Times New Roman" w:hAnsi="Times New Roman"/>
          <w:noProof/>
          <w:szCs w:val="24"/>
        </w:rPr>
        <w:t xml:space="preserve"> </w:t>
      </w:r>
      <w:r>
        <w:rPr>
          <w:rFonts w:ascii="Times New Roman" w:hAnsi="Times New Roman"/>
          <w:b/>
          <w:noProof/>
          <w:szCs w:val="24"/>
        </w:rPr>
        <w:t>5(18)</w:t>
      </w:r>
      <w:r w:rsidRPr="00897748">
        <w:rPr>
          <w:rFonts w:ascii="Times New Roman" w:hAnsi="Times New Roman"/>
          <w:noProof/>
          <w:szCs w:val="24"/>
        </w:rPr>
        <w:t xml:space="preserve"> 746–</w:t>
      </w:r>
      <w:r>
        <w:rPr>
          <w:rFonts w:ascii="Times New Roman" w:hAnsi="Times New Roman"/>
          <w:noProof/>
          <w:szCs w:val="24"/>
        </w:rPr>
        <w:t>753</w:t>
      </w:r>
    </w:p>
    <w:p w:rsidR="00897748" w:rsidRPr="00897748" w:rsidRDefault="00897748" w:rsidP="000B7CD0">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[13]</w:t>
      </w:r>
      <w:r>
        <w:rPr>
          <w:rFonts w:ascii="Times New Roman" w:hAnsi="Times New Roman"/>
          <w:noProof/>
          <w:szCs w:val="24"/>
        </w:rPr>
        <w:tab/>
        <w:t xml:space="preserve">S Arikunto 2016 </w:t>
      </w:r>
      <w:r w:rsidRPr="00897748">
        <w:rPr>
          <w:rFonts w:ascii="Times New Roman" w:hAnsi="Times New Roman"/>
          <w:i/>
          <w:iCs/>
          <w:noProof/>
          <w:szCs w:val="24"/>
        </w:rPr>
        <w:t>Dasar-Dasar Evaluasi Pendidikan</w:t>
      </w:r>
      <w:r>
        <w:rPr>
          <w:rFonts w:ascii="Times New Roman" w:hAnsi="Times New Roman"/>
          <w:noProof/>
          <w:szCs w:val="24"/>
        </w:rPr>
        <w:t xml:space="preserve"> (Jakarta: Bumi Aksara)</w:t>
      </w:r>
    </w:p>
    <w:p w:rsidR="00897748" w:rsidRPr="00897748" w:rsidRDefault="00897748" w:rsidP="000B7CD0">
      <w:pPr>
        <w:widowControl w:val="0"/>
        <w:autoSpaceDE w:val="0"/>
        <w:autoSpaceDN w:val="0"/>
        <w:adjustRightInd w:val="0"/>
        <w:ind w:left="640" w:hanging="640"/>
        <w:jc w:val="both"/>
        <w:rPr>
          <w:rFonts w:ascii="Times New Roman" w:hAnsi="Times New Roman"/>
          <w:noProof/>
          <w:szCs w:val="24"/>
        </w:rPr>
      </w:pPr>
      <w:r>
        <w:rPr>
          <w:rFonts w:ascii="Times New Roman" w:hAnsi="Times New Roman"/>
          <w:noProof/>
          <w:szCs w:val="24"/>
        </w:rPr>
        <w:t>[14]</w:t>
      </w:r>
      <w:r>
        <w:rPr>
          <w:rFonts w:ascii="Times New Roman" w:hAnsi="Times New Roman"/>
          <w:noProof/>
          <w:szCs w:val="24"/>
        </w:rPr>
        <w:tab/>
        <w:t>Miles and Huberman 2014</w:t>
      </w:r>
      <w:r w:rsidRPr="00897748">
        <w:rPr>
          <w:rFonts w:ascii="Times New Roman" w:hAnsi="Times New Roman"/>
          <w:noProof/>
          <w:szCs w:val="24"/>
        </w:rPr>
        <w:t xml:space="preserve"> </w:t>
      </w:r>
      <w:r w:rsidRPr="00897748">
        <w:rPr>
          <w:rFonts w:ascii="Times New Roman" w:hAnsi="Times New Roman"/>
          <w:i/>
          <w:iCs/>
          <w:noProof/>
          <w:szCs w:val="24"/>
        </w:rPr>
        <w:t>Analisis Data Kualitatif</w:t>
      </w:r>
      <w:r>
        <w:rPr>
          <w:rFonts w:ascii="Times New Roman" w:hAnsi="Times New Roman"/>
          <w:noProof/>
          <w:szCs w:val="24"/>
        </w:rPr>
        <w:t xml:space="preserve"> (Jakarta: UI Press)</w:t>
      </w:r>
    </w:p>
    <w:p w:rsidR="00897748" w:rsidRPr="00897748" w:rsidRDefault="00897748" w:rsidP="000B7CD0">
      <w:pPr>
        <w:widowControl w:val="0"/>
        <w:autoSpaceDE w:val="0"/>
        <w:autoSpaceDN w:val="0"/>
        <w:adjustRightInd w:val="0"/>
        <w:ind w:left="640" w:hanging="640"/>
        <w:jc w:val="both"/>
        <w:rPr>
          <w:rFonts w:ascii="Times New Roman" w:hAnsi="Times New Roman"/>
          <w:noProof/>
        </w:rPr>
      </w:pPr>
      <w:r>
        <w:rPr>
          <w:rFonts w:ascii="Times New Roman" w:hAnsi="Times New Roman"/>
          <w:noProof/>
          <w:szCs w:val="24"/>
        </w:rPr>
        <w:t>[15]</w:t>
      </w:r>
      <w:r>
        <w:rPr>
          <w:rFonts w:ascii="Times New Roman" w:hAnsi="Times New Roman"/>
          <w:noProof/>
          <w:szCs w:val="24"/>
        </w:rPr>
        <w:tab/>
        <w:t xml:space="preserve">D A Fatmawati 2018 </w:t>
      </w:r>
      <w:r w:rsidR="009A3C4C" w:rsidRPr="00897748">
        <w:rPr>
          <w:rFonts w:ascii="Times New Roman" w:hAnsi="Times New Roman"/>
          <w:noProof/>
          <w:szCs w:val="24"/>
        </w:rPr>
        <w:t>Penggunaan Multimedia</w:t>
      </w:r>
      <w:r w:rsidR="009A3C4C">
        <w:rPr>
          <w:rFonts w:ascii="Times New Roman" w:hAnsi="Times New Roman"/>
          <w:noProof/>
          <w:szCs w:val="24"/>
        </w:rPr>
        <w:t xml:space="preserve"> Interaktif Berbasis Saintifik u</w:t>
      </w:r>
      <w:r w:rsidR="009A3C4C" w:rsidRPr="00897748">
        <w:rPr>
          <w:rFonts w:ascii="Times New Roman" w:hAnsi="Times New Roman"/>
          <w:noProof/>
          <w:szCs w:val="24"/>
        </w:rPr>
        <w:t>ntuk Meningkatkan Keterampilan Menulis Aks</w:t>
      </w:r>
      <w:r w:rsidR="009A3C4C">
        <w:rPr>
          <w:rFonts w:ascii="Times New Roman" w:hAnsi="Times New Roman"/>
          <w:noProof/>
          <w:szCs w:val="24"/>
        </w:rPr>
        <w:t>ara Jawa Nglegena p</w:t>
      </w:r>
      <w:r w:rsidR="009A3C4C" w:rsidRPr="00897748">
        <w:rPr>
          <w:rFonts w:ascii="Times New Roman" w:hAnsi="Times New Roman"/>
          <w:noProof/>
          <w:szCs w:val="24"/>
        </w:rPr>
        <w:t>ada Siswa Sekolah Dasar</w:t>
      </w:r>
      <w:r w:rsidRPr="00897748">
        <w:rPr>
          <w:rFonts w:ascii="Times New Roman" w:hAnsi="Times New Roman"/>
          <w:noProof/>
          <w:szCs w:val="24"/>
        </w:rPr>
        <w:t xml:space="preserve"> </w:t>
      </w:r>
      <w:r w:rsidRPr="00897748">
        <w:rPr>
          <w:rFonts w:ascii="Times New Roman" w:hAnsi="Times New Roman"/>
          <w:i/>
          <w:iCs/>
          <w:noProof/>
          <w:szCs w:val="24"/>
        </w:rPr>
        <w:t>J Didakt. Dwija Indria</w:t>
      </w:r>
      <w:r>
        <w:rPr>
          <w:rFonts w:ascii="Times New Roman" w:hAnsi="Times New Roman"/>
          <w:noProof/>
          <w:szCs w:val="24"/>
        </w:rPr>
        <w:t xml:space="preserve"> </w:t>
      </w:r>
      <w:r w:rsidRPr="00897748">
        <w:rPr>
          <w:rFonts w:ascii="Times New Roman" w:hAnsi="Times New Roman"/>
          <w:b/>
          <w:noProof/>
          <w:szCs w:val="24"/>
        </w:rPr>
        <w:t>6(10</w:t>
      </w:r>
      <w:r>
        <w:rPr>
          <w:rFonts w:ascii="Times New Roman" w:hAnsi="Times New Roman"/>
          <w:b/>
          <w:i/>
          <w:noProof/>
          <w:szCs w:val="24"/>
        </w:rPr>
        <w:t>)</w:t>
      </w:r>
      <w:r w:rsidRPr="00897748">
        <w:rPr>
          <w:rFonts w:ascii="Times New Roman" w:hAnsi="Times New Roman"/>
          <w:noProof/>
          <w:szCs w:val="24"/>
        </w:rPr>
        <w:t>1–7</w:t>
      </w:r>
    </w:p>
    <w:p w:rsidR="00A23D7A" w:rsidRPr="00A23D7A" w:rsidRDefault="00897748" w:rsidP="000B7CD0">
      <w:pPr>
        <w:widowControl w:val="0"/>
        <w:autoSpaceDE w:val="0"/>
        <w:autoSpaceDN w:val="0"/>
        <w:adjustRightInd w:val="0"/>
        <w:jc w:val="both"/>
        <w:rPr>
          <w:rFonts w:ascii="Times New Roman" w:hAnsi="Times New Roman"/>
        </w:rPr>
      </w:pPr>
      <w:r>
        <w:rPr>
          <w:rFonts w:ascii="Times New Roman" w:hAnsi="Times New Roman"/>
        </w:rPr>
        <w:fldChar w:fldCharType="end"/>
      </w:r>
    </w:p>
    <w:sectPr w:rsidR="00A23D7A" w:rsidRPr="00A23D7A" w:rsidSect="000367B9">
      <w:headerReference w:type="default" r:id="rId9"/>
      <w:footnotePr>
        <w:pos w:val="beneathText"/>
      </w:footnotePr>
      <w:endnotePr>
        <w:numFmt w:val="chicago"/>
        <w:numStart w:val="4"/>
      </w:endnotePr>
      <w:pgSz w:w="11907" w:h="16840" w:code="9"/>
      <w:pgMar w:top="1985" w:right="1418" w:bottom="1418" w:left="1418" w:header="0" w:footer="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0AC" w:rsidRDefault="00E620AC">
      <w:r>
        <w:separator/>
      </w:r>
    </w:p>
  </w:endnote>
  <w:endnote w:type="continuationSeparator" w:id="0">
    <w:p w:rsidR="00E620AC" w:rsidRDefault="00E620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abon">
    <w:altName w:val="Calibri"/>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0AC" w:rsidRDefault="00E620AC">
      <w:r>
        <w:separator/>
      </w:r>
    </w:p>
  </w:footnote>
  <w:footnote w:type="continuationSeparator" w:id="0">
    <w:p w:rsidR="00E620AC" w:rsidRDefault="00E620A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B26" w:rsidRDefault="00496B26">
    <w:pPr>
      <w:pStyle w:val="Header"/>
    </w:pPr>
  </w:p>
  <w:p w:rsidR="00496B26" w:rsidRDefault="00496B26">
    <w:pPr>
      <w:pStyle w:val="Header"/>
    </w:pPr>
  </w:p>
  <w:p w:rsidR="00496B26" w:rsidRDefault="00496B26">
    <w:pPr>
      <w:pStyle w:val="Header"/>
    </w:pPr>
  </w:p>
  <w:p w:rsidR="00496B26" w:rsidRDefault="00496B26">
    <w:pPr>
      <w:pStyle w:val="Header"/>
    </w:pPr>
  </w:p>
  <w:p w:rsidR="00496B26" w:rsidRDefault="00496B26">
    <w:pPr>
      <w:pStyle w:val="Header"/>
    </w:pPr>
  </w:p>
  <w:p w:rsidR="00496B26" w:rsidRDefault="00496B2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D766FB84"/>
    <w:lvl w:ilvl="0">
      <w:start w:val="1"/>
      <w:numFmt w:val="decimal"/>
      <w:pStyle w:val="ListNumber4"/>
      <w:lvlText w:val="%1."/>
      <w:lvlJc w:val="left"/>
      <w:pPr>
        <w:tabs>
          <w:tab w:val="left" w:pos="1209"/>
        </w:tabs>
        <w:ind w:left="1209" w:hanging="360"/>
      </w:pPr>
    </w:lvl>
  </w:abstractNum>
  <w:abstractNum w:abstractNumId="1" w15:restartNumberingAfterBreak="0">
    <w:nsid w:val="00000002"/>
    <w:multiLevelType w:val="singleLevel"/>
    <w:tmpl w:val="BF3C04E4"/>
    <w:lvl w:ilvl="0">
      <w:start w:val="1"/>
      <w:numFmt w:val="decimal"/>
      <w:pStyle w:val="ListNumber3"/>
      <w:lvlText w:val="%1."/>
      <w:lvlJc w:val="left"/>
      <w:pPr>
        <w:tabs>
          <w:tab w:val="left" w:pos="926"/>
        </w:tabs>
        <w:ind w:left="926" w:hanging="360"/>
      </w:pPr>
    </w:lvl>
  </w:abstractNum>
  <w:abstractNum w:abstractNumId="2" w15:restartNumberingAfterBreak="0">
    <w:nsid w:val="00000003"/>
    <w:multiLevelType w:val="singleLevel"/>
    <w:tmpl w:val="8E34FFFA"/>
    <w:lvl w:ilvl="0">
      <w:start w:val="1"/>
      <w:numFmt w:val="decimal"/>
      <w:pStyle w:val="ListNumber2"/>
      <w:lvlText w:val="%1."/>
      <w:lvlJc w:val="left"/>
      <w:pPr>
        <w:tabs>
          <w:tab w:val="left" w:pos="643"/>
        </w:tabs>
        <w:ind w:left="643" w:hanging="360"/>
      </w:pPr>
    </w:lvl>
  </w:abstractNum>
  <w:abstractNum w:abstractNumId="3" w15:restartNumberingAfterBreak="0">
    <w:nsid w:val="00000004"/>
    <w:multiLevelType w:val="singleLevel"/>
    <w:tmpl w:val="D81657F8"/>
    <w:lvl w:ilvl="0">
      <w:start w:val="1"/>
      <w:numFmt w:val="bullet"/>
      <w:pStyle w:val="ListBullet5"/>
      <w:lvlText w:val=""/>
      <w:lvlJc w:val="left"/>
      <w:pPr>
        <w:tabs>
          <w:tab w:val="left" w:pos="1492"/>
        </w:tabs>
        <w:ind w:left="1492" w:hanging="360"/>
      </w:pPr>
      <w:rPr>
        <w:rFonts w:ascii="Symbol" w:hAnsi="Symbol" w:hint="default"/>
      </w:rPr>
    </w:lvl>
  </w:abstractNum>
  <w:abstractNum w:abstractNumId="4" w15:restartNumberingAfterBreak="0">
    <w:nsid w:val="00000005"/>
    <w:multiLevelType w:val="singleLevel"/>
    <w:tmpl w:val="F61C2A72"/>
    <w:lvl w:ilvl="0">
      <w:start w:val="1"/>
      <w:numFmt w:val="bullet"/>
      <w:pStyle w:val="ListBullet4"/>
      <w:lvlText w:val=""/>
      <w:lvlJc w:val="left"/>
      <w:pPr>
        <w:tabs>
          <w:tab w:val="left" w:pos="1209"/>
        </w:tabs>
        <w:ind w:left="1209" w:hanging="360"/>
      </w:pPr>
      <w:rPr>
        <w:rFonts w:ascii="Symbol" w:hAnsi="Symbol" w:hint="default"/>
      </w:rPr>
    </w:lvl>
  </w:abstractNum>
  <w:abstractNum w:abstractNumId="5" w15:restartNumberingAfterBreak="0">
    <w:nsid w:val="00000006"/>
    <w:multiLevelType w:val="singleLevel"/>
    <w:tmpl w:val="1A8E138A"/>
    <w:lvl w:ilvl="0">
      <w:start w:val="1"/>
      <w:numFmt w:val="bullet"/>
      <w:pStyle w:val="ListBullet3"/>
      <w:lvlText w:val=""/>
      <w:lvlJc w:val="left"/>
      <w:pPr>
        <w:tabs>
          <w:tab w:val="left" w:pos="926"/>
        </w:tabs>
        <w:ind w:left="926" w:hanging="360"/>
      </w:pPr>
      <w:rPr>
        <w:rFonts w:ascii="Symbol" w:hAnsi="Symbol" w:hint="default"/>
      </w:rPr>
    </w:lvl>
  </w:abstractNum>
  <w:abstractNum w:abstractNumId="6" w15:restartNumberingAfterBreak="0">
    <w:nsid w:val="00000007"/>
    <w:multiLevelType w:val="singleLevel"/>
    <w:tmpl w:val="D4F43FF6"/>
    <w:lvl w:ilvl="0">
      <w:start w:val="1"/>
      <w:numFmt w:val="bullet"/>
      <w:pStyle w:val="ListBullet2"/>
      <w:lvlText w:val=""/>
      <w:lvlJc w:val="left"/>
      <w:pPr>
        <w:tabs>
          <w:tab w:val="left" w:pos="643"/>
        </w:tabs>
        <w:ind w:left="643" w:hanging="360"/>
      </w:pPr>
      <w:rPr>
        <w:rFonts w:ascii="Symbol" w:hAnsi="Symbol" w:hint="default"/>
      </w:rPr>
    </w:lvl>
  </w:abstractNum>
  <w:abstractNum w:abstractNumId="7" w15:restartNumberingAfterBreak="0">
    <w:nsid w:val="00000008"/>
    <w:multiLevelType w:val="singleLevel"/>
    <w:tmpl w:val="1806FCF2"/>
    <w:lvl w:ilvl="0">
      <w:start w:val="1"/>
      <w:numFmt w:val="decimal"/>
      <w:pStyle w:val="ListNumber"/>
      <w:lvlText w:val="%1."/>
      <w:lvlJc w:val="left"/>
      <w:pPr>
        <w:tabs>
          <w:tab w:val="left" w:pos="360"/>
        </w:tabs>
        <w:ind w:left="360" w:hanging="360"/>
      </w:pPr>
    </w:lvl>
  </w:abstractNum>
  <w:abstractNum w:abstractNumId="8" w15:restartNumberingAfterBreak="0">
    <w:nsid w:val="00000009"/>
    <w:multiLevelType w:val="singleLevel"/>
    <w:tmpl w:val="597AF94E"/>
    <w:lvl w:ilvl="0">
      <w:start w:val="1"/>
      <w:numFmt w:val="bullet"/>
      <w:pStyle w:val="ListBullet"/>
      <w:lvlText w:val=""/>
      <w:lvlJc w:val="left"/>
      <w:pPr>
        <w:tabs>
          <w:tab w:val="left" w:pos="360"/>
        </w:tabs>
        <w:ind w:left="360" w:hanging="360"/>
      </w:pPr>
      <w:rPr>
        <w:rFonts w:ascii="Symbol" w:hAnsi="Symbol" w:hint="default"/>
      </w:rPr>
    </w:lvl>
  </w:abstractNum>
  <w:abstractNum w:abstractNumId="9" w15:restartNumberingAfterBreak="0">
    <w:nsid w:val="0000000A"/>
    <w:multiLevelType w:val="multilevel"/>
    <w:tmpl w:val="75883D60"/>
    <w:styleLink w:val="StyleNumberedOutlinenumberedLeft0cmHanging1cm"/>
    <w:lvl w:ilvl="0">
      <w:start w:val="1"/>
      <w:numFmt w:val="decimal"/>
      <w:lvlText w:val="(%1)"/>
      <w:lvlJc w:val="left"/>
      <w:pPr>
        <w:tabs>
          <w:tab w:val="left" w:pos="284"/>
        </w:tabs>
        <w:ind w:left="284" w:hanging="284"/>
      </w:pPr>
      <w:rPr>
        <w:rFonts w:ascii="Times" w:hAnsi="Times"/>
        <w:sz w:val="22"/>
        <w:szCs w:val="22"/>
        <w:vertAlign w:val="baseline"/>
      </w:rPr>
    </w:lvl>
    <w:lvl w:ilvl="1">
      <w:start w:val="1"/>
      <w:numFmt w:val="bullet"/>
      <w:lvlText w:val=""/>
      <w:lvlJc w:val="left"/>
      <w:pPr>
        <w:tabs>
          <w:tab w:val="left" w:pos="1440"/>
        </w:tabs>
        <w:ind w:left="1440" w:hanging="360"/>
      </w:pPr>
      <w:rPr>
        <w:rFonts w:ascii="Symbol" w:hAnsi="Symbol" w:hint="default"/>
        <w:sz w:val="22"/>
        <w:szCs w:val="22"/>
      </w:rPr>
    </w:lvl>
    <w:lvl w:ilvl="2">
      <w:start w:val="1"/>
      <w:numFmt w:val="decimal"/>
      <w:lvlText w:val="%3)"/>
      <w:lvlJc w:val="left"/>
      <w:pPr>
        <w:tabs>
          <w:tab w:val="left" w:pos="2340"/>
        </w:tabs>
        <w:ind w:left="2340" w:hanging="360"/>
      </w:pPr>
      <w:rPr>
        <w:rFonts w:hint="default"/>
        <w:sz w:val="22"/>
        <w:szCs w:val="22"/>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0" w15:restartNumberingAfterBreak="0">
    <w:nsid w:val="0000000B"/>
    <w:multiLevelType w:val="multilevel"/>
    <w:tmpl w:val="837A482C"/>
    <w:lvl w:ilvl="0">
      <w:start w:val="1"/>
      <w:numFmt w:val="decimal"/>
      <w:pStyle w:val="StylesectionBefore0pt"/>
      <w:lvlText w:val="%1."/>
      <w:lvlJc w:val="left"/>
      <w:pPr>
        <w:tabs>
          <w:tab w:val="left" w:pos="851"/>
        </w:tabs>
        <w:ind w:left="0" w:firstLine="0"/>
      </w:pPr>
      <w:rPr>
        <w:rFonts w:hint="default"/>
      </w:rPr>
    </w:lvl>
    <w:lvl w:ilvl="1">
      <w:start w:val="1"/>
      <w:numFmt w:val="decimal"/>
      <w:lvlText w:val="%1.%2."/>
      <w:lvlJc w:val="left"/>
      <w:pPr>
        <w:tabs>
          <w:tab w:val="left" w:pos="851"/>
        </w:tabs>
        <w:ind w:left="851" w:hanging="851"/>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1" w15:restartNumberingAfterBreak="0">
    <w:nsid w:val="0000000C"/>
    <w:multiLevelType w:val="hybridMultilevel"/>
    <w:tmpl w:val="BA165E62"/>
    <w:lvl w:ilvl="0" w:tplc="6F8AA12A">
      <w:start w:val="1"/>
      <w:numFmt w:val="bullet"/>
      <w:pStyle w:val="Bulleted"/>
      <w:lvlText w:val=""/>
      <w:lvlJc w:val="left"/>
      <w:pPr>
        <w:tabs>
          <w:tab w:val="left" w:pos="720"/>
        </w:tabs>
        <w:ind w:left="720" w:hanging="360"/>
      </w:pPr>
      <w:rPr>
        <w:rFonts w:ascii="Symbol" w:hAnsi="Symbol" w:hint="default"/>
        <w:color w:val="auto"/>
      </w:rPr>
    </w:lvl>
    <w:lvl w:ilvl="1" w:tplc="04090003">
      <w:start w:val="1"/>
      <w:numFmt w:val="bullet"/>
      <w:lvlText w:val="o"/>
      <w:lvlJc w:val="left"/>
      <w:pPr>
        <w:tabs>
          <w:tab w:val="left" w:pos="1440"/>
        </w:tabs>
        <w:ind w:left="1440" w:hanging="360"/>
      </w:pPr>
      <w:rPr>
        <w:rFonts w:ascii="Courier New" w:hAnsi="Courier New" w:cs="Courier New" w:hint="default"/>
      </w:rPr>
    </w:lvl>
    <w:lvl w:ilvl="2" w:tplc="04090005">
      <w:start w:val="1"/>
      <w:numFmt w:val="bullet"/>
      <w:lvlText w:val=""/>
      <w:lvlJc w:val="left"/>
      <w:pPr>
        <w:tabs>
          <w:tab w:val="left" w:pos="2160"/>
        </w:tabs>
        <w:ind w:left="2160" w:hanging="360"/>
      </w:pPr>
      <w:rPr>
        <w:rFonts w:ascii="Wingdings" w:hAnsi="Wingdings" w:hint="default"/>
      </w:rPr>
    </w:lvl>
    <w:lvl w:ilvl="3" w:tplc="04090001" w:tentative="1">
      <w:start w:val="1"/>
      <w:numFmt w:val="bullet"/>
      <w:lvlText w:val=""/>
      <w:lvlJc w:val="left"/>
      <w:pPr>
        <w:tabs>
          <w:tab w:val="left" w:pos="2880"/>
        </w:tabs>
        <w:ind w:left="2880" w:hanging="360"/>
      </w:pPr>
      <w:rPr>
        <w:rFonts w:ascii="Symbol" w:hAnsi="Symbol" w:hint="default"/>
      </w:rPr>
    </w:lvl>
    <w:lvl w:ilvl="4" w:tplc="04090003" w:tentative="1">
      <w:start w:val="1"/>
      <w:numFmt w:val="bullet"/>
      <w:lvlText w:val="o"/>
      <w:lvlJc w:val="left"/>
      <w:pPr>
        <w:tabs>
          <w:tab w:val="left" w:pos="3600"/>
        </w:tabs>
        <w:ind w:left="3600" w:hanging="360"/>
      </w:pPr>
      <w:rPr>
        <w:rFonts w:ascii="Courier New" w:hAnsi="Courier New" w:cs="Courier New" w:hint="default"/>
      </w:rPr>
    </w:lvl>
    <w:lvl w:ilvl="5" w:tplc="04090005" w:tentative="1">
      <w:start w:val="1"/>
      <w:numFmt w:val="bullet"/>
      <w:lvlText w:val=""/>
      <w:lvlJc w:val="left"/>
      <w:pPr>
        <w:tabs>
          <w:tab w:val="left" w:pos="4320"/>
        </w:tabs>
        <w:ind w:left="4320" w:hanging="360"/>
      </w:pPr>
      <w:rPr>
        <w:rFonts w:ascii="Wingdings" w:hAnsi="Wingdings" w:hint="default"/>
      </w:rPr>
    </w:lvl>
    <w:lvl w:ilvl="6" w:tplc="04090001" w:tentative="1">
      <w:start w:val="1"/>
      <w:numFmt w:val="bullet"/>
      <w:lvlText w:val=""/>
      <w:lvlJc w:val="left"/>
      <w:pPr>
        <w:tabs>
          <w:tab w:val="left" w:pos="5040"/>
        </w:tabs>
        <w:ind w:left="5040" w:hanging="360"/>
      </w:pPr>
      <w:rPr>
        <w:rFonts w:ascii="Symbol" w:hAnsi="Symbol" w:hint="default"/>
      </w:rPr>
    </w:lvl>
    <w:lvl w:ilvl="7" w:tplc="04090003" w:tentative="1">
      <w:start w:val="1"/>
      <w:numFmt w:val="bullet"/>
      <w:lvlText w:val="o"/>
      <w:lvlJc w:val="left"/>
      <w:pPr>
        <w:tabs>
          <w:tab w:val="left" w:pos="5760"/>
        </w:tabs>
        <w:ind w:left="5760" w:hanging="360"/>
      </w:pPr>
      <w:rPr>
        <w:rFonts w:ascii="Courier New" w:hAnsi="Courier New" w:cs="Courier New" w:hint="default"/>
      </w:rPr>
    </w:lvl>
    <w:lvl w:ilvl="8" w:tplc="04090005" w:tentative="1">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0000000D"/>
    <w:multiLevelType w:val="multilevel"/>
    <w:tmpl w:val="04090023"/>
    <w:styleLink w:val="ArticleSection"/>
    <w:lvl w:ilvl="0">
      <w:start w:val="1"/>
      <w:numFmt w:val="upperRoman"/>
      <w:pStyle w:val="Heading1"/>
      <w:lvlText w:val="Article %1."/>
      <w:lvlJc w:val="left"/>
      <w:pPr>
        <w:tabs>
          <w:tab w:val="left" w:pos="1440"/>
        </w:tabs>
        <w:ind w:left="0" w:firstLine="0"/>
      </w:pPr>
    </w:lvl>
    <w:lvl w:ilvl="1">
      <w:start w:val="1"/>
      <w:numFmt w:val="decimalZero"/>
      <w:pStyle w:val="Heading2"/>
      <w:isLgl/>
      <w:lvlText w:val="Section %1.%2"/>
      <w:lvlJc w:val="left"/>
      <w:pPr>
        <w:tabs>
          <w:tab w:val="left" w:pos="1080"/>
        </w:tabs>
        <w:ind w:left="0" w:firstLine="0"/>
      </w:pPr>
    </w:lvl>
    <w:lvl w:ilvl="2">
      <w:start w:val="1"/>
      <w:numFmt w:val="lowerLetter"/>
      <w:pStyle w:val="Heading3"/>
      <w:lvlText w:val="(%3)"/>
      <w:lvlJc w:val="left"/>
      <w:pPr>
        <w:tabs>
          <w:tab w:val="left" w:pos="720"/>
        </w:tabs>
        <w:ind w:left="720" w:hanging="432"/>
      </w:pPr>
    </w:lvl>
    <w:lvl w:ilvl="3">
      <w:start w:val="1"/>
      <w:numFmt w:val="lowerRoman"/>
      <w:pStyle w:val="Heading4"/>
      <w:lvlText w:val="(%4)"/>
      <w:lvlJc w:val="right"/>
      <w:pPr>
        <w:tabs>
          <w:tab w:val="left" w:pos="864"/>
        </w:tabs>
        <w:ind w:left="864" w:hanging="144"/>
      </w:pPr>
    </w:lvl>
    <w:lvl w:ilvl="4">
      <w:start w:val="1"/>
      <w:numFmt w:val="decimal"/>
      <w:pStyle w:val="Heading5"/>
      <w:lvlText w:val="%5)"/>
      <w:lvlJc w:val="left"/>
      <w:pPr>
        <w:tabs>
          <w:tab w:val="left" w:pos="1008"/>
        </w:tabs>
        <w:ind w:left="1008" w:hanging="432"/>
      </w:pPr>
    </w:lvl>
    <w:lvl w:ilvl="5">
      <w:start w:val="1"/>
      <w:numFmt w:val="lowerLetter"/>
      <w:pStyle w:val="Heading6"/>
      <w:lvlText w:val="%6)"/>
      <w:lvlJc w:val="left"/>
      <w:pPr>
        <w:tabs>
          <w:tab w:val="left" w:pos="1152"/>
        </w:tabs>
        <w:ind w:left="1152" w:hanging="432"/>
      </w:pPr>
    </w:lvl>
    <w:lvl w:ilvl="6">
      <w:start w:val="1"/>
      <w:numFmt w:val="lowerRoman"/>
      <w:pStyle w:val="Heading7"/>
      <w:lvlText w:val="%7)"/>
      <w:lvlJc w:val="right"/>
      <w:pPr>
        <w:tabs>
          <w:tab w:val="left" w:pos="1296"/>
        </w:tabs>
        <w:ind w:left="1296" w:hanging="288"/>
      </w:pPr>
    </w:lvl>
    <w:lvl w:ilvl="7">
      <w:start w:val="1"/>
      <w:numFmt w:val="lowerLetter"/>
      <w:pStyle w:val="Heading8"/>
      <w:lvlText w:val="%8."/>
      <w:lvlJc w:val="left"/>
      <w:pPr>
        <w:tabs>
          <w:tab w:val="left" w:pos="1440"/>
        </w:tabs>
        <w:ind w:left="1440" w:hanging="432"/>
      </w:pPr>
    </w:lvl>
    <w:lvl w:ilvl="8">
      <w:start w:val="1"/>
      <w:numFmt w:val="lowerRoman"/>
      <w:pStyle w:val="Heading9"/>
      <w:lvlText w:val="%9."/>
      <w:lvlJc w:val="right"/>
      <w:pPr>
        <w:tabs>
          <w:tab w:val="left" w:pos="1584"/>
        </w:tabs>
        <w:ind w:left="1584" w:hanging="144"/>
      </w:pPr>
    </w:lvl>
  </w:abstractNum>
  <w:abstractNum w:abstractNumId="13" w15:restartNumberingAfterBreak="0">
    <w:nsid w:val="0000000E"/>
    <w:multiLevelType w:val="multilevel"/>
    <w:tmpl w:val="0409001F"/>
    <w:styleLink w:val="111111"/>
    <w:lvl w:ilvl="0">
      <w:start w:val="1"/>
      <w:numFmt w:val="decimal"/>
      <w:lvlText w:val="%1."/>
      <w:lvlJc w:val="left"/>
      <w:pPr>
        <w:tabs>
          <w:tab w:val="left" w:pos="360"/>
        </w:tabs>
        <w:ind w:left="360" w:hanging="360"/>
      </w:pPr>
    </w:lvl>
    <w:lvl w:ilvl="1">
      <w:start w:val="1"/>
      <w:numFmt w:val="decimal"/>
      <w:lvlText w:val="%1.%2."/>
      <w:lvlJc w:val="left"/>
      <w:pPr>
        <w:tabs>
          <w:tab w:val="left" w:pos="792"/>
        </w:tabs>
        <w:ind w:left="792" w:hanging="432"/>
      </w:pPr>
    </w:lvl>
    <w:lvl w:ilvl="2">
      <w:start w:val="1"/>
      <w:numFmt w:val="decimal"/>
      <w:lvlText w:val="%1.%2.%3."/>
      <w:lvlJc w:val="left"/>
      <w:pPr>
        <w:tabs>
          <w:tab w:val="left" w:pos="1224"/>
        </w:tabs>
        <w:ind w:left="1224" w:hanging="504"/>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60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4" w15:restartNumberingAfterBreak="0">
    <w:nsid w:val="0000000F"/>
    <w:multiLevelType w:val="multilevel"/>
    <w:tmpl w:val="0409001D"/>
    <w:styleLink w:val="1ai"/>
    <w:lvl w:ilvl="0">
      <w:start w:val="1"/>
      <w:numFmt w:val="decimal"/>
      <w:lvlText w:val="%1)"/>
      <w:lvlJc w:val="left"/>
      <w:pPr>
        <w:tabs>
          <w:tab w:val="left" w:pos="360"/>
        </w:tabs>
        <w:ind w:left="360" w:hanging="360"/>
      </w:pPr>
    </w:lvl>
    <w:lvl w:ilvl="1">
      <w:start w:val="1"/>
      <w:numFmt w:val="lowerLetter"/>
      <w:lvlText w:val="%2)"/>
      <w:lvlJc w:val="left"/>
      <w:pPr>
        <w:tabs>
          <w:tab w:val="left" w:pos="720"/>
        </w:tabs>
        <w:ind w:left="720" w:hanging="360"/>
      </w:pPr>
    </w:lvl>
    <w:lvl w:ilvl="2">
      <w:start w:val="1"/>
      <w:numFmt w:val="lowerRoman"/>
      <w:lvlText w:val="%3)"/>
      <w:lvlJc w:val="left"/>
      <w:pPr>
        <w:tabs>
          <w:tab w:val="left" w:pos="1080"/>
        </w:tabs>
        <w:ind w:left="1080" w:hanging="360"/>
      </w:pPr>
    </w:lvl>
    <w:lvl w:ilvl="3">
      <w:start w:val="1"/>
      <w:numFmt w:val="decimal"/>
      <w:lvlText w:val="(%4)"/>
      <w:lvlJc w:val="left"/>
      <w:pPr>
        <w:tabs>
          <w:tab w:val="left" w:pos="1440"/>
        </w:tabs>
        <w:ind w:left="1440" w:hanging="360"/>
      </w:pPr>
    </w:lvl>
    <w:lvl w:ilvl="4">
      <w:start w:val="1"/>
      <w:numFmt w:val="lowerLetter"/>
      <w:lvlText w:val="(%5)"/>
      <w:lvlJc w:val="left"/>
      <w:pPr>
        <w:tabs>
          <w:tab w:val="left" w:pos="1800"/>
        </w:tabs>
        <w:ind w:left="1800" w:hanging="360"/>
      </w:pPr>
    </w:lvl>
    <w:lvl w:ilvl="5">
      <w:start w:val="1"/>
      <w:numFmt w:val="lowerRoman"/>
      <w:lvlText w:val="(%6)"/>
      <w:lvlJc w:val="left"/>
      <w:pPr>
        <w:tabs>
          <w:tab w:val="left" w:pos="2160"/>
        </w:tabs>
        <w:ind w:left="2160" w:hanging="360"/>
      </w:pPr>
    </w:lvl>
    <w:lvl w:ilvl="6">
      <w:start w:val="1"/>
      <w:numFmt w:val="decimal"/>
      <w:lvlText w:val="%7."/>
      <w:lvlJc w:val="left"/>
      <w:pPr>
        <w:tabs>
          <w:tab w:val="left" w:pos="2520"/>
        </w:tabs>
        <w:ind w:left="2520" w:hanging="360"/>
      </w:pPr>
    </w:lvl>
    <w:lvl w:ilvl="7">
      <w:start w:val="1"/>
      <w:numFmt w:val="lowerLetter"/>
      <w:lvlText w:val="%8."/>
      <w:lvlJc w:val="left"/>
      <w:pPr>
        <w:tabs>
          <w:tab w:val="left" w:pos="2880"/>
        </w:tabs>
        <w:ind w:left="2880" w:hanging="360"/>
      </w:pPr>
    </w:lvl>
    <w:lvl w:ilvl="8">
      <w:start w:val="1"/>
      <w:numFmt w:val="lowerRoman"/>
      <w:lvlText w:val="%9."/>
      <w:lvlJc w:val="left"/>
      <w:pPr>
        <w:tabs>
          <w:tab w:val="left" w:pos="3240"/>
        </w:tabs>
        <w:ind w:left="3240" w:hanging="360"/>
      </w:pPr>
    </w:lvl>
  </w:abstractNum>
  <w:abstractNum w:abstractNumId="15" w15:restartNumberingAfterBreak="0">
    <w:nsid w:val="00000010"/>
    <w:multiLevelType w:val="multilevel"/>
    <w:tmpl w:val="3B6AAE3A"/>
    <w:lvl w:ilvl="0">
      <w:start w:val="1"/>
      <w:numFmt w:val="decimal"/>
      <w:suff w:val="space"/>
      <w:lvlText w:val="%1."/>
      <w:lvlJc w:val="left"/>
      <w:pPr>
        <w:ind w:left="90" w:firstLine="0"/>
      </w:pPr>
      <w:rPr>
        <w:rFonts w:hint="default"/>
        <w:sz w:val="22"/>
      </w:rPr>
    </w:lvl>
    <w:lvl w:ilvl="1">
      <w:start w:val="1"/>
      <w:numFmt w:val="decimal"/>
      <w:suff w:val="space"/>
      <w:lvlText w:val="%1.%2."/>
      <w:lvlJc w:val="left"/>
      <w:pPr>
        <w:ind w:left="0" w:firstLine="0"/>
      </w:pPr>
      <w:rPr>
        <w:rFonts w:hint="default"/>
        <w:lang w:val="en-GB"/>
      </w:rPr>
    </w:lvl>
    <w:lvl w:ilvl="2">
      <w:start w:val="1"/>
      <w:numFmt w:val="decimal"/>
      <w:suff w:val="space"/>
      <w:lvlText w:val="%1.%2.%3."/>
      <w:lvlJc w:val="left"/>
      <w:pPr>
        <w:ind w:left="993" w:hanging="851"/>
      </w:pPr>
      <w:rPr>
        <w:rFonts w:hint="default"/>
        <w:i/>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6" w15:restartNumberingAfterBreak="0">
    <w:nsid w:val="00000011"/>
    <w:multiLevelType w:val="multilevel"/>
    <w:tmpl w:val="EE1E8DD0"/>
    <w:lvl w:ilvl="0">
      <w:start w:val="1"/>
      <w:numFmt w:val="decimal"/>
      <w:pStyle w:val="Numbered"/>
      <w:lvlText w:val="%1."/>
      <w:lvlJc w:val="left"/>
      <w:pPr>
        <w:tabs>
          <w:tab w:val="left" w:pos="993"/>
        </w:tabs>
        <w:ind w:left="142" w:firstLine="0"/>
      </w:pPr>
      <w:rPr>
        <w:rFonts w:hint="default"/>
      </w:rPr>
    </w:lvl>
    <w:lvl w:ilvl="1">
      <w:start w:val="1"/>
      <w:numFmt w:val="decimal"/>
      <w:lvlText w:val="%1.%2."/>
      <w:lvlJc w:val="left"/>
      <w:pPr>
        <w:tabs>
          <w:tab w:val="left" w:pos="851"/>
        </w:tabs>
        <w:ind w:left="851" w:hanging="851"/>
      </w:pPr>
      <w:rPr>
        <w:rFonts w:hint="default"/>
      </w:rPr>
    </w:lvl>
    <w:lvl w:ilvl="2">
      <w:start w:val="1"/>
      <w:numFmt w:val="decimal"/>
      <w:lvlText w:val="%1.%2.%3."/>
      <w:lvlJc w:val="left"/>
      <w:pPr>
        <w:tabs>
          <w:tab w:val="left" w:pos="851"/>
        </w:tabs>
        <w:ind w:left="851" w:hanging="851"/>
      </w:pPr>
      <w:rPr>
        <w:rFonts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abstractNum w:abstractNumId="17" w15:restartNumberingAfterBreak="0">
    <w:nsid w:val="45BD33F1"/>
    <w:multiLevelType w:val="singleLevel"/>
    <w:tmpl w:val="AA563D9A"/>
    <w:lvl w:ilvl="0">
      <w:start w:val="1"/>
      <w:numFmt w:val="decimal"/>
      <w:pStyle w:val="ListNumber5"/>
      <w:lvlText w:val="%1."/>
      <w:lvlJc w:val="left"/>
      <w:pPr>
        <w:tabs>
          <w:tab w:val="left" w:pos="1492"/>
        </w:tabs>
        <w:ind w:left="1492" w:hanging="360"/>
      </w:pPr>
    </w:lvl>
  </w:abstractNum>
  <w:num w:numId="1">
    <w:abstractNumId w:val="12"/>
  </w:num>
  <w:num w:numId="2">
    <w:abstractNumId w:val="13"/>
  </w:num>
  <w:num w:numId="3">
    <w:abstractNumId w:val="11"/>
  </w:num>
  <w:num w:numId="4">
    <w:abstractNumId w:val="14"/>
  </w:num>
  <w:num w:numId="5">
    <w:abstractNumId w:val="8"/>
  </w:num>
  <w:num w:numId="6">
    <w:abstractNumId w:val="6"/>
  </w:num>
  <w:num w:numId="7">
    <w:abstractNumId w:val="5"/>
  </w:num>
  <w:num w:numId="8">
    <w:abstractNumId w:val="4"/>
  </w:num>
  <w:num w:numId="9">
    <w:abstractNumId w:val="3"/>
  </w:num>
  <w:num w:numId="10">
    <w:abstractNumId w:val="7"/>
  </w:num>
  <w:num w:numId="11">
    <w:abstractNumId w:val="2"/>
  </w:num>
  <w:num w:numId="12">
    <w:abstractNumId w:val="1"/>
  </w:num>
  <w:num w:numId="13">
    <w:abstractNumId w:val="0"/>
  </w:num>
  <w:num w:numId="14">
    <w:abstractNumId w:val="17"/>
  </w:num>
  <w:num w:numId="15">
    <w:abstractNumId w:val="9"/>
  </w:num>
  <w:num w:numId="16">
    <w:abstractNumId w:val="16"/>
  </w:num>
  <w:num w:numId="17">
    <w:abstractNumId w:val="10"/>
  </w:num>
  <w:num w:numId="18">
    <w:abstractNumId w:val="1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851"/>
  <w:displayHorizontalDrawingGridEvery w:val="0"/>
  <w:displayVerticalDrawingGridEvery w:val="0"/>
  <w:doNotUseMarginsForDrawingGridOrigin/>
  <w:noPunctuationKerning/>
  <w:characterSpacingControl w:val="doNotCompress"/>
  <w:hdrShapeDefaults>
    <o:shapedefaults v:ext="edit" spidmax="2049"/>
  </w:hdrShapeDefaults>
  <w:footnotePr>
    <w:pos w:val="beneathText"/>
    <w:footnote w:id="-1"/>
    <w:footnote w:id="0"/>
  </w:footnotePr>
  <w:endnotePr>
    <w:numFmt w:val="chicago"/>
    <w:numStart w:val="4"/>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B26"/>
    <w:rsid w:val="000367B9"/>
    <w:rsid w:val="0005355C"/>
    <w:rsid w:val="000B7CD0"/>
    <w:rsid w:val="000C2497"/>
    <w:rsid w:val="00180B75"/>
    <w:rsid w:val="001959F4"/>
    <w:rsid w:val="002866A6"/>
    <w:rsid w:val="003341E5"/>
    <w:rsid w:val="00360C00"/>
    <w:rsid w:val="003C6E3B"/>
    <w:rsid w:val="003D3E2C"/>
    <w:rsid w:val="003D48D3"/>
    <w:rsid w:val="00415F34"/>
    <w:rsid w:val="00496B26"/>
    <w:rsid w:val="004A0F12"/>
    <w:rsid w:val="004C732B"/>
    <w:rsid w:val="004E0E76"/>
    <w:rsid w:val="004E62FB"/>
    <w:rsid w:val="005259EA"/>
    <w:rsid w:val="005C6DD9"/>
    <w:rsid w:val="006653C0"/>
    <w:rsid w:val="006B14BC"/>
    <w:rsid w:val="006C3AEF"/>
    <w:rsid w:val="00703D83"/>
    <w:rsid w:val="00767915"/>
    <w:rsid w:val="007A253F"/>
    <w:rsid w:val="00854019"/>
    <w:rsid w:val="00897748"/>
    <w:rsid w:val="008B4E37"/>
    <w:rsid w:val="008D6B3E"/>
    <w:rsid w:val="009A3C4C"/>
    <w:rsid w:val="009E4850"/>
    <w:rsid w:val="009F36C2"/>
    <w:rsid w:val="00A23D7A"/>
    <w:rsid w:val="00A575B9"/>
    <w:rsid w:val="00B1787D"/>
    <w:rsid w:val="00B44516"/>
    <w:rsid w:val="00B6000A"/>
    <w:rsid w:val="00B7451F"/>
    <w:rsid w:val="00BC38A0"/>
    <w:rsid w:val="00C220D8"/>
    <w:rsid w:val="00C255E2"/>
    <w:rsid w:val="00CC4F2B"/>
    <w:rsid w:val="00CE7073"/>
    <w:rsid w:val="00CE7BA1"/>
    <w:rsid w:val="00D53B23"/>
    <w:rsid w:val="00D85D4E"/>
    <w:rsid w:val="00DB54F0"/>
    <w:rsid w:val="00DC7202"/>
    <w:rsid w:val="00DF01ED"/>
    <w:rsid w:val="00E05586"/>
    <w:rsid w:val="00E26611"/>
    <w:rsid w:val="00E620AC"/>
    <w:rsid w:val="00E7760D"/>
    <w:rsid w:val="00E924FE"/>
    <w:rsid w:val="00EA33DE"/>
    <w:rsid w:val="00EE258B"/>
    <w:rsid w:val="00F331B3"/>
    <w:rsid w:val="00FC14FC"/>
    <w:rsid w:val="00FC59F1"/>
    <w:rsid w:val="00FE31D9"/>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6DB5816"/>
  <w15:docId w15:val="{83B3096E-97F6-4743-9D02-1131F6AC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67B9"/>
    <w:rPr>
      <w:rFonts w:ascii="Sabon" w:hAnsi="Sabon"/>
      <w:sz w:val="22"/>
      <w:lang w:eastAsia="en-US"/>
    </w:rPr>
  </w:style>
  <w:style w:type="paragraph" w:styleId="Heading1">
    <w:name w:val="heading 1"/>
    <w:basedOn w:val="Normal"/>
    <w:next w:val="Normal"/>
    <w:uiPriority w:val="9"/>
    <w:qFormat/>
    <w:rsid w:val="000367B9"/>
    <w:pPr>
      <w:keepNext/>
      <w:widowControl w:val="0"/>
      <w:numPr>
        <w:numId w:val="1"/>
      </w:numPr>
      <w:jc w:val="both"/>
      <w:outlineLvl w:val="0"/>
    </w:pPr>
    <w:rPr>
      <w:rFonts w:ascii="Times New Roman" w:eastAsia="SimSun" w:hAnsi="Times New Roman"/>
      <w:b/>
      <w:kern w:val="2"/>
      <w:sz w:val="24"/>
      <w:szCs w:val="24"/>
      <w:lang w:val="en-US" w:eastAsia="zh-CN"/>
    </w:rPr>
  </w:style>
  <w:style w:type="paragraph" w:styleId="Heading2">
    <w:name w:val="heading 2"/>
    <w:basedOn w:val="Normal"/>
    <w:next w:val="Normal"/>
    <w:uiPriority w:val="9"/>
    <w:semiHidden/>
    <w:unhideWhenUsed/>
    <w:qFormat/>
    <w:rsid w:val="000367B9"/>
    <w:pPr>
      <w:keepNext/>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0367B9"/>
    <w:pPr>
      <w:keepNext/>
      <w:numPr>
        <w:ilvl w:val="2"/>
        <w:numId w:val="1"/>
      </w:numPr>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0367B9"/>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uiPriority w:val="9"/>
    <w:semiHidden/>
    <w:unhideWhenUsed/>
    <w:qFormat/>
    <w:rsid w:val="000367B9"/>
    <w:pPr>
      <w:numPr>
        <w:ilvl w:val="4"/>
        <w:numId w:val="1"/>
      </w:numPr>
      <w:spacing w:before="240" w:after="60"/>
      <w:outlineLvl w:val="4"/>
    </w:pPr>
    <w:rPr>
      <w:b/>
      <w:bCs/>
      <w:i/>
      <w:iCs/>
      <w:sz w:val="26"/>
      <w:szCs w:val="26"/>
    </w:rPr>
  </w:style>
  <w:style w:type="paragraph" w:styleId="Heading6">
    <w:name w:val="heading 6"/>
    <w:basedOn w:val="Normal"/>
    <w:next w:val="Normal"/>
    <w:uiPriority w:val="9"/>
    <w:semiHidden/>
    <w:unhideWhenUsed/>
    <w:qFormat/>
    <w:rsid w:val="000367B9"/>
    <w:pPr>
      <w:numPr>
        <w:ilvl w:val="5"/>
        <w:numId w:val="1"/>
      </w:numPr>
      <w:spacing w:before="240" w:after="60"/>
      <w:outlineLvl w:val="5"/>
    </w:pPr>
    <w:rPr>
      <w:rFonts w:ascii="Times New Roman" w:hAnsi="Times New Roman"/>
      <w:b/>
      <w:bCs/>
      <w:szCs w:val="22"/>
    </w:rPr>
  </w:style>
  <w:style w:type="paragraph" w:styleId="Heading7">
    <w:name w:val="heading 7"/>
    <w:basedOn w:val="Normal"/>
    <w:next w:val="Normal"/>
    <w:qFormat/>
    <w:rsid w:val="000367B9"/>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qFormat/>
    <w:rsid w:val="000367B9"/>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qFormat/>
    <w:rsid w:val="000367B9"/>
    <w:pPr>
      <w:numPr>
        <w:ilvl w:val="8"/>
        <w:numId w:val="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fxRecipient">
    <w:name w:val="wfxRecipient"/>
    <w:basedOn w:val="Normal"/>
    <w:rsid w:val="000367B9"/>
  </w:style>
  <w:style w:type="paragraph" w:customStyle="1" w:styleId="wfxFaxNum">
    <w:name w:val="wfxFaxNum"/>
    <w:basedOn w:val="Normal"/>
    <w:rsid w:val="000367B9"/>
  </w:style>
  <w:style w:type="paragraph" w:customStyle="1" w:styleId="wfxDate">
    <w:name w:val="wfxDate"/>
    <w:basedOn w:val="Normal"/>
    <w:rsid w:val="000367B9"/>
  </w:style>
  <w:style w:type="paragraph" w:customStyle="1" w:styleId="wfxTime">
    <w:name w:val="wfxTime"/>
    <w:basedOn w:val="Normal"/>
    <w:rsid w:val="000367B9"/>
  </w:style>
  <w:style w:type="paragraph" w:styleId="FootnoteText">
    <w:name w:val="footnote text"/>
    <w:basedOn w:val="Normal"/>
    <w:rsid w:val="000367B9"/>
    <w:rPr>
      <w:rFonts w:ascii="Times" w:hAnsi="Times"/>
      <w:sz w:val="20"/>
    </w:rPr>
  </w:style>
  <w:style w:type="character" w:styleId="FootnoteReference">
    <w:name w:val="footnote reference"/>
    <w:rsid w:val="000367B9"/>
    <w:rPr>
      <w:rFonts w:ascii="Times New Roman" w:hAnsi="Times New Roman"/>
      <w:sz w:val="22"/>
      <w:szCs w:val="22"/>
      <w:vertAlign w:val="superscript"/>
    </w:rPr>
  </w:style>
  <w:style w:type="table" w:styleId="TableGrid">
    <w:name w:val="Table Grid"/>
    <w:basedOn w:val="TableNormal"/>
    <w:uiPriority w:val="39"/>
    <w:rsid w:val="00036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0367B9"/>
    <w:pPr>
      <w:numPr>
        <w:numId w:val="2"/>
      </w:numPr>
    </w:pPr>
  </w:style>
  <w:style w:type="paragraph" w:customStyle="1" w:styleId="BodyIndent">
    <w:name w:val="BodyIndent"/>
    <w:basedOn w:val="Normal"/>
    <w:link w:val="BodyIndentChar"/>
    <w:rsid w:val="000367B9"/>
    <w:pPr>
      <w:tabs>
        <w:tab w:val="left" w:pos="567"/>
      </w:tabs>
      <w:jc w:val="both"/>
    </w:pPr>
    <w:rPr>
      <w:rFonts w:ascii="Times" w:hAnsi="Times"/>
      <w:color w:val="000000"/>
      <w:szCs w:val="22"/>
    </w:rPr>
  </w:style>
  <w:style w:type="paragraph" w:customStyle="1" w:styleId="Bulleted">
    <w:name w:val="Bulleted"/>
    <w:rsid w:val="000367B9"/>
    <w:pPr>
      <w:numPr>
        <w:numId w:val="3"/>
      </w:numPr>
      <w:jc w:val="both"/>
    </w:pPr>
    <w:rPr>
      <w:rFonts w:ascii="Times" w:hAnsi="Times"/>
      <w:color w:val="000000"/>
      <w:sz w:val="22"/>
      <w:szCs w:val="22"/>
      <w:lang w:eastAsia="en-US"/>
    </w:rPr>
  </w:style>
  <w:style w:type="numbering" w:styleId="1ai">
    <w:name w:val="Outline List 1"/>
    <w:basedOn w:val="NoList"/>
    <w:rsid w:val="000367B9"/>
    <w:pPr>
      <w:numPr>
        <w:numId w:val="4"/>
      </w:numPr>
    </w:pPr>
  </w:style>
  <w:style w:type="paragraph" w:styleId="EndnoteText">
    <w:name w:val="endnote text"/>
    <w:basedOn w:val="Normal"/>
    <w:rsid w:val="000367B9"/>
    <w:rPr>
      <w:sz w:val="20"/>
    </w:rPr>
  </w:style>
  <w:style w:type="character" w:styleId="EndnoteReference">
    <w:name w:val="endnote reference"/>
    <w:rsid w:val="000367B9"/>
    <w:rPr>
      <w:vertAlign w:val="superscript"/>
    </w:rPr>
  </w:style>
  <w:style w:type="character" w:customStyle="1" w:styleId="BodyIndentChar">
    <w:name w:val="BodyIndent Char"/>
    <w:link w:val="BodyIndent"/>
    <w:rsid w:val="000367B9"/>
    <w:rPr>
      <w:rFonts w:ascii="Times" w:hAnsi="Times"/>
      <w:color w:val="000000"/>
      <w:sz w:val="22"/>
      <w:szCs w:val="22"/>
      <w:lang w:eastAsia="en-US"/>
    </w:rPr>
  </w:style>
  <w:style w:type="paragraph" w:customStyle="1" w:styleId="BodyChar">
    <w:name w:val="Body Char"/>
    <w:link w:val="BodyCharChar"/>
    <w:rsid w:val="000367B9"/>
    <w:pPr>
      <w:tabs>
        <w:tab w:val="left" w:pos="567"/>
      </w:tabs>
      <w:jc w:val="both"/>
    </w:pPr>
    <w:rPr>
      <w:rFonts w:ascii="Times" w:hAnsi="Times"/>
      <w:color w:val="000000"/>
      <w:sz w:val="22"/>
      <w:szCs w:val="22"/>
      <w:lang w:eastAsia="en-US"/>
    </w:rPr>
  </w:style>
  <w:style w:type="paragraph" w:customStyle="1" w:styleId="StyleBodyCharNotBoldItalic">
    <w:name w:val="Style Body Char + Not Bold Italic"/>
    <w:link w:val="StyleBodyCharNotBoldItalicChar"/>
    <w:rsid w:val="000367B9"/>
    <w:rPr>
      <w:i/>
      <w:iCs/>
      <w:color w:val="000000"/>
      <w:sz w:val="22"/>
      <w:szCs w:val="22"/>
      <w:lang w:eastAsia="en-US"/>
    </w:rPr>
  </w:style>
  <w:style w:type="character" w:customStyle="1" w:styleId="StyleBodyCharNotBoldItalicChar">
    <w:name w:val="Style Body Char + Not Bold Italic Char"/>
    <w:link w:val="StyleBodyCharNotBoldItalic"/>
    <w:rsid w:val="000367B9"/>
    <w:rPr>
      <w:i/>
      <w:iCs/>
      <w:color w:val="000000"/>
      <w:sz w:val="22"/>
      <w:szCs w:val="22"/>
      <w:lang w:val="en-GB" w:eastAsia="en-US" w:bidi="ar-SA"/>
    </w:rPr>
  </w:style>
  <w:style w:type="character" w:customStyle="1" w:styleId="MTEquationSection">
    <w:name w:val="MTEquationSection"/>
    <w:rsid w:val="000367B9"/>
    <w:rPr>
      <w:vanish/>
      <w:color w:val="FF0000"/>
      <w:lang w:val="en-US"/>
    </w:rPr>
  </w:style>
  <w:style w:type="paragraph" w:customStyle="1" w:styleId="MTDisplayEquation">
    <w:name w:val="MTDisplayEquation"/>
    <w:basedOn w:val="Normal"/>
    <w:rsid w:val="000367B9"/>
    <w:pPr>
      <w:tabs>
        <w:tab w:val="center" w:pos="4560"/>
        <w:tab w:val="right" w:pos="9120"/>
      </w:tabs>
    </w:pPr>
    <w:rPr>
      <w:lang w:val="en-US"/>
    </w:rPr>
  </w:style>
  <w:style w:type="character" w:customStyle="1" w:styleId="times">
    <w:name w:val="times"/>
    <w:basedOn w:val="DefaultParagraphFont"/>
    <w:rsid w:val="000367B9"/>
  </w:style>
  <w:style w:type="paragraph" w:styleId="NormalWeb">
    <w:name w:val="Normal (Web)"/>
    <w:basedOn w:val="Normal"/>
    <w:rsid w:val="000367B9"/>
    <w:pPr>
      <w:spacing w:before="100" w:beforeAutospacing="1" w:after="100" w:afterAutospacing="1"/>
    </w:pPr>
    <w:rPr>
      <w:rFonts w:ascii="Arial" w:hAnsi="Arial" w:cs="Arial"/>
      <w:color w:val="000000"/>
      <w:sz w:val="24"/>
      <w:szCs w:val="24"/>
      <w:lang w:val="en-US"/>
    </w:rPr>
  </w:style>
  <w:style w:type="paragraph" w:customStyle="1" w:styleId="subsection">
    <w:name w:val="subsection"/>
    <w:rsid w:val="000367B9"/>
    <w:pPr>
      <w:tabs>
        <w:tab w:val="left" w:pos="567"/>
      </w:tabs>
      <w:spacing w:before="240"/>
    </w:pPr>
    <w:rPr>
      <w:rFonts w:ascii="Times" w:hAnsi="Times"/>
      <w:i/>
      <w:iCs/>
      <w:color w:val="000000"/>
      <w:sz w:val="22"/>
      <w:szCs w:val="22"/>
      <w:lang w:val="en-US" w:eastAsia="en-US"/>
    </w:rPr>
  </w:style>
  <w:style w:type="paragraph" w:customStyle="1" w:styleId="section">
    <w:name w:val="section"/>
    <w:link w:val="sectionChar"/>
    <w:rsid w:val="000367B9"/>
    <w:pPr>
      <w:tabs>
        <w:tab w:val="left" w:pos="567"/>
      </w:tabs>
      <w:spacing w:before="240"/>
    </w:pPr>
    <w:rPr>
      <w:rFonts w:ascii="Times" w:hAnsi="Times"/>
      <w:b/>
      <w:color w:val="000000"/>
      <w:sz w:val="22"/>
      <w:szCs w:val="22"/>
      <w:lang w:val="id-ID" w:eastAsia="en-US"/>
    </w:rPr>
  </w:style>
  <w:style w:type="numbering" w:styleId="ArticleSection">
    <w:name w:val="Outline List 3"/>
    <w:basedOn w:val="NoList"/>
    <w:rsid w:val="000367B9"/>
    <w:pPr>
      <w:numPr>
        <w:numId w:val="1"/>
      </w:numPr>
    </w:pPr>
  </w:style>
  <w:style w:type="paragraph" w:styleId="BlockText">
    <w:name w:val="Block Text"/>
    <w:basedOn w:val="Normal"/>
    <w:rsid w:val="000367B9"/>
    <w:pPr>
      <w:spacing w:after="120"/>
      <w:ind w:left="1440" w:right="1440"/>
    </w:pPr>
  </w:style>
  <w:style w:type="paragraph" w:styleId="BodyText">
    <w:name w:val="Body Text"/>
    <w:basedOn w:val="Normal"/>
    <w:rsid w:val="000367B9"/>
    <w:pPr>
      <w:spacing w:after="120"/>
    </w:pPr>
  </w:style>
  <w:style w:type="paragraph" w:styleId="BodyText2">
    <w:name w:val="Body Text 2"/>
    <w:basedOn w:val="Normal"/>
    <w:rsid w:val="000367B9"/>
    <w:pPr>
      <w:spacing w:after="120" w:line="480" w:lineRule="auto"/>
    </w:pPr>
  </w:style>
  <w:style w:type="paragraph" w:styleId="BodyText3">
    <w:name w:val="Body Text 3"/>
    <w:basedOn w:val="Normal"/>
    <w:rsid w:val="000367B9"/>
    <w:pPr>
      <w:spacing w:after="120"/>
    </w:pPr>
    <w:rPr>
      <w:sz w:val="16"/>
      <w:szCs w:val="16"/>
    </w:rPr>
  </w:style>
  <w:style w:type="paragraph" w:styleId="BodyTextFirstIndent">
    <w:name w:val="Body Text First Indent"/>
    <w:basedOn w:val="BodyText"/>
    <w:rsid w:val="000367B9"/>
    <w:pPr>
      <w:ind w:firstLine="210"/>
    </w:pPr>
  </w:style>
  <w:style w:type="paragraph" w:styleId="BodyTextIndent">
    <w:name w:val="Body Text Indent"/>
    <w:basedOn w:val="Normal"/>
    <w:rsid w:val="000367B9"/>
    <w:pPr>
      <w:spacing w:after="120"/>
      <w:ind w:left="283"/>
    </w:pPr>
  </w:style>
  <w:style w:type="paragraph" w:styleId="BodyTextFirstIndent2">
    <w:name w:val="Body Text First Indent 2"/>
    <w:basedOn w:val="BodyTextIndent"/>
    <w:rsid w:val="000367B9"/>
    <w:pPr>
      <w:ind w:firstLine="210"/>
    </w:pPr>
  </w:style>
  <w:style w:type="paragraph" w:styleId="BodyTextIndent2">
    <w:name w:val="Body Text Indent 2"/>
    <w:basedOn w:val="Normal"/>
    <w:rsid w:val="000367B9"/>
    <w:pPr>
      <w:spacing w:after="120" w:line="480" w:lineRule="auto"/>
      <w:ind w:left="283"/>
    </w:pPr>
  </w:style>
  <w:style w:type="paragraph" w:styleId="BodyTextIndent3">
    <w:name w:val="Body Text Indent 3"/>
    <w:basedOn w:val="Normal"/>
    <w:rsid w:val="000367B9"/>
    <w:pPr>
      <w:spacing w:after="120"/>
      <w:ind w:left="283"/>
    </w:pPr>
    <w:rPr>
      <w:sz w:val="16"/>
      <w:szCs w:val="16"/>
    </w:rPr>
  </w:style>
  <w:style w:type="paragraph" w:styleId="Closing">
    <w:name w:val="Closing"/>
    <w:basedOn w:val="Normal"/>
    <w:rsid w:val="000367B9"/>
    <w:pPr>
      <w:ind w:left="4252"/>
    </w:pPr>
  </w:style>
  <w:style w:type="paragraph" w:styleId="Date">
    <w:name w:val="Date"/>
    <w:basedOn w:val="Normal"/>
    <w:next w:val="Normal"/>
    <w:rsid w:val="000367B9"/>
  </w:style>
  <w:style w:type="paragraph" w:styleId="E-mailSignature">
    <w:name w:val="E-mail Signature"/>
    <w:basedOn w:val="Normal"/>
    <w:rsid w:val="000367B9"/>
  </w:style>
  <w:style w:type="character" w:styleId="Emphasis">
    <w:name w:val="Emphasis"/>
    <w:qFormat/>
    <w:rsid w:val="000367B9"/>
    <w:rPr>
      <w:i/>
      <w:iCs/>
    </w:rPr>
  </w:style>
  <w:style w:type="paragraph" w:styleId="EnvelopeAddress">
    <w:name w:val="envelope address"/>
    <w:basedOn w:val="Normal"/>
    <w:rsid w:val="000367B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0367B9"/>
    <w:rPr>
      <w:rFonts w:ascii="Arial" w:hAnsi="Arial" w:cs="Arial"/>
      <w:sz w:val="20"/>
    </w:rPr>
  </w:style>
  <w:style w:type="character" w:styleId="FollowedHyperlink">
    <w:name w:val="FollowedHyperlink"/>
    <w:rsid w:val="000367B9"/>
    <w:rPr>
      <w:color w:val="800080"/>
      <w:u w:val="single"/>
    </w:rPr>
  </w:style>
  <w:style w:type="paragraph" w:styleId="Footer">
    <w:name w:val="footer"/>
    <w:basedOn w:val="Normal"/>
    <w:rsid w:val="000367B9"/>
    <w:pPr>
      <w:tabs>
        <w:tab w:val="center" w:pos="4320"/>
        <w:tab w:val="right" w:pos="8640"/>
      </w:tabs>
    </w:pPr>
  </w:style>
  <w:style w:type="paragraph" w:styleId="Header">
    <w:name w:val="header"/>
    <w:basedOn w:val="Normal"/>
    <w:rsid w:val="000367B9"/>
    <w:pPr>
      <w:tabs>
        <w:tab w:val="center" w:pos="4320"/>
        <w:tab w:val="right" w:pos="8640"/>
      </w:tabs>
    </w:pPr>
  </w:style>
  <w:style w:type="character" w:styleId="HTMLAcronym">
    <w:name w:val="HTML Acronym"/>
    <w:basedOn w:val="DefaultParagraphFont"/>
    <w:rsid w:val="000367B9"/>
  </w:style>
  <w:style w:type="paragraph" w:styleId="HTMLAddress">
    <w:name w:val="HTML Address"/>
    <w:basedOn w:val="Normal"/>
    <w:rsid w:val="000367B9"/>
    <w:rPr>
      <w:i/>
      <w:iCs/>
    </w:rPr>
  </w:style>
  <w:style w:type="character" w:styleId="HTMLCite">
    <w:name w:val="HTML Cite"/>
    <w:rsid w:val="000367B9"/>
    <w:rPr>
      <w:i/>
      <w:iCs/>
    </w:rPr>
  </w:style>
  <w:style w:type="character" w:styleId="HTMLCode">
    <w:name w:val="HTML Code"/>
    <w:rsid w:val="000367B9"/>
    <w:rPr>
      <w:rFonts w:ascii="Courier New" w:hAnsi="Courier New" w:cs="Courier New"/>
      <w:sz w:val="20"/>
      <w:szCs w:val="20"/>
    </w:rPr>
  </w:style>
  <w:style w:type="character" w:styleId="HTMLDefinition">
    <w:name w:val="HTML Definition"/>
    <w:rsid w:val="000367B9"/>
    <w:rPr>
      <w:i/>
      <w:iCs/>
    </w:rPr>
  </w:style>
  <w:style w:type="character" w:styleId="HTMLKeyboard">
    <w:name w:val="HTML Keyboard"/>
    <w:rsid w:val="000367B9"/>
    <w:rPr>
      <w:rFonts w:ascii="Courier New" w:hAnsi="Courier New" w:cs="Courier New"/>
      <w:sz w:val="20"/>
      <w:szCs w:val="20"/>
    </w:rPr>
  </w:style>
  <w:style w:type="paragraph" w:styleId="HTMLPreformatted">
    <w:name w:val="HTML Preformatted"/>
    <w:basedOn w:val="Normal"/>
    <w:rsid w:val="000367B9"/>
    <w:rPr>
      <w:rFonts w:ascii="Courier New" w:hAnsi="Courier New" w:cs="Courier New"/>
      <w:sz w:val="20"/>
    </w:rPr>
  </w:style>
  <w:style w:type="character" w:styleId="HTMLSample">
    <w:name w:val="HTML Sample"/>
    <w:rsid w:val="000367B9"/>
    <w:rPr>
      <w:rFonts w:ascii="Courier New" w:hAnsi="Courier New" w:cs="Courier New"/>
    </w:rPr>
  </w:style>
  <w:style w:type="character" w:styleId="HTMLTypewriter">
    <w:name w:val="HTML Typewriter"/>
    <w:rsid w:val="000367B9"/>
    <w:rPr>
      <w:rFonts w:ascii="Courier New" w:hAnsi="Courier New" w:cs="Courier New"/>
      <w:sz w:val="20"/>
      <w:szCs w:val="20"/>
    </w:rPr>
  </w:style>
  <w:style w:type="character" w:styleId="HTMLVariable">
    <w:name w:val="HTML Variable"/>
    <w:rsid w:val="000367B9"/>
    <w:rPr>
      <w:i/>
      <w:iCs/>
    </w:rPr>
  </w:style>
  <w:style w:type="character" w:styleId="Hyperlink">
    <w:name w:val="Hyperlink"/>
    <w:rsid w:val="000367B9"/>
    <w:rPr>
      <w:color w:val="0000FF"/>
      <w:u w:val="single"/>
    </w:rPr>
  </w:style>
  <w:style w:type="character" w:styleId="LineNumber">
    <w:name w:val="line number"/>
    <w:basedOn w:val="DefaultParagraphFont"/>
    <w:rsid w:val="000367B9"/>
  </w:style>
  <w:style w:type="paragraph" w:styleId="List">
    <w:name w:val="List"/>
    <w:basedOn w:val="Normal"/>
    <w:rsid w:val="000367B9"/>
    <w:pPr>
      <w:ind w:left="283" w:hanging="283"/>
    </w:pPr>
  </w:style>
  <w:style w:type="paragraph" w:styleId="List2">
    <w:name w:val="List 2"/>
    <w:basedOn w:val="Normal"/>
    <w:rsid w:val="000367B9"/>
    <w:pPr>
      <w:ind w:left="566" w:hanging="283"/>
    </w:pPr>
  </w:style>
  <w:style w:type="paragraph" w:styleId="List3">
    <w:name w:val="List 3"/>
    <w:basedOn w:val="Normal"/>
    <w:rsid w:val="000367B9"/>
    <w:pPr>
      <w:ind w:left="849" w:hanging="283"/>
    </w:pPr>
  </w:style>
  <w:style w:type="paragraph" w:styleId="List4">
    <w:name w:val="List 4"/>
    <w:basedOn w:val="Normal"/>
    <w:rsid w:val="000367B9"/>
    <w:pPr>
      <w:ind w:left="1132" w:hanging="283"/>
    </w:pPr>
  </w:style>
  <w:style w:type="paragraph" w:styleId="List5">
    <w:name w:val="List 5"/>
    <w:basedOn w:val="Normal"/>
    <w:rsid w:val="000367B9"/>
    <w:pPr>
      <w:ind w:left="1415" w:hanging="283"/>
    </w:pPr>
  </w:style>
  <w:style w:type="paragraph" w:styleId="ListBullet">
    <w:name w:val="List Bullet"/>
    <w:basedOn w:val="Normal"/>
    <w:rsid w:val="000367B9"/>
    <w:pPr>
      <w:numPr>
        <w:numId w:val="5"/>
      </w:numPr>
    </w:pPr>
  </w:style>
  <w:style w:type="paragraph" w:styleId="ListBullet2">
    <w:name w:val="List Bullet 2"/>
    <w:basedOn w:val="Normal"/>
    <w:rsid w:val="000367B9"/>
    <w:pPr>
      <w:numPr>
        <w:numId w:val="6"/>
      </w:numPr>
    </w:pPr>
  </w:style>
  <w:style w:type="paragraph" w:styleId="ListBullet3">
    <w:name w:val="List Bullet 3"/>
    <w:basedOn w:val="Normal"/>
    <w:rsid w:val="000367B9"/>
    <w:pPr>
      <w:numPr>
        <w:numId w:val="7"/>
      </w:numPr>
    </w:pPr>
  </w:style>
  <w:style w:type="paragraph" w:styleId="ListBullet4">
    <w:name w:val="List Bullet 4"/>
    <w:basedOn w:val="Normal"/>
    <w:rsid w:val="000367B9"/>
    <w:pPr>
      <w:numPr>
        <w:numId w:val="8"/>
      </w:numPr>
    </w:pPr>
  </w:style>
  <w:style w:type="paragraph" w:styleId="ListBullet5">
    <w:name w:val="List Bullet 5"/>
    <w:basedOn w:val="Normal"/>
    <w:rsid w:val="000367B9"/>
    <w:pPr>
      <w:numPr>
        <w:numId w:val="9"/>
      </w:numPr>
    </w:pPr>
  </w:style>
  <w:style w:type="paragraph" w:styleId="ListContinue">
    <w:name w:val="List Continue"/>
    <w:basedOn w:val="Normal"/>
    <w:rsid w:val="000367B9"/>
    <w:pPr>
      <w:spacing w:after="120"/>
      <w:ind w:left="283"/>
    </w:pPr>
  </w:style>
  <w:style w:type="paragraph" w:styleId="ListContinue2">
    <w:name w:val="List Continue 2"/>
    <w:basedOn w:val="Normal"/>
    <w:rsid w:val="000367B9"/>
    <w:pPr>
      <w:spacing w:after="120"/>
      <w:ind w:left="566"/>
    </w:pPr>
  </w:style>
  <w:style w:type="paragraph" w:styleId="ListContinue3">
    <w:name w:val="List Continue 3"/>
    <w:basedOn w:val="Normal"/>
    <w:rsid w:val="000367B9"/>
    <w:pPr>
      <w:spacing w:after="120"/>
      <w:ind w:left="849"/>
    </w:pPr>
  </w:style>
  <w:style w:type="paragraph" w:styleId="ListContinue4">
    <w:name w:val="List Continue 4"/>
    <w:basedOn w:val="Normal"/>
    <w:rsid w:val="000367B9"/>
    <w:pPr>
      <w:spacing w:after="120"/>
      <w:ind w:left="1132"/>
    </w:pPr>
  </w:style>
  <w:style w:type="paragraph" w:styleId="ListContinue5">
    <w:name w:val="List Continue 5"/>
    <w:basedOn w:val="Normal"/>
    <w:rsid w:val="000367B9"/>
    <w:pPr>
      <w:spacing w:after="120"/>
      <w:ind w:left="1415"/>
    </w:pPr>
  </w:style>
  <w:style w:type="paragraph" w:styleId="ListNumber">
    <w:name w:val="List Number"/>
    <w:basedOn w:val="Normal"/>
    <w:rsid w:val="000367B9"/>
    <w:pPr>
      <w:numPr>
        <w:numId w:val="10"/>
      </w:numPr>
    </w:pPr>
  </w:style>
  <w:style w:type="paragraph" w:styleId="ListNumber2">
    <w:name w:val="List Number 2"/>
    <w:basedOn w:val="Normal"/>
    <w:rsid w:val="000367B9"/>
    <w:pPr>
      <w:numPr>
        <w:numId w:val="11"/>
      </w:numPr>
    </w:pPr>
  </w:style>
  <w:style w:type="paragraph" w:styleId="ListNumber3">
    <w:name w:val="List Number 3"/>
    <w:basedOn w:val="Normal"/>
    <w:rsid w:val="000367B9"/>
    <w:pPr>
      <w:numPr>
        <w:numId w:val="12"/>
      </w:numPr>
    </w:pPr>
  </w:style>
  <w:style w:type="paragraph" w:styleId="ListNumber4">
    <w:name w:val="List Number 4"/>
    <w:basedOn w:val="Normal"/>
    <w:rsid w:val="000367B9"/>
    <w:pPr>
      <w:numPr>
        <w:numId w:val="13"/>
      </w:numPr>
    </w:pPr>
  </w:style>
  <w:style w:type="paragraph" w:styleId="ListNumber5">
    <w:name w:val="List Number 5"/>
    <w:basedOn w:val="Normal"/>
    <w:rsid w:val="000367B9"/>
    <w:pPr>
      <w:numPr>
        <w:numId w:val="14"/>
      </w:numPr>
    </w:pPr>
  </w:style>
  <w:style w:type="paragraph" w:styleId="MessageHeader">
    <w:name w:val="Message Header"/>
    <w:basedOn w:val="Normal"/>
    <w:rsid w:val="000367B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Indent">
    <w:name w:val="Normal Indent"/>
    <w:basedOn w:val="Normal"/>
    <w:rsid w:val="000367B9"/>
    <w:pPr>
      <w:ind w:left="720"/>
    </w:pPr>
  </w:style>
  <w:style w:type="paragraph" w:styleId="NoteHeading">
    <w:name w:val="Note Heading"/>
    <w:basedOn w:val="Normal"/>
    <w:next w:val="Normal"/>
    <w:rsid w:val="000367B9"/>
  </w:style>
  <w:style w:type="character" w:styleId="PageNumber">
    <w:name w:val="page number"/>
    <w:basedOn w:val="DefaultParagraphFont"/>
    <w:rsid w:val="000367B9"/>
  </w:style>
  <w:style w:type="paragraph" w:styleId="PlainText">
    <w:name w:val="Plain Text"/>
    <w:basedOn w:val="Normal"/>
    <w:rsid w:val="000367B9"/>
    <w:rPr>
      <w:rFonts w:ascii="Courier New" w:hAnsi="Courier New" w:cs="Courier New"/>
      <w:sz w:val="20"/>
    </w:rPr>
  </w:style>
  <w:style w:type="paragraph" w:styleId="Salutation">
    <w:name w:val="Salutation"/>
    <w:basedOn w:val="Normal"/>
    <w:next w:val="Normal"/>
    <w:rsid w:val="000367B9"/>
  </w:style>
  <w:style w:type="paragraph" w:styleId="Signature">
    <w:name w:val="Signature"/>
    <w:basedOn w:val="Normal"/>
    <w:rsid w:val="000367B9"/>
    <w:pPr>
      <w:ind w:left="4252"/>
    </w:pPr>
  </w:style>
  <w:style w:type="character" w:styleId="Strong">
    <w:name w:val="Strong"/>
    <w:qFormat/>
    <w:rsid w:val="000367B9"/>
    <w:rPr>
      <w:b/>
      <w:bCs/>
    </w:rPr>
  </w:style>
  <w:style w:type="paragraph" w:styleId="Subtitle">
    <w:name w:val="Subtitle"/>
    <w:basedOn w:val="Normal"/>
    <w:uiPriority w:val="11"/>
    <w:qFormat/>
    <w:rsid w:val="000367B9"/>
    <w:pPr>
      <w:spacing w:after="60"/>
      <w:jc w:val="center"/>
      <w:outlineLvl w:val="1"/>
    </w:pPr>
    <w:rPr>
      <w:rFonts w:ascii="Arial" w:hAnsi="Arial" w:cs="Arial"/>
      <w:sz w:val="24"/>
      <w:szCs w:val="24"/>
    </w:rPr>
  </w:style>
  <w:style w:type="table" w:styleId="Table3Deffects1">
    <w:name w:val="Table 3D effects 1"/>
    <w:basedOn w:val="TableNormal"/>
    <w:rsid w:val="000367B9"/>
    <w:tblPr>
      <w:shd w:val="solid" w:color="C0C0C0" w:fill="FFFFFF"/>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367B9"/>
    <w:tblPr>
      <w:tblStyleRowBandSize w:val="1"/>
      <w:shd w:val="solid" w:color="C0C0C0" w:fill="FFFFFF"/>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0367B9"/>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0367B9"/>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0367B9"/>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0367B9"/>
    <w:rPr>
      <w:color w:val="000080"/>
    </w:rPr>
    <w:tblPr>
      <w:tblBorders>
        <w:top w:val="single" w:sz="12" w:space="0" w:color="000000"/>
        <w:left w:val="single" w:sz="12" w:space="0" w:color="000000"/>
        <w:bottom w:val="single" w:sz="12" w:space="0" w:color="000000"/>
        <w:right w:val="single" w:sz="12" w:space="0" w:color="000000"/>
      </w:tblBorders>
      <w:shd w:val="solid" w:color="C0C0C0" w:fill="FFFFFF"/>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0367B9"/>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0367B9"/>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shd w:val="solid" w:color="008080" w:fill="FFFFFF"/>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367B9"/>
    <w:tblPr>
      <w:tblBorders>
        <w:bottom w:val="single" w:sz="12" w:space="0" w:color="000000"/>
      </w:tblBorders>
      <w:shd w:val="pct20" w:color="FFFF00" w:fill="FFFFFF"/>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367B9"/>
    <w:tblPr>
      <w:tblBorders>
        <w:top w:val="single" w:sz="18" w:space="0" w:color="000000"/>
        <w:left w:val="single" w:sz="18" w:space="0" w:color="000000"/>
        <w:bottom w:val="single" w:sz="18" w:space="0" w:color="000000"/>
        <w:right w:val="single" w:sz="18" w:space="0" w:color="000000"/>
        <w:insideH w:val="single" w:sz="6" w:space="0" w:color="C0C0C0"/>
      </w:tblBorders>
      <w:shd w:val="pct25" w:color="008080" w:fill="FFFFFF"/>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367B9"/>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0367B9"/>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0367B9"/>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0367B9"/>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0367B9"/>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0367B9"/>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367B9"/>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0367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0367B9"/>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0367B9"/>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0367B9"/>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0367B9"/>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0367B9"/>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0367B9"/>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0367B9"/>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0367B9"/>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0367B9"/>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0367B9"/>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0367B9"/>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367B9"/>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0367B9"/>
    <w:tblPr>
      <w:tblStyleRowBandSize w:val="1"/>
      <w:tblBorders>
        <w:top w:val="single" w:sz="6" w:space="0" w:color="000000"/>
        <w:left w:val="single" w:sz="6" w:space="0" w:color="000000"/>
        <w:bottom w:val="single" w:sz="6" w:space="0" w:color="000000"/>
        <w:right w:val="single" w:sz="6" w:space="0" w:color="000000"/>
      </w:tblBorders>
      <w:shd w:val="pct50" w:color="000000" w:fill="FFFFFF"/>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0367B9"/>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0367B9"/>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367B9"/>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367B9"/>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367B9"/>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367B9"/>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367B9"/>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0367B9"/>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0367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367B9"/>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0367B9"/>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0367B9"/>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uiPriority w:val="10"/>
    <w:qFormat/>
    <w:rsid w:val="000367B9"/>
    <w:pPr>
      <w:spacing w:before="1588" w:after="567"/>
    </w:pPr>
    <w:rPr>
      <w:rFonts w:ascii="Times" w:hAnsi="Times"/>
      <w:b/>
      <w:sz w:val="34"/>
      <w:szCs w:val="34"/>
    </w:rPr>
  </w:style>
  <w:style w:type="paragraph" w:customStyle="1" w:styleId="subsubsection">
    <w:name w:val="subsubsection"/>
    <w:link w:val="subsubsectionChar"/>
    <w:rsid w:val="000367B9"/>
    <w:pPr>
      <w:tabs>
        <w:tab w:val="left" w:pos="567"/>
      </w:tabs>
      <w:spacing w:before="240"/>
      <w:jc w:val="both"/>
    </w:pPr>
    <w:rPr>
      <w:rFonts w:ascii="Times" w:hAnsi="Times"/>
      <w:i/>
      <w:iCs/>
      <w:color w:val="000000"/>
      <w:sz w:val="22"/>
      <w:szCs w:val="22"/>
      <w:lang w:val="en-US" w:eastAsia="en-US"/>
    </w:rPr>
  </w:style>
  <w:style w:type="paragraph" w:customStyle="1" w:styleId="EQN">
    <w:name w:val="EQN"/>
    <w:basedOn w:val="BodyIndent"/>
    <w:rsid w:val="000367B9"/>
    <w:pPr>
      <w:tabs>
        <w:tab w:val="clear" w:pos="567"/>
      </w:tabs>
      <w:spacing w:before="120" w:after="120"/>
      <w:jc w:val="center"/>
    </w:pPr>
    <w:rPr>
      <w:lang w:val="en-US"/>
    </w:rPr>
  </w:style>
  <w:style w:type="paragraph" w:customStyle="1" w:styleId="Centred">
    <w:name w:val="Centred"/>
    <w:rsid w:val="000367B9"/>
    <w:pPr>
      <w:jc w:val="center"/>
    </w:pPr>
    <w:rPr>
      <w:rFonts w:ascii="Times" w:hAnsi="Times"/>
      <w:sz w:val="22"/>
      <w:lang w:eastAsia="en-US"/>
    </w:rPr>
  </w:style>
  <w:style w:type="paragraph" w:customStyle="1" w:styleId="BulletedIndent">
    <w:name w:val="Bulleted.Indent"/>
    <w:rsid w:val="000367B9"/>
    <w:pPr>
      <w:ind w:left="28"/>
      <w:jc w:val="both"/>
    </w:pPr>
    <w:rPr>
      <w:rFonts w:ascii="Times" w:hAnsi="Times"/>
      <w:sz w:val="22"/>
      <w:lang w:val="en-US" w:eastAsia="en-US"/>
    </w:rPr>
  </w:style>
  <w:style w:type="character" w:customStyle="1" w:styleId="BodyCharChar">
    <w:name w:val="Body Char Char"/>
    <w:link w:val="BodyChar"/>
    <w:rsid w:val="000367B9"/>
    <w:rPr>
      <w:rFonts w:ascii="Times" w:hAnsi="Times"/>
      <w:color w:val="000000"/>
      <w:sz w:val="22"/>
      <w:szCs w:val="22"/>
      <w:lang w:val="en-GB" w:eastAsia="en-US" w:bidi="ar-SA"/>
    </w:rPr>
  </w:style>
  <w:style w:type="paragraph" w:customStyle="1" w:styleId="StyleTitleLeft005cm">
    <w:name w:val="Style Title + Left:  0.05 cm"/>
    <w:basedOn w:val="Title"/>
    <w:rsid w:val="000367B9"/>
    <w:rPr>
      <w:bCs/>
      <w:szCs w:val="20"/>
    </w:rPr>
  </w:style>
  <w:style w:type="paragraph" w:customStyle="1" w:styleId="Abstract">
    <w:name w:val="Abstract"/>
    <w:rsid w:val="000367B9"/>
    <w:pPr>
      <w:spacing w:after="454"/>
      <w:ind w:left="1418"/>
      <w:jc w:val="both"/>
    </w:pPr>
    <w:rPr>
      <w:rFonts w:ascii="Times" w:hAnsi="Times"/>
      <w:color w:val="000000"/>
      <w:lang w:eastAsia="en-US"/>
    </w:rPr>
  </w:style>
  <w:style w:type="paragraph" w:styleId="BalloonText">
    <w:name w:val="Balloon Text"/>
    <w:basedOn w:val="Normal"/>
    <w:rsid w:val="000367B9"/>
    <w:rPr>
      <w:rFonts w:ascii="Tahoma" w:hAnsi="Tahoma" w:cs="Tahoma"/>
      <w:sz w:val="16"/>
      <w:szCs w:val="16"/>
    </w:rPr>
  </w:style>
  <w:style w:type="paragraph" w:customStyle="1" w:styleId="FigureCaption">
    <w:name w:val="FigureCaption"/>
    <w:rsid w:val="000367B9"/>
    <w:pPr>
      <w:spacing w:before="170"/>
      <w:ind w:left="28"/>
      <w:jc w:val="center"/>
    </w:pPr>
    <w:rPr>
      <w:rFonts w:ascii="Times" w:hAnsi="Times"/>
      <w:color w:val="000000"/>
      <w:sz w:val="22"/>
      <w:szCs w:val="22"/>
      <w:lang w:eastAsia="en-US"/>
    </w:rPr>
  </w:style>
  <w:style w:type="character" w:customStyle="1" w:styleId="sectionChar">
    <w:name w:val="section Char"/>
    <w:link w:val="section"/>
    <w:rsid w:val="000367B9"/>
    <w:rPr>
      <w:rFonts w:ascii="Times" w:hAnsi="Times"/>
      <w:b/>
      <w:color w:val="000000"/>
      <w:sz w:val="22"/>
      <w:szCs w:val="22"/>
      <w:lang w:eastAsia="en-US" w:bidi="ar-SA"/>
    </w:rPr>
  </w:style>
  <w:style w:type="character" w:customStyle="1" w:styleId="FormatNotes">
    <w:name w:val="FormatNotes"/>
    <w:rsid w:val="000367B9"/>
    <w:rPr>
      <w:rFonts w:ascii="Times" w:hAnsi="Times"/>
      <w:color w:val="FF6600"/>
      <w:sz w:val="20"/>
      <w:szCs w:val="20"/>
      <w:lang w:val="en-GB"/>
    </w:rPr>
  </w:style>
  <w:style w:type="paragraph" w:customStyle="1" w:styleId="BulletedL2">
    <w:name w:val="BulletedL2"/>
    <w:basedOn w:val="Bulleted"/>
    <w:rsid w:val="000367B9"/>
    <w:pPr>
      <w:ind w:left="851"/>
    </w:pPr>
  </w:style>
  <w:style w:type="paragraph" w:customStyle="1" w:styleId="Authors">
    <w:name w:val="Authors"/>
    <w:rsid w:val="000367B9"/>
    <w:pPr>
      <w:spacing w:after="113"/>
      <w:ind w:left="1418"/>
    </w:pPr>
    <w:rPr>
      <w:rFonts w:ascii="Times" w:hAnsi="Times"/>
      <w:b/>
      <w:sz w:val="22"/>
      <w:szCs w:val="22"/>
      <w:lang w:eastAsia="en-US"/>
    </w:rPr>
  </w:style>
  <w:style w:type="paragraph" w:customStyle="1" w:styleId="Addresses">
    <w:name w:val="Addresses"/>
    <w:rsid w:val="000367B9"/>
    <w:pPr>
      <w:spacing w:after="454"/>
      <w:ind w:left="1418"/>
    </w:pPr>
    <w:rPr>
      <w:sz w:val="22"/>
      <w:szCs w:val="22"/>
      <w:lang w:eastAsia="en-US"/>
    </w:rPr>
  </w:style>
  <w:style w:type="paragraph" w:customStyle="1" w:styleId="25mmIndent">
    <w:name w:val="25mmIndent"/>
    <w:rsid w:val="000367B9"/>
    <w:pPr>
      <w:ind w:left="1418"/>
    </w:pPr>
    <w:rPr>
      <w:rFonts w:ascii="Times" w:hAnsi="Times"/>
      <w:sz w:val="22"/>
      <w:szCs w:val="22"/>
      <w:lang w:val="en-US" w:eastAsia="en-US"/>
    </w:rPr>
  </w:style>
  <w:style w:type="numbering" w:customStyle="1" w:styleId="StyleNumberedOutlinenumberedLeft0cmHanging1cm">
    <w:name w:val="Style Numbered + Outline numbered Left:  0 cm Hanging:  1 cm"/>
    <w:basedOn w:val="NoList"/>
    <w:rsid w:val="000367B9"/>
    <w:pPr>
      <w:numPr>
        <w:numId w:val="15"/>
      </w:numPr>
    </w:pPr>
  </w:style>
  <w:style w:type="paragraph" w:customStyle="1" w:styleId="Numbered">
    <w:name w:val="Numbered"/>
    <w:rsid w:val="000367B9"/>
    <w:pPr>
      <w:numPr>
        <w:numId w:val="16"/>
      </w:numPr>
      <w:tabs>
        <w:tab w:val="left" w:pos="567"/>
      </w:tabs>
      <w:ind w:left="567" w:hanging="567"/>
      <w:jc w:val="both"/>
    </w:pPr>
    <w:rPr>
      <w:rFonts w:ascii="Times" w:hAnsi="Times"/>
      <w:color w:val="000000"/>
      <w:sz w:val="22"/>
      <w:szCs w:val="22"/>
      <w:lang w:eastAsia="en-US"/>
    </w:rPr>
  </w:style>
  <w:style w:type="paragraph" w:customStyle="1" w:styleId="TableCaption">
    <w:name w:val="Table.Caption"/>
    <w:rsid w:val="000367B9"/>
    <w:pPr>
      <w:spacing w:after="120"/>
      <w:jc w:val="both"/>
    </w:pPr>
    <w:rPr>
      <w:rFonts w:ascii="Times" w:hAnsi="Times"/>
      <w:color w:val="000000"/>
      <w:sz w:val="22"/>
      <w:szCs w:val="22"/>
      <w:lang w:eastAsia="en-US"/>
    </w:rPr>
  </w:style>
  <w:style w:type="paragraph" w:customStyle="1" w:styleId="TableCaptionCentred">
    <w:name w:val="Table.Caption.Centred"/>
    <w:basedOn w:val="TableCaption"/>
    <w:rsid w:val="000367B9"/>
    <w:pPr>
      <w:ind w:left="28" w:firstLine="256"/>
    </w:pPr>
  </w:style>
  <w:style w:type="character" w:customStyle="1" w:styleId="times1">
    <w:name w:val="times1"/>
    <w:rsid w:val="000367B9"/>
    <w:rPr>
      <w:rFonts w:ascii="Times New Roman" w:hAnsi="Times New Roman" w:cs="Times New Roman" w:hint="default"/>
      <w:color w:val="000000"/>
      <w:sz w:val="24"/>
      <w:szCs w:val="24"/>
    </w:rPr>
  </w:style>
  <w:style w:type="paragraph" w:customStyle="1" w:styleId="StylesubsubsectionAfter227pt">
    <w:name w:val="Style subsubsection + After:  22.7 pt"/>
    <w:basedOn w:val="subsubsection"/>
    <w:rsid w:val="000367B9"/>
    <w:rPr>
      <w:i w:val="0"/>
      <w:szCs w:val="20"/>
    </w:rPr>
  </w:style>
  <w:style w:type="paragraph" w:customStyle="1" w:styleId="StylesubsubsectionNotItalic">
    <w:name w:val="Style subsubsection + Not Italic"/>
    <w:basedOn w:val="subsubsection"/>
    <w:rsid w:val="000367B9"/>
    <w:rPr>
      <w:i w:val="0"/>
      <w:iCs w:val="0"/>
    </w:rPr>
  </w:style>
  <w:style w:type="character" w:styleId="CommentReference">
    <w:name w:val="annotation reference"/>
    <w:rsid w:val="000367B9"/>
    <w:rPr>
      <w:sz w:val="16"/>
      <w:szCs w:val="16"/>
    </w:rPr>
  </w:style>
  <w:style w:type="paragraph" w:styleId="CommentText">
    <w:name w:val="annotation text"/>
    <w:basedOn w:val="Normal"/>
    <w:rsid w:val="000367B9"/>
    <w:rPr>
      <w:sz w:val="20"/>
    </w:rPr>
  </w:style>
  <w:style w:type="paragraph" w:styleId="CommentSubject">
    <w:name w:val="annotation subject"/>
    <w:basedOn w:val="CommentText"/>
    <w:next w:val="CommentText"/>
    <w:rsid w:val="000367B9"/>
    <w:rPr>
      <w:b/>
      <w:bCs/>
    </w:rPr>
  </w:style>
  <w:style w:type="paragraph" w:customStyle="1" w:styleId="StylesubsubsectionNotItalic1Char">
    <w:name w:val="Style subsubsection + Not Italic1 Char"/>
    <w:basedOn w:val="subsubsection"/>
    <w:link w:val="StylesubsubsectionNotItalic1CharChar"/>
    <w:rsid w:val="000367B9"/>
    <w:rPr>
      <w:i w:val="0"/>
      <w:iCs w:val="0"/>
    </w:rPr>
  </w:style>
  <w:style w:type="character" w:customStyle="1" w:styleId="subsubsectionChar">
    <w:name w:val="subsubsection Char"/>
    <w:link w:val="subsubsection"/>
    <w:rsid w:val="000367B9"/>
    <w:rPr>
      <w:rFonts w:ascii="Times" w:hAnsi="Times"/>
      <w:i/>
      <w:iCs/>
      <w:color w:val="000000"/>
      <w:sz w:val="22"/>
      <w:szCs w:val="22"/>
      <w:lang w:val="en-US" w:eastAsia="en-US" w:bidi="ar-SA"/>
    </w:rPr>
  </w:style>
  <w:style w:type="character" w:customStyle="1" w:styleId="StylesubsubsectionNotItalic1CharChar">
    <w:name w:val="Style subsubsection + Not Italic1 Char Char"/>
    <w:link w:val="StylesubsubsectionNotItalic1Char"/>
    <w:rsid w:val="000367B9"/>
    <w:rPr>
      <w:rFonts w:ascii="Times" w:hAnsi="Times"/>
      <w:i/>
      <w:iCs/>
      <w:color w:val="000000"/>
      <w:sz w:val="22"/>
      <w:szCs w:val="22"/>
      <w:lang w:val="en-US" w:eastAsia="en-US" w:bidi="ar-SA"/>
    </w:rPr>
  </w:style>
  <w:style w:type="paragraph" w:customStyle="1" w:styleId="StyleStylesubsubsectionNotItalic1">
    <w:name w:val="Style Style subsubsection + Not Italic1 +"/>
    <w:basedOn w:val="StylesubsubsectionNotItalic1Char"/>
    <w:link w:val="StyleStylesubsubsectionNotItalic1Char"/>
    <w:rsid w:val="000367B9"/>
  </w:style>
  <w:style w:type="character" w:customStyle="1" w:styleId="StyleStylesubsubsectionNotItalic1Char">
    <w:name w:val="Style Style subsubsection + Not Italic1 + Char"/>
    <w:link w:val="StyleStylesubsubsectionNotItalic1"/>
    <w:rsid w:val="000367B9"/>
    <w:rPr>
      <w:rFonts w:ascii="Times" w:hAnsi="Times"/>
      <w:i/>
      <w:iCs/>
      <w:color w:val="000000"/>
      <w:sz w:val="22"/>
      <w:szCs w:val="22"/>
      <w:lang w:val="en-US" w:eastAsia="en-US" w:bidi="ar-SA"/>
    </w:rPr>
  </w:style>
  <w:style w:type="paragraph" w:customStyle="1" w:styleId="StylesectionBefore0pt">
    <w:name w:val="Style section + Before:  0 pt"/>
    <w:basedOn w:val="section"/>
    <w:rsid w:val="000367B9"/>
    <w:pPr>
      <w:numPr>
        <w:numId w:val="17"/>
      </w:numPr>
      <w:spacing w:before="0"/>
    </w:pPr>
    <w:rPr>
      <w:bCs/>
      <w:szCs w:val="20"/>
    </w:rPr>
  </w:style>
  <w:style w:type="paragraph" w:customStyle="1" w:styleId="Reference">
    <w:name w:val="Reference"/>
    <w:rsid w:val="000367B9"/>
    <w:pPr>
      <w:tabs>
        <w:tab w:val="left" w:pos="709"/>
      </w:tabs>
      <w:ind w:left="567" w:hanging="567"/>
      <w:jc w:val="both"/>
    </w:pPr>
    <w:rPr>
      <w:rFonts w:ascii="Times" w:hAnsi="Times"/>
      <w:color w:val="000000"/>
      <w:sz w:val="22"/>
      <w:szCs w:val="22"/>
      <w:lang w:eastAsia="en-US"/>
    </w:rPr>
  </w:style>
  <w:style w:type="paragraph" w:customStyle="1" w:styleId="Style25mmIndentBefore6ptAfter6pt">
    <w:name w:val="Style 25mmIndent + Before:  6 pt After:  6 pt"/>
    <w:basedOn w:val="25mmIndent"/>
    <w:rsid w:val="000367B9"/>
    <w:pPr>
      <w:spacing w:before="120" w:after="120"/>
    </w:pPr>
    <w:rPr>
      <w:szCs w:val="20"/>
    </w:rPr>
  </w:style>
  <w:style w:type="paragraph" w:styleId="Revision">
    <w:name w:val="Revision"/>
    <w:uiPriority w:val="99"/>
    <w:rsid w:val="000367B9"/>
    <w:rPr>
      <w:rFonts w:ascii="Sabon" w:hAnsi="Sabon"/>
      <w:sz w:val="22"/>
      <w:lang w:eastAsia="en-US"/>
    </w:rPr>
  </w:style>
  <w:style w:type="paragraph" w:customStyle="1" w:styleId="E-mail">
    <w:name w:val="E-mail"/>
    <w:next w:val="Abstract"/>
    <w:rsid w:val="000367B9"/>
    <w:pPr>
      <w:spacing w:after="240"/>
      <w:ind w:left="1418"/>
    </w:pPr>
    <w:rPr>
      <w:rFonts w:ascii="Times" w:hAnsi="Times"/>
      <w:noProof/>
      <w:sz w:val="22"/>
      <w:szCs w:val="22"/>
      <w:lang w:val="en-US" w:eastAsia="en-US"/>
    </w:rPr>
  </w:style>
  <w:style w:type="paragraph" w:customStyle="1" w:styleId="Bodytext0">
    <w:name w:val="Bodytext"/>
    <w:next w:val="BodytextIndented"/>
    <w:rsid w:val="000367B9"/>
    <w:pPr>
      <w:jc w:val="both"/>
    </w:pPr>
    <w:rPr>
      <w:rFonts w:ascii="Times" w:hAnsi="Times"/>
      <w:iCs/>
      <w:color w:val="000000"/>
      <w:sz w:val="22"/>
      <w:szCs w:val="22"/>
      <w:lang w:val="en-US" w:eastAsia="en-US"/>
    </w:rPr>
  </w:style>
  <w:style w:type="paragraph" w:customStyle="1" w:styleId="BodytextIndented">
    <w:name w:val="BodytextIndented"/>
    <w:basedOn w:val="Bodytext0"/>
    <w:rsid w:val="000367B9"/>
    <w:pPr>
      <w:ind w:firstLine="284"/>
    </w:pPr>
  </w:style>
  <w:style w:type="character" w:customStyle="1" w:styleId="fontstyle01">
    <w:name w:val="fontstyle01"/>
    <w:rsid w:val="000367B9"/>
    <w:rPr>
      <w:rFonts w:ascii="Times New Roman" w:hAnsi="Times New Roman" w:cs="Times New Roman" w:hint="default"/>
      <w:b w:val="0"/>
      <w:bCs w:val="0"/>
      <w:i w:val="0"/>
      <w:iCs w:val="0"/>
      <w:color w:val="000000"/>
      <w:sz w:val="24"/>
      <w:szCs w:val="24"/>
    </w:rPr>
  </w:style>
  <w:style w:type="table" w:customStyle="1" w:styleId="TableGrid10">
    <w:name w:val="Table Grid1"/>
    <w:basedOn w:val="TableNormal"/>
    <w:next w:val="TableGrid"/>
    <w:uiPriority w:val="59"/>
    <w:rsid w:val="000367B9"/>
    <w:rPr>
      <w:rFonts w:ascii="Calibri" w:eastAsia="Calibri" w:hAnsi="Calibri" w:cs="Arial"/>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0367B9"/>
    <w:pPr>
      <w:spacing w:after="200" w:line="276" w:lineRule="auto"/>
      <w:ind w:left="720"/>
      <w:contextualSpacing/>
    </w:pPr>
    <w:rPr>
      <w:rFonts w:ascii="Times New Roman" w:eastAsia="Calibri" w:hAnsi="Times New Roman"/>
      <w:sz w:val="24"/>
      <w:szCs w:val="24"/>
      <w:lang w:val="id-ID"/>
    </w:rPr>
  </w:style>
  <w:style w:type="character" w:customStyle="1" w:styleId="ListParagraphChar">
    <w:name w:val="List Paragraph Char"/>
    <w:link w:val="ListParagraph"/>
    <w:uiPriority w:val="34"/>
    <w:qFormat/>
    <w:rsid w:val="000367B9"/>
    <w:rPr>
      <w:rFonts w:eastAsia="Calibri"/>
      <w:sz w:val="24"/>
      <w:szCs w:val="24"/>
      <w:lang w:eastAsia="en-US"/>
    </w:rPr>
  </w:style>
  <w:style w:type="paragraph" w:styleId="Bibliography">
    <w:name w:val="Bibliography"/>
    <w:basedOn w:val="Normal"/>
    <w:next w:val="Normal"/>
    <w:uiPriority w:val="37"/>
    <w:rsid w:val="000367B9"/>
    <w:pPr>
      <w:spacing w:after="200" w:line="276" w:lineRule="auto"/>
    </w:pPr>
    <w:rPr>
      <w:rFonts w:ascii="Times New Roman" w:eastAsia="Calibri" w:hAnsi="Times New Roman"/>
      <w:sz w:val="24"/>
      <w:szCs w:val="24"/>
      <w:lang w:val="id-ID"/>
    </w:rPr>
  </w:style>
  <w:style w:type="paragraph" w:customStyle="1" w:styleId="DaftarParagraf1">
    <w:name w:val="Daftar Paragraf1"/>
    <w:basedOn w:val="Normal"/>
    <w:uiPriority w:val="34"/>
    <w:qFormat/>
    <w:rsid w:val="000367B9"/>
    <w:pPr>
      <w:spacing w:after="160" w:line="259" w:lineRule="auto"/>
      <w:ind w:left="720"/>
      <w:contextualSpacing/>
    </w:pPr>
    <w:rPr>
      <w:rFonts w:ascii="Calibri" w:eastAsia="Calibri" w:hAnsi="Calibri" w:cs="SimSun"/>
      <w:szCs w:val="22"/>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4683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ni.aryawati88@gmail.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s>
</file>

<file path=customXml/itemProps1.xml><?xml version="1.0" encoding="utf-8"?>
<ds:datastoreItem xmlns:ds="http://schemas.openxmlformats.org/officeDocument/2006/customXml" ds:itemID="{DE7A7B68-96DE-4DB7-B319-95AFB0A6B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560</TotalTime>
  <Pages>5</Pages>
  <Words>3640</Words>
  <Characters>20752</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Open Access proceedings Journal of Physics: Conference series</vt:lpstr>
    </vt:vector>
  </TitlesOfParts>
  <Company/>
  <LinksUpToDate>false</LinksUpToDate>
  <CharactersWithSpaces>24344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Open Access proceedings Journal of Physics: Conference series</dc:title>
  <dc:creator>Graham Douglas</dc:creator>
  <cp:keywords>open access, proceedings, template, fast, affordable, flexible</cp:keywords>
  <cp:lastModifiedBy>RANI ARYA</cp:lastModifiedBy>
  <cp:revision>13</cp:revision>
  <cp:lastPrinted>2019-06-25T05:39:00Z</cp:lastPrinted>
  <dcterms:created xsi:type="dcterms:W3CDTF">2019-09-11T20:40:00Z</dcterms:created>
  <dcterms:modified xsi:type="dcterms:W3CDTF">2019-11-16T05:01:00Z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81da628a-0920-32cd-914a-dbd1302230a0</vt:lpwstr>
  </property>
  <property fmtid="{D5CDD505-2E9C-101B-9397-08002B2CF9AE}" pid="24" name="Mendeley Citation Style_1">
    <vt:lpwstr>http://www.zotero.org/styles/ieee</vt:lpwstr>
  </property>
</Properties>
</file>