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F96" w:rsidRPr="00546F96" w:rsidRDefault="00546F96" w:rsidP="00546F96">
      <w:pPr>
        <w:pStyle w:val="Title"/>
        <w:rPr>
          <w:rFonts w:ascii="Times New Roman" w:hAnsi="Times New Roman"/>
          <w:sz w:val="24"/>
          <w:szCs w:val="24"/>
        </w:rPr>
      </w:pPr>
      <w:r>
        <w:rPr>
          <w:rFonts w:ascii="Times New Roman" w:hAnsi="Times New Roman"/>
        </w:rPr>
        <w:t xml:space="preserve">Peningkatan kemampuan analisis </w:t>
      </w:r>
      <w:proofErr w:type="gramStart"/>
      <w:r>
        <w:rPr>
          <w:rFonts w:ascii="Times New Roman" w:hAnsi="Times New Roman"/>
        </w:rPr>
        <w:t>konsep  gaya</w:t>
      </w:r>
      <w:proofErr w:type="gramEnd"/>
      <w:r>
        <w:rPr>
          <w:rFonts w:ascii="Times New Roman" w:hAnsi="Times New Roman"/>
        </w:rPr>
        <w:t xml:space="preserve"> dengan menggunakan model </w:t>
      </w:r>
      <w:r>
        <w:rPr>
          <w:rFonts w:ascii="Times New Roman" w:hAnsi="Times New Roman"/>
          <w:i/>
        </w:rPr>
        <w:t xml:space="preserve">means ends analysis </w:t>
      </w:r>
      <w:r w:rsidRPr="00546F96">
        <w:rPr>
          <w:rFonts w:ascii="Times New Roman" w:hAnsi="Times New Roman"/>
        </w:rPr>
        <w:t xml:space="preserve">pada peserta didik kelas iv sekolah dasar </w:t>
      </w:r>
    </w:p>
    <w:p w:rsidR="00546F96" w:rsidRPr="007C06D8" w:rsidRDefault="00546F96" w:rsidP="00546F96">
      <w:pPr>
        <w:pStyle w:val="Authors"/>
      </w:pPr>
      <w:r>
        <w:rPr>
          <w:lang w:val="id-ID"/>
        </w:rPr>
        <w:t xml:space="preserve">A </w:t>
      </w:r>
      <w:r>
        <w:rPr>
          <w:lang w:val="en-US"/>
        </w:rPr>
        <w:t>Khalilatin</w:t>
      </w:r>
      <w:r w:rsidRPr="00986F18">
        <w:rPr>
          <w:b w:val="0"/>
          <w:vertAlign w:val="superscript"/>
        </w:rPr>
        <w:t>1</w:t>
      </w:r>
      <w:r>
        <w:rPr>
          <w:b w:val="0"/>
          <w:vertAlign w:val="superscript"/>
        </w:rPr>
        <w:t>*</w:t>
      </w:r>
      <w:r>
        <w:t xml:space="preserve">, </w:t>
      </w:r>
      <w:r>
        <w:rPr>
          <w:lang w:val="en-US"/>
        </w:rPr>
        <w:t>S B Kurniawan</w:t>
      </w:r>
      <w:r w:rsidRPr="00986F18">
        <w:rPr>
          <w:b w:val="0"/>
          <w:vertAlign w:val="superscript"/>
        </w:rPr>
        <w:t>2</w:t>
      </w:r>
      <w:r>
        <w:t xml:space="preserve">, </w:t>
      </w:r>
      <w:r>
        <w:rPr>
          <w:lang w:val="id-ID"/>
        </w:rPr>
        <w:t xml:space="preserve">and </w:t>
      </w:r>
      <w:r>
        <w:rPr>
          <w:lang w:val="en-US"/>
        </w:rPr>
        <w:t>S Wahyuningsih</w:t>
      </w:r>
      <w:r w:rsidRPr="00986F18">
        <w:rPr>
          <w:b w:val="0"/>
          <w:vertAlign w:val="superscript"/>
        </w:rPr>
        <w:t>2</w:t>
      </w:r>
      <w:r>
        <w:rPr>
          <w:b w:val="0"/>
          <w:vertAlign w:val="superscript"/>
        </w:rPr>
        <w:t xml:space="preserve"> </w:t>
      </w:r>
    </w:p>
    <w:p w:rsidR="00546F96" w:rsidRPr="005F183E" w:rsidRDefault="00546F96" w:rsidP="00546F96">
      <w:pPr>
        <w:pStyle w:val="Addresses"/>
        <w:spacing w:after="0"/>
        <w:ind w:left="1411"/>
      </w:pPr>
      <w:r w:rsidRPr="005F183E">
        <w:rPr>
          <w:vertAlign w:val="superscript"/>
        </w:rPr>
        <w:t>1</w:t>
      </w:r>
      <w:r>
        <w:rPr>
          <w:lang w:val="en-US"/>
        </w:rPr>
        <w:t>Mahasiswa PGSD</w:t>
      </w:r>
      <w:r>
        <w:rPr>
          <w:lang w:val="id-ID"/>
        </w:rPr>
        <w:t xml:space="preserve">, </w:t>
      </w:r>
      <w:r w:rsidRPr="005F183E">
        <w:t>Universitas</w:t>
      </w:r>
      <w:r>
        <w:t xml:space="preserve"> Sebelas Maret</w:t>
      </w:r>
      <w:r w:rsidRPr="005F183E">
        <w:t xml:space="preserve">, Jl. </w:t>
      </w:r>
      <w:r>
        <w:t>Brigjend Slamet Riyadi no 449, Pajang, Laweyan, Kota Surakarta, Jawa Tengah, 57146</w:t>
      </w:r>
      <w:r w:rsidRPr="005F183E">
        <w:t xml:space="preserve">, Indonesia </w:t>
      </w:r>
    </w:p>
    <w:p w:rsidR="00546F96" w:rsidRPr="005F183E" w:rsidRDefault="00546F96" w:rsidP="00546F96">
      <w:pPr>
        <w:pStyle w:val="Addresses"/>
        <w:spacing w:after="0"/>
        <w:ind w:left="1411"/>
      </w:pPr>
      <w:r>
        <w:rPr>
          <w:vertAlign w:val="superscript"/>
        </w:rPr>
        <w:t>2</w:t>
      </w:r>
      <w:r>
        <w:rPr>
          <w:lang w:val="en-US"/>
        </w:rPr>
        <w:t>Dosen PGSD</w:t>
      </w:r>
      <w:r>
        <w:rPr>
          <w:lang w:val="id-ID"/>
        </w:rPr>
        <w:t xml:space="preserve">, </w:t>
      </w:r>
      <w:r w:rsidRPr="005F183E">
        <w:t>Universitas</w:t>
      </w:r>
      <w:r>
        <w:t xml:space="preserve"> Sebelas Maret</w:t>
      </w:r>
      <w:r w:rsidRPr="005F183E">
        <w:t xml:space="preserve">, Jl. </w:t>
      </w:r>
      <w:r>
        <w:t>Brigjend Slamet Riyadi no 449, Pajang, Laweyan, Kota Surakarta, Jawa Tengah, 57146</w:t>
      </w:r>
      <w:r w:rsidRPr="005F183E">
        <w:t xml:space="preserve">, Indonesia </w:t>
      </w:r>
    </w:p>
    <w:p w:rsidR="00546F96" w:rsidRDefault="00546F96" w:rsidP="00546F96">
      <w:pPr>
        <w:pStyle w:val="E-mail"/>
        <w:spacing w:after="0"/>
        <w:rPr>
          <w:vertAlign w:val="superscript"/>
        </w:rPr>
      </w:pPr>
    </w:p>
    <w:p w:rsidR="00546F96" w:rsidRDefault="00122F18" w:rsidP="00546F96">
      <w:pPr>
        <w:pStyle w:val="E-mail"/>
      </w:pPr>
      <w:hyperlink r:id="rId6" w:history="1">
        <w:r w:rsidR="00546F96" w:rsidRPr="0087391D">
          <w:rPr>
            <w:rStyle w:val="Hyperlink"/>
            <w:vertAlign w:val="superscript"/>
          </w:rPr>
          <w:t>*</w:t>
        </w:r>
        <w:r w:rsidR="00546F96" w:rsidRPr="0087391D">
          <w:rPr>
            <w:rStyle w:val="Hyperlink"/>
          </w:rPr>
          <w:t>khalilatin@gmail.com</w:t>
        </w:r>
      </w:hyperlink>
      <w:r w:rsidR="00546F96">
        <w:t xml:space="preserve"> </w:t>
      </w:r>
    </w:p>
    <w:p w:rsidR="0098247F" w:rsidRPr="0098247F" w:rsidRDefault="00546F96" w:rsidP="0098247F">
      <w:pPr>
        <w:pStyle w:val="Abstract"/>
        <w:spacing w:after="0"/>
        <w:rPr>
          <w:rFonts w:ascii="Times New Roman" w:hAnsi="Times New Roman"/>
          <w:i/>
        </w:rPr>
      </w:pPr>
      <w:r w:rsidRPr="00182C18">
        <w:rPr>
          <w:rFonts w:ascii="Times New Roman" w:hAnsi="Times New Roman"/>
          <w:b/>
          <w:i/>
        </w:rPr>
        <w:t xml:space="preserve">Abstract. </w:t>
      </w:r>
      <w:r w:rsidRPr="00182C18">
        <w:rPr>
          <w:rFonts w:ascii="Times New Roman" w:hAnsi="Times New Roman"/>
          <w:i/>
        </w:rPr>
        <w:t>The purpose of the resear</w:t>
      </w:r>
      <w:r w:rsidR="00182C18" w:rsidRPr="00182C18">
        <w:rPr>
          <w:rFonts w:ascii="Times New Roman" w:hAnsi="Times New Roman"/>
          <w:i/>
        </w:rPr>
        <w:t xml:space="preserve">ch is to improve of </w:t>
      </w:r>
      <w:r w:rsidR="0098247F">
        <w:rPr>
          <w:rFonts w:ascii="Times New Roman" w:hAnsi="Times New Roman"/>
          <w:i/>
        </w:rPr>
        <w:t xml:space="preserve">analysis ability on </w:t>
      </w:r>
      <w:r w:rsidR="00182C18" w:rsidRPr="00182C18">
        <w:rPr>
          <w:rFonts w:ascii="Times New Roman" w:hAnsi="Times New Roman"/>
          <w:i/>
        </w:rPr>
        <w:t xml:space="preserve">force concept by applying Means Ends Analysis model. The </w:t>
      </w:r>
      <w:proofErr w:type="gramStart"/>
      <w:r w:rsidR="00182C18" w:rsidRPr="00182C18">
        <w:rPr>
          <w:rFonts w:ascii="Times New Roman" w:hAnsi="Times New Roman"/>
          <w:i/>
        </w:rPr>
        <w:t>subject were</w:t>
      </w:r>
      <w:proofErr w:type="gramEnd"/>
      <w:r w:rsidR="00182C18" w:rsidRPr="00182C18">
        <w:rPr>
          <w:rFonts w:ascii="Times New Roman" w:hAnsi="Times New Roman"/>
          <w:i/>
        </w:rPr>
        <w:t xml:space="preserve"> IV grade students of SD Negeri 4 Boyolali in academic year 2018/2019, totaling 40 students. This research was a classroom action research wich was held in two cycles. There were four stages in each cycle, which was planning, action, observation, and reflection.</w:t>
      </w:r>
      <w:r w:rsidR="00182C18" w:rsidRPr="00182C18">
        <w:rPr>
          <w:rFonts w:ascii="Times New Roman" w:hAnsi="Times New Roman"/>
          <w:i/>
          <w:lang w:val="en"/>
        </w:rPr>
        <w:t xml:space="preserve"> </w:t>
      </w:r>
      <w:r w:rsidR="00182C18" w:rsidRPr="00182C18">
        <w:rPr>
          <w:rFonts w:ascii="Times New Roman" w:hAnsi="Times New Roman"/>
          <w:i/>
        </w:rPr>
        <w:t xml:space="preserve">The data collection techniques were </w:t>
      </w:r>
      <w:r w:rsidR="00182C18" w:rsidRPr="00182C18">
        <w:rPr>
          <w:rFonts w:ascii="Times New Roman" w:hAnsi="Times New Roman"/>
          <w:i/>
          <w:lang w:val="en"/>
        </w:rPr>
        <w:t>interviews, observations, tests, and documentation</w:t>
      </w:r>
      <w:r w:rsidR="00182C18" w:rsidRPr="00182C18">
        <w:rPr>
          <w:rFonts w:ascii="Times New Roman" w:hAnsi="Times New Roman"/>
          <w:i/>
        </w:rPr>
        <w:t>. D</w:t>
      </w:r>
      <w:r w:rsidR="00182C18" w:rsidRPr="00182C18">
        <w:rPr>
          <w:rFonts w:ascii="Times New Roman" w:hAnsi="Times New Roman"/>
          <w:i/>
          <w:lang w:val="en"/>
        </w:rPr>
        <w:t xml:space="preserve">ata </w:t>
      </w:r>
      <w:proofErr w:type="gramStart"/>
      <w:r w:rsidR="00182C18" w:rsidRPr="00182C18">
        <w:rPr>
          <w:rFonts w:ascii="Times New Roman" w:hAnsi="Times New Roman"/>
          <w:i/>
          <w:lang w:val="en"/>
        </w:rPr>
        <w:t xml:space="preserve">analysis </w:t>
      </w:r>
      <w:r w:rsidR="00182C18">
        <w:rPr>
          <w:rFonts w:ascii="Times New Roman" w:hAnsi="Times New Roman"/>
          <w:i/>
          <w:lang w:val="en"/>
        </w:rPr>
        <w:t xml:space="preserve"> </w:t>
      </w:r>
      <w:r w:rsidR="00182C18" w:rsidRPr="00182C18">
        <w:rPr>
          <w:rFonts w:ascii="Times New Roman" w:hAnsi="Times New Roman"/>
          <w:i/>
          <w:lang w:val="en"/>
        </w:rPr>
        <w:t>echniques</w:t>
      </w:r>
      <w:proofErr w:type="gramEnd"/>
      <w:r w:rsidR="00182C18" w:rsidRPr="00182C18">
        <w:rPr>
          <w:rFonts w:ascii="Times New Roman" w:hAnsi="Times New Roman"/>
          <w:i/>
          <w:lang w:val="en"/>
        </w:rPr>
        <w:t>, interactive analysis models and comparative descriptive statisti</w:t>
      </w:r>
      <w:r w:rsidR="00182C18">
        <w:rPr>
          <w:rFonts w:ascii="Times New Roman" w:hAnsi="Times New Roman"/>
          <w:i/>
          <w:lang w:val="en"/>
        </w:rPr>
        <w:t xml:space="preserve">cs. Data validity using </w:t>
      </w:r>
      <w:proofErr w:type="gramStart"/>
      <w:r w:rsidR="00182C18">
        <w:rPr>
          <w:rFonts w:ascii="Times New Roman" w:hAnsi="Times New Roman"/>
          <w:i/>
          <w:lang w:val="en"/>
        </w:rPr>
        <w:t xml:space="preserve">source  </w:t>
      </w:r>
      <w:r w:rsidR="00182C18" w:rsidRPr="00182C18">
        <w:rPr>
          <w:rFonts w:ascii="Times New Roman" w:hAnsi="Times New Roman"/>
          <w:i/>
          <w:lang w:val="en"/>
        </w:rPr>
        <w:t>riangulation</w:t>
      </w:r>
      <w:proofErr w:type="gramEnd"/>
      <w:r w:rsidR="00182C18" w:rsidRPr="00182C18">
        <w:rPr>
          <w:rFonts w:ascii="Times New Roman" w:hAnsi="Times New Roman"/>
          <w:i/>
          <w:lang w:val="en"/>
        </w:rPr>
        <w:t xml:space="preserve"> and technical triangulation.</w:t>
      </w:r>
      <w:r w:rsidR="0098247F">
        <w:rPr>
          <w:rFonts w:ascii="Times New Roman" w:hAnsi="Times New Roman"/>
          <w:i/>
          <w:lang w:val="en"/>
        </w:rPr>
        <w:t xml:space="preserve"> </w:t>
      </w:r>
      <w:r w:rsidR="00182C18">
        <w:rPr>
          <w:rFonts w:ascii="Times New Roman" w:hAnsi="Times New Roman"/>
          <w:i/>
          <w:lang w:val="en"/>
        </w:rPr>
        <w:t>Result research o show that averageclass on preaction score is 23</w:t>
      </w:r>
      <w:proofErr w:type="gramStart"/>
      <w:r w:rsidR="00182C18">
        <w:rPr>
          <w:rFonts w:ascii="Times New Roman" w:hAnsi="Times New Roman"/>
          <w:i/>
          <w:lang w:val="en"/>
        </w:rPr>
        <w:t>,88</w:t>
      </w:r>
      <w:proofErr w:type="gramEnd"/>
      <w:r w:rsidR="0098247F">
        <w:rPr>
          <w:rFonts w:ascii="Times New Roman" w:hAnsi="Times New Roman"/>
          <w:i/>
          <w:lang w:val="en"/>
        </w:rPr>
        <w:t xml:space="preserve"> with 0% classical completeness. Then class average value increased in cycle I to 53 with 32,5% classical completeness, and in cycle II increased again to 78,35 with 80% classical completeness. </w:t>
      </w:r>
      <w:r w:rsidR="0098247F" w:rsidRPr="0030438C">
        <w:rPr>
          <w:rStyle w:val="notranslate"/>
          <w:rFonts w:ascii="Times New Roman" w:hAnsi="Times New Roman"/>
          <w:i/>
        </w:rPr>
        <w:t>Based on</w:t>
      </w:r>
      <w:r w:rsidR="0098247F" w:rsidRPr="0030438C">
        <w:rPr>
          <w:rFonts w:ascii="Times New Roman" w:hAnsi="Times New Roman"/>
          <w:i/>
        </w:rPr>
        <w:t xml:space="preserve"> </w:t>
      </w:r>
      <w:r w:rsidR="0098247F" w:rsidRPr="0030438C">
        <w:rPr>
          <w:rStyle w:val="notranslate"/>
          <w:rFonts w:ascii="Times New Roman" w:hAnsi="Times New Roman"/>
          <w:i/>
        </w:rPr>
        <w:t>results</w:t>
      </w:r>
      <w:r w:rsidR="0098247F" w:rsidRPr="0030438C">
        <w:rPr>
          <w:rFonts w:ascii="Times New Roman" w:hAnsi="Times New Roman"/>
          <w:i/>
        </w:rPr>
        <w:t xml:space="preserve"> </w:t>
      </w:r>
      <w:r w:rsidR="0098247F" w:rsidRPr="0030438C">
        <w:rPr>
          <w:rStyle w:val="notranslate"/>
          <w:rFonts w:ascii="Times New Roman" w:hAnsi="Times New Roman"/>
          <w:i/>
        </w:rPr>
        <w:t>research, can</w:t>
      </w:r>
      <w:r w:rsidR="0098247F" w:rsidRPr="0030438C">
        <w:rPr>
          <w:rFonts w:ascii="Times New Roman" w:hAnsi="Times New Roman"/>
          <w:i/>
        </w:rPr>
        <w:t xml:space="preserve"> </w:t>
      </w:r>
      <w:r w:rsidR="0098247F" w:rsidRPr="0030438C">
        <w:rPr>
          <w:rStyle w:val="notranslate"/>
          <w:rFonts w:ascii="Times New Roman" w:hAnsi="Times New Roman"/>
          <w:i/>
        </w:rPr>
        <w:t>concluded</w:t>
      </w:r>
      <w:r w:rsidR="0098247F" w:rsidRPr="0030438C">
        <w:rPr>
          <w:rFonts w:ascii="Times New Roman" w:hAnsi="Times New Roman"/>
          <w:i/>
        </w:rPr>
        <w:t xml:space="preserve"> </w:t>
      </w:r>
      <w:r w:rsidR="0098247F" w:rsidRPr="0030438C">
        <w:rPr>
          <w:rStyle w:val="notranslate"/>
          <w:rFonts w:ascii="Times New Roman" w:hAnsi="Times New Roman"/>
          <w:i/>
        </w:rPr>
        <w:t>that</w:t>
      </w:r>
      <w:r w:rsidR="0098247F" w:rsidRPr="0030438C">
        <w:rPr>
          <w:rFonts w:ascii="Times New Roman" w:hAnsi="Times New Roman"/>
          <w:i/>
        </w:rPr>
        <w:t xml:space="preserve"> application of</w:t>
      </w:r>
      <w:r w:rsidR="0098247F" w:rsidRPr="00182C18">
        <w:rPr>
          <w:rFonts w:ascii="Times New Roman" w:hAnsi="Times New Roman"/>
          <w:b/>
          <w:i/>
        </w:rPr>
        <w:t xml:space="preserve"> </w:t>
      </w:r>
      <w:r w:rsidR="0098247F">
        <w:rPr>
          <w:rFonts w:ascii="Times New Roman" w:hAnsi="Times New Roman"/>
          <w:i/>
        </w:rPr>
        <w:t>Means Ends Analysis model can improve of analysis abilityon force concept on the IV grade students of SD Negeri 4 Boyolali in academic year 2018/2019.</w:t>
      </w:r>
    </w:p>
    <w:p w:rsidR="00546F96" w:rsidRPr="00182C18" w:rsidRDefault="00546F96" w:rsidP="0098247F">
      <w:pPr>
        <w:pStyle w:val="Abstract"/>
        <w:spacing w:after="0"/>
        <w:ind w:left="1440" w:firstLine="450"/>
        <w:rPr>
          <w:rFonts w:ascii="Times New Roman" w:hAnsi="Times New Roman"/>
          <w:i/>
        </w:rPr>
      </w:pPr>
      <w:r w:rsidRPr="00182C18">
        <w:rPr>
          <w:rFonts w:ascii="Times New Roman" w:hAnsi="Times New Roman"/>
          <w:b/>
          <w:i/>
        </w:rPr>
        <w:t xml:space="preserve">Keyword: </w:t>
      </w:r>
      <w:r w:rsidR="0098247F">
        <w:rPr>
          <w:rFonts w:ascii="Times New Roman" w:hAnsi="Times New Roman"/>
          <w:i/>
        </w:rPr>
        <w:t>a</w:t>
      </w:r>
      <w:r w:rsidRPr="00182C18">
        <w:rPr>
          <w:rFonts w:ascii="Times New Roman" w:hAnsi="Times New Roman"/>
          <w:i/>
        </w:rPr>
        <w:t xml:space="preserve">nalysis ability, force concept, </w:t>
      </w:r>
      <w:proofErr w:type="gramStart"/>
      <w:r w:rsidRPr="00182C18">
        <w:rPr>
          <w:rFonts w:ascii="Times New Roman" w:hAnsi="Times New Roman"/>
          <w:i/>
        </w:rPr>
        <w:t>Means</w:t>
      </w:r>
      <w:proofErr w:type="gramEnd"/>
      <w:r w:rsidRPr="00182C18">
        <w:rPr>
          <w:rFonts w:ascii="Times New Roman" w:hAnsi="Times New Roman"/>
          <w:i/>
        </w:rPr>
        <w:t xml:space="preserve"> Ends Analysis</w:t>
      </w:r>
      <w:r w:rsidRPr="00182C18">
        <w:rPr>
          <w:rFonts w:ascii="Times New Roman" w:hAnsi="Times New Roman"/>
          <w:i/>
        </w:rPr>
        <w:tab/>
      </w:r>
      <w:r w:rsidR="00182C18">
        <w:rPr>
          <w:rFonts w:ascii="Times New Roman" w:hAnsi="Times New Roman"/>
          <w:i/>
        </w:rPr>
        <w:t xml:space="preserve"> </w:t>
      </w:r>
      <w:r w:rsidRPr="00182C18">
        <w:rPr>
          <w:rFonts w:ascii="Times New Roman" w:hAnsi="Times New Roman"/>
          <w:i/>
        </w:rPr>
        <w:t>model, elementary school</w:t>
      </w:r>
    </w:p>
    <w:p w:rsidR="00546F96" w:rsidRPr="00546F96" w:rsidRDefault="0098247F" w:rsidP="00546F96">
      <w:pPr>
        <w:pStyle w:val="Abstract"/>
        <w:spacing w:after="0"/>
        <w:rPr>
          <w:i/>
          <w:lang w:val="en-US"/>
        </w:rPr>
      </w:pPr>
      <w:r>
        <w:rPr>
          <w:i/>
          <w:lang w:val="en-US"/>
        </w:rPr>
        <w:t xml:space="preserve"> </w:t>
      </w:r>
    </w:p>
    <w:p w:rsidR="00546F96" w:rsidRPr="00CE57CF" w:rsidRDefault="00546F96" w:rsidP="00546F96">
      <w:pPr>
        <w:pStyle w:val="section"/>
        <w:spacing w:before="0"/>
        <w:rPr>
          <w:rFonts w:ascii="Times New Roman" w:hAnsi="Times New Roman"/>
        </w:rPr>
      </w:pPr>
      <w:r>
        <w:rPr>
          <w:rFonts w:ascii="Times New Roman" w:hAnsi="Times New Roman"/>
        </w:rPr>
        <w:t>Pendahuluan</w:t>
      </w:r>
    </w:p>
    <w:p w:rsidR="006059FD" w:rsidRDefault="006059FD" w:rsidP="00546F96">
      <w:pPr>
        <w:pStyle w:val="BodytextIndented"/>
        <w:ind w:firstLine="0"/>
      </w:pPr>
      <w:proofErr w:type="gramStart"/>
      <w:r>
        <w:t>Ilmu Pengetahuan Alam (</w:t>
      </w:r>
      <w:r w:rsidR="00546F96" w:rsidRPr="008B6BFF">
        <w:t>IPA</w:t>
      </w:r>
      <w:r>
        <w:t>) merupakan salat satu dari matapelajaran yang dipelajari di Sekolah Dasar.</w:t>
      </w:r>
      <w:proofErr w:type="gramEnd"/>
      <w:r>
        <w:t xml:space="preserve"> IPA </w:t>
      </w:r>
      <w:proofErr w:type="gramStart"/>
      <w:r>
        <w:t>belajar  tentang</w:t>
      </w:r>
      <w:proofErr w:type="gramEnd"/>
      <w:r>
        <w:t xml:space="preserve"> manusia, alam, dan sekitarnya. Tujuan dari pembelajaran IPA pada sekolah dasar agar peserta didik dapa mengembangkan penngetahuan yangdimiikinya dapat bermanfaat bagi </w:t>
      </w:r>
      <w:proofErr w:type="gramStart"/>
      <w:r>
        <w:t>diri  sendiri</w:t>
      </w:r>
      <w:proofErr w:type="gramEnd"/>
      <w:r>
        <w:t xml:space="preserve"> dalam kehidupan sehari-hari.</w:t>
      </w:r>
    </w:p>
    <w:p w:rsidR="00546F96" w:rsidRDefault="006059FD" w:rsidP="00546F96">
      <w:pPr>
        <w:pStyle w:val="BodytextIndented"/>
        <w:ind w:firstLine="0"/>
      </w:pPr>
      <w:r>
        <w:t>IPA</w:t>
      </w:r>
      <w:r w:rsidR="00546F96" w:rsidRPr="008B6BFF">
        <w:t xml:space="preserve"> </w:t>
      </w:r>
      <w:r w:rsidR="0098247F">
        <w:t>merupakan salah satu pe</w:t>
      </w:r>
      <w:r w:rsidR="00546F96">
        <w:t xml:space="preserve">getahuan khusus yang didapatkan melalui cara khusus pula yaitu melalui observasi, eksperimen, penyimpulan, dan seterusnya yang memiliki konektivitas antara satu dengan yang lainnya </w:t>
      </w:r>
      <w:r w:rsidR="00546F96">
        <w:fldChar w:fldCharType="begin" w:fldLock="1"/>
      </w:r>
      <w:r w:rsidR="00546F96">
        <w:instrText>ADDIN CSL_CITATION {"citationItems":[{"id":"ITEM-1","itemData":{"author":[{"dropping-particle":"","family":"Rahma","given":"Abdullah Ali &amp; Eny","non-dropping-particle":"","parse-names":false,"suffix":""}],"id":"ITEM-1","issued":{"date-parts":[["2009"]]},"number-of-pages":"18-19","publisher":"PT Bumi Aksara","publisher-place":"Jakarta","title":"Ilmu Alamiah Dasar","type":"book"},"uris":["http://www.mendeley.com/documents/?uuid=3f151d22-3570-408e-9269-fa4dbcf28b7e"]}],"mendeley":{"formattedCitation":"[1]","plainTextFormattedCitation":"[1]","previouslyFormattedCitation":"[1]"},"properties":{"noteIndex":0},"schema":"https://github.com/citation-style-language/schema/raw/master/csl-citation.json"}</w:instrText>
      </w:r>
      <w:r w:rsidR="00546F96">
        <w:fldChar w:fldCharType="separate"/>
      </w:r>
      <w:r w:rsidR="00546F96" w:rsidRPr="002A5C2A">
        <w:rPr>
          <w:noProof/>
        </w:rPr>
        <w:t>[1]</w:t>
      </w:r>
      <w:r w:rsidR="00546F96">
        <w:fldChar w:fldCharType="end"/>
      </w:r>
      <w:r w:rsidR="00546F96">
        <w:t xml:space="preserve">. Pembelajaran IPA dilakukan secara sistematis serta memberikan pengalaman langsung untuk dapat mengembangkan kompetensi diri </w:t>
      </w:r>
      <w:r w:rsidR="00546F96">
        <w:fldChar w:fldCharType="begin" w:fldLock="1"/>
      </w:r>
      <w:r w:rsidR="00546F96">
        <w:instrText>ADDIN CSL_CITATION {"citationItems":[{"id":"ITEM-1","itemData":{"author":[{"dropping-particle":"","family":"Agustiana","given":"I Gusti Ayu Tri","non-dropping-particle":"","parse-names":false,"suffix":""},{"dropping-particle":"","family":"Tika","given":"I Nyoman","non-dropping-particle":"","parse-names":false,"suffix":""}],"id":"ITEM-1","issued":{"date-parts":[["2017"]]},"publisher":"Ombak","publisher-place":"Yogyakarta","title":"Konsep Dasar IPA","type":"book"},"uris":["http://www.mendeley.com/documents/?uuid=a00cfcfb-c123-44b9-a777-13b3b5a99eb0"]}],"mendeley":{"formattedCitation":"[2]","plainTextFormattedCitation":"[2]","previouslyFormattedCitation":"[2]"},"properties":{"noteIndex":0},"schema":"https://github.com/citation-style-language/schema/raw/master/csl-citation.json"}</w:instrText>
      </w:r>
      <w:r w:rsidR="00546F96">
        <w:fldChar w:fldCharType="separate"/>
      </w:r>
      <w:r w:rsidR="00546F96" w:rsidRPr="00B43954">
        <w:rPr>
          <w:noProof/>
        </w:rPr>
        <w:t>[2]</w:t>
      </w:r>
      <w:r w:rsidR="00546F96">
        <w:fldChar w:fldCharType="end"/>
      </w:r>
      <w:r w:rsidR="00546F96">
        <w:t xml:space="preserve">. Pembelajaran IPA memliki 4 unsur utama yaitu sikap, rasa, produk, serta aplikasi </w:t>
      </w:r>
      <w:r w:rsidR="00546F96">
        <w:fldChar w:fldCharType="begin" w:fldLock="1"/>
      </w:r>
      <w:r w:rsidR="00546F96">
        <w:instrText>ADDIN CSL_CITATION {"citationItems":[{"id":"ITEM-1","itemData":{"abstract":"Penelitian ini bertujuan mengembangkan perangkat pembelajaran berpendekatan karakter pada materi cahaya melalui inkuiri terbimbing, mendeskripsikan nilai-nilai karakter yang dapat diung- kap melalui eksperimen inkuiri terbimbing, menentukan penguasaan konsep cahaya melalui inkui- ri terbimbing. Perangkat yang dikembangkan berupa RPP, Silabus dan LKS. Alat pengumpul data berupa lembar validasi RPP, Silabus dan LKS. Lembar observasi untuk mengamati nilai karakter dan lembar angket untuk mengumpulkan data kepraktisan perangkat pembelajaran. Lembar tes untuk mengumpulkan data tentang penguasaan konsep IPA. Analisis data tahap awal untuk meli- hat kevalidan dan keefektifan perangkat pembelajaran. Analisis data tahap akhir berupa uji nor- malitas, gain ternormalisasi, uji-t untuk mengetahui perbedaan hasil belajar kelompok eksperimen dan kelompok kontrol. Analisis deskriptif untuk data angket respon siswa terhadap pembelajaran inkuiri. Hasil dari penelitian menunjukkan bahwa validitas untuk perangkat pembelajaran ber- pendekatan karakter oleh para pakar 3,74 yang tergolong valid, serta 84.3% siswa memberi respon positif sehingga perangkat pembelajaran berpendekatan karakter dikatakan praktis. Karakter yang dapat diamati pada saat inkuiri terbimbing adalah kerjasama, ingin tahu, mandiri dan disiplin. Data hasil penguasaan konsep diperoleh dengan tes kemampuan kognitif dan diperoleh hasil untuk kelas ekperimen persentase keberhasilan 78.38% dan kelas kontrol 72.75%, sedangkan untuk data efekti- fitas kelas eksperimen digunakan uji t-tes diperoleh nilai di atas KKM sehingga dikatakan uji t-tes signifikan dan dari nilai N-gain diperoleh nilai 0.37 dalam kategori sedang. Berdasarkan penelitian dapat dikatakan pengembangan perangkat inkuiri terbimbing dapat menumbuhkan nilai karakter siswa dan penguasaan konsep IPA.","author":[{"dropping-particle":"","family":"Sumiyadi","given":"","non-dropping-particle":"","parse-names":false,"suffix":""},{"dropping-particle":"","family":"Supardi","given":"Kasmadi Imam","non-dropping-particle":"","parse-names":false,"suffix":""},{"dropping-particle":"","family":"Masturi","given":"","non-dropping-particle":"","parse-names":false,"suffix":""}],"container-title":"Journal of Innovative Science Education","id":"ITEM-1","issue":"1","issued":{"date-parts":[["2015"]]},"page":"1-9","title":"Pengembangan Perangkat Pembelajaran IPA Berbasis Inkuiri dan Berwawasan Konservasi","type":"article-journal","volume":"1"},"uris":["http://www.mendeley.com/documents/?uuid=7e567bd7-ba3a-412a-aaf0-b5db38f1f1a0"]}],"mendeley":{"formattedCitation":"[3]","plainTextFormattedCitation":"[3]","previouslyFormattedCitation":"[3]"},"properties":{"noteIndex":0},"schema":"https://github.com/citation-style-language/schema/raw/master/csl-citation.json"}</w:instrText>
      </w:r>
      <w:r w:rsidR="00546F96">
        <w:fldChar w:fldCharType="separate"/>
      </w:r>
      <w:r w:rsidR="00546F96" w:rsidRPr="00B43954">
        <w:rPr>
          <w:noProof/>
        </w:rPr>
        <w:t>[3]</w:t>
      </w:r>
      <w:r w:rsidR="00546F96">
        <w:fldChar w:fldCharType="end"/>
      </w:r>
      <w:r w:rsidR="00546F96">
        <w:t xml:space="preserve">. IPA merupakan mata pelajaran yang implikasinya dapat kita lakukan dalam kehidupan </w:t>
      </w:r>
      <w:r w:rsidR="00546F96">
        <w:fldChar w:fldCharType="begin" w:fldLock="1"/>
      </w:r>
      <w:r w:rsidR="00546F96">
        <w:instrText>ADDIN CSL_CITATION {"citationItems":[{"id":"ITEM-1","itemData":{"author":[{"dropping-particle":"","family":"Fkip","given":"Pgsd","non-dropping-particle":"","parse-names":false,"suffix":""},{"dropping-particle":"","family":"Sebelas","given":"Universitas","non-dropping-particle":"","parse-names":false,"suffix":""},{"dropping-particle":"","family":"Riyadi","given":"Jalan Slamet","non-dropping-particle":"","parse-names":false,"suffix":""}],"id":"ITEM-1","issued":{"date-parts":[["2008"]]},"page":"183-187","title":"PENINGKATAN ANALISIS KONSEP SIFAT-SIFAT CAHAYA MELALUI PEMBELAJARAN KOOPERATIF TIPE KELILING KELAS BERBASIS EKSPERIMEN Fahrud Musadam 1) , Peduk Rintayati 2) , Idam Ragil Widianto Atmojo 3)","type":"article-journal"},"uris":["http://www.mendeley.com/documents/?uuid=9ebf0315-5dbc-40dc-8f13-f712c01bad04"]}],"mendeley":{"formattedCitation":"[4]","plainTextFormattedCitation":"[4]","previouslyFormattedCitation":"[4]"},"properties":{"noteIndex":0},"schema":"https://github.com/citation-style-language/schema/raw/master/csl-citation.json"}</w:instrText>
      </w:r>
      <w:r w:rsidR="00546F96">
        <w:fldChar w:fldCharType="separate"/>
      </w:r>
      <w:r w:rsidR="00546F96" w:rsidRPr="008F1DD7">
        <w:rPr>
          <w:noProof/>
        </w:rPr>
        <w:t>[4]</w:t>
      </w:r>
      <w:r w:rsidR="00546F96">
        <w:fldChar w:fldCharType="end"/>
      </w:r>
      <w:r w:rsidR="00546F96">
        <w:t xml:space="preserve">. Peserta didik akan lebih menikmati proses pembelajaran melalui pengajaran secara langsung, salah satunya melalui eksperimen, presentasi, dan pemecahan masalah </w:t>
      </w:r>
      <w:r w:rsidR="00546F96">
        <w:fldChar w:fldCharType="begin" w:fldLock="1"/>
      </w:r>
      <w:r w:rsidR="00546F96">
        <w:instrText>ADDIN CSL_CITATION {"citationItems":[{"id":"ITEM-1","itemData":{"DOI":"10.1016/j.sbspro.2014.05.051","ISSN":"1877-0428","author":[{"dropping-particle":"","family":"Mihladiz","given":"Gülcan","non-dropping-particle":"","parse-names":false,"suffix":""},{"dropping-particle":"","family":"Duran","given":"Meltem","non-dropping-particle":"","parse-names":false,"suffix":""}],"container-title":"Procedia - Social and Behavioral Sciences","id":"ITEM-1","issued":{"date-parts":[["2014"]]},"page":"290-297","publisher":"Elsevier B.V.","title":"Views of Elementary Education Students Related To Science and Technology Teaching Process","type":"article-journal","volume":"141"},"uris":["http://www.mendeley.com/documents/?uuid=767f9c4d-1e99-4ff4-8f7a-f0f8af5ccb8b"]}],"mendeley":{"formattedCitation":"[5]","plainTextFormattedCitation":"[5]","previouslyFormattedCitation":"[5]"},"properties":{"noteIndex":0},"schema":"https://github.com/citation-style-language/schema/raw/master/csl-citation.json"}</w:instrText>
      </w:r>
      <w:r w:rsidR="00546F96">
        <w:fldChar w:fldCharType="separate"/>
      </w:r>
      <w:r w:rsidR="00546F96" w:rsidRPr="00AE4462">
        <w:rPr>
          <w:noProof/>
        </w:rPr>
        <w:t>[5]</w:t>
      </w:r>
      <w:r w:rsidR="00546F96">
        <w:fldChar w:fldCharType="end"/>
      </w:r>
      <w:r w:rsidR="00546F96">
        <w:t xml:space="preserve">. Suatu konsep terbentuk melalui proses mengenal dan memahami </w:t>
      </w:r>
      <w:r w:rsidR="00546F96">
        <w:fldChar w:fldCharType="begin" w:fldLock="1"/>
      </w:r>
      <w:r w:rsidR="00546F96">
        <w:instrText>ADDIN CSL_CITATION {"citationItems":[{"id":"ITEM-1","itemData":{"author":[{"dropping-particle":"","family":"Meningkatkan","given":"Untuk","non-dropping-particle":"","parse-names":false,"suffix":""},{"dropping-particle":"","family":"Konsep","given":"Pemahaman","non-dropping-particle":"","parse-names":false,"suffix":""},{"dropping-particle":"","family":"Dan","given":"Tanah","non-dropping-particle":"","parse-names":false,"suffix":""}],"id":"ITEM-1","issued":{"date-parts":[["2002"]]},"title":"PENERAPAN METODE MIND MAPPING UNTUK MENINGKATKAN PEMAHAMAN KONSEP TANAH DAN BATUAN Tika Wulandari 1) Sutijan 2) Kartono 3)","type":"article-journal"},"uris":["http://www.mendeley.com/documents/?uuid=5b30dc1f-afe9-442a-822d-82bc13cfd76d"]}],"mendeley":{"formattedCitation":"[6]","plainTextFormattedCitation":"[6]","previouslyFormattedCitation":"[6]"},"properties":{"noteIndex":0},"schema":"https://github.com/citation-style-language/schema/raw/master/csl-citation.json"}</w:instrText>
      </w:r>
      <w:r w:rsidR="00546F96">
        <w:fldChar w:fldCharType="separate"/>
      </w:r>
      <w:r w:rsidR="00546F96" w:rsidRPr="00254E57">
        <w:rPr>
          <w:noProof/>
        </w:rPr>
        <w:t>[6]</w:t>
      </w:r>
      <w:r w:rsidR="00546F96">
        <w:fldChar w:fldCharType="end"/>
      </w:r>
    </w:p>
    <w:p w:rsidR="00546F96" w:rsidRDefault="00546F96" w:rsidP="00546F96">
      <w:pPr>
        <w:pStyle w:val="BodyChar"/>
        <w:tabs>
          <w:tab w:val="clear" w:pos="567"/>
        </w:tabs>
        <w:ind w:firstLine="360"/>
        <w:rPr>
          <w:rFonts w:ascii="Times New Roman" w:hAnsi="Times New Roman"/>
        </w:rPr>
      </w:pPr>
      <w:proofErr w:type="gramStart"/>
      <w:r>
        <w:t>Pelaksanaan aktivitas pembelajaran tentunya membutuhkan kemampuan analisis.</w:t>
      </w:r>
      <w:proofErr w:type="gramEnd"/>
      <w:r>
        <w:t xml:space="preserve"> Kemampuan analisis merupakan proses penguraian suatu informasi yang dilakukan secara menyeluruh </w:t>
      </w:r>
      <w:r>
        <w:fldChar w:fldCharType="begin" w:fldLock="1"/>
      </w:r>
      <w:r>
        <w:instrText>ADDIN CSL_CITATION {"citationItems":[{"id":"ITEM-1","itemData":{"author":[{"dropping-particle":"","family":"Sani","given":"Ridwan Abdullah","non-dropping-particle":"","parse-names":false,"suffix":""}],"id":"ITEM-1","issued":{"date-parts":[["2016"]]},"number-of-pages":"102-108","publisher":"Bumi Aksara","publisher-place":"Jakarta","title":"Penelitian Autentik","type":"book"},"uris":["http://www.mendeley.com/documents/?uuid=0f57061b-a24a-46d4-a954-4cae6a0a4096"]}],"mendeley":{"formattedCitation":"[7]","plainTextFormattedCitation":"[7]","previouslyFormattedCitation":"[7]"},"properties":{"noteIndex":0},"schema":"https://github.com/citation-style-language/schema/raw/master/csl-citation.json"}</w:instrText>
      </w:r>
      <w:r>
        <w:fldChar w:fldCharType="separate"/>
      </w:r>
      <w:r w:rsidRPr="00254E57">
        <w:rPr>
          <w:noProof/>
        </w:rPr>
        <w:t>[7]</w:t>
      </w:r>
      <w:r>
        <w:fldChar w:fldCharType="end"/>
      </w:r>
      <w:r>
        <w:t xml:space="preserve">. </w:t>
      </w:r>
      <w:r>
        <w:rPr>
          <w:rFonts w:ascii="Times New Roman" w:hAnsi="Times New Roman"/>
        </w:rPr>
        <w:t>Analisis ialah suatu bentuk usaha untuk memilah suatu integritas menjadi suatu bagian yang jelas herarkinya</w:t>
      </w:r>
      <w:r>
        <w:rPr>
          <w:rFonts w:ascii="Times New Roman" w:hAnsi="Times New Roman"/>
        </w:rPr>
        <w:fldChar w:fldCharType="begin" w:fldLock="1"/>
      </w:r>
      <w:r>
        <w:rPr>
          <w:rFonts w:ascii="Times New Roman" w:hAnsi="Times New Roman"/>
        </w:rPr>
        <w:instrText>ADDIN CSL_CITATION {"citationItems":[{"id":"ITEM-1","itemData":{"author":[{"dropping-particle":"","family":"Sudiono","given":"Anas","non-dropping-particle":"","parse-names":false,"suffix":""}],"id":"ITEM-1","issued":{"date-parts":[["2015"]]},"number-of-pages":"51","publisher":"PT Rajagrafindo Persada","publisher-place":"Jakarta","title":"Pengantar Evaluasi Pendidikan","type":"book"},"uris":["http://www.mendeley.com/documents/?uuid=51042ab7-89c8-40d8-bc86-013a9c2a2acd"]}],"mendeley":{"formattedCitation":"[8]","plainTextFormattedCitation":"[8]","previouslyFormattedCitation":"[8]"},"properties":{"noteIndex":0},"schema":"https://github.com/citation-style-language/schema/raw/master/csl-citation.json"}</w:instrText>
      </w:r>
      <w:r>
        <w:rPr>
          <w:rFonts w:ascii="Times New Roman" w:hAnsi="Times New Roman"/>
        </w:rPr>
        <w:fldChar w:fldCharType="separate"/>
      </w:r>
      <w:r w:rsidRPr="00254E57">
        <w:rPr>
          <w:rFonts w:ascii="Times New Roman" w:hAnsi="Times New Roman"/>
          <w:noProof/>
        </w:rPr>
        <w:t>[8]</w:t>
      </w:r>
      <w:r>
        <w:rPr>
          <w:rFonts w:ascii="Times New Roman" w:hAnsi="Times New Roman"/>
        </w:rPr>
        <w:fldChar w:fldCharType="end"/>
      </w:r>
      <w:r>
        <w:rPr>
          <w:rFonts w:ascii="Times New Roman" w:hAnsi="Times New Roman"/>
        </w:rPr>
        <w:t xml:space="preserve">. </w:t>
      </w:r>
      <w:proofErr w:type="gramStart"/>
      <w:r>
        <w:rPr>
          <w:rFonts w:ascii="Times New Roman" w:hAnsi="Times New Roman"/>
        </w:rPr>
        <w:t>Kemamuan analisis merupakan tahapan kemampuan berfikir untuk mengorganisasikan suatu peristiwa dengan teori yang ada.</w:t>
      </w:r>
      <w:proofErr w:type="gramEnd"/>
      <w:r>
        <w:rPr>
          <w:rFonts w:ascii="Times New Roman" w:hAnsi="Times New Roman"/>
        </w:rPr>
        <w:t xml:space="preserve"> </w:t>
      </w:r>
    </w:p>
    <w:p w:rsidR="00546F96" w:rsidRDefault="00546F96" w:rsidP="00546F96">
      <w:pPr>
        <w:pStyle w:val="BodyChar"/>
        <w:tabs>
          <w:tab w:val="clear" w:pos="567"/>
        </w:tabs>
        <w:ind w:firstLine="360"/>
        <w:rPr>
          <w:rFonts w:ascii="Times New Roman" w:hAnsi="Times New Roman"/>
        </w:rPr>
      </w:pPr>
      <w:proofErr w:type="gramStart"/>
      <w:r>
        <w:rPr>
          <w:rFonts w:ascii="Times New Roman" w:hAnsi="Times New Roman"/>
        </w:rPr>
        <w:lastRenderedPageBreak/>
        <w:t>Banyak peserta didik pada kelas IV SD Negeri 4 Boyolali yang merasa kesulitan dengan pembelajaran IPA.</w:t>
      </w:r>
      <w:proofErr w:type="gramEnd"/>
      <w:r>
        <w:rPr>
          <w:rFonts w:ascii="Times New Roman" w:hAnsi="Times New Roman"/>
        </w:rPr>
        <w:t xml:space="preserve"> </w:t>
      </w:r>
      <w:proofErr w:type="gramStart"/>
      <w:r>
        <w:rPr>
          <w:rFonts w:ascii="Times New Roman" w:hAnsi="Times New Roman"/>
        </w:rPr>
        <w:t>Sebagian peserta didik merasa bahwa pembelajaran IPA itu adalah pembelajaran dengan menghafal teori saja.</w:t>
      </w:r>
      <w:proofErr w:type="gramEnd"/>
      <w:r>
        <w:rPr>
          <w:rFonts w:ascii="Times New Roman" w:hAnsi="Times New Roman"/>
        </w:rPr>
        <w:t xml:space="preserve"> Peserta didik merasa kesulitan menganalisis terutama yang bekaian dengan konsep </w:t>
      </w:r>
      <w:proofErr w:type="gramStart"/>
      <w:r>
        <w:rPr>
          <w:rFonts w:ascii="Times New Roman" w:hAnsi="Times New Roman"/>
        </w:rPr>
        <w:t>gaya</w:t>
      </w:r>
      <w:proofErr w:type="gramEnd"/>
      <w:r>
        <w:rPr>
          <w:rFonts w:ascii="Times New Roman" w:hAnsi="Times New Roman"/>
        </w:rPr>
        <w:t xml:space="preserve">. </w:t>
      </w:r>
      <w:proofErr w:type="gramStart"/>
      <w:r>
        <w:rPr>
          <w:rFonts w:ascii="Times New Roman" w:hAnsi="Times New Roman"/>
        </w:rPr>
        <w:t>Rendahnya kemampuan analisis selaras dengan hasil observasi dan hasil wawancara yang telah dilakukan sebelumnya.</w:t>
      </w:r>
      <w:proofErr w:type="gramEnd"/>
      <w:r>
        <w:rPr>
          <w:rFonts w:ascii="Times New Roman" w:hAnsi="Times New Roman"/>
        </w:rPr>
        <w:t xml:space="preserve"> </w:t>
      </w:r>
      <w:proofErr w:type="gramStart"/>
      <w:r>
        <w:rPr>
          <w:rFonts w:ascii="Times New Roman" w:hAnsi="Times New Roman"/>
        </w:rPr>
        <w:t>Hasil observasi dan ceramah diperoleh bahwa pembelajaran masih didominasi oleh guru kelas, serta kurangnya alat peraga untuk melakukan pembelajaran IPA.</w:t>
      </w:r>
      <w:proofErr w:type="gramEnd"/>
      <w:r>
        <w:rPr>
          <w:rFonts w:ascii="Times New Roman" w:hAnsi="Times New Roman"/>
        </w:rPr>
        <w:t xml:space="preserve"> Media dalam kelas belum dimanfaatkan secara optimal contohnya </w:t>
      </w:r>
      <w:proofErr w:type="gramStart"/>
      <w:r>
        <w:rPr>
          <w:rFonts w:ascii="Times New Roman" w:hAnsi="Times New Roman"/>
        </w:rPr>
        <w:t>lcd</w:t>
      </w:r>
      <w:proofErr w:type="gramEnd"/>
      <w:r>
        <w:rPr>
          <w:rFonts w:ascii="Times New Roman" w:hAnsi="Times New Roman"/>
        </w:rPr>
        <w:t xml:space="preserve"> projector yang terpasang dalam kelas. </w:t>
      </w:r>
      <w:proofErr w:type="gramStart"/>
      <w:r>
        <w:rPr>
          <w:rFonts w:ascii="Times New Roman" w:hAnsi="Times New Roman"/>
        </w:rPr>
        <w:t>Model pembelajaran yang inovatif belum secara optimal diterapkan oleh guru.</w:t>
      </w:r>
      <w:proofErr w:type="gramEnd"/>
      <w:r>
        <w:rPr>
          <w:rFonts w:ascii="Times New Roman" w:hAnsi="Times New Roman"/>
        </w:rPr>
        <w:t xml:space="preserve"> </w:t>
      </w:r>
    </w:p>
    <w:p w:rsidR="00546F96" w:rsidRDefault="00546F96" w:rsidP="00546F96">
      <w:pPr>
        <w:pStyle w:val="BodyChar"/>
        <w:tabs>
          <w:tab w:val="clear" w:pos="567"/>
        </w:tabs>
        <w:ind w:firstLine="360"/>
        <w:rPr>
          <w:rFonts w:ascii="Times New Roman" w:hAnsi="Times New Roman"/>
        </w:rPr>
      </w:pPr>
      <w:r>
        <w:rPr>
          <w:rFonts w:ascii="Times New Roman" w:hAnsi="Times New Roman"/>
        </w:rPr>
        <w:t xml:space="preserve">Sebagai tindak lanjut dari hasil observasi dan hasil wawancara yang dilaksanakan, peneliti melakukan tes pratindakan untuk mengetahui kemampuan analisis peserta didik mengenai konsep </w:t>
      </w:r>
      <w:proofErr w:type="gramStart"/>
      <w:r>
        <w:rPr>
          <w:rFonts w:ascii="Times New Roman" w:hAnsi="Times New Roman"/>
        </w:rPr>
        <w:t>gaya</w:t>
      </w:r>
      <w:proofErr w:type="gramEnd"/>
      <w:r>
        <w:rPr>
          <w:rFonts w:ascii="Times New Roman" w:hAnsi="Times New Roman"/>
        </w:rPr>
        <w:t xml:space="preserve">. </w:t>
      </w:r>
      <w:proofErr w:type="gramStart"/>
      <w:r>
        <w:rPr>
          <w:rFonts w:ascii="Times New Roman" w:hAnsi="Times New Roman"/>
        </w:rPr>
        <w:t>Berdasarkan hasil tes pratindakan diperoleh tidak ada peserta didik yang melebihi KKM yaitu sebesar 75.</w:t>
      </w:r>
      <w:proofErr w:type="gramEnd"/>
      <w:r>
        <w:rPr>
          <w:rFonts w:ascii="Times New Roman" w:hAnsi="Times New Roman"/>
        </w:rPr>
        <w:t xml:space="preserve"> Rata-rata hasil tes pratindakan yang diperoleh yaitu sebesar 23</w:t>
      </w:r>
      <w:proofErr w:type="gramStart"/>
      <w:r>
        <w:rPr>
          <w:rFonts w:ascii="Times New Roman" w:hAnsi="Times New Roman"/>
        </w:rPr>
        <w:t>,88</w:t>
      </w:r>
      <w:proofErr w:type="gramEnd"/>
      <w:r>
        <w:rPr>
          <w:rFonts w:ascii="Times New Roman" w:hAnsi="Times New Roman"/>
        </w:rPr>
        <w:t xml:space="preserve">. Tes pratindakan menunjukkan bahwa peserta didik kesulitan dalam menganalisis materi tentang konsep </w:t>
      </w:r>
      <w:proofErr w:type="gramStart"/>
      <w:r>
        <w:rPr>
          <w:rFonts w:ascii="Times New Roman" w:hAnsi="Times New Roman"/>
        </w:rPr>
        <w:t>gaya</w:t>
      </w:r>
      <w:proofErr w:type="gramEnd"/>
      <w:r>
        <w:rPr>
          <w:rFonts w:ascii="Times New Roman" w:hAnsi="Times New Roman"/>
        </w:rPr>
        <w:t xml:space="preserve">. Peserta didik sebagian besar masih melihat bahwa sebuah peristiwa hanya menalami satu jenis </w:t>
      </w:r>
      <w:proofErr w:type="gramStart"/>
      <w:r>
        <w:rPr>
          <w:rFonts w:ascii="Times New Roman" w:hAnsi="Times New Roman"/>
        </w:rPr>
        <w:t>gaya</w:t>
      </w:r>
      <w:proofErr w:type="gramEnd"/>
      <w:r>
        <w:rPr>
          <w:rFonts w:ascii="Times New Roman" w:hAnsi="Times New Roman"/>
        </w:rPr>
        <w:t xml:space="preserve"> saja. Padahal dalam sebuah peristiwa memungkinlan terjadi lebih dari satu </w:t>
      </w:r>
      <w:proofErr w:type="gramStart"/>
      <w:r>
        <w:rPr>
          <w:rFonts w:ascii="Times New Roman" w:hAnsi="Times New Roman"/>
        </w:rPr>
        <w:t>gaya</w:t>
      </w:r>
      <w:proofErr w:type="gramEnd"/>
      <w:r>
        <w:rPr>
          <w:rFonts w:ascii="Times New Roman" w:hAnsi="Times New Roman"/>
        </w:rPr>
        <w:t xml:space="preserve"> saja. </w:t>
      </w:r>
      <w:proofErr w:type="gramStart"/>
      <w:r>
        <w:rPr>
          <w:rFonts w:ascii="Times New Roman" w:hAnsi="Times New Roman"/>
        </w:rPr>
        <w:t>Peserta didik dinyatakan tidak tuntas.</w:t>
      </w:r>
      <w:proofErr w:type="gramEnd"/>
    </w:p>
    <w:p w:rsidR="00546F96" w:rsidRPr="006A6262" w:rsidRDefault="00546F96" w:rsidP="00546F96">
      <w:pPr>
        <w:pStyle w:val="BodytextIndented"/>
      </w:pPr>
      <w:r>
        <w:t xml:space="preserve"> </w:t>
      </w:r>
      <w:proofErr w:type="gramStart"/>
      <w:r>
        <w:t xml:space="preserve">Berdasarkan permasalahan tersebut dapat ditangani dengan kegiatan </w:t>
      </w:r>
      <w:r w:rsidR="006059FD">
        <w:t xml:space="preserve">dan model </w:t>
      </w:r>
      <w:r>
        <w:t>pembelajaran yang sesuai.</w:t>
      </w:r>
      <w:proofErr w:type="gramEnd"/>
      <w:r>
        <w:t xml:space="preserve"> Model pembelajaran adalah perencanaan dan pelaksanaan dalam kegiatan pembelajaran yang dibuat oleh guru guna meningkatkan kompetensi dan kemampuan peserta didik </w:t>
      </w:r>
      <w:r>
        <w:fldChar w:fldCharType="begin" w:fldLock="1"/>
      </w:r>
      <w:r>
        <w:instrText>ADDIN CSL_CITATION {"citationItems":[{"id":"ITEM-1","itemData":{"author":[{"dropping-particle":"","family":"Abdul Aziz","given":"Wahab","non-dropping-particle":"","parse-names":false,"suffix":""}],"id":"ITEM-1","issued":{"date-parts":[["2016"]]},"publisher":"Alfabeta","publisher-place":"Bandung","title":"Metode dan Model-model Mengajal Ilmpu Pengetahuan Sosial (IPS)","type":"book"},"uris":["http://www.mendeley.com/documents/?uuid=209fc2fe-b623-432c-93d2-ffb3e28d5851"]},{"id":"ITEM-2","itemData":{"author":[{"dropping-particle":"","family":"Lif Khoiru Ahmadi","given":"","non-dropping-particle":"","parse-names":false,"suffix":""},{"dropping-particle":"","family":"Amri","given":"Sofan","non-dropping-particle":"","parse-names":false,"suffix":""}],"id":"ITEM-2","issued":{"date-parts":[["2014"]]},"publisher":"PT Prestasi Pustaka","publisher-place":"Jakarta","title":"Pengembangan &amp; Model Pembelajaran Tematik Integratif","type":"book"},"uris":["http://www.mendeley.com/documents/?uuid=65ce2d91-b1da-400b-b746-6484a36c6bfd"]},{"id":"ITEM-3","itemData":{"author":[{"dropping-particle":"","family":"Ngalimun","given":"","non-dropping-particle":"","parse-names":false,"suffix":""}],"id":"ITEM-3","issued":{"date-parts":[["2016"]]},"number-of-pages":"24-28","publisher":"Aswaja Pressindo","publisher-place":"Yogyakarta","title":"Strategi dan Model Pembelajaran","type":"book"},"uris":["http://www.mendeley.com/documents/?uuid=d3a830e2-cfaa-4a26-90d7-38da3eee8433"]}],"mendeley":{"formattedCitation":"[9]–[11]","manualFormatting":"[8,9,10]","plainTextFormattedCitation":"[9]–[11]","previouslyFormattedCitation":"[9]–[11]"},"properties":{"noteIndex":0},"schema":"https://github.com/citation-style-language/schema/raw/master/csl-citation.json"}</w:instrText>
      </w:r>
      <w:r>
        <w:fldChar w:fldCharType="separate"/>
      </w:r>
      <w:r w:rsidR="00122F18">
        <w:rPr>
          <w:noProof/>
        </w:rPr>
        <w:t>[8][9][</w:t>
      </w:r>
      <w:r w:rsidRPr="003510F8">
        <w:rPr>
          <w:noProof/>
        </w:rPr>
        <w:t>10]</w:t>
      </w:r>
      <w:r>
        <w:fldChar w:fldCharType="end"/>
      </w:r>
      <w:r>
        <w:t xml:space="preserve">. Pembelajaran dapat diartikan sebagai bingkai dalam suatu pembelajaran </w:t>
      </w:r>
      <w:r>
        <w:fldChar w:fldCharType="begin" w:fldLock="1"/>
      </w:r>
      <w:r>
        <w:instrText>ADDIN CSL_CITATION {"citationItems":[{"id":"ITEM-1","itemData":{"author":[{"dropping-particle":"","family":"Lif Khoiru Ahmadi","given":"","non-dropping-particle":"","parse-names":false,"suffix":""},{"dropping-particle":"","family":"Amri","given":"Sofan","non-dropping-particle":"","parse-names":false,"suffix":""}],"id":"ITEM-1","issued":{"date-parts":[["2014"]]},"publisher":"PT Prestasi Pustaka","publisher-place":"Jakarta","title":"Pengembangan &amp; Model Pembelajaran Tematik Integratif","type":"book"},"uris":["http://www.mendeley.com/documents/?uuid=65ce2d91-b1da-400b-b746-6484a36c6bfd"]}],"mendeley":{"formattedCitation":"[10]","plainTextFormattedCitation":"[10]","previouslyFormattedCitation":"[10]"},"properties":{"noteIndex":0},"schema":"https://github.com/citation-style-language/schema/raw/master/csl-citation.json"}</w:instrText>
      </w:r>
      <w:r>
        <w:fldChar w:fldCharType="separate"/>
      </w:r>
      <w:r w:rsidRPr="00254E57">
        <w:rPr>
          <w:noProof/>
        </w:rPr>
        <w:t>[10]</w:t>
      </w:r>
      <w:r>
        <w:fldChar w:fldCharType="end"/>
      </w:r>
      <w:r>
        <w:t xml:space="preserve">. Model pembelajaran juga dapat menjadi suatu penekanan perubahan perilaku peserta didik </w:t>
      </w:r>
      <w:r>
        <w:fldChar w:fldCharType="begin" w:fldLock="1"/>
      </w:r>
      <w:r>
        <w:instrText>ADDIN CSL_CITATION {"citationItems":[{"id":"ITEM-1","itemData":{"author":[{"dropping-particle":"","family":"Sugiyanto","given":"","non-dropping-particle":"","parse-names":false,"suffix":""}],"id":"ITEM-1","issued":{"date-parts":[["2009"]]},"number-of-pages":"17","publisher":"Panitia Sertifikasi Guru Rayon 13 FKIP UNS Surakarta","publisher-place":"Surakarta","title":"Model-Model Pembelajaran Inovatif","type":"book"},"uris":["http://www.mendeley.com/documents/?uuid=99b48c88-a915-4b62-8bf9-7ba3f06566a8"]}],"mendeley":{"formattedCitation":"[12]","plainTextFormattedCitation":"[12]","previouslyFormattedCitation":"[12]"},"properties":{"noteIndex":0},"schema":"https://github.com/citation-style-language/schema/raw/master/csl-citation.json"}</w:instrText>
      </w:r>
      <w:r>
        <w:fldChar w:fldCharType="separate"/>
      </w:r>
      <w:r w:rsidRPr="00254E57">
        <w:rPr>
          <w:noProof/>
        </w:rPr>
        <w:t>[12]</w:t>
      </w:r>
      <w:r>
        <w:fldChar w:fldCharType="end"/>
      </w:r>
      <w:r>
        <w:t xml:space="preserve">. Karakteristik model pembelajaran yang dianggap cocok untuk mengatasi permasalahan kemampuan analisis konsep </w:t>
      </w:r>
      <w:proofErr w:type="gramStart"/>
      <w:r>
        <w:t>gaya</w:t>
      </w:r>
      <w:proofErr w:type="gramEnd"/>
      <w:r>
        <w:t xml:space="preserve">, yaitu model yang mengedepankan partisipasi aktif peserta didik dan mengedepankan proses pemecahan masalah. </w:t>
      </w:r>
      <w:proofErr w:type="gramStart"/>
      <w:r>
        <w:t xml:space="preserve">Menurut penelti model pembelajaran yang cocok untuk mengatasi permasalahan tersebut adalah </w:t>
      </w:r>
      <w:r w:rsidRPr="00773D8B">
        <w:rPr>
          <w:i/>
        </w:rPr>
        <w:t>Means Ends Analysis</w:t>
      </w:r>
      <w:r>
        <w:t>.</w:t>
      </w:r>
      <w:proofErr w:type="gramEnd"/>
      <w:r>
        <w:t xml:space="preserve"> Penelitian </w:t>
      </w:r>
      <w:r w:rsidR="006059FD">
        <w:t>Jafar membuktikan</w:t>
      </w:r>
      <w:r>
        <w:t xml:space="preserve"> bahwa model </w:t>
      </w:r>
      <w:r w:rsidRPr="00773D8B">
        <w:rPr>
          <w:i/>
        </w:rPr>
        <w:t>Means Ends Analysis</w:t>
      </w:r>
      <w:r>
        <w:t xml:space="preserve"> dapat meningkatkan pembelajaran Matematika </w:t>
      </w:r>
      <w:r>
        <w:fldChar w:fldCharType="begin" w:fldLock="1"/>
      </w:r>
      <w:r>
        <w:instrText>ADDIN CSL_CITATION {"citationItems":[{"id":"ITEM-1","itemData":{"author":[{"dropping-particle":"","family":"Pelajaran","given":"Ceritamata","non-dropping-particle":"","parse-names":false,"suffix":""},{"dropping-particle":"","family":"Pada","given":"Matematika","non-dropping-particle":"","parse-names":false,"suffix":""},{"dropping-particle":"","family":"Sekolah","given":"Siswa","non-dropping-particle":"","parse-names":false,"suffix":""}],"id":"ITEM-1","issued":{"date-parts":[["0"]]},"title":"PENERAPAN MODEL MEANS ENDS ANALYSIS (MEA) UNTUK MENINGKATKAN KEMAMPUAN MENYELESAIKAN SOAL CERITAMATA PELAJARAN MATEMATIKA PADA SISWA SEKOLAH DASAR Jafar Sidik Nugroho 1) , Hasan Mahfud 2) , Karsono 3)","type":"article-journal"},"uris":["http://www.mendeley.com/documents/?uuid=55d26cef-3354-4c06-b994-ac2f0154ebd7"]}],"mendeley":{"formattedCitation":"[13]","plainTextFormattedCitation":"[13]","previouslyFormattedCitation":"[13]"},"properties":{"noteIndex":0},"schema":"https://github.com/citation-style-language/schema/raw/master/csl-citation.json"}</w:instrText>
      </w:r>
      <w:r>
        <w:fldChar w:fldCharType="separate"/>
      </w:r>
      <w:r w:rsidRPr="00254E57">
        <w:rPr>
          <w:noProof/>
        </w:rPr>
        <w:t>[13]</w:t>
      </w:r>
      <w:r>
        <w:fldChar w:fldCharType="end"/>
      </w:r>
      <w:r>
        <w:t>.</w:t>
      </w:r>
      <w:r w:rsidR="006059FD">
        <w:t xml:space="preserve"> </w:t>
      </w:r>
      <w:proofErr w:type="gramStart"/>
      <w:r w:rsidR="006059FD">
        <w:t xml:space="preserve">Penelitian tersebut menunjukkan bahwa model pembelajaran </w:t>
      </w:r>
      <w:r w:rsidR="006A6262">
        <w:t>berbasis pemecahan masalah mampu meningkattkan pembelajaran matematika.</w:t>
      </w:r>
      <w:proofErr w:type="gramEnd"/>
      <w:r w:rsidR="006A6262">
        <w:t xml:space="preserve"> </w:t>
      </w:r>
      <w:proofErr w:type="gramStart"/>
      <w:r w:rsidR="006A6262">
        <w:t xml:space="preserve">Oleh karena itu, peneliti memilih model </w:t>
      </w:r>
      <w:r w:rsidR="006A6262" w:rsidRPr="006A6262">
        <w:rPr>
          <w:i/>
        </w:rPr>
        <w:t>Means Ends Analysis</w:t>
      </w:r>
      <w:r w:rsidR="006A6262">
        <w:t xml:space="preserve"> yang merupakan salah satu pembelajaran berbasis pemecahan masalah untuk meningkakan kemampuan analisis siswa.</w:t>
      </w:r>
      <w:proofErr w:type="gramEnd"/>
    </w:p>
    <w:p w:rsidR="00546F96" w:rsidRDefault="00546F96" w:rsidP="00531C18">
      <w:pPr>
        <w:pStyle w:val="BodytextIndented"/>
      </w:pPr>
      <w:r>
        <w:t xml:space="preserve">Model </w:t>
      </w:r>
      <w:r w:rsidRPr="00773D8B">
        <w:rPr>
          <w:i/>
        </w:rPr>
        <w:t>Means Ends Analysis</w:t>
      </w:r>
      <w:r>
        <w:t xml:space="preserve"> merupakan model pembelajaran pemecahan masalah dengan dengan merencanakan tujuan secara keseluruhan </w:t>
      </w:r>
      <w:r>
        <w:fldChar w:fldCharType="begin" w:fldLock="1"/>
      </w:r>
      <w:r>
        <w:instrText>ADDIN CSL_CITATION {"citationItems":[{"id":"ITEM-1","itemData":{"author":[{"dropping-particle":"","family":"Huda","given":"Miftahul","non-dropping-particle":"","parse-names":false,"suffix":""}],"id":"ITEM-1","issued":{"date-parts":[["2014"]]},"number-of-pages":"294-297","publisher":"Pustaka Pelajar","publisher-place":"Yogyakarta","title":"Model-Model Pengajaran dan Pembelajaran","type":"book"},"uris":["http://www.mendeley.com/documents/?uuid=d358f842-08a1-44c2-81eb-f33f8143b53f"]},{"id":"ITEM-2","itemData":{"author":[{"dropping-particle":"","family":"Ngalimun","given":"","non-dropping-particle":"","parse-names":false,"suffix":""}],"id":"ITEM-2","issued":{"date-parts":[["2016"]]},"number-of-pages":"24-28","publisher":"Aswaja Pressindo","publisher-place":"Yogyakarta","title":"Strategi dan Model Pembelajaran","type":"book"},"uris":["http://www.mendeley.com/documents/?uuid=d3a830e2-cfaa-4a26-90d7-38da3eee8433"]},{"id":"ITEM-3","itemData":{"author":[{"dropping-particle":"","family":"Shoimin","given":"Aris","non-dropping-particle":"","parse-names":false,"suffix":""}],"id":"ITEM-3","issued":{"date-parts":[["2016"]]},"number-of-pages":"103-105","publisher":"Ar-Ruzz Media","publisher-place":"Yogyakarta","title":"68 Model Pembelaaran Inovatif dala Kurikulum 2013","type":"book"},"uris":["http://www.mendeley.com/documents/?uuid=36473b79-2803-4ea3-ac24-b89fa1bc6790"]}],"mendeley":{"formattedCitation":"[11], [14], [15]","manualFormatting":"[10,13,14]","plainTextFormattedCitation":"[11], [14], [15]","previouslyFormattedCitation":"[11], [14], [15]"},"properties":{"noteIndex":0},"schema":"https://github.com/citation-style-language/schema/raw/master/csl-citation.json"}</w:instrText>
      </w:r>
      <w:r>
        <w:fldChar w:fldCharType="separate"/>
      </w:r>
      <w:r w:rsidR="00122F18">
        <w:rPr>
          <w:noProof/>
        </w:rPr>
        <w:t>[10][</w:t>
      </w:r>
      <w:r>
        <w:rPr>
          <w:noProof/>
        </w:rPr>
        <w:t>13</w:t>
      </w:r>
      <w:r w:rsidR="00122F18">
        <w:rPr>
          <w:noProof/>
        </w:rPr>
        <w:t>][</w:t>
      </w:r>
      <w:bookmarkStart w:id="0" w:name="_GoBack"/>
      <w:bookmarkEnd w:id="0"/>
      <w:r w:rsidRPr="003510F8">
        <w:rPr>
          <w:noProof/>
        </w:rPr>
        <w:t>14]</w:t>
      </w:r>
      <w:r>
        <w:fldChar w:fldCharType="end"/>
      </w:r>
      <w:r>
        <w:t xml:space="preserve">. Peserta didik memungkinkan menyelesaikan masalah melalui kegiatan diskusi kelompok </w:t>
      </w:r>
      <w:r>
        <w:fldChar w:fldCharType="begin" w:fldLock="1"/>
      </w:r>
      <w:r>
        <w:instrText>ADDIN CSL_CITATION {"citationItems":[{"id":"ITEM-1","itemData":{"DOI":"10.11591/edulearn.v11i2.5752","ISSN":"2302-9277","author":[{"dropping-particle":"","family":"Pratama","given":"Yudi","non-dropping-particle":"","parse-names":false,"suffix":""},{"dropping-particle":"","family":"Sariyatun","given":"Sariyatun","non-dropping-particle":"","parse-names":false,"suffix":""},{"dropping-particle":"","family":"Joebagio","given":"Hermanu","non-dropping-particle":"","parse-names":false,"suffix":""}],"container-title":"Journal of Education and Learning (EduLearn)","id":"ITEM-1","issue":"2","issued":{"date-parts":[["2017"]]},"page":"179","title":"The development of Means-Ends Analysis and Value Clarification Technique Integration Model to explore the local Wisdom in Historical Learning","type":"article-journal","volume":"11"},"uris":["http://www.mendeley.com/documents/?uuid=6e27f478-5549-4a89-b599-281183d5317e"]}],"mendeley":{"formattedCitation":"[16]","plainTextFormattedCitation":"[16]","previouslyFormattedCitation":"[16]"},"properties":{"noteIndex":0},"schema":"https://github.com/citation-style-language/schema/raw/master/csl-citation.json"}</w:instrText>
      </w:r>
      <w:r>
        <w:fldChar w:fldCharType="separate"/>
      </w:r>
      <w:r w:rsidRPr="00254E57">
        <w:rPr>
          <w:noProof/>
        </w:rPr>
        <w:t>[16]</w:t>
      </w:r>
      <w:r>
        <w:fldChar w:fldCharType="end"/>
      </w:r>
      <w:r>
        <w:t xml:space="preserve">. Keunggukan model </w:t>
      </w:r>
      <w:r w:rsidRPr="00773D8B">
        <w:rPr>
          <w:i/>
        </w:rPr>
        <w:t>Means Ends Analysis</w:t>
      </w:r>
      <w:r w:rsidR="006A6262">
        <w:t xml:space="preserve"> yaitu </w:t>
      </w:r>
      <w:r>
        <w:t>peserta didik terlatih menyel</w:t>
      </w:r>
      <w:r w:rsidR="006A6262">
        <w:t>esaikan soal pemecahan masalah,</w:t>
      </w:r>
      <w:r>
        <w:t xml:space="preserve"> peserta didik berpartis</w:t>
      </w:r>
      <w:r w:rsidR="006A6262">
        <w:t xml:space="preserve">i aktif dalam pembelajaran, </w:t>
      </w:r>
      <w:r>
        <w:t>memiliki peluang lebih banyak dalam memanfaatkan pe</w:t>
      </w:r>
      <w:r w:rsidR="006A6262">
        <w:t xml:space="preserve">ngetahuan dan keterampilan, </w:t>
      </w:r>
      <w:r>
        <w:t xml:space="preserve">dapat merespon permasalahan dengan </w:t>
      </w:r>
      <w:proofErr w:type="gramStart"/>
      <w:r>
        <w:t>cara</w:t>
      </w:r>
      <w:proofErr w:type="gramEnd"/>
      <w:r>
        <w:t xml:space="preserve"> mer</w:t>
      </w:r>
      <w:r w:rsidR="006A6262">
        <w:t xml:space="preserve">eka sendiri, </w:t>
      </w:r>
      <w:r>
        <w:t>mempunyai banyak pengalaman untuk menemukan jawaban</w:t>
      </w:r>
      <w:r w:rsidR="006A6262">
        <w:t xml:space="preserve"> [15]</w:t>
      </w:r>
      <w:r>
        <w:t xml:space="preserve">. </w:t>
      </w:r>
      <w:r w:rsidR="00531C18">
        <w:t xml:space="preserve"> </w:t>
      </w:r>
      <w:r>
        <w:t xml:space="preserve">Langkah-langkah model </w:t>
      </w:r>
      <w:r w:rsidRPr="00773D8B">
        <w:rPr>
          <w:i/>
        </w:rPr>
        <w:t>Means Ends Analysis</w:t>
      </w:r>
      <w:r>
        <w:t xml:space="preserve"> yang diadaptasi peneliti yaitu: (1)</w:t>
      </w:r>
      <w:r w:rsidR="006A6262">
        <w:t xml:space="preserve"> memberikan tujuan dan motivasi;</w:t>
      </w:r>
      <w:r>
        <w:t xml:space="preserve"> (2) membantu peserta didik mendifisikan dan mengo</w:t>
      </w:r>
      <w:r w:rsidR="006A6262">
        <w:t xml:space="preserve">rganisasikan tugas belajar; (3) berkelompok 5-6 orang; </w:t>
      </w:r>
      <w:r>
        <w:t>(4) membimbing dalam melakukan diskusi</w:t>
      </w:r>
      <w:r w:rsidR="006A6262">
        <w:t>;</w:t>
      </w:r>
      <w:r>
        <w:t xml:space="preserve"> (5) membantu dalam melakukan refleksi atau </w:t>
      </w:r>
      <w:r w:rsidR="006A6262">
        <w:t>evaluasi;</w:t>
      </w:r>
      <w:r>
        <w:t xml:space="preserve"> (6) menyimpulkan pembelajaran</w:t>
      </w:r>
      <w:r w:rsidR="00531C18">
        <w:t xml:space="preserve"> [15]</w:t>
      </w:r>
      <w:r>
        <w:t>.</w:t>
      </w:r>
    </w:p>
    <w:p w:rsidR="00531C18" w:rsidRPr="00773D8B" w:rsidRDefault="00531C18" w:rsidP="00531C18">
      <w:pPr>
        <w:pStyle w:val="BodytextIndented"/>
      </w:pPr>
      <w:r>
        <w:t xml:space="preserve">Berdasarkan urauan di atas, tujuan penelitian ini adalah untuk meningkatkan kemampuan analisis konsep </w:t>
      </w:r>
      <w:proofErr w:type="gramStart"/>
      <w:r>
        <w:t>gaya</w:t>
      </w:r>
      <w:proofErr w:type="gramEnd"/>
      <w:r>
        <w:t xml:space="preserve"> pada peserta didik kelas IV melalui model pembelajaran </w:t>
      </w:r>
      <w:r w:rsidRPr="00531C18">
        <w:rPr>
          <w:i/>
        </w:rPr>
        <w:t>Means Ends Analysis</w:t>
      </w:r>
      <w:r>
        <w:t xml:space="preserve">. Manfaat dari penelitian ini adalah peserta didik dilibatkan secara </w:t>
      </w:r>
      <w:proofErr w:type="gramStart"/>
      <w:r>
        <w:t>menyeluruh  untuk</w:t>
      </w:r>
      <w:proofErr w:type="gramEnd"/>
      <w:r>
        <w:t xml:space="preserve"> aktif dalam tahapan kegiatan pembelajaran serta dapat mengaitkan materi dan pengalaman sehingga kemampuan analisis peserta didik terhadap suatu materi  akan lebih baik. </w:t>
      </w:r>
      <w:proofErr w:type="gramStart"/>
      <w:r>
        <w:t xml:space="preserve">Model pembelajaran </w:t>
      </w:r>
      <w:r w:rsidRPr="00531C18">
        <w:rPr>
          <w:i/>
        </w:rPr>
        <w:t>Means Ends Analysis</w:t>
      </w:r>
      <w:r>
        <w:t xml:space="preserve"> membuat pembelajaran lebih bermakna.</w:t>
      </w:r>
      <w:proofErr w:type="gramEnd"/>
    </w:p>
    <w:p w:rsidR="00546F96" w:rsidRPr="00CE57CF" w:rsidRDefault="00546F96" w:rsidP="00546F96">
      <w:pPr>
        <w:pStyle w:val="section"/>
        <w:rPr>
          <w:rFonts w:ascii="Times New Roman" w:hAnsi="Times New Roman"/>
        </w:rPr>
      </w:pPr>
      <w:r>
        <w:rPr>
          <w:rFonts w:ascii="Times New Roman" w:hAnsi="Times New Roman"/>
        </w:rPr>
        <w:t>Metode Penelitian</w:t>
      </w:r>
    </w:p>
    <w:p w:rsidR="00546F96" w:rsidRDefault="00546F96" w:rsidP="00546F96">
      <w:pPr>
        <w:pStyle w:val="BodyChar"/>
        <w:rPr>
          <w:rFonts w:ascii="Times New Roman" w:hAnsi="Times New Roman"/>
        </w:rPr>
      </w:pPr>
      <w:proofErr w:type="gramStart"/>
      <w:r>
        <w:rPr>
          <w:rFonts w:ascii="Times New Roman" w:hAnsi="Times New Roman"/>
        </w:rPr>
        <w:t>Penelitian ini dilakukan di SD Negeri 4 Boyolali.</w:t>
      </w:r>
      <w:proofErr w:type="gramEnd"/>
      <w:r>
        <w:rPr>
          <w:rFonts w:ascii="Times New Roman" w:hAnsi="Times New Roman"/>
        </w:rPr>
        <w:t xml:space="preserve"> </w:t>
      </w:r>
      <w:proofErr w:type="gramStart"/>
      <w:r>
        <w:rPr>
          <w:rFonts w:ascii="Times New Roman" w:hAnsi="Times New Roman"/>
        </w:rPr>
        <w:t>dengan</w:t>
      </w:r>
      <w:proofErr w:type="gramEnd"/>
      <w:r>
        <w:rPr>
          <w:rFonts w:ascii="Times New Roman" w:hAnsi="Times New Roman"/>
        </w:rPr>
        <w:t xml:space="preserve"> jenis penelitian  adalah penelitian tindakan kelas. </w:t>
      </w:r>
      <w:proofErr w:type="gramStart"/>
      <w:r>
        <w:rPr>
          <w:rFonts w:ascii="Times New Roman" w:hAnsi="Times New Roman"/>
        </w:rPr>
        <w:t>Subjek penelitan adalah guru kelas dan peserta didik kelas IV SD Negeri 4 Boyolali tahun ajaran 2018/2019.</w:t>
      </w:r>
      <w:proofErr w:type="gramEnd"/>
      <w:r>
        <w:rPr>
          <w:rFonts w:ascii="Times New Roman" w:hAnsi="Times New Roman"/>
        </w:rPr>
        <w:t xml:space="preserve"> Data penelitian ini adalah data kemampuan analisis peserta didik pada konsep </w:t>
      </w:r>
      <w:proofErr w:type="gramStart"/>
      <w:r>
        <w:rPr>
          <w:rFonts w:ascii="Times New Roman" w:hAnsi="Times New Roman"/>
        </w:rPr>
        <w:t>gaya</w:t>
      </w:r>
      <w:proofErr w:type="gramEnd"/>
      <w:r w:rsidR="00531C18">
        <w:rPr>
          <w:rFonts w:ascii="Times New Roman" w:hAnsi="Times New Roman"/>
        </w:rPr>
        <w:t xml:space="preserve"> pratindakan, siklus I, dan siklus II</w:t>
      </w:r>
      <w:r>
        <w:rPr>
          <w:rFonts w:ascii="Times New Roman" w:hAnsi="Times New Roman"/>
        </w:rPr>
        <w:t xml:space="preserve">, data kinerja guru, dan data aktivitas peserta didik. Sumber data </w:t>
      </w:r>
      <w:r w:rsidR="00531C18">
        <w:rPr>
          <w:rFonts w:ascii="Times New Roman" w:hAnsi="Times New Roman"/>
        </w:rPr>
        <w:t>primer</w:t>
      </w:r>
      <w:r>
        <w:rPr>
          <w:rFonts w:ascii="Times New Roman" w:hAnsi="Times New Roman"/>
        </w:rPr>
        <w:t xml:space="preserve"> yaitu </w:t>
      </w:r>
      <w:r w:rsidR="00531C18">
        <w:rPr>
          <w:rFonts w:ascii="Times New Roman" w:hAnsi="Times New Roman"/>
        </w:rPr>
        <w:t>guru kelas dan peserta didik kelas IV SD Negeri 4 Boy</w:t>
      </w:r>
      <w:r w:rsidR="00780D4C">
        <w:rPr>
          <w:rFonts w:ascii="Times New Roman" w:hAnsi="Times New Roman"/>
        </w:rPr>
        <w:t xml:space="preserve">olali tahun ajaran 2018/2019, </w:t>
      </w:r>
      <w:r w:rsidR="00531C18">
        <w:rPr>
          <w:rFonts w:ascii="Times New Roman" w:hAnsi="Times New Roman"/>
        </w:rPr>
        <w:t>sedangkan su</w:t>
      </w:r>
      <w:r>
        <w:rPr>
          <w:rFonts w:ascii="Times New Roman" w:hAnsi="Times New Roman"/>
        </w:rPr>
        <w:t xml:space="preserve">mber data </w:t>
      </w:r>
      <w:r w:rsidR="00531C18">
        <w:rPr>
          <w:rFonts w:ascii="Times New Roman" w:hAnsi="Times New Roman"/>
        </w:rPr>
        <w:t>sekkunder</w:t>
      </w:r>
      <w:r>
        <w:rPr>
          <w:rFonts w:ascii="Times New Roman" w:hAnsi="Times New Roman"/>
        </w:rPr>
        <w:t xml:space="preserve"> </w:t>
      </w:r>
      <w:r w:rsidR="00531C18">
        <w:rPr>
          <w:rFonts w:ascii="Times New Roman" w:hAnsi="Times New Roman"/>
        </w:rPr>
        <w:t xml:space="preserve">adalah </w:t>
      </w:r>
      <w:r w:rsidR="00780D4C">
        <w:rPr>
          <w:rFonts w:ascii="Times New Roman" w:hAnsi="Times New Roman"/>
        </w:rPr>
        <w:t>hasil observasi kinerja guu,  hasil akivitas peserta didik, dan dokumentasi.</w:t>
      </w:r>
      <w:r>
        <w:rPr>
          <w:rFonts w:ascii="Times New Roman" w:hAnsi="Times New Roman"/>
        </w:rPr>
        <w:t xml:space="preserve"> </w:t>
      </w:r>
      <w:proofErr w:type="gramStart"/>
      <w:r>
        <w:rPr>
          <w:rFonts w:ascii="Times New Roman" w:hAnsi="Times New Roman"/>
        </w:rPr>
        <w:t>Teknik pengump</w:t>
      </w:r>
      <w:r w:rsidR="00780D4C">
        <w:rPr>
          <w:rFonts w:ascii="Times New Roman" w:hAnsi="Times New Roman"/>
        </w:rPr>
        <w:t>ulan</w:t>
      </w:r>
      <w:r>
        <w:rPr>
          <w:rFonts w:ascii="Times New Roman" w:hAnsi="Times New Roman"/>
        </w:rPr>
        <w:t xml:space="preserve"> data berupa wawancara, observasi, dokumentasi, dan tes.</w:t>
      </w:r>
      <w:proofErr w:type="gramEnd"/>
      <w:r>
        <w:rPr>
          <w:rFonts w:ascii="Times New Roman" w:hAnsi="Times New Roman"/>
        </w:rPr>
        <w:t xml:space="preserve"> </w:t>
      </w:r>
      <w:proofErr w:type="gramStart"/>
      <w:r>
        <w:rPr>
          <w:rFonts w:ascii="Times New Roman" w:hAnsi="Times New Roman"/>
        </w:rPr>
        <w:t xml:space="preserve">Teknik </w:t>
      </w:r>
      <w:r>
        <w:rPr>
          <w:rFonts w:ascii="Times New Roman" w:hAnsi="Times New Roman"/>
        </w:rPr>
        <w:lastRenderedPageBreak/>
        <w:t>uji validitas data yaitu validitas isi, triangulasi sumber, dan triangulasi teknik.</w:t>
      </w:r>
      <w:proofErr w:type="gramEnd"/>
      <w:r>
        <w:rPr>
          <w:rFonts w:ascii="Times New Roman" w:hAnsi="Times New Roman"/>
        </w:rPr>
        <w:t xml:space="preserve"> </w:t>
      </w:r>
      <w:proofErr w:type="gramStart"/>
      <w:r>
        <w:rPr>
          <w:rFonts w:ascii="Times New Roman" w:hAnsi="Times New Roman"/>
        </w:rPr>
        <w:t xml:space="preserve">Teknik analisis data yang digunakan adalah teknik </w:t>
      </w:r>
      <w:r w:rsidRPr="003F145B">
        <w:rPr>
          <w:rFonts w:ascii="Times New Roman" w:hAnsi="Times New Roman"/>
        </w:rPr>
        <w:t>analisis data Miles and Huberman</w:t>
      </w:r>
      <w:r w:rsidR="00531C18" w:rsidRPr="003F145B">
        <w:rPr>
          <w:rFonts w:ascii="Times New Roman" w:hAnsi="Times New Roman"/>
        </w:rPr>
        <w:t xml:space="preserve"> [</w:t>
      </w:r>
      <w:r w:rsidR="003F145B" w:rsidRPr="003F145B">
        <w:rPr>
          <w:rFonts w:ascii="Times New Roman" w:hAnsi="Times New Roman"/>
        </w:rPr>
        <w:t>17</w:t>
      </w:r>
      <w:r w:rsidR="00531C18" w:rsidRPr="003F145B">
        <w:rPr>
          <w:rFonts w:ascii="Times New Roman" w:hAnsi="Times New Roman"/>
        </w:rPr>
        <w:t>]</w:t>
      </w:r>
      <w:r w:rsidRPr="003F145B">
        <w:rPr>
          <w:rFonts w:ascii="Times New Roman" w:hAnsi="Times New Roman"/>
        </w:rPr>
        <w:t>.</w:t>
      </w:r>
      <w:r w:rsidR="00780D4C" w:rsidRPr="00484209">
        <w:rPr>
          <w:rFonts w:ascii="Times New Roman" w:hAnsi="Times New Roman"/>
        </w:rPr>
        <w:t>Penel</w:t>
      </w:r>
      <w:r w:rsidR="00780D4C">
        <w:rPr>
          <w:rFonts w:ascii="Times New Roman" w:hAnsi="Times New Roman"/>
        </w:rPr>
        <w:t>itian ini menggunakan prosedur penelitian yang dilaksanakan selama dua siklus.</w:t>
      </w:r>
      <w:proofErr w:type="gramEnd"/>
      <w:r w:rsidR="00780D4C">
        <w:rPr>
          <w:rFonts w:ascii="Times New Roman" w:hAnsi="Times New Roman"/>
        </w:rPr>
        <w:t xml:space="preserve"> </w:t>
      </w:r>
      <w:r w:rsidR="00780D4C" w:rsidRPr="005B75EA">
        <w:rPr>
          <w:rFonts w:eastAsia="NanumGothic"/>
          <w:szCs w:val="24"/>
          <w:lang w:val="en-US"/>
        </w:rPr>
        <w:t xml:space="preserve">Setiap siklus terdiri dari empat kegiatan </w:t>
      </w:r>
      <w:r w:rsidR="00780D4C" w:rsidRPr="00484209">
        <w:rPr>
          <w:rFonts w:ascii="Times New Roman" w:hAnsi="Times New Roman"/>
        </w:rPr>
        <w:t>y</w:t>
      </w:r>
      <w:r w:rsidR="00780D4C">
        <w:rPr>
          <w:rFonts w:ascii="Times New Roman" w:hAnsi="Times New Roman"/>
        </w:rPr>
        <w:t xml:space="preserve">aitu perencanaan, pelaksanaan, </w:t>
      </w:r>
      <w:r w:rsidR="00780D4C" w:rsidRPr="003F145B">
        <w:rPr>
          <w:rFonts w:ascii="Times New Roman" w:hAnsi="Times New Roman"/>
        </w:rPr>
        <w:t xml:space="preserve">pengamatan, dan </w:t>
      </w:r>
      <w:r w:rsidR="003F145B">
        <w:rPr>
          <w:rFonts w:ascii="Times New Roman" w:hAnsi="Times New Roman"/>
        </w:rPr>
        <w:t>refleks</w:t>
      </w:r>
      <w:r w:rsidR="00780D4C" w:rsidRPr="003F145B">
        <w:rPr>
          <w:rFonts w:ascii="Times New Roman" w:hAnsi="Times New Roman"/>
        </w:rPr>
        <w:t>i</w:t>
      </w:r>
      <w:r w:rsidR="003F145B">
        <w:rPr>
          <w:rFonts w:ascii="Times New Roman" w:hAnsi="Times New Roman"/>
        </w:rPr>
        <w:t xml:space="preserve"> </w:t>
      </w:r>
      <w:r w:rsidR="00780D4C">
        <w:rPr>
          <w:rFonts w:ascii="Times New Roman" w:hAnsi="Times New Roman"/>
        </w:rPr>
        <w:fldChar w:fldCharType="begin" w:fldLock="1"/>
      </w:r>
      <w:r w:rsidR="00780D4C">
        <w:rPr>
          <w:rFonts w:ascii="Times New Roman" w:hAnsi="Times New Roman"/>
        </w:rPr>
        <w:instrText>ADDIN CSL_CITATION {"citationItems":[{"id":"ITEM-1","itemData":{"author":[{"dropping-particle":"","family":"Arikunto","given":"Suharsimi. dkk","non-dropping-particle":"","parse-names":false,"suffix":""}],"id":"ITEM-1","issued":{"date-parts":[["2015"]]},"publisher":"PT Bumi Aksara","publisher-place":"Jakarta","title":"Penelitian Tindakan Kelas","type":"book"},"uris":["http://www.mendeley.com/documents/?uuid=d5913f2c-a5a8-4da2-a71e-1f45a68b6518"]}],"mendeley":{"formattedCitation":"[14]","plainTextFormattedCitation":"[14]","previouslyFormattedCitation":"[15]"},"properties":{"noteIndex":0},"schema":"https://github.com/citation-style-language/schema/raw/master/csl-citation.json"}</w:instrText>
      </w:r>
      <w:r w:rsidR="00780D4C">
        <w:rPr>
          <w:rFonts w:ascii="Times New Roman" w:hAnsi="Times New Roman"/>
        </w:rPr>
        <w:fldChar w:fldCharType="separate"/>
      </w:r>
      <w:r w:rsidR="003F145B">
        <w:rPr>
          <w:rFonts w:ascii="Times New Roman" w:hAnsi="Times New Roman"/>
          <w:noProof/>
        </w:rPr>
        <w:t>[17</w:t>
      </w:r>
      <w:r w:rsidR="00122F18">
        <w:rPr>
          <w:rFonts w:ascii="Times New Roman" w:hAnsi="Times New Roman"/>
          <w:noProof/>
        </w:rPr>
        <w:t>][18</w:t>
      </w:r>
      <w:r w:rsidR="00780D4C" w:rsidRPr="00F67BA1">
        <w:rPr>
          <w:rFonts w:ascii="Times New Roman" w:hAnsi="Times New Roman"/>
          <w:noProof/>
        </w:rPr>
        <w:t>]</w:t>
      </w:r>
      <w:r w:rsidR="00780D4C">
        <w:rPr>
          <w:rFonts w:ascii="Times New Roman" w:hAnsi="Times New Roman"/>
        </w:rPr>
        <w:fldChar w:fldCharType="end"/>
      </w:r>
      <w:r w:rsidR="00780D4C">
        <w:rPr>
          <w:rFonts w:ascii="Times New Roman" w:hAnsi="Times New Roman"/>
        </w:rPr>
        <w:t xml:space="preserve">. </w:t>
      </w:r>
      <w:proofErr w:type="gramStart"/>
      <w:r w:rsidR="00780D4C">
        <w:rPr>
          <w:rFonts w:ascii="Times New Roman" w:hAnsi="Times New Roman"/>
        </w:rPr>
        <w:t xml:space="preserve">Indikator kinerja penelitian yang ditetapkan adalah </w:t>
      </w:r>
      <w:r w:rsidR="00780D4C" w:rsidRPr="005B75EA">
        <w:rPr>
          <w:szCs w:val="24"/>
        </w:rPr>
        <w:t xml:space="preserve">80% dari jumlah peserta didik yang hadir memperoleh </w:t>
      </w:r>
      <w:r w:rsidR="00780D4C">
        <w:rPr>
          <w:szCs w:val="24"/>
          <w:lang w:val="en-US"/>
        </w:rPr>
        <w:t>nilai</w:t>
      </w:r>
      <w:r w:rsidR="00780D4C" w:rsidRPr="005B75EA">
        <w:rPr>
          <w:szCs w:val="24"/>
        </w:rPr>
        <w:t xml:space="preserve"> </w:t>
      </w:r>
      <w:r w:rsidR="00780D4C">
        <w:rPr>
          <w:szCs w:val="24"/>
        </w:rPr>
        <w:t>≥ 75.</w:t>
      </w:r>
      <w:proofErr w:type="gramEnd"/>
    </w:p>
    <w:p w:rsidR="00546F96" w:rsidRDefault="00546F96" w:rsidP="00546F96">
      <w:pPr>
        <w:pStyle w:val="section"/>
        <w:rPr>
          <w:rFonts w:ascii="Times New Roman" w:hAnsi="Times New Roman"/>
        </w:rPr>
      </w:pPr>
      <w:r>
        <w:rPr>
          <w:rFonts w:ascii="Times New Roman" w:hAnsi="Times New Roman"/>
        </w:rPr>
        <w:t>Hasil dan Pembahasan</w:t>
      </w:r>
    </w:p>
    <w:p w:rsidR="00546F96" w:rsidRDefault="00546F96" w:rsidP="00546F96">
      <w:pPr>
        <w:pStyle w:val="BodyChar"/>
        <w:rPr>
          <w:rFonts w:ascii="Times New Roman" w:hAnsi="Times New Roman"/>
          <w:color w:val="auto"/>
          <w:lang w:val="en-US"/>
        </w:rPr>
      </w:pPr>
      <w:r>
        <w:rPr>
          <w:rFonts w:ascii="Times New Roman" w:hAnsi="Times New Roman"/>
          <w:color w:val="auto"/>
          <w:lang w:val="en-US"/>
        </w:rPr>
        <w:t xml:space="preserve">Hasil tes pratindakan, terlihat nilai kemampuan analisis konsep </w:t>
      </w:r>
      <w:proofErr w:type="gramStart"/>
      <w:r>
        <w:rPr>
          <w:rFonts w:ascii="Times New Roman" w:hAnsi="Times New Roman"/>
          <w:color w:val="auto"/>
          <w:lang w:val="en-US"/>
        </w:rPr>
        <w:t>gaya</w:t>
      </w:r>
      <w:proofErr w:type="gramEnd"/>
      <w:r>
        <w:rPr>
          <w:rFonts w:ascii="Times New Roman" w:hAnsi="Times New Roman"/>
          <w:color w:val="auto"/>
          <w:lang w:val="en-US"/>
        </w:rPr>
        <w:t xml:space="preserve"> terbilang rendah. Belum memenuhi indikator ketercapaian yaitu 80% peserta </w:t>
      </w:r>
      <w:proofErr w:type="gramStart"/>
      <w:r>
        <w:rPr>
          <w:rFonts w:ascii="Times New Roman" w:hAnsi="Times New Roman"/>
          <w:color w:val="auto"/>
          <w:lang w:val="en-US"/>
        </w:rPr>
        <w:t>didik  yang</w:t>
      </w:r>
      <w:proofErr w:type="gramEnd"/>
      <w:r>
        <w:rPr>
          <w:rFonts w:ascii="Times New Roman" w:hAnsi="Times New Roman"/>
          <w:color w:val="auto"/>
          <w:lang w:val="en-US"/>
        </w:rPr>
        <w:t xml:space="preserve"> hadirmencapi nilai diatas KKM atau ≥ 75. Hasil nilai tes pada pratindakan dapat dilihat pada Tabel 1, di bawah ini:</w:t>
      </w:r>
    </w:p>
    <w:p w:rsidR="00546F96" w:rsidRDefault="00546F96" w:rsidP="00546F96">
      <w:pPr>
        <w:pStyle w:val="BodyChar"/>
        <w:rPr>
          <w:rFonts w:ascii="Times New Roman" w:hAnsi="Times New Roman"/>
          <w:color w:val="auto"/>
          <w:lang w:val="en-US"/>
        </w:rPr>
      </w:pPr>
    </w:p>
    <w:p w:rsidR="00546F96" w:rsidRDefault="00546F96" w:rsidP="00546F96">
      <w:pPr>
        <w:pStyle w:val="BodyChar"/>
        <w:rPr>
          <w:rFonts w:ascii="Times New Roman" w:hAnsi="Times New Roman"/>
          <w:color w:val="auto"/>
          <w:lang w:val="en-US"/>
        </w:rPr>
      </w:pPr>
    </w:p>
    <w:p w:rsidR="00546F96" w:rsidRDefault="0048216B" w:rsidP="0048216B">
      <w:pPr>
        <w:pStyle w:val="BodyChar"/>
        <w:tabs>
          <w:tab w:val="clear" w:pos="567"/>
          <w:tab w:val="left" w:pos="450"/>
        </w:tabs>
        <w:ind w:left="450" w:firstLine="630"/>
        <w:rPr>
          <w:rFonts w:ascii="Times New Roman" w:hAnsi="Times New Roman"/>
          <w:color w:val="auto"/>
          <w:lang w:val="en-US"/>
        </w:rPr>
      </w:pPr>
      <w:r>
        <w:rPr>
          <w:rFonts w:ascii="Times New Roman" w:hAnsi="Times New Roman"/>
          <w:b/>
          <w:color w:val="auto"/>
          <w:lang w:val="en-US"/>
        </w:rPr>
        <w:t xml:space="preserve">   </w:t>
      </w:r>
      <w:proofErr w:type="gramStart"/>
      <w:r w:rsidR="00546F96" w:rsidRPr="002B642F">
        <w:rPr>
          <w:rFonts w:ascii="Times New Roman" w:hAnsi="Times New Roman"/>
          <w:b/>
          <w:color w:val="auto"/>
          <w:lang w:val="en-US"/>
        </w:rPr>
        <w:t>Table 1.</w:t>
      </w:r>
      <w:proofErr w:type="gramEnd"/>
      <w:r w:rsidR="00546F96">
        <w:rPr>
          <w:rFonts w:ascii="Times New Roman" w:hAnsi="Times New Roman"/>
          <w:color w:val="auto"/>
          <w:lang w:val="en-US"/>
        </w:rPr>
        <w:t xml:space="preserve"> Nilai Kemampuan Analisis Konsep Gaya pada Pratindakan</w:t>
      </w:r>
    </w:p>
    <w:p w:rsidR="00546F96" w:rsidRDefault="00546F96" w:rsidP="00546F96">
      <w:pPr>
        <w:pStyle w:val="BodyChar"/>
        <w:tabs>
          <w:tab w:val="clear" w:pos="567"/>
          <w:tab w:val="left" w:pos="450"/>
        </w:tabs>
        <w:ind w:left="450"/>
        <w:rPr>
          <w:rFonts w:ascii="Times New Roman" w:hAnsi="Times New Roman"/>
          <w:color w:val="auto"/>
          <w:lang w:val="en-US"/>
        </w:rPr>
      </w:pPr>
    </w:p>
    <w:tbl>
      <w:tblPr>
        <w:tblStyle w:val="TableGrid"/>
        <w:tblW w:w="0" w:type="auto"/>
        <w:tblInd w:w="139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1"/>
        <w:gridCol w:w="1322"/>
        <w:gridCol w:w="715"/>
        <w:gridCol w:w="725"/>
        <w:gridCol w:w="810"/>
        <w:gridCol w:w="1080"/>
        <w:gridCol w:w="1170"/>
      </w:tblGrid>
      <w:tr w:rsidR="00780D4C" w:rsidRPr="00841EAE" w:rsidTr="00E3417D">
        <w:tc>
          <w:tcPr>
            <w:tcW w:w="461" w:type="dxa"/>
            <w:vMerge w:val="restart"/>
          </w:tcPr>
          <w:p w:rsidR="00546F96" w:rsidRPr="00841EAE" w:rsidRDefault="00546F96" w:rsidP="00111D6D">
            <w:pPr>
              <w:jc w:val="center"/>
              <w:rPr>
                <w:rFonts w:ascii="Times New Roman" w:hAnsi="Times New Roman"/>
                <w:szCs w:val="22"/>
              </w:rPr>
            </w:pPr>
            <w:r w:rsidRPr="00841EAE">
              <w:rPr>
                <w:rFonts w:ascii="Times New Roman" w:hAnsi="Times New Roman"/>
                <w:szCs w:val="22"/>
              </w:rPr>
              <w:t>No</w:t>
            </w:r>
          </w:p>
        </w:tc>
        <w:tc>
          <w:tcPr>
            <w:tcW w:w="1322" w:type="dxa"/>
            <w:vMerge w:val="restart"/>
          </w:tcPr>
          <w:p w:rsidR="00546F96" w:rsidRPr="00841EAE" w:rsidRDefault="00546F96" w:rsidP="00111D6D">
            <w:pPr>
              <w:jc w:val="center"/>
              <w:rPr>
                <w:rFonts w:ascii="Times New Roman" w:hAnsi="Times New Roman"/>
                <w:szCs w:val="22"/>
              </w:rPr>
            </w:pPr>
            <w:r w:rsidRPr="00841EAE">
              <w:rPr>
                <w:rFonts w:ascii="Times New Roman" w:hAnsi="Times New Roman"/>
                <w:szCs w:val="22"/>
              </w:rPr>
              <w:t>Interval Nilai</w:t>
            </w:r>
          </w:p>
        </w:tc>
        <w:tc>
          <w:tcPr>
            <w:tcW w:w="715" w:type="dxa"/>
            <w:vMerge w:val="restart"/>
          </w:tcPr>
          <w:p w:rsidR="00546F96" w:rsidRPr="00841EAE" w:rsidRDefault="00780D4C" w:rsidP="00111D6D">
            <w:pPr>
              <w:jc w:val="center"/>
              <w:rPr>
                <w:rFonts w:ascii="Times New Roman" w:hAnsi="Times New Roman"/>
                <w:szCs w:val="22"/>
              </w:rPr>
            </w:pPr>
            <w:r>
              <w:rPr>
                <w:rFonts w:ascii="Times New Roman" w:hAnsi="Times New Roman"/>
                <w:szCs w:val="22"/>
              </w:rPr>
              <w:t>fi</w:t>
            </w:r>
          </w:p>
        </w:tc>
        <w:tc>
          <w:tcPr>
            <w:tcW w:w="725" w:type="dxa"/>
            <w:vMerge w:val="restart"/>
          </w:tcPr>
          <w:p w:rsidR="00546F96" w:rsidRPr="00841EAE" w:rsidRDefault="00780D4C" w:rsidP="00111D6D">
            <w:pPr>
              <w:ind w:left="66" w:hanging="66"/>
              <w:jc w:val="center"/>
              <w:rPr>
                <w:rFonts w:ascii="Times New Roman" w:hAnsi="Times New Roman"/>
                <w:szCs w:val="22"/>
              </w:rPr>
            </w:pPr>
            <w:r>
              <w:rPr>
                <w:rFonts w:ascii="Times New Roman" w:hAnsi="Times New Roman"/>
                <w:szCs w:val="22"/>
              </w:rPr>
              <w:t xml:space="preserve"> xi</w:t>
            </w:r>
          </w:p>
        </w:tc>
        <w:tc>
          <w:tcPr>
            <w:tcW w:w="810" w:type="dxa"/>
            <w:vMerge w:val="restart"/>
          </w:tcPr>
          <w:p w:rsidR="00546F96" w:rsidRPr="00841EAE" w:rsidRDefault="00546F96" w:rsidP="00111D6D">
            <w:pPr>
              <w:jc w:val="center"/>
              <w:rPr>
                <w:rFonts w:ascii="Times New Roman" w:hAnsi="Times New Roman"/>
                <w:szCs w:val="22"/>
              </w:rPr>
            </w:pPr>
            <w:r w:rsidRPr="00841EAE">
              <w:rPr>
                <w:rFonts w:ascii="Times New Roman" w:hAnsi="Times New Roman"/>
                <w:szCs w:val="22"/>
              </w:rPr>
              <w:t>Fi.xi</w:t>
            </w:r>
          </w:p>
        </w:tc>
        <w:tc>
          <w:tcPr>
            <w:tcW w:w="2250" w:type="dxa"/>
            <w:gridSpan w:val="2"/>
            <w:tcBorders>
              <w:bottom w:val="single" w:sz="4" w:space="0" w:color="auto"/>
            </w:tcBorders>
          </w:tcPr>
          <w:p w:rsidR="00546F96" w:rsidRPr="00841EAE" w:rsidRDefault="00546F96" w:rsidP="00111D6D">
            <w:pPr>
              <w:jc w:val="center"/>
              <w:rPr>
                <w:rFonts w:ascii="Times New Roman" w:hAnsi="Times New Roman"/>
                <w:szCs w:val="22"/>
              </w:rPr>
            </w:pPr>
            <w:r w:rsidRPr="00841EAE">
              <w:rPr>
                <w:rFonts w:ascii="Times New Roman" w:hAnsi="Times New Roman"/>
                <w:szCs w:val="22"/>
              </w:rPr>
              <w:t>Presentase (%)</w:t>
            </w:r>
          </w:p>
        </w:tc>
      </w:tr>
      <w:tr w:rsidR="0048216B" w:rsidRPr="00841EAE" w:rsidTr="00E3417D">
        <w:trPr>
          <w:trHeight w:val="189"/>
        </w:trPr>
        <w:tc>
          <w:tcPr>
            <w:tcW w:w="461" w:type="dxa"/>
            <w:vMerge/>
          </w:tcPr>
          <w:p w:rsidR="00546F96" w:rsidRPr="00841EAE" w:rsidRDefault="00546F96" w:rsidP="00111D6D">
            <w:pPr>
              <w:jc w:val="center"/>
              <w:rPr>
                <w:rFonts w:ascii="Times New Roman" w:hAnsi="Times New Roman"/>
                <w:szCs w:val="22"/>
              </w:rPr>
            </w:pPr>
          </w:p>
        </w:tc>
        <w:tc>
          <w:tcPr>
            <w:tcW w:w="1322" w:type="dxa"/>
            <w:vMerge/>
          </w:tcPr>
          <w:p w:rsidR="00546F96" w:rsidRPr="00841EAE" w:rsidRDefault="00546F96" w:rsidP="00111D6D">
            <w:pPr>
              <w:jc w:val="center"/>
              <w:rPr>
                <w:rFonts w:ascii="Times New Roman" w:hAnsi="Times New Roman"/>
                <w:szCs w:val="22"/>
              </w:rPr>
            </w:pPr>
          </w:p>
        </w:tc>
        <w:tc>
          <w:tcPr>
            <w:tcW w:w="715" w:type="dxa"/>
            <w:vMerge/>
          </w:tcPr>
          <w:p w:rsidR="00546F96" w:rsidRPr="00841EAE" w:rsidRDefault="00546F96" w:rsidP="00111D6D">
            <w:pPr>
              <w:jc w:val="center"/>
              <w:rPr>
                <w:rFonts w:ascii="Times New Roman" w:hAnsi="Times New Roman"/>
                <w:szCs w:val="22"/>
              </w:rPr>
            </w:pPr>
          </w:p>
        </w:tc>
        <w:tc>
          <w:tcPr>
            <w:tcW w:w="725" w:type="dxa"/>
            <w:vMerge/>
          </w:tcPr>
          <w:p w:rsidR="00546F96" w:rsidRPr="00841EAE" w:rsidRDefault="00546F96" w:rsidP="00111D6D">
            <w:pPr>
              <w:ind w:left="66" w:hanging="66"/>
              <w:jc w:val="center"/>
              <w:rPr>
                <w:rFonts w:ascii="Times New Roman" w:hAnsi="Times New Roman"/>
                <w:szCs w:val="22"/>
              </w:rPr>
            </w:pPr>
          </w:p>
        </w:tc>
        <w:tc>
          <w:tcPr>
            <w:tcW w:w="810" w:type="dxa"/>
            <w:vMerge/>
          </w:tcPr>
          <w:p w:rsidR="00546F96" w:rsidRPr="00841EAE" w:rsidRDefault="00546F96" w:rsidP="00111D6D">
            <w:pPr>
              <w:jc w:val="center"/>
              <w:rPr>
                <w:rFonts w:ascii="Times New Roman" w:hAnsi="Times New Roman"/>
                <w:szCs w:val="22"/>
              </w:rPr>
            </w:pPr>
          </w:p>
        </w:tc>
        <w:tc>
          <w:tcPr>
            <w:tcW w:w="1080" w:type="dxa"/>
            <w:tcBorders>
              <w:top w:val="single" w:sz="4" w:space="0" w:color="auto"/>
              <w:bottom w:val="nil"/>
            </w:tcBorders>
          </w:tcPr>
          <w:p w:rsidR="00546F96" w:rsidRPr="00841EAE" w:rsidRDefault="00546F96" w:rsidP="00111D6D">
            <w:pPr>
              <w:jc w:val="center"/>
              <w:rPr>
                <w:rFonts w:ascii="Times New Roman" w:hAnsi="Times New Roman"/>
                <w:szCs w:val="22"/>
              </w:rPr>
            </w:pPr>
            <w:r w:rsidRPr="00841EAE">
              <w:rPr>
                <w:rFonts w:ascii="Times New Roman" w:hAnsi="Times New Roman"/>
                <w:szCs w:val="22"/>
              </w:rPr>
              <w:t>Relatif</w:t>
            </w:r>
          </w:p>
        </w:tc>
        <w:tc>
          <w:tcPr>
            <w:tcW w:w="1170" w:type="dxa"/>
            <w:tcBorders>
              <w:top w:val="single" w:sz="4" w:space="0" w:color="auto"/>
              <w:bottom w:val="nil"/>
            </w:tcBorders>
          </w:tcPr>
          <w:p w:rsidR="00546F96" w:rsidRPr="00841EAE" w:rsidRDefault="00546F96" w:rsidP="00111D6D">
            <w:pPr>
              <w:jc w:val="center"/>
              <w:rPr>
                <w:rFonts w:ascii="Times New Roman" w:hAnsi="Times New Roman"/>
                <w:szCs w:val="22"/>
              </w:rPr>
            </w:pPr>
            <w:r w:rsidRPr="00841EAE">
              <w:rPr>
                <w:rFonts w:ascii="Times New Roman" w:hAnsi="Times New Roman"/>
                <w:szCs w:val="22"/>
              </w:rPr>
              <w:t>Kumulatif</w:t>
            </w:r>
          </w:p>
        </w:tc>
      </w:tr>
      <w:tr w:rsidR="0048216B" w:rsidRPr="00841EAE" w:rsidTr="00E3417D">
        <w:tc>
          <w:tcPr>
            <w:tcW w:w="461"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1</w:t>
            </w:r>
          </w:p>
        </w:tc>
        <w:tc>
          <w:tcPr>
            <w:tcW w:w="1322" w:type="dxa"/>
          </w:tcPr>
          <w:p w:rsidR="00546F96" w:rsidRPr="00841EAE" w:rsidRDefault="00546F96" w:rsidP="00111D6D">
            <w:pPr>
              <w:jc w:val="both"/>
              <w:rPr>
                <w:rFonts w:ascii="Times New Roman" w:hAnsi="Times New Roman"/>
                <w:szCs w:val="22"/>
              </w:rPr>
            </w:pPr>
            <w:r w:rsidRPr="00841EAE">
              <w:rPr>
                <w:rFonts w:ascii="Times New Roman" w:hAnsi="Times New Roman"/>
                <w:szCs w:val="22"/>
              </w:rPr>
              <w:t>13-19</w:t>
            </w:r>
          </w:p>
        </w:tc>
        <w:tc>
          <w:tcPr>
            <w:tcW w:w="715"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19</w:t>
            </w:r>
          </w:p>
        </w:tc>
        <w:tc>
          <w:tcPr>
            <w:tcW w:w="725"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16</w:t>
            </w:r>
          </w:p>
        </w:tc>
        <w:tc>
          <w:tcPr>
            <w:tcW w:w="810"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304</w:t>
            </w:r>
          </w:p>
        </w:tc>
        <w:tc>
          <w:tcPr>
            <w:tcW w:w="1080" w:type="dxa"/>
            <w:tcBorders>
              <w:top w:val="nil"/>
            </w:tcBorders>
          </w:tcPr>
          <w:p w:rsidR="00546F96" w:rsidRPr="00841EAE" w:rsidRDefault="00546F96" w:rsidP="00111D6D">
            <w:pPr>
              <w:jc w:val="center"/>
              <w:rPr>
                <w:rFonts w:ascii="Times New Roman" w:hAnsi="Times New Roman"/>
                <w:szCs w:val="22"/>
              </w:rPr>
            </w:pPr>
            <w:r w:rsidRPr="00841EAE">
              <w:rPr>
                <w:rFonts w:ascii="Times New Roman" w:hAnsi="Times New Roman"/>
                <w:szCs w:val="22"/>
              </w:rPr>
              <w:t>47,5</w:t>
            </w:r>
          </w:p>
        </w:tc>
        <w:tc>
          <w:tcPr>
            <w:tcW w:w="1170" w:type="dxa"/>
            <w:tcBorders>
              <w:top w:val="nil"/>
            </w:tcBorders>
          </w:tcPr>
          <w:p w:rsidR="00546F96" w:rsidRPr="00841EAE" w:rsidRDefault="00546F96" w:rsidP="00111D6D">
            <w:pPr>
              <w:jc w:val="center"/>
              <w:rPr>
                <w:rFonts w:ascii="Times New Roman" w:hAnsi="Times New Roman"/>
                <w:szCs w:val="22"/>
              </w:rPr>
            </w:pPr>
            <w:r w:rsidRPr="00841EAE">
              <w:rPr>
                <w:rFonts w:ascii="Times New Roman" w:hAnsi="Times New Roman"/>
                <w:szCs w:val="22"/>
              </w:rPr>
              <w:t>47,5</w:t>
            </w:r>
          </w:p>
        </w:tc>
      </w:tr>
      <w:tr w:rsidR="0048216B" w:rsidRPr="00841EAE" w:rsidTr="00E3417D">
        <w:tc>
          <w:tcPr>
            <w:tcW w:w="461"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2</w:t>
            </w:r>
          </w:p>
        </w:tc>
        <w:tc>
          <w:tcPr>
            <w:tcW w:w="1322" w:type="dxa"/>
          </w:tcPr>
          <w:p w:rsidR="00546F96" w:rsidRPr="00841EAE" w:rsidRDefault="00546F96" w:rsidP="00111D6D">
            <w:pPr>
              <w:jc w:val="both"/>
              <w:rPr>
                <w:rFonts w:ascii="Times New Roman" w:hAnsi="Times New Roman"/>
                <w:szCs w:val="22"/>
              </w:rPr>
            </w:pPr>
            <w:r w:rsidRPr="00841EAE">
              <w:rPr>
                <w:rFonts w:ascii="Times New Roman" w:hAnsi="Times New Roman"/>
                <w:szCs w:val="22"/>
              </w:rPr>
              <w:t>20-26</w:t>
            </w:r>
          </w:p>
        </w:tc>
        <w:tc>
          <w:tcPr>
            <w:tcW w:w="715"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8</w:t>
            </w:r>
          </w:p>
        </w:tc>
        <w:tc>
          <w:tcPr>
            <w:tcW w:w="725"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23</w:t>
            </w:r>
          </w:p>
        </w:tc>
        <w:tc>
          <w:tcPr>
            <w:tcW w:w="810"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184</w:t>
            </w:r>
          </w:p>
        </w:tc>
        <w:tc>
          <w:tcPr>
            <w:tcW w:w="1080"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20</w:t>
            </w:r>
          </w:p>
        </w:tc>
        <w:tc>
          <w:tcPr>
            <w:tcW w:w="1170"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67.5</w:t>
            </w:r>
          </w:p>
        </w:tc>
      </w:tr>
      <w:tr w:rsidR="0048216B" w:rsidRPr="00841EAE" w:rsidTr="00E3417D">
        <w:tc>
          <w:tcPr>
            <w:tcW w:w="461"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3</w:t>
            </w:r>
          </w:p>
        </w:tc>
        <w:tc>
          <w:tcPr>
            <w:tcW w:w="1322" w:type="dxa"/>
          </w:tcPr>
          <w:p w:rsidR="00546F96" w:rsidRPr="00841EAE" w:rsidRDefault="00546F96" w:rsidP="00111D6D">
            <w:pPr>
              <w:jc w:val="both"/>
              <w:rPr>
                <w:rFonts w:ascii="Times New Roman" w:hAnsi="Times New Roman"/>
                <w:szCs w:val="22"/>
              </w:rPr>
            </w:pPr>
            <w:r w:rsidRPr="00841EAE">
              <w:rPr>
                <w:rFonts w:ascii="Times New Roman" w:hAnsi="Times New Roman"/>
                <w:szCs w:val="22"/>
              </w:rPr>
              <w:t>27-33</w:t>
            </w:r>
          </w:p>
        </w:tc>
        <w:tc>
          <w:tcPr>
            <w:tcW w:w="715"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8</w:t>
            </w:r>
          </w:p>
        </w:tc>
        <w:tc>
          <w:tcPr>
            <w:tcW w:w="725"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30</w:t>
            </w:r>
          </w:p>
        </w:tc>
        <w:tc>
          <w:tcPr>
            <w:tcW w:w="810"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240</w:t>
            </w:r>
          </w:p>
        </w:tc>
        <w:tc>
          <w:tcPr>
            <w:tcW w:w="1080"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20</w:t>
            </w:r>
          </w:p>
        </w:tc>
        <w:tc>
          <w:tcPr>
            <w:tcW w:w="1170"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87,5</w:t>
            </w:r>
          </w:p>
        </w:tc>
      </w:tr>
      <w:tr w:rsidR="0048216B" w:rsidRPr="00841EAE" w:rsidTr="00E3417D">
        <w:tc>
          <w:tcPr>
            <w:tcW w:w="461"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4</w:t>
            </w:r>
          </w:p>
        </w:tc>
        <w:tc>
          <w:tcPr>
            <w:tcW w:w="1322" w:type="dxa"/>
          </w:tcPr>
          <w:p w:rsidR="00546F96" w:rsidRPr="00841EAE" w:rsidRDefault="00546F96" w:rsidP="00111D6D">
            <w:pPr>
              <w:jc w:val="both"/>
              <w:rPr>
                <w:rFonts w:ascii="Times New Roman" w:hAnsi="Times New Roman"/>
                <w:szCs w:val="22"/>
              </w:rPr>
            </w:pPr>
            <w:r w:rsidRPr="00841EAE">
              <w:rPr>
                <w:rFonts w:ascii="Times New Roman" w:hAnsi="Times New Roman"/>
                <w:szCs w:val="22"/>
              </w:rPr>
              <w:t>34-40</w:t>
            </w:r>
          </w:p>
        </w:tc>
        <w:tc>
          <w:tcPr>
            <w:tcW w:w="715"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1</w:t>
            </w:r>
          </w:p>
        </w:tc>
        <w:tc>
          <w:tcPr>
            <w:tcW w:w="725"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37</w:t>
            </w:r>
          </w:p>
        </w:tc>
        <w:tc>
          <w:tcPr>
            <w:tcW w:w="810"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37</w:t>
            </w:r>
          </w:p>
        </w:tc>
        <w:tc>
          <w:tcPr>
            <w:tcW w:w="1080"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2,5</w:t>
            </w:r>
          </w:p>
        </w:tc>
        <w:tc>
          <w:tcPr>
            <w:tcW w:w="1170"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90</w:t>
            </w:r>
          </w:p>
        </w:tc>
      </w:tr>
      <w:tr w:rsidR="0048216B" w:rsidRPr="00841EAE" w:rsidTr="00E3417D">
        <w:tc>
          <w:tcPr>
            <w:tcW w:w="461"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5</w:t>
            </w:r>
          </w:p>
        </w:tc>
        <w:tc>
          <w:tcPr>
            <w:tcW w:w="1322" w:type="dxa"/>
          </w:tcPr>
          <w:p w:rsidR="00546F96" w:rsidRPr="00841EAE" w:rsidRDefault="00546F96" w:rsidP="00111D6D">
            <w:pPr>
              <w:jc w:val="both"/>
              <w:rPr>
                <w:rFonts w:ascii="Times New Roman" w:hAnsi="Times New Roman"/>
                <w:szCs w:val="22"/>
              </w:rPr>
            </w:pPr>
            <w:r w:rsidRPr="00841EAE">
              <w:rPr>
                <w:rFonts w:ascii="Times New Roman" w:hAnsi="Times New Roman"/>
                <w:szCs w:val="22"/>
              </w:rPr>
              <w:t>41-47</w:t>
            </w:r>
          </w:p>
        </w:tc>
        <w:tc>
          <w:tcPr>
            <w:tcW w:w="715"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2</w:t>
            </w:r>
          </w:p>
        </w:tc>
        <w:tc>
          <w:tcPr>
            <w:tcW w:w="725"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44</w:t>
            </w:r>
          </w:p>
        </w:tc>
        <w:tc>
          <w:tcPr>
            <w:tcW w:w="810"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88</w:t>
            </w:r>
          </w:p>
        </w:tc>
        <w:tc>
          <w:tcPr>
            <w:tcW w:w="1080"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5</w:t>
            </w:r>
          </w:p>
        </w:tc>
        <w:tc>
          <w:tcPr>
            <w:tcW w:w="1170"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95</w:t>
            </w:r>
          </w:p>
        </w:tc>
      </w:tr>
      <w:tr w:rsidR="0048216B" w:rsidRPr="00841EAE" w:rsidTr="00E3417D">
        <w:tc>
          <w:tcPr>
            <w:tcW w:w="461" w:type="dxa"/>
            <w:tcBorders>
              <w:bottom w:val="single" w:sz="4" w:space="0" w:color="auto"/>
            </w:tcBorders>
          </w:tcPr>
          <w:p w:rsidR="00546F96" w:rsidRPr="00841EAE" w:rsidRDefault="00546F96" w:rsidP="00111D6D">
            <w:pPr>
              <w:jc w:val="center"/>
              <w:rPr>
                <w:rFonts w:ascii="Times New Roman" w:hAnsi="Times New Roman"/>
                <w:szCs w:val="22"/>
              </w:rPr>
            </w:pPr>
            <w:r w:rsidRPr="00841EAE">
              <w:rPr>
                <w:rFonts w:ascii="Times New Roman" w:hAnsi="Times New Roman"/>
                <w:szCs w:val="22"/>
              </w:rPr>
              <w:t>6</w:t>
            </w:r>
          </w:p>
        </w:tc>
        <w:tc>
          <w:tcPr>
            <w:tcW w:w="1322" w:type="dxa"/>
            <w:tcBorders>
              <w:bottom w:val="single" w:sz="4" w:space="0" w:color="auto"/>
            </w:tcBorders>
          </w:tcPr>
          <w:p w:rsidR="00546F96" w:rsidRPr="00841EAE" w:rsidRDefault="00546F96" w:rsidP="00111D6D">
            <w:pPr>
              <w:jc w:val="both"/>
              <w:rPr>
                <w:rFonts w:ascii="Times New Roman" w:hAnsi="Times New Roman"/>
                <w:szCs w:val="22"/>
              </w:rPr>
            </w:pPr>
            <w:r w:rsidRPr="00841EAE">
              <w:rPr>
                <w:rFonts w:ascii="Times New Roman" w:hAnsi="Times New Roman"/>
                <w:szCs w:val="22"/>
              </w:rPr>
              <w:t>48-54</w:t>
            </w:r>
          </w:p>
        </w:tc>
        <w:tc>
          <w:tcPr>
            <w:tcW w:w="715" w:type="dxa"/>
            <w:tcBorders>
              <w:bottom w:val="single" w:sz="4" w:space="0" w:color="auto"/>
            </w:tcBorders>
          </w:tcPr>
          <w:p w:rsidR="00546F96" w:rsidRPr="00841EAE" w:rsidRDefault="00546F96" w:rsidP="00111D6D">
            <w:pPr>
              <w:jc w:val="center"/>
              <w:rPr>
                <w:rFonts w:ascii="Times New Roman" w:hAnsi="Times New Roman"/>
                <w:szCs w:val="22"/>
              </w:rPr>
            </w:pPr>
            <w:r w:rsidRPr="00841EAE">
              <w:rPr>
                <w:rFonts w:ascii="Times New Roman" w:hAnsi="Times New Roman"/>
                <w:szCs w:val="22"/>
              </w:rPr>
              <w:t>2</w:t>
            </w:r>
          </w:p>
        </w:tc>
        <w:tc>
          <w:tcPr>
            <w:tcW w:w="725" w:type="dxa"/>
            <w:tcBorders>
              <w:bottom w:val="single" w:sz="4" w:space="0" w:color="auto"/>
            </w:tcBorders>
          </w:tcPr>
          <w:p w:rsidR="00546F96" w:rsidRPr="00841EAE" w:rsidRDefault="00546F96" w:rsidP="00111D6D">
            <w:pPr>
              <w:jc w:val="center"/>
              <w:rPr>
                <w:rFonts w:ascii="Times New Roman" w:hAnsi="Times New Roman"/>
                <w:szCs w:val="22"/>
              </w:rPr>
            </w:pPr>
            <w:r w:rsidRPr="00841EAE">
              <w:rPr>
                <w:rFonts w:ascii="Times New Roman" w:hAnsi="Times New Roman"/>
                <w:szCs w:val="22"/>
              </w:rPr>
              <w:t>51</w:t>
            </w:r>
          </w:p>
        </w:tc>
        <w:tc>
          <w:tcPr>
            <w:tcW w:w="810" w:type="dxa"/>
            <w:tcBorders>
              <w:bottom w:val="single" w:sz="4" w:space="0" w:color="auto"/>
            </w:tcBorders>
          </w:tcPr>
          <w:p w:rsidR="00546F96" w:rsidRPr="00841EAE" w:rsidRDefault="00546F96" w:rsidP="00111D6D">
            <w:pPr>
              <w:jc w:val="center"/>
              <w:rPr>
                <w:rFonts w:ascii="Times New Roman" w:hAnsi="Times New Roman"/>
                <w:szCs w:val="22"/>
              </w:rPr>
            </w:pPr>
            <w:r w:rsidRPr="00841EAE">
              <w:rPr>
                <w:rFonts w:ascii="Times New Roman" w:hAnsi="Times New Roman"/>
                <w:szCs w:val="22"/>
              </w:rPr>
              <w:t>102</w:t>
            </w:r>
          </w:p>
        </w:tc>
        <w:tc>
          <w:tcPr>
            <w:tcW w:w="1080" w:type="dxa"/>
            <w:tcBorders>
              <w:bottom w:val="single" w:sz="4" w:space="0" w:color="auto"/>
            </w:tcBorders>
          </w:tcPr>
          <w:p w:rsidR="00546F96" w:rsidRPr="00841EAE" w:rsidRDefault="00546F96" w:rsidP="00111D6D">
            <w:pPr>
              <w:jc w:val="center"/>
              <w:rPr>
                <w:rFonts w:ascii="Times New Roman" w:hAnsi="Times New Roman"/>
                <w:szCs w:val="22"/>
              </w:rPr>
            </w:pPr>
            <w:r w:rsidRPr="00841EAE">
              <w:rPr>
                <w:rFonts w:ascii="Times New Roman" w:hAnsi="Times New Roman"/>
                <w:szCs w:val="22"/>
              </w:rPr>
              <w:t>5</w:t>
            </w:r>
          </w:p>
        </w:tc>
        <w:tc>
          <w:tcPr>
            <w:tcW w:w="1170" w:type="dxa"/>
            <w:tcBorders>
              <w:bottom w:val="single" w:sz="4" w:space="0" w:color="auto"/>
            </w:tcBorders>
          </w:tcPr>
          <w:p w:rsidR="00546F96" w:rsidRPr="00841EAE" w:rsidRDefault="00546F96" w:rsidP="00111D6D">
            <w:pPr>
              <w:jc w:val="center"/>
              <w:rPr>
                <w:rFonts w:ascii="Times New Roman" w:hAnsi="Times New Roman"/>
                <w:szCs w:val="22"/>
              </w:rPr>
            </w:pPr>
            <w:r w:rsidRPr="00841EAE">
              <w:rPr>
                <w:rFonts w:ascii="Times New Roman" w:hAnsi="Times New Roman"/>
                <w:szCs w:val="22"/>
              </w:rPr>
              <w:t>100</w:t>
            </w:r>
          </w:p>
        </w:tc>
      </w:tr>
      <w:tr w:rsidR="0048216B" w:rsidRPr="00841EAE" w:rsidTr="00E3417D">
        <w:tc>
          <w:tcPr>
            <w:tcW w:w="1783" w:type="dxa"/>
            <w:gridSpan w:val="2"/>
            <w:tcBorders>
              <w:top w:val="single" w:sz="4" w:space="0" w:color="auto"/>
              <w:bottom w:val="single" w:sz="4" w:space="0" w:color="auto"/>
            </w:tcBorders>
          </w:tcPr>
          <w:p w:rsidR="00780D4C" w:rsidRPr="00841EAE" w:rsidRDefault="00780D4C" w:rsidP="00111D6D">
            <w:pPr>
              <w:jc w:val="both"/>
              <w:rPr>
                <w:rFonts w:ascii="Times New Roman" w:hAnsi="Times New Roman"/>
                <w:szCs w:val="22"/>
              </w:rPr>
            </w:pPr>
            <w:r w:rsidRPr="00841EAE">
              <w:rPr>
                <w:rFonts w:ascii="Times New Roman" w:hAnsi="Times New Roman"/>
                <w:szCs w:val="22"/>
              </w:rPr>
              <w:t xml:space="preserve">Jumlah </w:t>
            </w:r>
          </w:p>
        </w:tc>
        <w:tc>
          <w:tcPr>
            <w:tcW w:w="715" w:type="dxa"/>
            <w:tcBorders>
              <w:top w:val="single" w:sz="4" w:space="0" w:color="auto"/>
              <w:bottom w:val="single" w:sz="4" w:space="0" w:color="auto"/>
            </w:tcBorders>
          </w:tcPr>
          <w:p w:rsidR="00780D4C" w:rsidRPr="00841EAE" w:rsidRDefault="00780D4C" w:rsidP="00111D6D">
            <w:pPr>
              <w:jc w:val="center"/>
              <w:rPr>
                <w:rFonts w:ascii="Times New Roman" w:hAnsi="Times New Roman"/>
                <w:szCs w:val="22"/>
              </w:rPr>
            </w:pPr>
            <w:r w:rsidRPr="00841EAE">
              <w:rPr>
                <w:rFonts w:ascii="Times New Roman" w:hAnsi="Times New Roman"/>
                <w:szCs w:val="22"/>
              </w:rPr>
              <w:t>40</w:t>
            </w:r>
          </w:p>
        </w:tc>
        <w:tc>
          <w:tcPr>
            <w:tcW w:w="725" w:type="dxa"/>
            <w:tcBorders>
              <w:top w:val="single" w:sz="4" w:space="0" w:color="auto"/>
              <w:bottom w:val="single" w:sz="4" w:space="0" w:color="auto"/>
            </w:tcBorders>
          </w:tcPr>
          <w:p w:rsidR="00780D4C" w:rsidRPr="00841EAE" w:rsidRDefault="00780D4C" w:rsidP="00111D6D">
            <w:pPr>
              <w:jc w:val="center"/>
              <w:rPr>
                <w:rFonts w:ascii="Times New Roman" w:hAnsi="Times New Roman"/>
                <w:szCs w:val="22"/>
              </w:rPr>
            </w:pPr>
            <w:r>
              <w:rPr>
                <w:rFonts w:ascii="Times New Roman" w:hAnsi="Times New Roman"/>
                <w:szCs w:val="22"/>
              </w:rPr>
              <w:t>201</w:t>
            </w:r>
          </w:p>
        </w:tc>
        <w:tc>
          <w:tcPr>
            <w:tcW w:w="810" w:type="dxa"/>
            <w:tcBorders>
              <w:top w:val="single" w:sz="4" w:space="0" w:color="auto"/>
              <w:bottom w:val="single" w:sz="4" w:space="0" w:color="auto"/>
            </w:tcBorders>
          </w:tcPr>
          <w:p w:rsidR="00780D4C" w:rsidRPr="00841EAE" w:rsidRDefault="0048216B" w:rsidP="00111D6D">
            <w:pPr>
              <w:jc w:val="center"/>
              <w:rPr>
                <w:rFonts w:ascii="Times New Roman" w:hAnsi="Times New Roman"/>
                <w:szCs w:val="22"/>
              </w:rPr>
            </w:pPr>
            <w:r>
              <w:rPr>
                <w:rFonts w:ascii="Times New Roman" w:hAnsi="Times New Roman"/>
                <w:szCs w:val="22"/>
              </w:rPr>
              <w:t>955</w:t>
            </w:r>
          </w:p>
        </w:tc>
        <w:tc>
          <w:tcPr>
            <w:tcW w:w="1080" w:type="dxa"/>
            <w:tcBorders>
              <w:top w:val="single" w:sz="4" w:space="0" w:color="auto"/>
              <w:bottom w:val="single" w:sz="4" w:space="0" w:color="auto"/>
            </w:tcBorders>
          </w:tcPr>
          <w:p w:rsidR="00780D4C" w:rsidRPr="00841EAE" w:rsidRDefault="00780D4C" w:rsidP="00780D4C">
            <w:pPr>
              <w:jc w:val="center"/>
              <w:rPr>
                <w:rFonts w:ascii="Times New Roman" w:hAnsi="Times New Roman"/>
                <w:szCs w:val="22"/>
              </w:rPr>
            </w:pPr>
            <w:r>
              <w:rPr>
                <w:rFonts w:ascii="Times New Roman" w:hAnsi="Times New Roman"/>
                <w:szCs w:val="22"/>
              </w:rPr>
              <w:t>100</w:t>
            </w:r>
          </w:p>
        </w:tc>
        <w:tc>
          <w:tcPr>
            <w:tcW w:w="1170" w:type="dxa"/>
            <w:tcBorders>
              <w:top w:val="single" w:sz="4" w:space="0" w:color="auto"/>
              <w:bottom w:val="single" w:sz="4" w:space="0" w:color="auto"/>
            </w:tcBorders>
          </w:tcPr>
          <w:p w:rsidR="00780D4C" w:rsidRPr="00841EAE" w:rsidRDefault="00780D4C" w:rsidP="00111D6D">
            <w:pPr>
              <w:jc w:val="both"/>
              <w:rPr>
                <w:rFonts w:ascii="Times New Roman" w:hAnsi="Times New Roman"/>
                <w:szCs w:val="22"/>
              </w:rPr>
            </w:pPr>
          </w:p>
        </w:tc>
      </w:tr>
      <w:tr w:rsidR="0048216B" w:rsidRPr="00841EAE" w:rsidTr="00E3417D">
        <w:tc>
          <w:tcPr>
            <w:tcW w:w="1783" w:type="dxa"/>
            <w:gridSpan w:val="2"/>
            <w:tcBorders>
              <w:top w:val="single" w:sz="4" w:space="0" w:color="auto"/>
              <w:bottom w:val="single" w:sz="4" w:space="0" w:color="auto"/>
            </w:tcBorders>
          </w:tcPr>
          <w:p w:rsidR="0048216B" w:rsidRPr="00841EAE" w:rsidRDefault="0048216B" w:rsidP="00111D6D">
            <w:pPr>
              <w:jc w:val="both"/>
              <w:rPr>
                <w:rFonts w:ascii="Times New Roman" w:hAnsi="Times New Roman"/>
                <w:szCs w:val="22"/>
              </w:rPr>
            </w:pPr>
            <w:r>
              <w:rPr>
                <w:rFonts w:ascii="Times New Roman" w:hAnsi="Times New Roman"/>
                <w:szCs w:val="22"/>
              </w:rPr>
              <w:t>Nilai Tertinggi</w:t>
            </w:r>
          </w:p>
        </w:tc>
        <w:tc>
          <w:tcPr>
            <w:tcW w:w="715" w:type="dxa"/>
            <w:tcBorders>
              <w:top w:val="single" w:sz="4" w:space="0" w:color="auto"/>
              <w:bottom w:val="single" w:sz="4" w:space="0" w:color="auto"/>
            </w:tcBorders>
          </w:tcPr>
          <w:p w:rsidR="0048216B" w:rsidRPr="00841EAE" w:rsidRDefault="0048216B" w:rsidP="00111D6D">
            <w:pPr>
              <w:jc w:val="center"/>
              <w:rPr>
                <w:rFonts w:ascii="Times New Roman" w:hAnsi="Times New Roman"/>
                <w:szCs w:val="22"/>
              </w:rPr>
            </w:pPr>
          </w:p>
        </w:tc>
        <w:tc>
          <w:tcPr>
            <w:tcW w:w="725" w:type="dxa"/>
            <w:tcBorders>
              <w:top w:val="single" w:sz="4" w:space="0" w:color="auto"/>
              <w:bottom w:val="single" w:sz="4" w:space="0" w:color="auto"/>
            </w:tcBorders>
          </w:tcPr>
          <w:p w:rsidR="0048216B" w:rsidRDefault="0048216B" w:rsidP="00111D6D">
            <w:pPr>
              <w:jc w:val="center"/>
              <w:rPr>
                <w:rFonts w:ascii="Times New Roman" w:hAnsi="Times New Roman"/>
                <w:szCs w:val="22"/>
              </w:rPr>
            </w:pPr>
          </w:p>
        </w:tc>
        <w:tc>
          <w:tcPr>
            <w:tcW w:w="810" w:type="dxa"/>
            <w:tcBorders>
              <w:top w:val="single" w:sz="4" w:space="0" w:color="auto"/>
              <w:bottom w:val="single" w:sz="4" w:space="0" w:color="auto"/>
            </w:tcBorders>
          </w:tcPr>
          <w:p w:rsidR="0048216B" w:rsidRPr="00841EAE" w:rsidRDefault="0048216B" w:rsidP="00111D6D">
            <w:pPr>
              <w:jc w:val="center"/>
              <w:rPr>
                <w:rFonts w:ascii="Times New Roman" w:hAnsi="Times New Roman"/>
                <w:szCs w:val="22"/>
              </w:rPr>
            </w:pPr>
            <w:r>
              <w:rPr>
                <w:rFonts w:ascii="Times New Roman" w:hAnsi="Times New Roman"/>
                <w:szCs w:val="22"/>
              </w:rPr>
              <w:t>54</w:t>
            </w:r>
          </w:p>
        </w:tc>
        <w:tc>
          <w:tcPr>
            <w:tcW w:w="1080" w:type="dxa"/>
            <w:tcBorders>
              <w:top w:val="single" w:sz="4" w:space="0" w:color="auto"/>
              <w:bottom w:val="single" w:sz="4" w:space="0" w:color="auto"/>
            </w:tcBorders>
          </w:tcPr>
          <w:p w:rsidR="0048216B" w:rsidRDefault="0048216B" w:rsidP="00780D4C">
            <w:pPr>
              <w:jc w:val="center"/>
              <w:rPr>
                <w:rFonts w:ascii="Times New Roman" w:hAnsi="Times New Roman"/>
                <w:szCs w:val="22"/>
              </w:rPr>
            </w:pPr>
          </w:p>
        </w:tc>
        <w:tc>
          <w:tcPr>
            <w:tcW w:w="1170" w:type="dxa"/>
            <w:tcBorders>
              <w:top w:val="single" w:sz="4" w:space="0" w:color="auto"/>
              <w:bottom w:val="single" w:sz="4" w:space="0" w:color="auto"/>
            </w:tcBorders>
          </w:tcPr>
          <w:p w:rsidR="0048216B" w:rsidRPr="00841EAE" w:rsidRDefault="0048216B" w:rsidP="00111D6D">
            <w:pPr>
              <w:jc w:val="both"/>
              <w:rPr>
                <w:rFonts w:ascii="Times New Roman" w:hAnsi="Times New Roman"/>
                <w:szCs w:val="22"/>
              </w:rPr>
            </w:pPr>
          </w:p>
        </w:tc>
      </w:tr>
      <w:tr w:rsidR="0048216B" w:rsidRPr="00841EAE" w:rsidTr="00E3417D">
        <w:tc>
          <w:tcPr>
            <w:tcW w:w="1783" w:type="dxa"/>
            <w:gridSpan w:val="2"/>
            <w:tcBorders>
              <w:top w:val="single" w:sz="4" w:space="0" w:color="auto"/>
              <w:bottom w:val="single" w:sz="4" w:space="0" w:color="auto"/>
            </w:tcBorders>
          </w:tcPr>
          <w:p w:rsidR="0048216B" w:rsidRPr="00841EAE" w:rsidRDefault="0048216B" w:rsidP="00111D6D">
            <w:pPr>
              <w:jc w:val="both"/>
              <w:rPr>
                <w:rFonts w:ascii="Times New Roman" w:hAnsi="Times New Roman"/>
                <w:szCs w:val="22"/>
              </w:rPr>
            </w:pPr>
            <w:r>
              <w:rPr>
                <w:rFonts w:ascii="Times New Roman" w:hAnsi="Times New Roman"/>
                <w:szCs w:val="22"/>
              </w:rPr>
              <w:t>Nilai Terendah</w:t>
            </w:r>
          </w:p>
        </w:tc>
        <w:tc>
          <w:tcPr>
            <w:tcW w:w="715" w:type="dxa"/>
            <w:tcBorders>
              <w:top w:val="single" w:sz="4" w:space="0" w:color="auto"/>
              <w:bottom w:val="single" w:sz="4" w:space="0" w:color="auto"/>
            </w:tcBorders>
          </w:tcPr>
          <w:p w:rsidR="0048216B" w:rsidRPr="00841EAE" w:rsidRDefault="0048216B" w:rsidP="00111D6D">
            <w:pPr>
              <w:jc w:val="center"/>
              <w:rPr>
                <w:rFonts w:ascii="Times New Roman" w:hAnsi="Times New Roman"/>
                <w:szCs w:val="22"/>
              </w:rPr>
            </w:pPr>
          </w:p>
        </w:tc>
        <w:tc>
          <w:tcPr>
            <w:tcW w:w="725" w:type="dxa"/>
            <w:tcBorders>
              <w:top w:val="single" w:sz="4" w:space="0" w:color="auto"/>
              <w:bottom w:val="single" w:sz="4" w:space="0" w:color="auto"/>
            </w:tcBorders>
          </w:tcPr>
          <w:p w:rsidR="0048216B" w:rsidRDefault="0048216B" w:rsidP="00111D6D">
            <w:pPr>
              <w:jc w:val="center"/>
              <w:rPr>
                <w:rFonts w:ascii="Times New Roman" w:hAnsi="Times New Roman"/>
                <w:szCs w:val="22"/>
              </w:rPr>
            </w:pPr>
          </w:p>
        </w:tc>
        <w:tc>
          <w:tcPr>
            <w:tcW w:w="810" w:type="dxa"/>
            <w:tcBorders>
              <w:top w:val="single" w:sz="4" w:space="0" w:color="auto"/>
              <w:bottom w:val="single" w:sz="4" w:space="0" w:color="auto"/>
            </w:tcBorders>
          </w:tcPr>
          <w:p w:rsidR="0048216B" w:rsidRPr="00841EAE" w:rsidRDefault="0048216B" w:rsidP="00111D6D">
            <w:pPr>
              <w:jc w:val="center"/>
              <w:rPr>
                <w:rFonts w:ascii="Times New Roman" w:hAnsi="Times New Roman"/>
                <w:szCs w:val="22"/>
              </w:rPr>
            </w:pPr>
            <w:r>
              <w:rPr>
                <w:rFonts w:ascii="Times New Roman" w:hAnsi="Times New Roman"/>
                <w:szCs w:val="22"/>
              </w:rPr>
              <w:t>15</w:t>
            </w:r>
          </w:p>
        </w:tc>
        <w:tc>
          <w:tcPr>
            <w:tcW w:w="1080" w:type="dxa"/>
            <w:tcBorders>
              <w:top w:val="single" w:sz="4" w:space="0" w:color="auto"/>
              <w:bottom w:val="single" w:sz="4" w:space="0" w:color="auto"/>
            </w:tcBorders>
          </w:tcPr>
          <w:p w:rsidR="0048216B" w:rsidRDefault="0048216B" w:rsidP="00780D4C">
            <w:pPr>
              <w:jc w:val="center"/>
              <w:rPr>
                <w:rFonts w:ascii="Times New Roman" w:hAnsi="Times New Roman"/>
                <w:szCs w:val="22"/>
              </w:rPr>
            </w:pPr>
          </w:p>
        </w:tc>
        <w:tc>
          <w:tcPr>
            <w:tcW w:w="1170" w:type="dxa"/>
            <w:tcBorders>
              <w:top w:val="single" w:sz="4" w:space="0" w:color="auto"/>
              <w:bottom w:val="single" w:sz="4" w:space="0" w:color="auto"/>
            </w:tcBorders>
          </w:tcPr>
          <w:p w:rsidR="0048216B" w:rsidRPr="00841EAE" w:rsidRDefault="0048216B" w:rsidP="00111D6D">
            <w:pPr>
              <w:jc w:val="both"/>
              <w:rPr>
                <w:rFonts w:ascii="Times New Roman" w:hAnsi="Times New Roman"/>
                <w:szCs w:val="22"/>
              </w:rPr>
            </w:pPr>
          </w:p>
        </w:tc>
      </w:tr>
      <w:tr w:rsidR="00780D4C" w:rsidRPr="00841EAE" w:rsidTr="00E3417D">
        <w:tc>
          <w:tcPr>
            <w:tcW w:w="1783" w:type="dxa"/>
            <w:gridSpan w:val="2"/>
            <w:tcBorders>
              <w:top w:val="single" w:sz="4" w:space="0" w:color="auto"/>
              <w:bottom w:val="single" w:sz="4" w:space="0" w:color="auto"/>
            </w:tcBorders>
          </w:tcPr>
          <w:p w:rsidR="00780D4C" w:rsidRPr="00841EAE" w:rsidRDefault="00780D4C" w:rsidP="00111D6D">
            <w:pPr>
              <w:jc w:val="both"/>
              <w:rPr>
                <w:rFonts w:ascii="Times New Roman" w:hAnsi="Times New Roman"/>
                <w:szCs w:val="22"/>
              </w:rPr>
            </w:pPr>
            <w:r>
              <w:rPr>
                <w:rFonts w:ascii="Times New Roman" w:hAnsi="Times New Roman"/>
                <w:szCs w:val="22"/>
              </w:rPr>
              <w:t>Rata-rata</w:t>
            </w:r>
          </w:p>
        </w:tc>
        <w:tc>
          <w:tcPr>
            <w:tcW w:w="715" w:type="dxa"/>
            <w:tcBorders>
              <w:top w:val="single" w:sz="4" w:space="0" w:color="auto"/>
              <w:bottom w:val="single" w:sz="4" w:space="0" w:color="auto"/>
            </w:tcBorders>
          </w:tcPr>
          <w:p w:rsidR="00780D4C" w:rsidRPr="00841EAE" w:rsidRDefault="00780D4C" w:rsidP="00111D6D">
            <w:pPr>
              <w:jc w:val="center"/>
              <w:rPr>
                <w:rFonts w:ascii="Times New Roman" w:hAnsi="Times New Roman"/>
                <w:szCs w:val="22"/>
              </w:rPr>
            </w:pPr>
          </w:p>
        </w:tc>
        <w:tc>
          <w:tcPr>
            <w:tcW w:w="725" w:type="dxa"/>
            <w:tcBorders>
              <w:top w:val="single" w:sz="4" w:space="0" w:color="auto"/>
              <w:bottom w:val="single" w:sz="4" w:space="0" w:color="auto"/>
            </w:tcBorders>
          </w:tcPr>
          <w:p w:rsidR="00780D4C" w:rsidRPr="00841EAE" w:rsidRDefault="00780D4C" w:rsidP="00111D6D">
            <w:pPr>
              <w:jc w:val="center"/>
              <w:rPr>
                <w:rFonts w:ascii="Times New Roman" w:hAnsi="Times New Roman"/>
                <w:szCs w:val="22"/>
              </w:rPr>
            </w:pPr>
          </w:p>
        </w:tc>
        <w:tc>
          <w:tcPr>
            <w:tcW w:w="810" w:type="dxa"/>
            <w:tcBorders>
              <w:top w:val="single" w:sz="4" w:space="0" w:color="auto"/>
              <w:bottom w:val="single" w:sz="4" w:space="0" w:color="auto"/>
            </w:tcBorders>
          </w:tcPr>
          <w:p w:rsidR="00780D4C" w:rsidRPr="00841EAE" w:rsidRDefault="00780D4C" w:rsidP="00111D6D">
            <w:pPr>
              <w:jc w:val="center"/>
              <w:rPr>
                <w:rFonts w:ascii="Times New Roman" w:hAnsi="Times New Roman"/>
                <w:szCs w:val="22"/>
              </w:rPr>
            </w:pPr>
            <w:r w:rsidRPr="00841EAE">
              <w:rPr>
                <w:rFonts w:ascii="Times New Roman" w:hAnsi="Times New Roman"/>
                <w:szCs w:val="22"/>
              </w:rPr>
              <w:t>23,88</w:t>
            </w:r>
          </w:p>
        </w:tc>
        <w:tc>
          <w:tcPr>
            <w:tcW w:w="1080" w:type="dxa"/>
            <w:tcBorders>
              <w:top w:val="single" w:sz="4" w:space="0" w:color="auto"/>
              <w:bottom w:val="single" w:sz="4" w:space="0" w:color="auto"/>
            </w:tcBorders>
          </w:tcPr>
          <w:p w:rsidR="00780D4C" w:rsidRPr="00841EAE" w:rsidRDefault="00780D4C" w:rsidP="00111D6D">
            <w:pPr>
              <w:jc w:val="both"/>
              <w:rPr>
                <w:rFonts w:ascii="Times New Roman" w:hAnsi="Times New Roman"/>
                <w:szCs w:val="22"/>
              </w:rPr>
            </w:pPr>
          </w:p>
        </w:tc>
        <w:tc>
          <w:tcPr>
            <w:tcW w:w="1170" w:type="dxa"/>
            <w:tcBorders>
              <w:top w:val="single" w:sz="4" w:space="0" w:color="auto"/>
              <w:bottom w:val="single" w:sz="4" w:space="0" w:color="auto"/>
            </w:tcBorders>
          </w:tcPr>
          <w:p w:rsidR="00780D4C" w:rsidRPr="00841EAE" w:rsidRDefault="00780D4C" w:rsidP="00111D6D">
            <w:pPr>
              <w:jc w:val="both"/>
              <w:rPr>
                <w:rFonts w:ascii="Times New Roman" w:hAnsi="Times New Roman"/>
                <w:szCs w:val="22"/>
              </w:rPr>
            </w:pPr>
          </w:p>
        </w:tc>
      </w:tr>
      <w:tr w:rsidR="0048216B" w:rsidRPr="00841EAE" w:rsidTr="00E3417D">
        <w:tc>
          <w:tcPr>
            <w:tcW w:w="1783" w:type="dxa"/>
            <w:gridSpan w:val="2"/>
            <w:tcBorders>
              <w:top w:val="single" w:sz="4" w:space="0" w:color="auto"/>
              <w:bottom w:val="single" w:sz="4" w:space="0" w:color="auto"/>
            </w:tcBorders>
          </w:tcPr>
          <w:p w:rsidR="00780D4C" w:rsidRPr="00841EAE" w:rsidRDefault="00780D4C" w:rsidP="00111D6D">
            <w:pPr>
              <w:jc w:val="both"/>
              <w:rPr>
                <w:rFonts w:ascii="Times New Roman" w:hAnsi="Times New Roman"/>
                <w:szCs w:val="22"/>
              </w:rPr>
            </w:pPr>
            <w:r w:rsidRPr="00841EAE">
              <w:rPr>
                <w:rFonts w:ascii="Times New Roman" w:hAnsi="Times New Roman"/>
                <w:szCs w:val="22"/>
              </w:rPr>
              <w:t>Tuntas</w:t>
            </w:r>
          </w:p>
        </w:tc>
        <w:tc>
          <w:tcPr>
            <w:tcW w:w="715" w:type="dxa"/>
            <w:tcBorders>
              <w:top w:val="single" w:sz="4" w:space="0" w:color="auto"/>
              <w:bottom w:val="single" w:sz="4" w:space="0" w:color="auto"/>
            </w:tcBorders>
          </w:tcPr>
          <w:p w:rsidR="00780D4C" w:rsidRPr="00841EAE" w:rsidRDefault="00780D4C" w:rsidP="00111D6D">
            <w:pPr>
              <w:jc w:val="center"/>
              <w:rPr>
                <w:rFonts w:ascii="Times New Roman" w:hAnsi="Times New Roman"/>
                <w:szCs w:val="22"/>
              </w:rPr>
            </w:pPr>
          </w:p>
        </w:tc>
        <w:tc>
          <w:tcPr>
            <w:tcW w:w="725" w:type="dxa"/>
            <w:tcBorders>
              <w:top w:val="single" w:sz="4" w:space="0" w:color="auto"/>
              <w:bottom w:val="single" w:sz="4" w:space="0" w:color="auto"/>
            </w:tcBorders>
          </w:tcPr>
          <w:p w:rsidR="00780D4C" w:rsidRPr="00841EAE" w:rsidRDefault="00780D4C" w:rsidP="00111D6D">
            <w:pPr>
              <w:jc w:val="center"/>
              <w:rPr>
                <w:rFonts w:ascii="Times New Roman" w:hAnsi="Times New Roman"/>
                <w:szCs w:val="22"/>
              </w:rPr>
            </w:pPr>
          </w:p>
        </w:tc>
        <w:tc>
          <w:tcPr>
            <w:tcW w:w="810" w:type="dxa"/>
            <w:tcBorders>
              <w:top w:val="single" w:sz="4" w:space="0" w:color="auto"/>
              <w:bottom w:val="single" w:sz="4" w:space="0" w:color="auto"/>
            </w:tcBorders>
          </w:tcPr>
          <w:p w:rsidR="00780D4C" w:rsidRPr="00841EAE" w:rsidRDefault="00780D4C" w:rsidP="00111D6D">
            <w:pPr>
              <w:jc w:val="center"/>
              <w:rPr>
                <w:rFonts w:ascii="Times New Roman" w:hAnsi="Times New Roman"/>
                <w:szCs w:val="22"/>
              </w:rPr>
            </w:pPr>
            <w:r w:rsidRPr="00841EAE">
              <w:rPr>
                <w:rFonts w:ascii="Times New Roman" w:hAnsi="Times New Roman"/>
                <w:szCs w:val="22"/>
              </w:rPr>
              <w:t>0%</w:t>
            </w:r>
          </w:p>
        </w:tc>
        <w:tc>
          <w:tcPr>
            <w:tcW w:w="1080" w:type="dxa"/>
            <w:tcBorders>
              <w:top w:val="single" w:sz="4" w:space="0" w:color="auto"/>
              <w:bottom w:val="single" w:sz="4" w:space="0" w:color="auto"/>
            </w:tcBorders>
          </w:tcPr>
          <w:p w:rsidR="00780D4C" w:rsidRPr="00841EAE" w:rsidRDefault="00780D4C" w:rsidP="00111D6D">
            <w:pPr>
              <w:jc w:val="both"/>
              <w:rPr>
                <w:rFonts w:ascii="Times New Roman" w:hAnsi="Times New Roman"/>
                <w:szCs w:val="22"/>
              </w:rPr>
            </w:pPr>
          </w:p>
        </w:tc>
        <w:tc>
          <w:tcPr>
            <w:tcW w:w="1170" w:type="dxa"/>
            <w:tcBorders>
              <w:top w:val="single" w:sz="4" w:space="0" w:color="auto"/>
              <w:bottom w:val="single" w:sz="4" w:space="0" w:color="auto"/>
            </w:tcBorders>
          </w:tcPr>
          <w:p w:rsidR="00780D4C" w:rsidRPr="00841EAE" w:rsidRDefault="00780D4C" w:rsidP="00111D6D">
            <w:pPr>
              <w:jc w:val="both"/>
              <w:rPr>
                <w:rFonts w:ascii="Times New Roman" w:hAnsi="Times New Roman"/>
                <w:szCs w:val="22"/>
              </w:rPr>
            </w:pPr>
          </w:p>
        </w:tc>
      </w:tr>
      <w:tr w:rsidR="0048216B" w:rsidRPr="00841EAE" w:rsidTr="00E3417D">
        <w:tc>
          <w:tcPr>
            <w:tcW w:w="1783" w:type="dxa"/>
            <w:gridSpan w:val="2"/>
            <w:tcBorders>
              <w:top w:val="single" w:sz="4" w:space="0" w:color="auto"/>
              <w:bottom w:val="single" w:sz="4" w:space="0" w:color="auto"/>
            </w:tcBorders>
          </w:tcPr>
          <w:p w:rsidR="00780D4C" w:rsidRPr="00841EAE" w:rsidRDefault="00780D4C" w:rsidP="00111D6D">
            <w:pPr>
              <w:jc w:val="both"/>
              <w:rPr>
                <w:rFonts w:ascii="Times New Roman" w:hAnsi="Times New Roman"/>
                <w:szCs w:val="22"/>
              </w:rPr>
            </w:pPr>
            <w:r w:rsidRPr="00841EAE">
              <w:rPr>
                <w:rFonts w:ascii="Times New Roman" w:hAnsi="Times New Roman"/>
                <w:szCs w:val="22"/>
              </w:rPr>
              <w:t>Tidak tuntas</w:t>
            </w:r>
          </w:p>
        </w:tc>
        <w:tc>
          <w:tcPr>
            <w:tcW w:w="715" w:type="dxa"/>
            <w:tcBorders>
              <w:top w:val="single" w:sz="4" w:space="0" w:color="auto"/>
              <w:bottom w:val="single" w:sz="4" w:space="0" w:color="auto"/>
            </w:tcBorders>
          </w:tcPr>
          <w:p w:rsidR="00780D4C" w:rsidRPr="00841EAE" w:rsidRDefault="00780D4C" w:rsidP="00111D6D">
            <w:pPr>
              <w:jc w:val="center"/>
              <w:rPr>
                <w:rFonts w:ascii="Times New Roman" w:hAnsi="Times New Roman"/>
                <w:szCs w:val="22"/>
              </w:rPr>
            </w:pPr>
          </w:p>
        </w:tc>
        <w:tc>
          <w:tcPr>
            <w:tcW w:w="725" w:type="dxa"/>
            <w:tcBorders>
              <w:top w:val="single" w:sz="4" w:space="0" w:color="auto"/>
              <w:bottom w:val="single" w:sz="4" w:space="0" w:color="auto"/>
            </w:tcBorders>
          </w:tcPr>
          <w:p w:rsidR="00780D4C" w:rsidRPr="00841EAE" w:rsidRDefault="00780D4C" w:rsidP="00111D6D">
            <w:pPr>
              <w:jc w:val="center"/>
              <w:rPr>
                <w:rFonts w:ascii="Times New Roman" w:hAnsi="Times New Roman"/>
                <w:szCs w:val="22"/>
              </w:rPr>
            </w:pPr>
          </w:p>
        </w:tc>
        <w:tc>
          <w:tcPr>
            <w:tcW w:w="810" w:type="dxa"/>
            <w:tcBorders>
              <w:top w:val="single" w:sz="4" w:space="0" w:color="auto"/>
              <w:bottom w:val="single" w:sz="4" w:space="0" w:color="auto"/>
            </w:tcBorders>
          </w:tcPr>
          <w:p w:rsidR="00780D4C" w:rsidRPr="00841EAE" w:rsidRDefault="00780D4C" w:rsidP="00111D6D">
            <w:pPr>
              <w:jc w:val="center"/>
              <w:rPr>
                <w:rFonts w:ascii="Times New Roman" w:hAnsi="Times New Roman"/>
                <w:szCs w:val="22"/>
              </w:rPr>
            </w:pPr>
            <w:r w:rsidRPr="00841EAE">
              <w:rPr>
                <w:rFonts w:ascii="Times New Roman" w:hAnsi="Times New Roman"/>
                <w:szCs w:val="22"/>
              </w:rPr>
              <w:t>100%</w:t>
            </w:r>
          </w:p>
        </w:tc>
        <w:tc>
          <w:tcPr>
            <w:tcW w:w="1080" w:type="dxa"/>
            <w:tcBorders>
              <w:top w:val="single" w:sz="4" w:space="0" w:color="auto"/>
              <w:bottom w:val="single" w:sz="4" w:space="0" w:color="auto"/>
            </w:tcBorders>
          </w:tcPr>
          <w:p w:rsidR="00780D4C" w:rsidRPr="00841EAE" w:rsidRDefault="00780D4C" w:rsidP="00111D6D">
            <w:pPr>
              <w:jc w:val="both"/>
              <w:rPr>
                <w:rFonts w:ascii="Times New Roman" w:hAnsi="Times New Roman"/>
                <w:szCs w:val="22"/>
              </w:rPr>
            </w:pPr>
          </w:p>
        </w:tc>
        <w:tc>
          <w:tcPr>
            <w:tcW w:w="1170" w:type="dxa"/>
            <w:tcBorders>
              <w:top w:val="single" w:sz="4" w:space="0" w:color="auto"/>
              <w:bottom w:val="single" w:sz="4" w:space="0" w:color="auto"/>
            </w:tcBorders>
          </w:tcPr>
          <w:p w:rsidR="00780D4C" w:rsidRPr="00841EAE" w:rsidRDefault="00780D4C" w:rsidP="00111D6D">
            <w:pPr>
              <w:jc w:val="both"/>
              <w:rPr>
                <w:rFonts w:ascii="Times New Roman" w:hAnsi="Times New Roman"/>
                <w:szCs w:val="22"/>
              </w:rPr>
            </w:pPr>
          </w:p>
        </w:tc>
      </w:tr>
    </w:tbl>
    <w:p w:rsidR="00546F96" w:rsidRPr="008E6671" w:rsidRDefault="00546F96" w:rsidP="00546F96">
      <w:pPr>
        <w:pStyle w:val="BodyChar"/>
        <w:rPr>
          <w:rFonts w:ascii="Times New Roman" w:hAnsi="Times New Roman"/>
          <w:color w:val="auto"/>
          <w:lang w:val="en-US"/>
        </w:rPr>
      </w:pPr>
    </w:p>
    <w:p w:rsidR="00546F96" w:rsidRPr="00447348" w:rsidRDefault="00546F96" w:rsidP="00546F96">
      <w:pPr>
        <w:pStyle w:val="BodyChar"/>
        <w:rPr>
          <w:rFonts w:ascii="Times New Roman" w:hAnsi="Times New Roman"/>
          <w:color w:val="FF0000"/>
        </w:rPr>
      </w:pPr>
    </w:p>
    <w:p w:rsidR="00546F96" w:rsidRDefault="00546F96" w:rsidP="00546F96">
      <w:pPr>
        <w:pStyle w:val="BodyChar"/>
        <w:rPr>
          <w:rFonts w:ascii="Times New Roman" w:hAnsi="Times New Roman"/>
        </w:rPr>
      </w:pPr>
      <w:proofErr w:type="gramStart"/>
      <w:r>
        <w:rPr>
          <w:rFonts w:ascii="Times New Roman" w:hAnsi="Times New Roman"/>
        </w:rPr>
        <w:t>Tabel</w:t>
      </w:r>
      <w:r w:rsidRPr="00DB4712">
        <w:rPr>
          <w:rFonts w:ascii="Times New Roman" w:hAnsi="Times New Roman"/>
        </w:rPr>
        <w:t xml:space="preserve"> 1.</w:t>
      </w:r>
      <w:proofErr w:type="gramEnd"/>
      <w:r w:rsidRPr="00DB4712">
        <w:rPr>
          <w:rFonts w:ascii="Times New Roman" w:hAnsi="Times New Roman"/>
        </w:rPr>
        <w:t xml:space="preserve"> </w:t>
      </w:r>
      <w:proofErr w:type="gramStart"/>
      <w:r>
        <w:rPr>
          <w:rFonts w:ascii="Times New Roman" w:hAnsi="Times New Roman"/>
        </w:rPr>
        <w:t>Menunjukkan bahwa dari 40 jumlah peserta didik tidak ada yang mencapai KKM sebesar 75.</w:t>
      </w:r>
      <w:proofErr w:type="gramEnd"/>
      <w:r>
        <w:rPr>
          <w:rFonts w:ascii="Times New Roman" w:hAnsi="Times New Roman"/>
        </w:rPr>
        <w:t xml:space="preserve"> </w:t>
      </w:r>
      <w:proofErr w:type="gramStart"/>
      <w:r w:rsidR="00EE02F4">
        <w:rPr>
          <w:rFonts w:ascii="Times New Roman" w:hAnsi="Times New Roman"/>
        </w:rPr>
        <w:t>Nilai tertinggi sebesar 54 dan nilai tersendah sebesar 15.</w:t>
      </w:r>
      <w:proofErr w:type="gramEnd"/>
      <w:r w:rsidR="00EE02F4">
        <w:rPr>
          <w:rFonts w:ascii="Times New Roman" w:hAnsi="Times New Roman"/>
        </w:rPr>
        <w:t xml:space="preserve"> </w:t>
      </w:r>
      <w:r>
        <w:rPr>
          <w:rFonts w:ascii="Times New Roman" w:hAnsi="Times New Roman"/>
        </w:rPr>
        <w:t>Nilai rata-rata akhir sebesar 23</w:t>
      </w:r>
      <w:proofErr w:type="gramStart"/>
      <w:r>
        <w:rPr>
          <w:rFonts w:ascii="Times New Roman" w:hAnsi="Times New Roman"/>
        </w:rPr>
        <w:t>,88</w:t>
      </w:r>
      <w:proofErr w:type="gramEnd"/>
      <w:r>
        <w:rPr>
          <w:rFonts w:ascii="Times New Roman" w:hAnsi="Times New Roman"/>
        </w:rPr>
        <w:t xml:space="preserve">, dengan presentasi keuntasan sebesar 0%. </w:t>
      </w:r>
      <w:proofErr w:type="gramStart"/>
      <w:r w:rsidR="00EE02F4">
        <w:rPr>
          <w:rFonts w:ascii="Times New Roman" w:hAnsi="Times New Roman"/>
        </w:rPr>
        <w:t>Presentase kentuntasan belum memenuhi 80% dari siswa yang hadir.</w:t>
      </w:r>
      <w:proofErr w:type="gramEnd"/>
      <w:r w:rsidR="00EE02F4">
        <w:rPr>
          <w:rFonts w:ascii="Times New Roman" w:hAnsi="Times New Roman"/>
        </w:rPr>
        <w:t xml:space="preserve"> </w:t>
      </w:r>
      <w:r>
        <w:rPr>
          <w:rFonts w:ascii="Times New Roman" w:hAnsi="Times New Roman"/>
        </w:rPr>
        <w:t xml:space="preserve">Setelah diterapkannya model Means Ends </w:t>
      </w:r>
      <w:proofErr w:type="gramStart"/>
      <w:r>
        <w:rPr>
          <w:rFonts w:ascii="Times New Roman" w:hAnsi="Times New Roman"/>
        </w:rPr>
        <w:t>Analysis ,</w:t>
      </w:r>
      <w:proofErr w:type="gramEnd"/>
      <w:r>
        <w:rPr>
          <w:rFonts w:ascii="Times New Roman" w:hAnsi="Times New Roman"/>
        </w:rPr>
        <w:t xml:space="preserve"> nilai kemampuan analisis konsep gaya meningkat pada siklus I dengan table 2 di bawa ini:</w:t>
      </w:r>
    </w:p>
    <w:p w:rsidR="00546F96" w:rsidRDefault="00546F96" w:rsidP="00546F96">
      <w:pPr>
        <w:pStyle w:val="BodyChar"/>
        <w:rPr>
          <w:rFonts w:ascii="Times New Roman" w:hAnsi="Times New Roman"/>
        </w:rPr>
      </w:pPr>
    </w:p>
    <w:p w:rsidR="00546F96" w:rsidRDefault="00546F96" w:rsidP="00546F96">
      <w:pPr>
        <w:pStyle w:val="BodyChar"/>
        <w:rPr>
          <w:rFonts w:ascii="Times New Roman" w:hAnsi="Times New Roman"/>
        </w:rPr>
      </w:pPr>
    </w:p>
    <w:p w:rsidR="00546F96" w:rsidRDefault="00A207F7" w:rsidP="0048216B">
      <w:pPr>
        <w:pStyle w:val="BodyChar"/>
        <w:ind w:left="450" w:firstLine="900"/>
        <w:rPr>
          <w:rFonts w:ascii="Times New Roman" w:hAnsi="Times New Roman"/>
        </w:rPr>
      </w:pPr>
      <w:r>
        <w:rPr>
          <w:rFonts w:ascii="Times New Roman" w:hAnsi="Times New Roman"/>
          <w:b/>
          <w:color w:val="auto"/>
          <w:lang w:val="en-US"/>
        </w:rPr>
        <w:t xml:space="preserve">   </w:t>
      </w:r>
      <w:proofErr w:type="gramStart"/>
      <w:r w:rsidR="00546F96" w:rsidRPr="002B642F">
        <w:rPr>
          <w:rFonts w:ascii="Times New Roman" w:hAnsi="Times New Roman"/>
          <w:b/>
          <w:color w:val="auto"/>
          <w:lang w:val="en-US"/>
        </w:rPr>
        <w:t>Table</w:t>
      </w:r>
      <w:r w:rsidR="00546F96">
        <w:rPr>
          <w:rFonts w:ascii="Times New Roman" w:hAnsi="Times New Roman"/>
          <w:b/>
          <w:color w:val="auto"/>
          <w:lang w:val="en-US"/>
        </w:rPr>
        <w:t xml:space="preserve"> 2.</w:t>
      </w:r>
      <w:proofErr w:type="gramEnd"/>
      <w:r w:rsidR="00546F96">
        <w:rPr>
          <w:rFonts w:ascii="Times New Roman" w:hAnsi="Times New Roman"/>
          <w:b/>
          <w:color w:val="auto"/>
          <w:lang w:val="en-US"/>
        </w:rPr>
        <w:t xml:space="preserve"> </w:t>
      </w:r>
      <w:r w:rsidR="00546F96" w:rsidRPr="00841EAE">
        <w:rPr>
          <w:rFonts w:ascii="Times New Roman" w:hAnsi="Times New Roman"/>
          <w:color w:val="auto"/>
          <w:lang w:val="en-US"/>
        </w:rPr>
        <w:t>Nilai Kemampuan Analysis Konsep Gaya pada Siklus I</w:t>
      </w:r>
    </w:p>
    <w:p w:rsidR="00546F96" w:rsidRDefault="00546F96" w:rsidP="00546F96">
      <w:pPr>
        <w:pStyle w:val="BodyChar"/>
        <w:rPr>
          <w:rFonts w:ascii="Times New Roman" w:hAnsi="Times New Roman"/>
        </w:rPr>
      </w:pPr>
    </w:p>
    <w:tbl>
      <w:tblPr>
        <w:tblStyle w:val="TableGrid"/>
        <w:tblW w:w="0" w:type="auto"/>
        <w:jc w:val="center"/>
        <w:tblInd w:w="-18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1341"/>
        <w:gridCol w:w="599"/>
        <w:gridCol w:w="720"/>
        <w:gridCol w:w="733"/>
        <w:gridCol w:w="893"/>
        <w:gridCol w:w="1039"/>
      </w:tblGrid>
      <w:tr w:rsidR="0048216B" w:rsidRPr="00841EAE" w:rsidTr="00E3417D">
        <w:trPr>
          <w:jc w:val="center"/>
        </w:trPr>
        <w:tc>
          <w:tcPr>
            <w:tcW w:w="461" w:type="dxa"/>
            <w:vMerge w:val="restart"/>
          </w:tcPr>
          <w:p w:rsidR="00546F96" w:rsidRPr="00841EAE" w:rsidRDefault="00546F96" w:rsidP="00111D6D">
            <w:pPr>
              <w:jc w:val="center"/>
              <w:rPr>
                <w:rFonts w:ascii="Times New Roman" w:hAnsi="Times New Roman"/>
                <w:szCs w:val="22"/>
              </w:rPr>
            </w:pPr>
            <w:r w:rsidRPr="00841EAE">
              <w:rPr>
                <w:rFonts w:ascii="Times New Roman" w:hAnsi="Times New Roman"/>
                <w:szCs w:val="22"/>
              </w:rPr>
              <w:t>No</w:t>
            </w:r>
          </w:p>
        </w:tc>
        <w:tc>
          <w:tcPr>
            <w:tcW w:w="1341" w:type="dxa"/>
            <w:vMerge w:val="restart"/>
          </w:tcPr>
          <w:p w:rsidR="00546F96" w:rsidRPr="00841EAE" w:rsidRDefault="00546F96" w:rsidP="00111D6D">
            <w:pPr>
              <w:jc w:val="center"/>
              <w:rPr>
                <w:rFonts w:ascii="Times New Roman" w:hAnsi="Times New Roman"/>
                <w:szCs w:val="22"/>
              </w:rPr>
            </w:pPr>
            <w:r w:rsidRPr="00841EAE">
              <w:rPr>
                <w:rFonts w:ascii="Times New Roman" w:hAnsi="Times New Roman"/>
                <w:szCs w:val="22"/>
              </w:rPr>
              <w:t>Interval Nilai</w:t>
            </w:r>
          </w:p>
        </w:tc>
        <w:tc>
          <w:tcPr>
            <w:tcW w:w="599" w:type="dxa"/>
            <w:vMerge w:val="restart"/>
          </w:tcPr>
          <w:p w:rsidR="00546F96" w:rsidRPr="00841EAE" w:rsidRDefault="0048216B" w:rsidP="00111D6D">
            <w:pPr>
              <w:jc w:val="center"/>
              <w:rPr>
                <w:rFonts w:ascii="Times New Roman" w:hAnsi="Times New Roman"/>
                <w:szCs w:val="22"/>
              </w:rPr>
            </w:pPr>
            <w:r>
              <w:rPr>
                <w:rFonts w:ascii="Times New Roman" w:hAnsi="Times New Roman"/>
                <w:szCs w:val="22"/>
              </w:rPr>
              <w:t>fi</w:t>
            </w:r>
          </w:p>
        </w:tc>
        <w:tc>
          <w:tcPr>
            <w:tcW w:w="720" w:type="dxa"/>
            <w:vMerge w:val="restart"/>
          </w:tcPr>
          <w:p w:rsidR="00546F96" w:rsidRPr="00841EAE" w:rsidRDefault="0048216B" w:rsidP="00111D6D">
            <w:pPr>
              <w:ind w:left="66" w:hanging="66"/>
              <w:jc w:val="center"/>
              <w:rPr>
                <w:rFonts w:ascii="Times New Roman" w:hAnsi="Times New Roman"/>
                <w:szCs w:val="22"/>
              </w:rPr>
            </w:pPr>
            <w:r>
              <w:rPr>
                <w:rFonts w:ascii="Times New Roman" w:hAnsi="Times New Roman"/>
                <w:szCs w:val="22"/>
              </w:rPr>
              <w:t>xi</w:t>
            </w:r>
          </w:p>
        </w:tc>
        <w:tc>
          <w:tcPr>
            <w:tcW w:w="733" w:type="dxa"/>
            <w:vMerge w:val="restart"/>
          </w:tcPr>
          <w:p w:rsidR="00546F96" w:rsidRPr="00841EAE" w:rsidRDefault="00546F96" w:rsidP="00111D6D">
            <w:pPr>
              <w:jc w:val="center"/>
              <w:rPr>
                <w:rFonts w:ascii="Times New Roman" w:hAnsi="Times New Roman"/>
                <w:szCs w:val="22"/>
              </w:rPr>
            </w:pPr>
            <w:r w:rsidRPr="00841EAE">
              <w:rPr>
                <w:rFonts w:ascii="Times New Roman" w:hAnsi="Times New Roman"/>
                <w:szCs w:val="22"/>
              </w:rPr>
              <w:t>Fi.xi</w:t>
            </w:r>
          </w:p>
        </w:tc>
        <w:tc>
          <w:tcPr>
            <w:tcW w:w="1793" w:type="dxa"/>
            <w:gridSpan w:val="2"/>
            <w:tcBorders>
              <w:bottom w:val="single" w:sz="4" w:space="0" w:color="auto"/>
            </w:tcBorders>
          </w:tcPr>
          <w:p w:rsidR="00546F96" w:rsidRPr="00841EAE" w:rsidRDefault="00546F96" w:rsidP="00111D6D">
            <w:pPr>
              <w:jc w:val="center"/>
              <w:rPr>
                <w:rFonts w:ascii="Times New Roman" w:hAnsi="Times New Roman"/>
                <w:szCs w:val="22"/>
              </w:rPr>
            </w:pPr>
            <w:r w:rsidRPr="00841EAE">
              <w:rPr>
                <w:rFonts w:ascii="Times New Roman" w:hAnsi="Times New Roman"/>
                <w:szCs w:val="22"/>
              </w:rPr>
              <w:t>Presentase (%)</w:t>
            </w:r>
          </w:p>
        </w:tc>
      </w:tr>
      <w:tr w:rsidR="0048216B" w:rsidRPr="00841EAE" w:rsidTr="00E3417D">
        <w:trPr>
          <w:jc w:val="center"/>
        </w:trPr>
        <w:tc>
          <w:tcPr>
            <w:tcW w:w="461" w:type="dxa"/>
            <w:vMerge/>
          </w:tcPr>
          <w:p w:rsidR="00546F96" w:rsidRPr="00841EAE" w:rsidRDefault="00546F96" w:rsidP="00111D6D">
            <w:pPr>
              <w:jc w:val="center"/>
              <w:rPr>
                <w:rFonts w:ascii="Times New Roman" w:hAnsi="Times New Roman"/>
                <w:szCs w:val="22"/>
              </w:rPr>
            </w:pPr>
          </w:p>
        </w:tc>
        <w:tc>
          <w:tcPr>
            <w:tcW w:w="1341" w:type="dxa"/>
            <w:vMerge/>
          </w:tcPr>
          <w:p w:rsidR="00546F96" w:rsidRPr="00841EAE" w:rsidRDefault="00546F96" w:rsidP="00111D6D">
            <w:pPr>
              <w:jc w:val="center"/>
              <w:rPr>
                <w:rFonts w:ascii="Times New Roman" w:hAnsi="Times New Roman"/>
                <w:szCs w:val="22"/>
              </w:rPr>
            </w:pPr>
          </w:p>
        </w:tc>
        <w:tc>
          <w:tcPr>
            <w:tcW w:w="599" w:type="dxa"/>
            <w:vMerge/>
          </w:tcPr>
          <w:p w:rsidR="00546F96" w:rsidRPr="00841EAE" w:rsidRDefault="00546F96" w:rsidP="00111D6D">
            <w:pPr>
              <w:jc w:val="center"/>
              <w:rPr>
                <w:rFonts w:ascii="Times New Roman" w:hAnsi="Times New Roman"/>
                <w:szCs w:val="22"/>
              </w:rPr>
            </w:pPr>
          </w:p>
        </w:tc>
        <w:tc>
          <w:tcPr>
            <w:tcW w:w="720" w:type="dxa"/>
            <w:vMerge/>
          </w:tcPr>
          <w:p w:rsidR="00546F96" w:rsidRPr="00841EAE" w:rsidRDefault="00546F96" w:rsidP="00111D6D">
            <w:pPr>
              <w:ind w:left="66" w:hanging="66"/>
              <w:jc w:val="center"/>
              <w:rPr>
                <w:rFonts w:ascii="Times New Roman" w:hAnsi="Times New Roman"/>
                <w:szCs w:val="22"/>
              </w:rPr>
            </w:pPr>
          </w:p>
        </w:tc>
        <w:tc>
          <w:tcPr>
            <w:tcW w:w="733" w:type="dxa"/>
            <w:vMerge/>
          </w:tcPr>
          <w:p w:rsidR="00546F96" w:rsidRPr="00841EAE" w:rsidRDefault="00546F96" w:rsidP="00111D6D">
            <w:pPr>
              <w:jc w:val="center"/>
              <w:rPr>
                <w:rFonts w:ascii="Times New Roman" w:hAnsi="Times New Roman"/>
                <w:szCs w:val="22"/>
              </w:rPr>
            </w:pPr>
          </w:p>
        </w:tc>
        <w:tc>
          <w:tcPr>
            <w:tcW w:w="893" w:type="dxa"/>
            <w:tcBorders>
              <w:top w:val="single" w:sz="4" w:space="0" w:color="auto"/>
              <w:bottom w:val="nil"/>
            </w:tcBorders>
          </w:tcPr>
          <w:p w:rsidR="00546F96" w:rsidRPr="00841EAE" w:rsidRDefault="00546F96" w:rsidP="00111D6D">
            <w:pPr>
              <w:jc w:val="center"/>
              <w:rPr>
                <w:rFonts w:ascii="Times New Roman" w:hAnsi="Times New Roman"/>
                <w:szCs w:val="22"/>
              </w:rPr>
            </w:pPr>
            <w:r w:rsidRPr="00841EAE">
              <w:rPr>
                <w:rFonts w:ascii="Times New Roman" w:hAnsi="Times New Roman"/>
                <w:szCs w:val="22"/>
              </w:rPr>
              <w:t>Relatif</w:t>
            </w:r>
          </w:p>
        </w:tc>
        <w:tc>
          <w:tcPr>
            <w:tcW w:w="900" w:type="dxa"/>
            <w:tcBorders>
              <w:top w:val="single" w:sz="4" w:space="0" w:color="auto"/>
              <w:bottom w:val="nil"/>
            </w:tcBorders>
          </w:tcPr>
          <w:p w:rsidR="00546F96" w:rsidRPr="00841EAE" w:rsidRDefault="00546F96" w:rsidP="00111D6D">
            <w:pPr>
              <w:jc w:val="center"/>
              <w:rPr>
                <w:rFonts w:ascii="Times New Roman" w:hAnsi="Times New Roman"/>
                <w:szCs w:val="22"/>
              </w:rPr>
            </w:pPr>
            <w:r w:rsidRPr="00841EAE">
              <w:rPr>
                <w:rFonts w:ascii="Times New Roman" w:hAnsi="Times New Roman"/>
                <w:szCs w:val="22"/>
              </w:rPr>
              <w:t>Kumulatif</w:t>
            </w:r>
          </w:p>
        </w:tc>
      </w:tr>
      <w:tr w:rsidR="0048216B" w:rsidRPr="00841EAE" w:rsidTr="00E3417D">
        <w:trPr>
          <w:jc w:val="center"/>
        </w:trPr>
        <w:tc>
          <w:tcPr>
            <w:tcW w:w="461"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1</w:t>
            </w:r>
          </w:p>
        </w:tc>
        <w:tc>
          <w:tcPr>
            <w:tcW w:w="1341" w:type="dxa"/>
          </w:tcPr>
          <w:p w:rsidR="00546F96" w:rsidRPr="00841EAE" w:rsidRDefault="00546F96" w:rsidP="00111D6D">
            <w:pPr>
              <w:jc w:val="both"/>
              <w:rPr>
                <w:rFonts w:ascii="Times New Roman" w:hAnsi="Times New Roman"/>
                <w:szCs w:val="22"/>
              </w:rPr>
            </w:pPr>
            <w:r w:rsidRPr="00841EAE">
              <w:rPr>
                <w:rFonts w:ascii="Times New Roman" w:hAnsi="Times New Roman"/>
                <w:szCs w:val="22"/>
              </w:rPr>
              <w:t>27-36</w:t>
            </w:r>
          </w:p>
        </w:tc>
        <w:tc>
          <w:tcPr>
            <w:tcW w:w="599"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11</w:t>
            </w:r>
          </w:p>
        </w:tc>
        <w:tc>
          <w:tcPr>
            <w:tcW w:w="720"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31,5</w:t>
            </w:r>
          </w:p>
        </w:tc>
        <w:tc>
          <w:tcPr>
            <w:tcW w:w="733"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346,5</w:t>
            </w:r>
          </w:p>
        </w:tc>
        <w:tc>
          <w:tcPr>
            <w:tcW w:w="893" w:type="dxa"/>
            <w:tcBorders>
              <w:top w:val="nil"/>
            </w:tcBorders>
          </w:tcPr>
          <w:p w:rsidR="00546F96" w:rsidRPr="00841EAE" w:rsidRDefault="00546F96" w:rsidP="00111D6D">
            <w:pPr>
              <w:jc w:val="center"/>
              <w:rPr>
                <w:rFonts w:ascii="Times New Roman" w:hAnsi="Times New Roman"/>
                <w:szCs w:val="22"/>
              </w:rPr>
            </w:pPr>
            <w:r w:rsidRPr="00841EAE">
              <w:rPr>
                <w:rFonts w:ascii="Times New Roman" w:hAnsi="Times New Roman"/>
                <w:szCs w:val="22"/>
              </w:rPr>
              <w:t>27,5</w:t>
            </w:r>
          </w:p>
        </w:tc>
        <w:tc>
          <w:tcPr>
            <w:tcW w:w="900" w:type="dxa"/>
            <w:tcBorders>
              <w:top w:val="nil"/>
            </w:tcBorders>
          </w:tcPr>
          <w:p w:rsidR="00546F96" w:rsidRPr="00841EAE" w:rsidRDefault="00546F96" w:rsidP="00111D6D">
            <w:pPr>
              <w:jc w:val="center"/>
              <w:rPr>
                <w:rFonts w:ascii="Times New Roman" w:hAnsi="Times New Roman"/>
                <w:szCs w:val="22"/>
              </w:rPr>
            </w:pPr>
            <w:r w:rsidRPr="00841EAE">
              <w:rPr>
                <w:rFonts w:ascii="Times New Roman" w:hAnsi="Times New Roman"/>
                <w:szCs w:val="22"/>
              </w:rPr>
              <w:t>27,5</w:t>
            </w:r>
          </w:p>
        </w:tc>
      </w:tr>
      <w:tr w:rsidR="0048216B" w:rsidRPr="00841EAE" w:rsidTr="00E3417D">
        <w:trPr>
          <w:jc w:val="center"/>
        </w:trPr>
        <w:tc>
          <w:tcPr>
            <w:tcW w:w="461"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2</w:t>
            </w:r>
          </w:p>
        </w:tc>
        <w:tc>
          <w:tcPr>
            <w:tcW w:w="1341" w:type="dxa"/>
          </w:tcPr>
          <w:p w:rsidR="00546F96" w:rsidRPr="00841EAE" w:rsidRDefault="00546F96" w:rsidP="00111D6D">
            <w:pPr>
              <w:jc w:val="both"/>
              <w:rPr>
                <w:rFonts w:ascii="Times New Roman" w:hAnsi="Times New Roman"/>
                <w:szCs w:val="22"/>
              </w:rPr>
            </w:pPr>
            <w:r w:rsidRPr="00841EAE">
              <w:rPr>
                <w:rFonts w:ascii="Times New Roman" w:hAnsi="Times New Roman"/>
                <w:szCs w:val="22"/>
              </w:rPr>
              <w:t>37-46</w:t>
            </w:r>
          </w:p>
        </w:tc>
        <w:tc>
          <w:tcPr>
            <w:tcW w:w="599"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6</w:t>
            </w:r>
          </w:p>
        </w:tc>
        <w:tc>
          <w:tcPr>
            <w:tcW w:w="720"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41,5</w:t>
            </w:r>
          </w:p>
        </w:tc>
        <w:tc>
          <w:tcPr>
            <w:tcW w:w="733"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249</w:t>
            </w:r>
          </w:p>
        </w:tc>
        <w:tc>
          <w:tcPr>
            <w:tcW w:w="893"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15</w:t>
            </w:r>
          </w:p>
        </w:tc>
        <w:tc>
          <w:tcPr>
            <w:tcW w:w="900"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42,5</w:t>
            </w:r>
          </w:p>
        </w:tc>
      </w:tr>
      <w:tr w:rsidR="0048216B" w:rsidRPr="00841EAE" w:rsidTr="00E3417D">
        <w:trPr>
          <w:jc w:val="center"/>
        </w:trPr>
        <w:tc>
          <w:tcPr>
            <w:tcW w:w="461"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3</w:t>
            </w:r>
          </w:p>
        </w:tc>
        <w:tc>
          <w:tcPr>
            <w:tcW w:w="1341" w:type="dxa"/>
          </w:tcPr>
          <w:p w:rsidR="00546F96" w:rsidRPr="00841EAE" w:rsidRDefault="00546F96" w:rsidP="00111D6D">
            <w:pPr>
              <w:jc w:val="both"/>
              <w:rPr>
                <w:rFonts w:ascii="Times New Roman" w:hAnsi="Times New Roman"/>
                <w:szCs w:val="22"/>
              </w:rPr>
            </w:pPr>
            <w:r w:rsidRPr="00841EAE">
              <w:rPr>
                <w:rFonts w:ascii="Times New Roman" w:hAnsi="Times New Roman"/>
                <w:szCs w:val="22"/>
              </w:rPr>
              <w:t>47-56</w:t>
            </w:r>
          </w:p>
        </w:tc>
        <w:tc>
          <w:tcPr>
            <w:tcW w:w="599"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8</w:t>
            </w:r>
          </w:p>
        </w:tc>
        <w:tc>
          <w:tcPr>
            <w:tcW w:w="720"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51,5</w:t>
            </w:r>
          </w:p>
        </w:tc>
        <w:tc>
          <w:tcPr>
            <w:tcW w:w="733"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412</w:t>
            </w:r>
          </w:p>
        </w:tc>
        <w:tc>
          <w:tcPr>
            <w:tcW w:w="893"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20</w:t>
            </w:r>
          </w:p>
        </w:tc>
        <w:tc>
          <w:tcPr>
            <w:tcW w:w="900"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62,5</w:t>
            </w:r>
          </w:p>
        </w:tc>
      </w:tr>
      <w:tr w:rsidR="0048216B" w:rsidRPr="00841EAE" w:rsidTr="00E3417D">
        <w:trPr>
          <w:jc w:val="center"/>
        </w:trPr>
        <w:tc>
          <w:tcPr>
            <w:tcW w:w="461"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4</w:t>
            </w:r>
          </w:p>
        </w:tc>
        <w:tc>
          <w:tcPr>
            <w:tcW w:w="1341" w:type="dxa"/>
          </w:tcPr>
          <w:p w:rsidR="00546F96" w:rsidRPr="00841EAE" w:rsidRDefault="00546F96" w:rsidP="00111D6D">
            <w:pPr>
              <w:jc w:val="both"/>
              <w:rPr>
                <w:rFonts w:ascii="Times New Roman" w:hAnsi="Times New Roman"/>
                <w:szCs w:val="22"/>
              </w:rPr>
            </w:pPr>
            <w:r w:rsidRPr="00841EAE">
              <w:rPr>
                <w:rFonts w:ascii="Times New Roman" w:hAnsi="Times New Roman"/>
                <w:szCs w:val="22"/>
              </w:rPr>
              <w:t>57-66</w:t>
            </w:r>
          </w:p>
        </w:tc>
        <w:tc>
          <w:tcPr>
            <w:tcW w:w="599"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3</w:t>
            </w:r>
          </w:p>
        </w:tc>
        <w:tc>
          <w:tcPr>
            <w:tcW w:w="720"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61,5</w:t>
            </w:r>
          </w:p>
        </w:tc>
        <w:tc>
          <w:tcPr>
            <w:tcW w:w="733"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184,5</w:t>
            </w:r>
          </w:p>
        </w:tc>
        <w:tc>
          <w:tcPr>
            <w:tcW w:w="893"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7,5</w:t>
            </w:r>
          </w:p>
        </w:tc>
        <w:tc>
          <w:tcPr>
            <w:tcW w:w="900"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70</w:t>
            </w:r>
          </w:p>
        </w:tc>
      </w:tr>
      <w:tr w:rsidR="0048216B" w:rsidRPr="00841EAE" w:rsidTr="00E3417D">
        <w:trPr>
          <w:jc w:val="center"/>
        </w:trPr>
        <w:tc>
          <w:tcPr>
            <w:tcW w:w="461"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5</w:t>
            </w:r>
          </w:p>
        </w:tc>
        <w:tc>
          <w:tcPr>
            <w:tcW w:w="1341" w:type="dxa"/>
          </w:tcPr>
          <w:p w:rsidR="00546F96" w:rsidRPr="00841EAE" w:rsidRDefault="00546F96" w:rsidP="00111D6D">
            <w:pPr>
              <w:jc w:val="both"/>
              <w:rPr>
                <w:rFonts w:ascii="Times New Roman" w:hAnsi="Times New Roman"/>
                <w:szCs w:val="22"/>
              </w:rPr>
            </w:pPr>
            <w:r w:rsidRPr="00841EAE">
              <w:rPr>
                <w:rFonts w:ascii="Times New Roman" w:hAnsi="Times New Roman"/>
                <w:szCs w:val="22"/>
              </w:rPr>
              <w:t>67-76</w:t>
            </w:r>
          </w:p>
        </w:tc>
        <w:tc>
          <w:tcPr>
            <w:tcW w:w="599"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5</w:t>
            </w:r>
          </w:p>
        </w:tc>
        <w:tc>
          <w:tcPr>
            <w:tcW w:w="720"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71,5</w:t>
            </w:r>
          </w:p>
        </w:tc>
        <w:tc>
          <w:tcPr>
            <w:tcW w:w="733"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357,5</w:t>
            </w:r>
          </w:p>
        </w:tc>
        <w:tc>
          <w:tcPr>
            <w:tcW w:w="893"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12,5</w:t>
            </w:r>
          </w:p>
        </w:tc>
        <w:tc>
          <w:tcPr>
            <w:tcW w:w="900"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82,5</w:t>
            </w:r>
          </w:p>
        </w:tc>
      </w:tr>
      <w:tr w:rsidR="0048216B" w:rsidRPr="00841EAE" w:rsidTr="00E3417D">
        <w:trPr>
          <w:jc w:val="center"/>
        </w:trPr>
        <w:tc>
          <w:tcPr>
            <w:tcW w:w="461" w:type="dxa"/>
            <w:tcBorders>
              <w:bottom w:val="nil"/>
            </w:tcBorders>
          </w:tcPr>
          <w:p w:rsidR="00546F96" w:rsidRPr="00841EAE" w:rsidRDefault="00546F96" w:rsidP="00111D6D">
            <w:pPr>
              <w:jc w:val="center"/>
              <w:rPr>
                <w:rFonts w:ascii="Times New Roman" w:hAnsi="Times New Roman"/>
                <w:szCs w:val="22"/>
              </w:rPr>
            </w:pPr>
            <w:r w:rsidRPr="00841EAE">
              <w:rPr>
                <w:rFonts w:ascii="Times New Roman" w:hAnsi="Times New Roman"/>
                <w:szCs w:val="22"/>
              </w:rPr>
              <w:t>6</w:t>
            </w:r>
          </w:p>
        </w:tc>
        <w:tc>
          <w:tcPr>
            <w:tcW w:w="1341" w:type="dxa"/>
            <w:tcBorders>
              <w:bottom w:val="nil"/>
            </w:tcBorders>
          </w:tcPr>
          <w:p w:rsidR="00546F96" w:rsidRPr="00841EAE" w:rsidRDefault="00546F96" w:rsidP="00111D6D">
            <w:pPr>
              <w:jc w:val="both"/>
              <w:rPr>
                <w:rFonts w:ascii="Times New Roman" w:hAnsi="Times New Roman"/>
                <w:szCs w:val="22"/>
              </w:rPr>
            </w:pPr>
            <w:r w:rsidRPr="00841EAE">
              <w:rPr>
                <w:rFonts w:ascii="Times New Roman" w:hAnsi="Times New Roman"/>
                <w:szCs w:val="22"/>
              </w:rPr>
              <w:t>77-86</w:t>
            </w:r>
          </w:p>
        </w:tc>
        <w:tc>
          <w:tcPr>
            <w:tcW w:w="599" w:type="dxa"/>
            <w:tcBorders>
              <w:bottom w:val="nil"/>
            </w:tcBorders>
          </w:tcPr>
          <w:p w:rsidR="00546F96" w:rsidRPr="00841EAE" w:rsidRDefault="00546F96" w:rsidP="00111D6D">
            <w:pPr>
              <w:jc w:val="center"/>
              <w:rPr>
                <w:rFonts w:ascii="Times New Roman" w:hAnsi="Times New Roman"/>
                <w:szCs w:val="22"/>
              </w:rPr>
            </w:pPr>
            <w:r w:rsidRPr="00841EAE">
              <w:rPr>
                <w:rFonts w:ascii="Times New Roman" w:hAnsi="Times New Roman"/>
                <w:szCs w:val="22"/>
              </w:rPr>
              <w:t>7</w:t>
            </w:r>
          </w:p>
        </w:tc>
        <w:tc>
          <w:tcPr>
            <w:tcW w:w="720" w:type="dxa"/>
            <w:tcBorders>
              <w:bottom w:val="nil"/>
            </w:tcBorders>
          </w:tcPr>
          <w:p w:rsidR="00546F96" w:rsidRPr="00841EAE" w:rsidRDefault="00546F96" w:rsidP="00111D6D">
            <w:pPr>
              <w:jc w:val="center"/>
              <w:rPr>
                <w:rFonts w:ascii="Times New Roman" w:hAnsi="Times New Roman"/>
                <w:szCs w:val="22"/>
              </w:rPr>
            </w:pPr>
            <w:r w:rsidRPr="00841EAE">
              <w:rPr>
                <w:rFonts w:ascii="Times New Roman" w:hAnsi="Times New Roman"/>
                <w:szCs w:val="22"/>
              </w:rPr>
              <w:t>81,5</w:t>
            </w:r>
          </w:p>
        </w:tc>
        <w:tc>
          <w:tcPr>
            <w:tcW w:w="733" w:type="dxa"/>
            <w:tcBorders>
              <w:bottom w:val="nil"/>
            </w:tcBorders>
          </w:tcPr>
          <w:p w:rsidR="00546F96" w:rsidRPr="00841EAE" w:rsidRDefault="00546F96" w:rsidP="00111D6D">
            <w:pPr>
              <w:jc w:val="center"/>
              <w:rPr>
                <w:rFonts w:ascii="Times New Roman" w:hAnsi="Times New Roman"/>
                <w:szCs w:val="22"/>
              </w:rPr>
            </w:pPr>
            <w:r w:rsidRPr="00841EAE">
              <w:rPr>
                <w:rFonts w:ascii="Times New Roman" w:hAnsi="Times New Roman"/>
                <w:szCs w:val="22"/>
              </w:rPr>
              <w:t>570,5</w:t>
            </w:r>
          </w:p>
        </w:tc>
        <w:tc>
          <w:tcPr>
            <w:tcW w:w="893" w:type="dxa"/>
            <w:tcBorders>
              <w:bottom w:val="nil"/>
            </w:tcBorders>
          </w:tcPr>
          <w:p w:rsidR="00546F96" w:rsidRPr="00841EAE" w:rsidRDefault="00546F96" w:rsidP="00111D6D">
            <w:pPr>
              <w:jc w:val="center"/>
              <w:rPr>
                <w:rFonts w:ascii="Times New Roman" w:hAnsi="Times New Roman"/>
                <w:szCs w:val="22"/>
              </w:rPr>
            </w:pPr>
            <w:r w:rsidRPr="00841EAE">
              <w:rPr>
                <w:rFonts w:ascii="Times New Roman" w:hAnsi="Times New Roman"/>
                <w:szCs w:val="22"/>
              </w:rPr>
              <w:t>17,5</w:t>
            </w:r>
          </w:p>
        </w:tc>
        <w:tc>
          <w:tcPr>
            <w:tcW w:w="900" w:type="dxa"/>
            <w:tcBorders>
              <w:bottom w:val="nil"/>
            </w:tcBorders>
          </w:tcPr>
          <w:p w:rsidR="00546F96" w:rsidRPr="00841EAE" w:rsidRDefault="00546F96" w:rsidP="00111D6D">
            <w:pPr>
              <w:jc w:val="center"/>
              <w:rPr>
                <w:rFonts w:ascii="Times New Roman" w:hAnsi="Times New Roman"/>
                <w:szCs w:val="22"/>
              </w:rPr>
            </w:pPr>
            <w:r w:rsidRPr="00841EAE">
              <w:rPr>
                <w:rFonts w:ascii="Times New Roman" w:hAnsi="Times New Roman"/>
                <w:szCs w:val="22"/>
              </w:rPr>
              <w:t>100</w:t>
            </w:r>
          </w:p>
        </w:tc>
      </w:tr>
      <w:tr w:rsidR="0048216B" w:rsidRPr="00841EAE" w:rsidTr="00E3417D">
        <w:trPr>
          <w:jc w:val="center"/>
        </w:trPr>
        <w:tc>
          <w:tcPr>
            <w:tcW w:w="1802" w:type="dxa"/>
            <w:gridSpan w:val="2"/>
            <w:tcBorders>
              <w:top w:val="nil"/>
              <w:bottom w:val="single" w:sz="4" w:space="0" w:color="auto"/>
            </w:tcBorders>
          </w:tcPr>
          <w:p w:rsidR="00546F96" w:rsidRPr="00841EAE" w:rsidRDefault="00546F96" w:rsidP="00111D6D">
            <w:pPr>
              <w:jc w:val="both"/>
              <w:rPr>
                <w:rFonts w:ascii="Times New Roman" w:hAnsi="Times New Roman"/>
                <w:szCs w:val="22"/>
              </w:rPr>
            </w:pPr>
            <w:r w:rsidRPr="00841EAE">
              <w:rPr>
                <w:rFonts w:ascii="Times New Roman" w:hAnsi="Times New Roman"/>
                <w:szCs w:val="22"/>
              </w:rPr>
              <w:t xml:space="preserve">Jumlah </w:t>
            </w:r>
          </w:p>
        </w:tc>
        <w:tc>
          <w:tcPr>
            <w:tcW w:w="599" w:type="dxa"/>
            <w:tcBorders>
              <w:top w:val="nil"/>
              <w:bottom w:val="single" w:sz="4" w:space="0" w:color="auto"/>
            </w:tcBorders>
          </w:tcPr>
          <w:p w:rsidR="00546F96" w:rsidRPr="00841EAE" w:rsidRDefault="00546F96" w:rsidP="00111D6D">
            <w:pPr>
              <w:jc w:val="center"/>
              <w:rPr>
                <w:rFonts w:ascii="Times New Roman" w:hAnsi="Times New Roman"/>
                <w:szCs w:val="22"/>
              </w:rPr>
            </w:pPr>
            <w:r w:rsidRPr="00841EAE">
              <w:rPr>
                <w:rFonts w:ascii="Times New Roman" w:hAnsi="Times New Roman"/>
                <w:szCs w:val="22"/>
              </w:rPr>
              <w:t>40</w:t>
            </w:r>
          </w:p>
        </w:tc>
        <w:tc>
          <w:tcPr>
            <w:tcW w:w="720" w:type="dxa"/>
            <w:tcBorders>
              <w:top w:val="nil"/>
              <w:bottom w:val="single" w:sz="4" w:space="0" w:color="auto"/>
            </w:tcBorders>
          </w:tcPr>
          <w:p w:rsidR="00546F96" w:rsidRPr="00841EAE" w:rsidRDefault="00EE02F4" w:rsidP="00111D6D">
            <w:pPr>
              <w:jc w:val="center"/>
              <w:rPr>
                <w:rFonts w:ascii="Times New Roman" w:hAnsi="Times New Roman"/>
                <w:szCs w:val="22"/>
              </w:rPr>
            </w:pPr>
            <w:r>
              <w:rPr>
                <w:rFonts w:ascii="Times New Roman" w:hAnsi="Times New Roman"/>
                <w:szCs w:val="22"/>
              </w:rPr>
              <w:t>339</w:t>
            </w:r>
          </w:p>
        </w:tc>
        <w:tc>
          <w:tcPr>
            <w:tcW w:w="733" w:type="dxa"/>
            <w:tcBorders>
              <w:top w:val="nil"/>
              <w:bottom w:val="single" w:sz="4" w:space="0" w:color="auto"/>
            </w:tcBorders>
          </w:tcPr>
          <w:p w:rsidR="00546F96" w:rsidRPr="00841EAE" w:rsidRDefault="00EE02F4" w:rsidP="00111D6D">
            <w:pPr>
              <w:jc w:val="center"/>
              <w:rPr>
                <w:rFonts w:ascii="Times New Roman" w:hAnsi="Times New Roman"/>
                <w:szCs w:val="22"/>
              </w:rPr>
            </w:pPr>
            <w:r>
              <w:rPr>
                <w:rFonts w:ascii="Times New Roman" w:hAnsi="Times New Roman"/>
                <w:szCs w:val="22"/>
              </w:rPr>
              <w:t>2.120</w:t>
            </w:r>
          </w:p>
        </w:tc>
        <w:tc>
          <w:tcPr>
            <w:tcW w:w="893" w:type="dxa"/>
            <w:tcBorders>
              <w:top w:val="nil"/>
              <w:bottom w:val="single" w:sz="4" w:space="0" w:color="auto"/>
            </w:tcBorders>
          </w:tcPr>
          <w:p w:rsidR="00546F96" w:rsidRPr="00841EAE" w:rsidRDefault="00EE02F4" w:rsidP="00EE02F4">
            <w:pPr>
              <w:jc w:val="center"/>
              <w:rPr>
                <w:rFonts w:ascii="Times New Roman" w:hAnsi="Times New Roman"/>
                <w:szCs w:val="22"/>
              </w:rPr>
            </w:pPr>
            <w:r>
              <w:rPr>
                <w:rFonts w:ascii="Times New Roman" w:hAnsi="Times New Roman"/>
                <w:szCs w:val="22"/>
              </w:rPr>
              <w:t>100</w:t>
            </w:r>
          </w:p>
        </w:tc>
        <w:tc>
          <w:tcPr>
            <w:tcW w:w="900" w:type="dxa"/>
            <w:tcBorders>
              <w:top w:val="nil"/>
              <w:bottom w:val="single" w:sz="4" w:space="0" w:color="auto"/>
            </w:tcBorders>
          </w:tcPr>
          <w:p w:rsidR="00546F96" w:rsidRPr="00841EAE" w:rsidRDefault="00546F96" w:rsidP="00111D6D">
            <w:pPr>
              <w:jc w:val="both"/>
              <w:rPr>
                <w:rFonts w:ascii="Times New Roman" w:hAnsi="Times New Roman"/>
                <w:szCs w:val="22"/>
              </w:rPr>
            </w:pPr>
          </w:p>
        </w:tc>
      </w:tr>
      <w:tr w:rsidR="0048216B" w:rsidRPr="00841EAE" w:rsidTr="00E3417D">
        <w:trPr>
          <w:jc w:val="center"/>
        </w:trPr>
        <w:tc>
          <w:tcPr>
            <w:tcW w:w="1802" w:type="dxa"/>
            <w:gridSpan w:val="2"/>
            <w:tcBorders>
              <w:top w:val="single" w:sz="4" w:space="0" w:color="auto"/>
              <w:bottom w:val="single" w:sz="4" w:space="0" w:color="auto"/>
            </w:tcBorders>
          </w:tcPr>
          <w:p w:rsidR="0048216B" w:rsidRPr="00841EAE" w:rsidRDefault="0048216B" w:rsidP="00111D6D">
            <w:pPr>
              <w:jc w:val="both"/>
              <w:rPr>
                <w:rFonts w:ascii="Times New Roman" w:hAnsi="Times New Roman"/>
                <w:szCs w:val="22"/>
              </w:rPr>
            </w:pPr>
            <w:r>
              <w:rPr>
                <w:rFonts w:ascii="Times New Roman" w:hAnsi="Times New Roman"/>
                <w:szCs w:val="22"/>
              </w:rPr>
              <w:t>Nilai Tertinggi</w:t>
            </w:r>
          </w:p>
        </w:tc>
        <w:tc>
          <w:tcPr>
            <w:tcW w:w="599" w:type="dxa"/>
            <w:tcBorders>
              <w:top w:val="single" w:sz="4" w:space="0" w:color="auto"/>
              <w:bottom w:val="single" w:sz="4" w:space="0" w:color="auto"/>
            </w:tcBorders>
          </w:tcPr>
          <w:p w:rsidR="0048216B" w:rsidRPr="00841EAE" w:rsidRDefault="0048216B" w:rsidP="00111D6D">
            <w:pPr>
              <w:jc w:val="center"/>
              <w:rPr>
                <w:rFonts w:ascii="Times New Roman" w:hAnsi="Times New Roman"/>
                <w:szCs w:val="22"/>
              </w:rPr>
            </w:pPr>
          </w:p>
        </w:tc>
        <w:tc>
          <w:tcPr>
            <w:tcW w:w="720" w:type="dxa"/>
            <w:tcBorders>
              <w:top w:val="single" w:sz="4" w:space="0" w:color="auto"/>
              <w:bottom w:val="single" w:sz="4" w:space="0" w:color="auto"/>
            </w:tcBorders>
          </w:tcPr>
          <w:p w:rsidR="0048216B" w:rsidRPr="00841EAE" w:rsidRDefault="0048216B" w:rsidP="00111D6D">
            <w:pPr>
              <w:jc w:val="center"/>
              <w:rPr>
                <w:rFonts w:ascii="Times New Roman" w:hAnsi="Times New Roman"/>
                <w:szCs w:val="22"/>
              </w:rPr>
            </w:pPr>
          </w:p>
        </w:tc>
        <w:tc>
          <w:tcPr>
            <w:tcW w:w="733" w:type="dxa"/>
            <w:tcBorders>
              <w:top w:val="single" w:sz="4" w:space="0" w:color="auto"/>
              <w:bottom w:val="single" w:sz="4" w:space="0" w:color="auto"/>
            </w:tcBorders>
          </w:tcPr>
          <w:p w:rsidR="0048216B" w:rsidRPr="00841EAE" w:rsidRDefault="00A207F7" w:rsidP="00111D6D">
            <w:pPr>
              <w:jc w:val="center"/>
              <w:rPr>
                <w:rFonts w:ascii="Times New Roman" w:hAnsi="Times New Roman"/>
                <w:szCs w:val="22"/>
              </w:rPr>
            </w:pPr>
            <w:r>
              <w:rPr>
                <w:rFonts w:ascii="Times New Roman" w:hAnsi="Times New Roman"/>
                <w:szCs w:val="22"/>
              </w:rPr>
              <w:t>86</w:t>
            </w:r>
          </w:p>
        </w:tc>
        <w:tc>
          <w:tcPr>
            <w:tcW w:w="893" w:type="dxa"/>
            <w:tcBorders>
              <w:top w:val="single" w:sz="4" w:space="0" w:color="auto"/>
              <w:bottom w:val="single" w:sz="4" w:space="0" w:color="auto"/>
            </w:tcBorders>
          </w:tcPr>
          <w:p w:rsidR="0048216B" w:rsidRPr="00841EAE" w:rsidRDefault="0048216B" w:rsidP="00111D6D">
            <w:pPr>
              <w:jc w:val="both"/>
              <w:rPr>
                <w:rFonts w:ascii="Times New Roman" w:hAnsi="Times New Roman"/>
                <w:szCs w:val="22"/>
              </w:rPr>
            </w:pPr>
          </w:p>
        </w:tc>
        <w:tc>
          <w:tcPr>
            <w:tcW w:w="900" w:type="dxa"/>
            <w:tcBorders>
              <w:top w:val="single" w:sz="4" w:space="0" w:color="auto"/>
              <w:bottom w:val="single" w:sz="4" w:space="0" w:color="auto"/>
            </w:tcBorders>
          </w:tcPr>
          <w:p w:rsidR="0048216B" w:rsidRPr="00841EAE" w:rsidRDefault="0048216B" w:rsidP="00111D6D">
            <w:pPr>
              <w:jc w:val="both"/>
              <w:rPr>
                <w:rFonts w:ascii="Times New Roman" w:hAnsi="Times New Roman"/>
                <w:szCs w:val="22"/>
              </w:rPr>
            </w:pPr>
          </w:p>
        </w:tc>
      </w:tr>
      <w:tr w:rsidR="0048216B" w:rsidRPr="00841EAE" w:rsidTr="00E3417D">
        <w:trPr>
          <w:jc w:val="center"/>
        </w:trPr>
        <w:tc>
          <w:tcPr>
            <w:tcW w:w="1802" w:type="dxa"/>
            <w:gridSpan w:val="2"/>
            <w:tcBorders>
              <w:top w:val="single" w:sz="4" w:space="0" w:color="auto"/>
              <w:bottom w:val="single" w:sz="4" w:space="0" w:color="auto"/>
            </w:tcBorders>
          </w:tcPr>
          <w:p w:rsidR="0048216B" w:rsidRPr="00841EAE" w:rsidRDefault="0048216B" w:rsidP="00111D6D">
            <w:pPr>
              <w:jc w:val="both"/>
              <w:rPr>
                <w:rFonts w:ascii="Times New Roman" w:hAnsi="Times New Roman"/>
                <w:szCs w:val="22"/>
              </w:rPr>
            </w:pPr>
            <w:r>
              <w:rPr>
                <w:rFonts w:ascii="Times New Roman" w:hAnsi="Times New Roman"/>
                <w:szCs w:val="22"/>
              </w:rPr>
              <w:t>Nilai Terendah</w:t>
            </w:r>
          </w:p>
        </w:tc>
        <w:tc>
          <w:tcPr>
            <w:tcW w:w="599" w:type="dxa"/>
            <w:tcBorders>
              <w:top w:val="single" w:sz="4" w:space="0" w:color="auto"/>
              <w:bottom w:val="single" w:sz="4" w:space="0" w:color="auto"/>
            </w:tcBorders>
          </w:tcPr>
          <w:p w:rsidR="0048216B" w:rsidRPr="00841EAE" w:rsidRDefault="0048216B" w:rsidP="00111D6D">
            <w:pPr>
              <w:jc w:val="center"/>
              <w:rPr>
                <w:rFonts w:ascii="Times New Roman" w:hAnsi="Times New Roman"/>
                <w:szCs w:val="22"/>
              </w:rPr>
            </w:pPr>
          </w:p>
        </w:tc>
        <w:tc>
          <w:tcPr>
            <w:tcW w:w="720" w:type="dxa"/>
            <w:tcBorders>
              <w:top w:val="single" w:sz="4" w:space="0" w:color="auto"/>
              <w:bottom w:val="single" w:sz="4" w:space="0" w:color="auto"/>
            </w:tcBorders>
          </w:tcPr>
          <w:p w:rsidR="0048216B" w:rsidRPr="00841EAE" w:rsidRDefault="0048216B" w:rsidP="00111D6D">
            <w:pPr>
              <w:jc w:val="center"/>
              <w:rPr>
                <w:rFonts w:ascii="Times New Roman" w:hAnsi="Times New Roman"/>
                <w:szCs w:val="22"/>
              </w:rPr>
            </w:pPr>
          </w:p>
        </w:tc>
        <w:tc>
          <w:tcPr>
            <w:tcW w:w="733" w:type="dxa"/>
            <w:tcBorders>
              <w:top w:val="single" w:sz="4" w:space="0" w:color="auto"/>
              <w:bottom w:val="single" w:sz="4" w:space="0" w:color="auto"/>
            </w:tcBorders>
          </w:tcPr>
          <w:p w:rsidR="0048216B" w:rsidRPr="00841EAE" w:rsidRDefault="00A207F7" w:rsidP="00111D6D">
            <w:pPr>
              <w:jc w:val="center"/>
              <w:rPr>
                <w:rFonts w:ascii="Times New Roman" w:hAnsi="Times New Roman"/>
                <w:szCs w:val="22"/>
              </w:rPr>
            </w:pPr>
            <w:r>
              <w:rPr>
                <w:rFonts w:ascii="Times New Roman" w:hAnsi="Times New Roman"/>
                <w:szCs w:val="22"/>
              </w:rPr>
              <w:t>27</w:t>
            </w:r>
          </w:p>
        </w:tc>
        <w:tc>
          <w:tcPr>
            <w:tcW w:w="893" w:type="dxa"/>
            <w:tcBorders>
              <w:top w:val="single" w:sz="4" w:space="0" w:color="auto"/>
              <w:bottom w:val="single" w:sz="4" w:space="0" w:color="auto"/>
            </w:tcBorders>
          </w:tcPr>
          <w:p w:rsidR="0048216B" w:rsidRPr="00841EAE" w:rsidRDefault="0048216B" w:rsidP="00111D6D">
            <w:pPr>
              <w:jc w:val="both"/>
              <w:rPr>
                <w:rFonts w:ascii="Times New Roman" w:hAnsi="Times New Roman"/>
                <w:szCs w:val="22"/>
              </w:rPr>
            </w:pPr>
          </w:p>
        </w:tc>
        <w:tc>
          <w:tcPr>
            <w:tcW w:w="900" w:type="dxa"/>
            <w:tcBorders>
              <w:top w:val="single" w:sz="4" w:space="0" w:color="auto"/>
              <w:bottom w:val="single" w:sz="4" w:space="0" w:color="auto"/>
            </w:tcBorders>
          </w:tcPr>
          <w:p w:rsidR="0048216B" w:rsidRPr="00841EAE" w:rsidRDefault="0048216B" w:rsidP="00111D6D">
            <w:pPr>
              <w:jc w:val="both"/>
              <w:rPr>
                <w:rFonts w:ascii="Times New Roman" w:hAnsi="Times New Roman"/>
                <w:szCs w:val="22"/>
              </w:rPr>
            </w:pPr>
          </w:p>
        </w:tc>
      </w:tr>
      <w:tr w:rsidR="0048216B" w:rsidRPr="00841EAE" w:rsidTr="00E3417D">
        <w:trPr>
          <w:jc w:val="center"/>
        </w:trPr>
        <w:tc>
          <w:tcPr>
            <w:tcW w:w="1802" w:type="dxa"/>
            <w:gridSpan w:val="2"/>
            <w:tcBorders>
              <w:top w:val="single" w:sz="4" w:space="0" w:color="auto"/>
              <w:bottom w:val="single" w:sz="4" w:space="0" w:color="auto"/>
            </w:tcBorders>
          </w:tcPr>
          <w:p w:rsidR="0048216B" w:rsidRPr="00841EAE" w:rsidRDefault="0048216B" w:rsidP="00111D6D">
            <w:pPr>
              <w:jc w:val="both"/>
              <w:rPr>
                <w:rFonts w:ascii="Times New Roman" w:hAnsi="Times New Roman"/>
                <w:szCs w:val="22"/>
              </w:rPr>
            </w:pPr>
            <w:r>
              <w:rPr>
                <w:rFonts w:ascii="Times New Roman" w:hAnsi="Times New Roman"/>
                <w:szCs w:val="22"/>
              </w:rPr>
              <w:t>Rata-rata</w:t>
            </w:r>
          </w:p>
        </w:tc>
        <w:tc>
          <w:tcPr>
            <w:tcW w:w="599" w:type="dxa"/>
            <w:tcBorders>
              <w:top w:val="single" w:sz="4" w:space="0" w:color="auto"/>
              <w:bottom w:val="single" w:sz="4" w:space="0" w:color="auto"/>
            </w:tcBorders>
          </w:tcPr>
          <w:p w:rsidR="0048216B" w:rsidRPr="00841EAE" w:rsidRDefault="0048216B" w:rsidP="00111D6D">
            <w:pPr>
              <w:jc w:val="center"/>
              <w:rPr>
                <w:rFonts w:ascii="Times New Roman" w:hAnsi="Times New Roman"/>
                <w:szCs w:val="22"/>
              </w:rPr>
            </w:pPr>
          </w:p>
        </w:tc>
        <w:tc>
          <w:tcPr>
            <w:tcW w:w="720" w:type="dxa"/>
            <w:tcBorders>
              <w:top w:val="single" w:sz="4" w:space="0" w:color="auto"/>
              <w:bottom w:val="single" w:sz="4" w:space="0" w:color="auto"/>
            </w:tcBorders>
          </w:tcPr>
          <w:p w:rsidR="0048216B" w:rsidRPr="00841EAE" w:rsidRDefault="0048216B" w:rsidP="00111D6D">
            <w:pPr>
              <w:jc w:val="center"/>
              <w:rPr>
                <w:rFonts w:ascii="Times New Roman" w:hAnsi="Times New Roman"/>
                <w:szCs w:val="22"/>
              </w:rPr>
            </w:pPr>
          </w:p>
        </w:tc>
        <w:tc>
          <w:tcPr>
            <w:tcW w:w="733" w:type="dxa"/>
            <w:tcBorders>
              <w:top w:val="single" w:sz="4" w:space="0" w:color="auto"/>
              <w:bottom w:val="single" w:sz="4" w:space="0" w:color="auto"/>
            </w:tcBorders>
          </w:tcPr>
          <w:p w:rsidR="0048216B" w:rsidRPr="00841EAE" w:rsidRDefault="0048216B" w:rsidP="00111D6D">
            <w:pPr>
              <w:jc w:val="center"/>
              <w:rPr>
                <w:rFonts w:ascii="Times New Roman" w:hAnsi="Times New Roman"/>
                <w:szCs w:val="22"/>
              </w:rPr>
            </w:pPr>
            <w:r>
              <w:rPr>
                <w:rFonts w:ascii="Times New Roman" w:hAnsi="Times New Roman"/>
                <w:szCs w:val="22"/>
              </w:rPr>
              <w:t>53</w:t>
            </w:r>
          </w:p>
        </w:tc>
        <w:tc>
          <w:tcPr>
            <w:tcW w:w="893" w:type="dxa"/>
            <w:tcBorders>
              <w:top w:val="single" w:sz="4" w:space="0" w:color="auto"/>
              <w:bottom w:val="single" w:sz="4" w:space="0" w:color="auto"/>
            </w:tcBorders>
          </w:tcPr>
          <w:p w:rsidR="0048216B" w:rsidRPr="00841EAE" w:rsidRDefault="0048216B" w:rsidP="00111D6D">
            <w:pPr>
              <w:jc w:val="both"/>
              <w:rPr>
                <w:rFonts w:ascii="Times New Roman" w:hAnsi="Times New Roman"/>
                <w:szCs w:val="22"/>
              </w:rPr>
            </w:pPr>
          </w:p>
        </w:tc>
        <w:tc>
          <w:tcPr>
            <w:tcW w:w="900" w:type="dxa"/>
            <w:tcBorders>
              <w:top w:val="single" w:sz="4" w:space="0" w:color="auto"/>
              <w:bottom w:val="single" w:sz="4" w:space="0" w:color="auto"/>
            </w:tcBorders>
          </w:tcPr>
          <w:p w:rsidR="0048216B" w:rsidRPr="00841EAE" w:rsidRDefault="0048216B" w:rsidP="00111D6D">
            <w:pPr>
              <w:jc w:val="both"/>
              <w:rPr>
                <w:rFonts w:ascii="Times New Roman" w:hAnsi="Times New Roman"/>
                <w:szCs w:val="22"/>
              </w:rPr>
            </w:pPr>
          </w:p>
        </w:tc>
      </w:tr>
      <w:tr w:rsidR="0048216B" w:rsidRPr="00841EAE" w:rsidTr="00E3417D">
        <w:trPr>
          <w:jc w:val="center"/>
        </w:trPr>
        <w:tc>
          <w:tcPr>
            <w:tcW w:w="1802" w:type="dxa"/>
            <w:gridSpan w:val="2"/>
            <w:tcBorders>
              <w:top w:val="single" w:sz="4" w:space="0" w:color="auto"/>
              <w:bottom w:val="single" w:sz="4" w:space="0" w:color="auto"/>
            </w:tcBorders>
          </w:tcPr>
          <w:p w:rsidR="0048216B" w:rsidRPr="00841EAE" w:rsidRDefault="0048216B" w:rsidP="00111D6D">
            <w:pPr>
              <w:jc w:val="both"/>
              <w:rPr>
                <w:rFonts w:ascii="Times New Roman" w:hAnsi="Times New Roman"/>
                <w:szCs w:val="22"/>
              </w:rPr>
            </w:pPr>
            <w:r w:rsidRPr="00841EAE">
              <w:rPr>
                <w:rFonts w:ascii="Times New Roman" w:hAnsi="Times New Roman"/>
                <w:szCs w:val="22"/>
              </w:rPr>
              <w:t>Tuntas</w:t>
            </w:r>
          </w:p>
        </w:tc>
        <w:tc>
          <w:tcPr>
            <w:tcW w:w="599" w:type="dxa"/>
            <w:tcBorders>
              <w:top w:val="single" w:sz="4" w:space="0" w:color="auto"/>
              <w:bottom w:val="single" w:sz="4" w:space="0" w:color="auto"/>
            </w:tcBorders>
          </w:tcPr>
          <w:p w:rsidR="0048216B" w:rsidRPr="00841EAE" w:rsidRDefault="0048216B" w:rsidP="00111D6D">
            <w:pPr>
              <w:jc w:val="center"/>
              <w:rPr>
                <w:rFonts w:ascii="Times New Roman" w:hAnsi="Times New Roman"/>
                <w:szCs w:val="22"/>
              </w:rPr>
            </w:pPr>
          </w:p>
        </w:tc>
        <w:tc>
          <w:tcPr>
            <w:tcW w:w="720" w:type="dxa"/>
            <w:tcBorders>
              <w:top w:val="single" w:sz="4" w:space="0" w:color="auto"/>
              <w:bottom w:val="single" w:sz="4" w:space="0" w:color="auto"/>
            </w:tcBorders>
          </w:tcPr>
          <w:p w:rsidR="0048216B" w:rsidRPr="00841EAE" w:rsidRDefault="0048216B" w:rsidP="00111D6D">
            <w:pPr>
              <w:jc w:val="center"/>
              <w:rPr>
                <w:rFonts w:ascii="Times New Roman" w:hAnsi="Times New Roman"/>
                <w:szCs w:val="22"/>
              </w:rPr>
            </w:pPr>
          </w:p>
        </w:tc>
        <w:tc>
          <w:tcPr>
            <w:tcW w:w="733" w:type="dxa"/>
            <w:tcBorders>
              <w:top w:val="single" w:sz="4" w:space="0" w:color="auto"/>
              <w:bottom w:val="single" w:sz="4" w:space="0" w:color="auto"/>
            </w:tcBorders>
          </w:tcPr>
          <w:p w:rsidR="0048216B" w:rsidRPr="00841EAE" w:rsidRDefault="0048216B" w:rsidP="00111D6D">
            <w:pPr>
              <w:jc w:val="center"/>
              <w:rPr>
                <w:rFonts w:ascii="Times New Roman" w:hAnsi="Times New Roman"/>
                <w:szCs w:val="22"/>
              </w:rPr>
            </w:pPr>
            <w:r w:rsidRPr="00841EAE">
              <w:rPr>
                <w:rFonts w:ascii="Times New Roman" w:hAnsi="Times New Roman"/>
                <w:szCs w:val="22"/>
              </w:rPr>
              <w:t>32,5%</w:t>
            </w:r>
          </w:p>
        </w:tc>
        <w:tc>
          <w:tcPr>
            <w:tcW w:w="893" w:type="dxa"/>
            <w:tcBorders>
              <w:top w:val="single" w:sz="4" w:space="0" w:color="auto"/>
              <w:bottom w:val="single" w:sz="4" w:space="0" w:color="auto"/>
            </w:tcBorders>
          </w:tcPr>
          <w:p w:rsidR="0048216B" w:rsidRPr="00841EAE" w:rsidRDefault="0048216B" w:rsidP="00111D6D">
            <w:pPr>
              <w:jc w:val="both"/>
              <w:rPr>
                <w:rFonts w:ascii="Times New Roman" w:hAnsi="Times New Roman"/>
                <w:szCs w:val="22"/>
              </w:rPr>
            </w:pPr>
          </w:p>
        </w:tc>
        <w:tc>
          <w:tcPr>
            <w:tcW w:w="900" w:type="dxa"/>
            <w:tcBorders>
              <w:top w:val="single" w:sz="4" w:space="0" w:color="auto"/>
              <w:bottom w:val="single" w:sz="4" w:space="0" w:color="auto"/>
            </w:tcBorders>
          </w:tcPr>
          <w:p w:rsidR="0048216B" w:rsidRPr="00841EAE" w:rsidRDefault="0048216B" w:rsidP="00111D6D">
            <w:pPr>
              <w:jc w:val="both"/>
              <w:rPr>
                <w:rFonts w:ascii="Times New Roman" w:hAnsi="Times New Roman"/>
                <w:szCs w:val="22"/>
              </w:rPr>
            </w:pPr>
          </w:p>
        </w:tc>
      </w:tr>
      <w:tr w:rsidR="0048216B" w:rsidRPr="00841EAE" w:rsidTr="00E3417D">
        <w:trPr>
          <w:jc w:val="center"/>
        </w:trPr>
        <w:tc>
          <w:tcPr>
            <w:tcW w:w="1802" w:type="dxa"/>
            <w:gridSpan w:val="2"/>
            <w:tcBorders>
              <w:top w:val="single" w:sz="4" w:space="0" w:color="auto"/>
              <w:bottom w:val="single" w:sz="4" w:space="0" w:color="auto"/>
            </w:tcBorders>
          </w:tcPr>
          <w:p w:rsidR="0048216B" w:rsidRPr="00841EAE" w:rsidRDefault="0048216B" w:rsidP="00111D6D">
            <w:pPr>
              <w:jc w:val="both"/>
              <w:rPr>
                <w:rFonts w:ascii="Times New Roman" w:hAnsi="Times New Roman"/>
                <w:szCs w:val="22"/>
              </w:rPr>
            </w:pPr>
            <w:r w:rsidRPr="00841EAE">
              <w:rPr>
                <w:rFonts w:ascii="Times New Roman" w:hAnsi="Times New Roman"/>
                <w:szCs w:val="22"/>
              </w:rPr>
              <w:t>Tidak Tuntas</w:t>
            </w:r>
          </w:p>
        </w:tc>
        <w:tc>
          <w:tcPr>
            <w:tcW w:w="599" w:type="dxa"/>
            <w:tcBorders>
              <w:top w:val="single" w:sz="4" w:space="0" w:color="auto"/>
              <w:bottom w:val="single" w:sz="4" w:space="0" w:color="auto"/>
            </w:tcBorders>
          </w:tcPr>
          <w:p w:rsidR="0048216B" w:rsidRPr="00841EAE" w:rsidRDefault="0048216B" w:rsidP="00111D6D">
            <w:pPr>
              <w:jc w:val="center"/>
              <w:rPr>
                <w:rFonts w:ascii="Times New Roman" w:hAnsi="Times New Roman"/>
                <w:szCs w:val="22"/>
              </w:rPr>
            </w:pPr>
          </w:p>
        </w:tc>
        <w:tc>
          <w:tcPr>
            <w:tcW w:w="720" w:type="dxa"/>
            <w:tcBorders>
              <w:top w:val="single" w:sz="4" w:space="0" w:color="auto"/>
              <w:bottom w:val="single" w:sz="4" w:space="0" w:color="auto"/>
            </w:tcBorders>
          </w:tcPr>
          <w:p w:rsidR="0048216B" w:rsidRPr="00841EAE" w:rsidRDefault="0048216B" w:rsidP="00111D6D">
            <w:pPr>
              <w:jc w:val="center"/>
              <w:rPr>
                <w:rFonts w:ascii="Times New Roman" w:hAnsi="Times New Roman"/>
                <w:szCs w:val="22"/>
              </w:rPr>
            </w:pPr>
          </w:p>
        </w:tc>
        <w:tc>
          <w:tcPr>
            <w:tcW w:w="733" w:type="dxa"/>
            <w:tcBorders>
              <w:top w:val="single" w:sz="4" w:space="0" w:color="auto"/>
              <w:bottom w:val="single" w:sz="4" w:space="0" w:color="auto"/>
            </w:tcBorders>
          </w:tcPr>
          <w:p w:rsidR="0048216B" w:rsidRPr="00841EAE" w:rsidRDefault="0048216B" w:rsidP="00111D6D">
            <w:pPr>
              <w:jc w:val="center"/>
              <w:rPr>
                <w:rFonts w:ascii="Times New Roman" w:hAnsi="Times New Roman"/>
                <w:szCs w:val="22"/>
              </w:rPr>
            </w:pPr>
            <w:r w:rsidRPr="00841EAE">
              <w:rPr>
                <w:rFonts w:ascii="Times New Roman" w:hAnsi="Times New Roman"/>
                <w:szCs w:val="22"/>
              </w:rPr>
              <w:t>67,5%</w:t>
            </w:r>
          </w:p>
        </w:tc>
        <w:tc>
          <w:tcPr>
            <w:tcW w:w="893" w:type="dxa"/>
            <w:tcBorders>
              <w:top w:val="single" w:sz="4" w:space="0" w:color="auto"/>
              <w:bottom w:val="single" w:sz="4" w:space="0" w:color="auto"/>
            </w:tcBorders>
          </w:tcPr>
          <w:p w:rsidR="0048216B" w:rsidRPr="00841EAE" w:rsidRDefault="0048216B" w:rsidP="00111D6D">
            <w:pPr>
              <w:jc w:val="both"/>
              <w:rPr>
                <w:rFonts w:ascii="Times New Roman" w:hAnsi="Times New Roman"/>
                <w:szCs w:val="22"/>
              </w:rPr>
            </w:pPr>
          </w:p>
        </w:tc>
        <w:tc>
          <w:tcPr>
            <w:tcW w:w="900" w:type="dxa"/>
            <w:tcBorders>
              <w:top w:val="single" w:sz="4" w:space="0" w:color="auto"/>
              <w:bottom w:val="single" w:sz="4" w:space="0" w:color="auto"/>
            </w:tcBorders>
          </w:tcPr>
          <w:p w:rsidR="0048216B" w:rsidRPr="00841EAE" w:rsidRDefault="0048216B" w:rsidP="00111D6D">
            <w:pPr>
              <w:jc w:val="both"/>
              <w:rPr>
                <w:rFonts w:ascii="Times New Roman" w:hAnsi="Times New Roman"/>
                <w:szCs w:val="22"/>
              </w:rPr>
            </w:pPr>
          </w:p>
        </w:tc>
      </w:tr>
    </w:tbl>
    <w:p w:rsidR="00546F96" w:rsidRDefault="00546F96" w:rsidP="00546F96">
      <w:pPr>
        <w:pStyle w:val="BodyChar"/>
        <w:rPr>
          <w:rFonts w:ascii="Times New Roman" w:hAnsi="Times New Roman"/>
        </w:rPr>
      </w:pPr>
    </w:p>
    <w:p w:rsidR="00546F96" w:rsidRDefault="00546F96" w:rsidP="00546F96">
      <w:pPr>
        <w:pStyle w:val="BodyChar"/>
        <w:rPr>
          <w:rFonts w:ascii="Times New Roman" w:hAnsi="Times New Roman"/>
        </w:rPr>
      </w:pPr>
      <w:r>
        <w:rPr>
          <w:rFonts w:ascii="Times New Roman" w:hAnsi="Times New Roman"/>
        </w:rPr>
        <w:t xml:space="preserve">Tabel 2 menunjukkan bahwa ada kenaikan nilai kemampuan analisis konsep gaya dari pratindakan ke siklus I. Hal tersebut diperoleh dari presentase ketuntasan naik sebesar 32,5% dari pratindakan dan </w:t>
      </w:r>
      <w:r w:rsidR="00EE02F4">
        <w:rPr>
          <w:rFonts w:ascii="Times New Roman" w:hAnsi="Times New Roman"/>
        </w:rPr>
        <w:t>rerata naik</w:t>
      </w:r>
      <w:r w:rsidR="00E3417D">
        <w:rPr>
          <w:rFonts w:ascii="Times New Roman" w:hAnsi="Times New Roman"/>
        </w:rPr>
        <w:t xml:space="preserve"> dari 23,88 ke 53, pada siklus </w:t>
      </w:r>
      <w:r w:rsidR="00EE02F4">
        <w:rPr>
          <w:rFonts w:ascii="Times New Roman" w:hAnsi="Times New Roman"/>
        </w:rPr>
        <w:t xml:space="preserve">I nilai tertiggi sebesar 86 dan nilai terendah sebesar 27. </w:t>
      </w:r>
      <w:r>
        <w:rPr>
          <w:rFonts w:ascii="Times New Roman" w:hAnsi="Times New Roman"/>
        </w:rPr>
        <w:lastRenderedPageBreak/>
        <w:t xml:space="preserve">Perolehan tersebut belum dikatakan cukup, sehingga peneliti perlu melanjutkan ke siklus berikutnya sehingga hasil tes kemampuan analisis konsep hingga dapat mencapai 80% dari peserta didik </w:t>
      </w:r>
      <w:proofErr w:type="gramStart"/>
      <w:r>
        <w:rPr>
          <w:rFonts w:ascii="Times New Roman" w:hAnsi="Times New Roman"/>
        </w:rPr>
        <w:t>yag</w:t>
      </w:r>
      <w:proofErr w:type="gramEnd"/>
      <w:r>
        <w:rPr>
          <w:rFonts w:ascii="Times New Roman" w:hAnsi="Times New Roman"/>
        </w:rPr>
        <w:t xml:space="preserve"> hadir. Berdasarkan hasil tes kemampuan analisis konsep </w:t>
      </w:r>
      <w:proofErr w:type="gramStart"/>
      <w:r>
        <w:rPr>
          <w:rFonts w:ascii="Times New Roman" w:hAnsi="Times New Roman"/>
        </w:rPr>
        <w:t>gaya</w:t>
      </w:r>
      <w:proofErr w:type="gramEnd"/>
      <w:r>
        <w:rPr>
          <w:rFonts w:ascii="Times New Roman" w:hAnsi="Times New Roman"/>
        </w:rPr>
        <w:t xml:space="preserve"> meningkat lagi dari siklus I ke siklus II, yang dapat dilihat pada Tabel 3 di bawah ini:</w:t>
      </w:r>
    </w:p>
    <w:p w:rsidR="00A207F7" w:rsidRDefault="00A207F7" w:rsidP="00546F96">
      <w:pPr>
        <w:pStyle w:val="BodyChar"/>
        <w:spacing w:after="240"/>
        <w:ind w:left="450"/>
        <w:rPr>
          <w:rFonts w:ascii="Times New Roman" w:hAnsi="Times New Roman"/>
          <w:b/>
        </w:rPr>
      </w:pPr>
    </w:p>
    <w:p w:rsidR="00546F96" w:rsidRPr="00841EAE" w:rsidRDefault="00E3417D" w:rsidP="00546F96">
      <w:pPr>
        <w:pStyle w:val="BodyChar"/>
        <w:spacing w:after="240"/>
        <w:ind w:left="450"/>
        <w:rPr>
          <w:rFonts w:ascii="Times New Roman" w:hAnsi="Times New Roman"/>
        </w:rPr>
      </w:pPr>
      <w:r>
        <w:rPr>
          <w:rFonts w:ascii="Times New Roman" w:hAnsi="Times New Roman"/>
          <w:b/>
        </w:rPr>
        <w:t xml:space="preserve">                    </w:t>
      </w:r>
      <w:proofErr w:type="gramStart"/>
      <w:r w:rsidR="00546F96" w:rsidRPr="00841EAE">
        <w:rPr>
          <w:rFonts w:ascii="Times New Roman" w:hAnsi="Times New Roman"/>
          <w:b/>
        </w:rPr>
        <w:t>Table 3.</w:t>
      </w:r>
      <w:proofErr w:type="gramEnd"/>
      <w:r w:rsidR="00546F96">
        <w:rPr>
          <w:rFonts w:ascii="Times New Roman" w:hAnsi="Times New Roman"/>
          <w:b/>
        </w:rPr>
        <w:t xml:space="preserve"> </w:t>
      </w:r>
      <w:r w:rsidR="00546F96" w:rsidRPr="00841EAE">
        <w:rPr>
          <w:rFonts w:ascii="Times New Roman" w:hAnsi="Times New Roman"/>
          <w:color w:val="auto"/>
          <w:lang w:val="en-US"/>
        </w:rPr>
        <w:t>Nilai Kemampuan Analysis Konsep Gaya pada</w:t>
      </w:r>
      <w:r w:rsidR="00546F96">
        <w:rPr>
          <w:rFonts w:ascii="Times New Roman" w:hAnsi="Times New Roman"/>
          <w:color w:val="auto"/>
          <w:lang w:val="en-US"/>
        </w:rPr>
        <w:t xml:space="preserve"> Siklus II</w:t>
      </w:r>
    </w:p>
    <w:tbl>
      <w:tblPr>
        <w:tblStyle w:val="TableGrid"/>
        <w:tblW w:w="5920" w:type="dxa"/>
        <w:tblInd w:w="165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1409"/>
        <w:gridCol w:w="666"/>
        <w:gridCol w:w="594"/>
        <w:gridCol w:w="810"/>
        <w:gridCol w:w="900"/>
        <w:gridCol w:w="1080"/>
      </w:tblGrid>
      <w:tr w:rsidR="00546F96" w:rsidRPr="00841EAE" w:rsidTr="00E3417D">
        <w:tc>
          <w:tcPr>
            <w:tcW w:w="461" w:type="dxa"/>
            <w:vMerge w:val="restart"/>
          </w:tcPr>
          <w:p w:rsidR="00546F96" w:rsidRPr="00841EAE" w:rsidRDefault="00546F96" w:rsidP="00111D6D">
            <w:pPr>
              <w:jc w:val="center"/>
              <w:rPr>
                <w:rFonts w:ascii="Times New Roman" w:hAnsi="Times New Roman"/>
                <w:szCs w:val="22"/>
              </w:rPr>
            </w:pPr>
            <w:r w:rsidRPr="00841EAE">
              <w:rPr>
                <w:rFonts w:ascii="Times New Roman" w:hAnsi="Times New Roman"/>
                <w:szCs w:val="22"/>
              </w:rPr>
              <w:t>No</w:t>
            </w:r>
          </w:p>
        </w:tc>
        <w:tc>
          <w:tcPr>
            <w:tcW w:w="1409" w:type="dxa"/>
            <w:vMerge w:val="restart"/>
          </w:tcPr>
          <w:p w:rsidR="00546F96" w:rsidRPr="00841EAE" w:rsidRDefault="00546F96" w:rsidP="00111D6D">
            <w:pPr>
              <w:jc w:val="center"/>
              <w:rPr>
                <w:rFonts w:ascii="Times New Roman" w:hAnsi="Times New Roman"/>
                <w:szCs w:val="22"/>
              </w:rPr>
            </w:pPr>
            <w:r w:rsidRPr="00841EAE">
              <w:rPr>
                <w:rFonts w:ascii="Times New Roman" w:hAnsi="Times New Roman"/>
                <w:szCs w:val="22"/>
              </w:rPr>
              <w:t>Interval Nilai</w:t>
            </w:r>
          </w:p>
        </w:tc>
        <w:tc>
          <w:tcPr>
            <w:tcW w:w="666" w:type="dxa"/>
            <w:vMerge w:val="restart"/>
          </w:tcPr>
          <w:p w:rsidR="00546F96" w:rsidRPr="00841EAE" w:rsidRDefault="00E3417D" w:rsidP="00111D6D">
            <w:pPr>
              <w:jc w:val="center"/>
              <w:rPr>
                <w:rFonts w:ascii="Times New Roman" w:hAnsi="Times New Roman"/>
                <w:szCs w:val="22"/>
              </w:rPr>
            </w:pPr>
            <w:r>
              <w:rPr>
                <w:rFonts w:ascii="Times New Roman" w:hAnsi="Times New Roman"/>
                <w:szCs w:val="22"/>
              </w:rPr>
              <w:t>fi</w:t>
            </w:r>
          </w:p>
        </w:tc>
        <w:tc>
          <w:tcPr>
            <w:tcW w:w="594" w:type="dxa"/>
            <w:vMerge w:val="restart"/>
          </w:tcPr>
          <w:p w:rsidR="00546F96" w:rsidRPr="00841EAE" w:rsidRDefault="00E3417D" w:rsidP="00111D6D">
            <w:pPr>
              <w:ind w:left="66" w:hanging="66"/>
              <w:jc w:val="center"/>
              <w:rPr>
                <w:rFonts w:ascii="Times New Roman" w:hAnsi="Times New Roman"/>
                <w:szCs w:val="22"/>
              </w:rPr>
            </w:pPr>
            <w:r>
              <w:rPr>
                <w:rFonts w:ascii="Times New Roman" w:hAnsi="Times New Roman"/>
                <w:szCs w:val="22"/>
              </w:rPr>
              <w:t>xi</w:t>
            </w:r>
          </w:p>
        </w:tc>
        <w:tc>
          <w:tcPr>
            <w:tcW w:w="810" w:type="dxa"/>
            <w:vMerge w:val="restart"/>
          </w:tcPr>
          <w:p w:rsidR="00546F96" w:rsidRPr="00841EAE" w:rsidRDefault="00546F96" w:rsidP="00111D6D">
            <w:pPr>
              <w:jc w:val="center"/>
              <w:rPr>
                <w:rFonts w:ascii="Times New Roman" w:hAnsi="Times New Roman"/>
                <w:szCs w:val="22"/>
              </w:rPr>
            </w:pPr>
            <w:r w:rsidRPr="00841EAE">
              <w:rPr>
                <w:rFonts w:ascii="Times New Roman" w:hAnsi="Times New Roman"/>
                <w:szCs w:val="22"/>
              </w:rPr>
              <w:t>Fi.xi</w:t>
            </w:r>
          </w:p>
        </w:tc>
        <w:tc>
          <w:tcPr>
            <w:tcW w:w="1980" w:type="dxa"/>
            <w:gridSpan w:val="2"/>
            <w:tcBorders>
              <w:bottom w:val="single" w:sz="4" w:space="0" w:color="auto"/>
            </w:tcBorders>
          </w:tcPr>
          <w:p w:rsidR="00546F96" w:rsidRPr="00841EAE" w:rsidRDefault="00546F96" w:rsidP="00111D6D">
            <w:pPr>
              <w:jc w:val="center"/>
              <w:rPr>
                <w:rFonts w:ascii="Times New Roman" w:hAnsi="Times New Roman"/>
                <w:szCs w:val="22"/>
              </w:rPr>
            </w:pPr>
            <w:r w:rsidRPr="00841EAE">
              <w:rPr>
                <w:rFonts w:ascii="Times New Roman" w:hAnsi="Times New Roman"/>
                <w:szCs w:val="22"/>
              </w:rPr>
              <w:t>Presentase (%)</w:t>
            </w:r>
          </w:p>
        </w:tc>
      </w:tr>
      <w:tr w:rsidR="00E3417D" w:rsidRPr="00841EAE" w:rsidTr="00E3417D">
        <w:tc>
          <w:tcPr>
            <w:tcW w:w="461" w:type="dxa"/>
            <w:vMerge/>
          </w:tcPr>
          <w:p w:rsidR="00546F96" w:rsidRPr="00841EAE" w:rsidRDefault="00546F96" w:rsidP="00111D6D">
            <w:pPr>
              <w:jc w:val="center"/>
              <w:rPr>
                <w:rFonts w:ascii="Times New Roman" w:hAnsi="Times New Roman"/>
                <w:szCs w:val="22"/>
              </w:rPr>
            </w:pPr>
          </w:p>
        </w:tc>
        <w:tc>
          <w:tcPr>
            <w:tcW w:w="1409" w:type="dxa"/>
            <w:vMerge/>
          </w:tcPr>
          <w:p w:rsidR="00546F96" w:rsidRPr="00841EAE" w:rsidRDefault="00546F96" w:rsidP="00111D6D">
            <w:pPr>
              <w:jc w:val="center"/>
              <w:rPr>
                <w:rFonts w:ascii="Times New Roman" w:hAnsi="Times New Roman"/>
                <w:szCs w:val="22"/>
              </w:rPr>
            </w:pPr>
          </w:p>
        </w:tc>
        <w:tc>
          <w:tcPr>
            <w:tcW w:w="666" w:type="dxa"/>
            <w:vMerge/>
          </w:tcPr>
          <w:p w:rsidR="00546F96" w:rsidRPr="00841EAE" w:rsidRDefault="00546F96" w:rsidP="00111D6D">
            <w:pPr>
              <w:jc w:val="center"/>
              <w:rPr>
                <w:rFonts w:ascii="Times New Roman" w:hAnsi="Times New Roman"/>
                <w:szCs w:val="22"/>
              </w:rPr>
            </w:pPr>
          </w:p>
        </w:tc>
        <w:tc>
          <w:tcPr>
            <w:tcW w:w="594" w:type="dxa"/>
            <w:vMerge/>
          </w:tcPr>
          <w:p w:rsidR="00546F96" w:rsidRPr="00841EAE" w:rsidRDefault="00546F96" w:rsidP="00111D6D">
            <w:pPr>
              <w:ind w:left="66" w:hanging="66"/>
              <w:jc w:val="center"/>
              <w:rPr>
                <w:rFonts w:ascii="Times New Roman" w:hAnsi="Times New Roman"/>
                <w:szCs w:val="22"/>
              </w:rPr>
            </w:pPr>
          </w:p>
        </w:tc>
        <w:tc>
          <w:tcPr>
            <w:tcW w:w="810" w:type="dxa"/>
            <w:vMerge/>
          </w:tcPr>
          <w:p w:rsidR="00546F96" w:rsidRPr="00841EAE" w:rsidRDefault="00546F96" w:rsidP="00111D6D">
            <w:pPr>
              <w:jc w:val="center"/>
              <w:rPr>
                <w:rFonts w:ascii="Times New Roman" w:hAnsi="Times New Roman"/>
                <w:szCs w:val="22"/>
              </w:rPr>
            </w:pPr>
          </w:p>
        </w:tc>
        <w:tc>
          <w:tcPr>
            <w:tcW w:w="900" w:type="dxa"/>
            <w:tcBorders>
              <w:top w:val="single" w:sz="4" w:space="0" w:color="auto"/>
              <w:bottom w:val="nil"/>
            </w:tcBorders>
          </w:tcPr>
          <w:p w:rsidR="00546F96" w:rsidRPr="00841EAE" w:rsidRDefault="00546F96" w:rsidP="00111D6D">
            <w:pPr>
              <w:jc w:val="center"/>
              <w:rPr>
                <w:rFonts w:ascii="Times New Roman" w:hAnsi="Times New Roman"/>
                <w:szCs w:val="22"/>
              </w:rPr>
            </w:pPr>
            <w:r w:rsidRPr="00841EAE">
              <w:rPr>
                <w:rFonts w:ascii="Times New Roman" w:hAnsi="Times New Roman"/>
                <w:szCs w:val="22"/>
              </w:rPr>
              <w:t>Relatif</w:t>
            </w:r>
          </w:p>
        </w:tc>
        <w:tc>
          <w:tcPr>
            <w:tcW w:w="1080" w:type="dxa"/>
            <w:tcBorders>
              <w:top w:val="single" w:sz="4" w:space="0" w:color="auto"/>
              <w:bottom w:val="nil"/>
            </w:tcBorders>
          </w:tcPr>
          <w:p w:rsidR="00546F96" w:rsidRPr="00841EAE" w:rsidRDefault="00546F96" w:rsidP="00111D6D">
            <w:pPr>
              <w:jc w:val="center"/>
              <w:rPr>
                <w:rFonts w:ascii="Times New Roman" w:hAnsi="Times New Roman"/>
                <w:szCs w:val="22"/>
              </w:rPr>
            </w:pPr>
            <w:r w:rsidRPr="00841EAE">
              <w:rPr>
                <w:rFonts w:ascii="Times New Roman" w:hAnsi="Times New Roman"/>
                <w:szCs w:val="22"/>
              </w:rPr>
              <w:t>Kumulatif</w:t>
            </w:r>
          </w:p>
        </w:tc>
      </w:tr>
      <w:tr w:rsidR="00546F96" w:rsidRPr="00841EAE" w:rsidTr="00E3417D">
        <w:tc>
          <w:tcPr>
            <w:tcW w:w="461"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1</w:t>
            </w:r>
          </w:p>
        </w:tc>
        <w:tc>
          <w:tcPr>
            <w:tcW w:w="1409" w:type="dxa"/>
          </w:tcPr>
          <w:p w:rsidR="00546F96" w:rsidRPr="00841EAE" w:rsidRDefault="00546F96" w:rsidP="00111D6D">
            <w:pPr>
              <w:jc w:val="both"/>
              <w:rPr>
                <w:rFonts w:ascii="Times New Roman" w:hAnsi="Times New Roman"/>
                <w:szCs w:val="22"/>
              </w:rPr>
            </w:pPr>
            <w:r w:rsidRPr="00841EAE">
              <w:rPr>
                <w:rFonts w:ascii="Times New Roman" w:hAnsi="Times New Roman"/>
                <w:szCs w:val="22"/>
              </w:rPr>
              <w:t>55-60</w:t>
            </w:r>
          </w:p>
        </w:tc>
        <w:tc>
          <w:tcPr>
            <w:tcW w:w="666"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2</w:t>
            </w:r>
          </w:p>
        </w:tc>
        <w:tc>
          <w:tcPr>
            <w:tcW w:w="594"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57,5</w:t>
            </w:r>
          </w:p>
        </w:tc>
        <w:tc>
          <w:tcPr>
            <w:tcW w:w="810"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115</w:t>
            </w:r>
          </w:p>
        </w:tc>
        <w:tc>
          <w:tcPr>
            <w:tcW w:w="900" w:type="dxa"/>
            <w:tcBorders>
              <w:top w:val="nil"/>
            </w:tcBorders>
          </w:tcPr>
          <w:p w:rsidR="00546F96" w:rsidRPr="00841EAE" w:rsidRDefault="00546F96" w:rsidP="00111D6D">
            <w:pPr>
              <w:jc w:val="center"/>
              <w:rPr>
                <w:rFonts w:ascii="Times New Roman" w:hAnsi="Times New Roman"/>
                <w:szCs w:val="22"/>
              </w:rPr>
            </w:pPr>
            <w:r w:rsidRPr="00841EAE">
              <w:rPr>
                <w:rFonts w:ascii="Times New Roman" w:hAnsi="Times New Roman"/>
                <w:szCs w:val="22"/>
              </w:rPr>
              <w:t>5</w:t>
            </w:r>
          </w:p>
        </w:tc>
        <w:tc>
          <w:tcPr>
            <w:tcW w:w="1080" w:type="dxa"/>
            <w:tcBorders>
              <w:top w:val="nil"/>
            </w:tcBorders>
          </w:tcPr>
          <w:p w:rsidR="00546F96" w:rsidRPr="00841EAE" w:rsidRDefault="00546F96" w:rsidP="00111D6D">
            <w:pPr>
              <w:jc w:val="center"/>
              <w:rPr>
                <w:rFonts w:ascii="Times New Roman" w:hAnsi="Times New Roman"/>
                <w:szCs w:val="22"/>
              </w:rPr>
            </w:pPr>
            <w:r w:rsidRPr="00841EAE">
              <w:rPr>
                <w:rFonts w:ascii="Times New Roman" w:hAnsi="Times New Roman"/>
                <w:szCs w:val="22"/>
              </w:rPr>
              <w:t>5</w:t>
            </w:r>
          </w:p>
        </w:tc>
      </w:tr>
      <w:tr w:rsidR="00546F96" w:rsidRPr="00841EAE" w:rsidTr="00E3417D">
        <w:tc>
          <w:tcPr>
            <w:tcW w:w="461"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2</w:t>
            </w:r>
          </w:p>
        </w:tc>
        <w:tc>
          <w:tcPr>
            <w:tcW w:w="1409" w:type="dxa"/>
          </w:tcPr>
          <w:p w:rsidR="00546F96" w:rsidRPr="00841EAE" w:rsidRDefault="00546F96" w:rsidP="00111D6D">
            <w:pPr>
              <w:jc w:val="both"/>
              <w:rPr>
                <w:rFonts w:ascii="Times New Roman" w:hAnsi="Times New Roman"/>
                <w:szCs w:val="22"/>
              </w:rPr>
            </w:pPr>
            <w:r w:rsidRPr="00841EAE">
              <w:rPr>
                <w:rFonts w:ascii="Times New Roman" w:hAnsi="Times New Roman"/>
                <w:szCs w:val="22"/>
              </w:rPr>
              <w:t>61-66</w:t>
            </w:r>
          </w:p>
        </w:tc>
        <w:tc>
          <w:tcPr>
            <w:tcW w:w="666"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2</w:t>
            </w:r>
          </w:p>
        </w:tc>
        <w:tc>
          <w:tcPr>
            <w:tcW w:w="594"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63,5</w:t>
            </w:r>
          </w:p>
        </w:tc>
        <w:tc>
          <w:tcPr>
            <w:tcW w:w="810"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127</w:t>
            </w:r>
          </w:p>
        </w:tc>
        <w:tc>
          <w:tcPr>
            <w:tcW w:w="900"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5</w:t>
            </w:r>
          </w:p>
        </w:tc>
        <w:tc>
          <w:tcPr>
            <w:tcW w:w="1080"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10</w:t>
            </w:r>
          </w:p>
        </w:tc>
      </w:tr>
      <w:tr w:rsidR="00546F96" w:rsidRPr="00841EAE" w:rsidTr="00E3417D">
        <w:tc>
          <w:tcPr>
            <w:tcW w:w="461"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3</w:t>
            </w:r>
          </w:p>
        </w:tc>
        <w:tc>
          <w:tcPr>
            <w:tcW w:w="1409" w:type="dxa"/>
          </w:tcPr>
          <w:p w:rsidR="00546F96" w:rsidRPr="00841EAE" w:rsidRDefault="00546F96" w:rsidP="00111D6D">
            <w:pPr>
              <w:jc w:val="both"/>
              <w:rPr>
                <w:rFonts w:ascii="Times New Roman" w:hAnsi="Times New Roman"/>
                <w:szCs w:val="22"/>
              </w:rPr>
            </w:pPr>
            <w:r w:rsidRPr="00841EAE">
              <w:rPr>
                <w:rFonts w:ascii="Times New Roman" w:hAnsi="Times New Roman"/>
                <w:szCs w:val="22"/>
              </w:rPr>
              <w:t>67-72</w:t>
            </w:r>
          </w:p>
        </w:tc>
        <w:tc>
          <w:tcPr>
            <w:tcW w:w="666"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3</w:t>
            </w:r>
          </w:p>
        </w:tc>
        <w:tc>
          <w:tcPr>
            <w:tcW w:w="594"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69,5</w:t>
            </w:r>
          </w:p>
        </w:tc>
        <w:tc>
          <w:tcPr>
            <w:tcW w:w="810"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208,5</w:t>
            </w:r>
          </w:p>
        </w:tc>
        <w:tc>
          <w:tcPr>
            <w:tcW w:w="900"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7,5</w:t>
            </w:r>
          </w:p>
        </w:tc>
        <w:tc>
          <w:tcPr>
            <w:tcW w:w="1080"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17,5</w:t>
            </w:r>
          </w:p>
        </w:tc>
      </w:tr>
      <w:tr w:rsidR="00546F96" w:rsidRPr="00841EAE" w:rsidTr="00E3417D">
        <w:tc>
          <w:tcPr>
            <w:tcW w:w="461"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4</w:t>
            </w:r>
          </w:p>
        </w:tc>
        <w:tc>
          <w:tcPr>
            <w:tcW w:w="1409" w:type="dxa"/>
          </w:tcPr>
          <w:p w:rsidR="00546F96" w:rsidRPr="00841EAE" w:rsidRDefault="00546F96" w:rsidP="00111D6D">
            <w:pPr>
              <w:jc w:val="both"/>
              <w:rPr>
                <w:rFonts w:ascii="Times New Roman" w:hAnsi="Times New Roman"/>
                <w:szCs w:val="22"/>
              </w:rPr>
            </w:pPr>
            <w:r w:rsidRPr="00841EAE">
              <w:rPr>
                <w:rFonts w:ascii="Times New Roman" w:hAnsi="Times New Roman"/>
                <w:szCs w:val="22"/>
              </w:rPr>
              <w:t>73-78</w:t>
            </w:r>
          </w:p>
        </w:tc>
        <w:tc>
          <w:tcPr>
            <w:tcW w:w="666"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9</w:t>
            </w:r>
          </w:p>
        </w:tc>
        <w:tc>
          <w:tcPr>
            <w:tcW w:w="594"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75,5</w:t>
            </w:r>
          </w:p>
        </w:tc>
        <w:tc>
          <w:tcPr>
            <w:tcW w:w="810"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679,5</w:t>
            </w:r>
          </w:p>
        </w:tc>
        <w:tc>
          <w:tcPr>
            <w:tcW w:w="900"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22,5</w:t>
            </w:r>
          </w:p>
        </w:tc>
        <w:tc>
          <w:tcPr>
            <w:tcW w:w="1080"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40</w:t>
            </w:r>
          </w:p>
        </w:tc>
      </w:tr>
      <w:tr w:rsidR="00546F96" w:rsidRPr="00841EAE" w:rsidTr="00E3417D">
        <w:tc>
          <w:tcPr>
            <w:tcW w:w="461"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5</w:t>
            </w:r>
          </w:p>
        </w:tc>
        <w:tc>
          <w:tcPr>
            <w:tcW w:w="1409" w:type="dxa"/>
          </w:tcPr>
          <w:p w:rsidR="00546F96" w:rsidRPr="00841EAE" w:rsidRDefault="00546F96" w:rsidP="00111D6D">
            <w:pPr>
              <w:jc w:val="both"/>
              <w:rPr>
                <w:rFonts w:ascii="Times New Roman" w:hAnsi="Times New Roman"/>
                <w:szCs w:val="22"/>
              </w:rPr>
            </w:pPr>
            <w:r w:rsidRPr="00841EAE">
              <w:rPr>
                <w:rFonts w:ascii="Times New Roman" w:hAnsi="Times New Roman"/>
                <w:szCs w:val="22"/>
              </w:rPr>
              <w:t>79-84</w:t>
            </w:r>
          </w:p>
        </w:tc>
        <w:tc>
          <w:tcPr>
            <w:tcW w:w="666"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16</w:t>
            </w:r>
          </w:p>
        </w:tc>
        <w:tc>
          <w:tcPr>
            <w:tcW w:w="594"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81,5</w:t>
            </w:r>
          </w:p>
        </w:tc>
        <w:tc>
          <w:tcPr>
            <w:tcW w:w="810"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1.304</w:t>
            </w:r>
          </w:p>
        </w:tc>
        <w:tc>
          <w:tcPr>
            <w:tcW w:w="900"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40</w:t>
            </w:r>
          </w:p>
        </w:tc>
        <w:tc>
          <w:tcPr>
            <w:tcW w:w="1080" w:type="dxa"/>
          </w:tcPr>
          <w:p w:rsidR="00546F96" w:rsidRPr="00841EAE" w:rsidRDefault="00546F96" w:rsidP="00111D6D">
            <w:pPr>
              <w:jc w:val="center"/>
              <w:rPr>
                <w:rFonts w:ascii="Times New Roman" w:hAnsi="Times New Roman"/>
                <w:szCs w:val="22"/>
              </w:rPr>
            </w:pPr>
            <w:r w:rsidRPr="00841EAE">
              <w:rPr>
                <w:rFonts w:ascii="Times New Roman" w:hAnsi="Times New Roman"/>
                <w:szCs w:val="22"/>
              </w:rPr>
              <w:t>80</w:t>
            </w:r>
          </w:p>
        </w:tc>
      </w:tr>
      <w:tr w:rsidR="00E3417D" w:rsidRPr="00841EAE" w:rsidTr="00E3417D">
        <w:tc>
          <w:tcPr>
            <w:tcW w:w="461" w:type="dxa"/>
            <w:tcBorders>
              <w:bottom w:val="single" w:sz="4" w:space="0" w:color="auto"/>
            </w:tcBorders>
          </w:tcPr>
          <w:p w:rsidR="00546F96" w:rsidRPr="00841EAE" w:rsidRDefault="00546F96" w:rsidP="00111D6D">
            <w:pPr>
              <w:jc w:val="center"/>
              <w:rPr>
                <w:rFonts w:ascii="Times New Roman" w:hAnsi="Times New Roman"/>
                <w:szCs w:val="22"/>
              </w:rPr>
            </w:pPr>
            <w:r w:rsidRPr="00841EAE">
              <w:rPr>
                <w:rFonts w:ascii="Times New Roman" w:hAnsi="Times New Roman"/>
                <w:szCs w:val="22"/>
              </w:rPr>
              <w:t>6</w:t>
            </w:r>
          </w:p>
        </w:tc>
        <w:tc>
          <w:tcPr>
            <w:tcW w:w="1409" w:type="dxa"/>
            <w:tcBorders>
              <w:bottom w:val="single" w:sz="4" w:space="0" w:color="auto"/>
            </w:tcBorders>
          </w:tcPr>
          <w:p w:rsidR="00546F96" w:rsidRPr="00841EAE" w:rsidRDefault="00546F96" w:rsidP="00111D6D">
            <w:pPr>
              <w:jc w:val="both"/>
              <w:rPr>
                <w:rFonts w:ascii="Times New Roman" w:hAnsi="Times New Roman"/>
                <w:szCs w:val="22"/>
              </w:rPr>
            </w:pPr>
            <w:r w:rsidRPr="00841EAE">
              <w:rPr>
                <w:rFonts w:ascii="Times New Roman" w:hAnsi="Times New Roman"/>
                <w:szCs w:val="22"/>
              </w:rPr>
              <w:t>85-90</w:t>
            </w:r>
          </w:p>
        </w:tc>
        <w:tc>
          <w:tcPr>
            <w:tcW w:w="666" w:type="dxa"/>
            <w:tcBorders>
              <w:bottom w:val="single" w:sz="4" w:space="0" w:color="auto"/>
            </w:tcBorders>
          </w:tcPr>
          <w:p w:rsidR="00546F96" w:rsidRPr="00841EAE" w:rsidRDefault="00546F96" w:rsidP="00111D6D">
            <w:pPr>
              <w:jc w:val="center"/>
              <w:rPr>
                <w:rFonts w:ascii="Times New Roman" w:hAnsi="Times New Roman"/>
                <w:szCs w:val="22"/>
              </w:rPr>
            </w:pPr>
            <w:r w:rsidRPr="00841EAE">
              <w:rPr>
                <w:rFonts w:ascii="Times New Roman" w:hAnsi="Times New Roman"/>
                <w:szCs w:val="22"/>
              </w:rPr>
              <w:t>8</w:t>
            </w:r>
          </w:p>
        </w:tc>
        <w:tc>
          <w:tcPr>
            <w:tcW w:w="594" w:type="dxa"/>
            <w:tcBorders>
              <w:bottom w:val="single" w:sz="4" w:space="0" w:color="auto"/>
            </w:tcBorders>
          </w:tcPr>
          <w:p w:rsidR="00546F96" w:rsidRPr="00841EAE" w:rsidRDefault="00546F96" w:rsidP="00111D6D">
            <w:pPr>
              <w:jc w:val="center"/>
              <w:rPr>
                <w:rFonts w:ascii="Times New Roman" w:hAnsi="Times New Roman"/>
                <w:szCs w:val="22"/>
              </w:rPr>
            </w:pPr>
            <w:r w:rsidRPr="00841EAE">
              <w:rPr>
                <w:rFonts w:ascii="Times New Roman" w:hAnsi="Times New Roman"/>
                <w:szCs w:val="22"/>
              </w:rPr>
              <w:t>87,5</w:t>
            </w:r>
          </w:p>
        </w:tc>
        <w:tc>
          <w:tcPr>
            <w:tcW w:w="810" w:type="dxa"/>
            <w:tcBorders>
              <w:bottom w:val="single" w:sz="4" w:space="0" w:color="auto"/>
            </w:tcBorders>
          </w:tcPr>
          <w:p w:rsidR="00546F96" w:rsidRPr="00841EAE" w:rsidRDefault="00546F96" w:rsidP="00111D6D">
            <w:pPr>
              <w:jc w:val="center"/>
              <w:rPr>
                <w:rFonts w:ascii="Times New Roman" w:hAnsi="Times New Roman"/>
                <w:szCs w:val="22"/>
              </w:rPr>
            </w:pPr>
            <w:r w:rsidRPr="00841EAE">
              <w:rPr>
                <w:rFonts w:ascii="Times New Roman" w:hAnsi="Times New Roman"/>
                <w:szCs w:val="22"/>
              </w:rPr>
              <w:t>700</w:t>
            </w:r>
          </w:p>
        </w:tc>
        <w:tc>
          <w:tcPr>
            <w:tcW w:w="900" w:type="dxa"/>
            <w:tcBorders>
              <w:bottom w:val="single" w:sz="4" w:space="0" w:color="auto"/>
            </w:tcBorders>
          </w:tcPr>
          <w:p w:rsidR="00546F96" w:rsidRPr="00841EAE" w:rsidRDefault="00546F96" w:rsidP="00111D6D">
            <w:pPr>
              <w:jc w:val="center"/>
              <w:rPr>
                <w:rFonts w:ascii="Times New Roman" w:hAnsi="Times New Roman"/>
                <w:szCs w:val="22"/>
              </w:rPr>
            </w:pPr>
            <w:r w:rsidRPr="00841EAE">
              <w:rPr>
                <w:rFonts w:ascii="Times New Roman" w:hAnsi="Times New Roman"/>
                <w:szCs w:val="22"/>
              </w:rPr>
              <w:t>20</w:t>
            </w:r>
          </w:p>
        </w:tc>
        <w:tc>
          <w:tcPr>
            <w:tcW w:w="1080" w:type="dxa"/>
            <w:tcBorders>
              <w:bottom w:val="single" w:sz="4" w:space="0" w:color="auto"/>
            </w:tcBorders>
          </w:tcPr>
          <w:p w:rsidR="00546F96" w:rsidRPr="00841EAE" w:rsidRDefault="00546F96" w:rsidP="00111D6D">
            <w:pPr>
              <w:jc w:val="center"/>
              <w:rPr>
                <w:rFonts w:ascii="Times New Roman" w:hAnsi="Times New Roman"/>
                <w:szCs w:val="22"/>
              </w:rPr>
            </w:pPr>
            <w:r w:rsidRPr="00841EAE">
              <w:rPr>
                <w:rFonts w:ascii="Times New Roman" w:hAnsi="Times New Roman"/>
                <w:szCs w:val="22"/>
              </w:rPr>
              <w:t>100</w:t>
            </w:r>
          </w:p>
        </w:tc>
      </w:tr>
      <w:tr w:rsidR="00E3417D" w:rsidRPr="00841EAE" w:rsidTr="00E3417D">
        <w:tc>
          <w:tcPr>
            <w:tcW w:w="1870" w:type="dxa"/>
            <w:gridSpan w:val="2"/>
            <w:tcBorders>
              <w:top w:val="single" w:sz="4" w:space="0" w:color="auto"/>
              <w:bottom w:val="single" w:sz="4" w:space="0" w:color="auto"/>
            </w:tcBorders>
          </w:tcPr>
          <w:p w:rsidR="00546F96" w:rsidRPr="00841EAE" w:rsidRDefault="00546F96" w:rsidP="00111D6D">
            <w:pPr>
              <w:jc w:val="both"/>
              <w:rPr>
                <w:rFonts w:ascii="Times New Roman" w:hAnsi="Times New Roman"/>
                <w:szCs w:val="22"/>
              </w:rPr>
            </w:pPr>
            <w:r w:rsidRPr="00841EAE">
              <w:rPr>
                <w:rFonts w:ascii="Times New Roman" w:hAnsi="Times New Roman"/>
                <w:szCs w:val="22"/>
              </w:rPr>
              <w:t xml:space="preserve">Jumlah </w:t>
            </w:r>
          </w:p>
        </w:tc>
        <w:tc>
          <w:tcPr>
            <w:tcW w:w="666" w:type="dxa"/>
            <w:tcBorders>
              <w:top w:val="single" w:sz="4" w:space="0" w:color="auto"/>
              <w:bottom w:val="single" w:sz="4" w:space="0" w:color="auto"/>
            </w:tcBorders>
          </w:tcPr>
          <w:p w:rsidR="00546F96" w:rsidRPr="00841EAE" w:rsidRDefault="00546F96" w:rsidP="00111D6D">
            <w:pPr>
              <w:jc w:val="center"/>
              <w:rPr>
                <w:rFonts w:ascii="Times New Roman" w:hAnsi="Times New Roman"/>
                <w:szCs w:val="22"/>
              </w:rPr>
            </w:pPr>
            <w:r w:rsidRPr="00841EAE">
              <w:rPr>
                <w:rFonts w:ascii="Times New Roman" w:hAnsi="Times New Roman"/>
                <w:szCs w:val="22"/>
              </w:rPr>
              <w:t>40</w:t>
            </w:r>
          </w:p>
        </w:tc>
        <w:tc>
          <w:tcPr>
            <w:tcW w:w="594" w:type="dxa"/>
            <w:tcBorders>
              <w:top w:val="single" w:sz="4" w:space="0" w:color="auto"/>
              <w:bottom w:val="single" w:sz="4" w:space="0" w:color="auto"/>
            </w:tcBorders>
          </w:tcPr>
          <w:p w:rsidR="00546F96" w:rsidRPr="00841EAE" w:rsidRDefault="00E3417D" w:rsidP="00111D6D">
            <w:pPr>
              <w:jc w:val="center"/>
              <w:rPr>
                <w:rFonts w:ascii="Times New Roman" w:hAnsi="Times New Roman"/>
                <w:szCs w:val="22"/>
              </w:rPr>
            </w:pPr>
            <w:r>
              <w:rPr>
                <w:rFonts w:ascii="Times New Roman" w:hAnsi="Times New Roman"/>
                <w:szCs w:val="22"/>
              </w:rPr>
              <w:t>435</w:t>
            </w:r>
          </w:p>
        </w:tc>
        <w:tc>
          <w:tcPr>
            <w:tcW w:w="810" w:type="dxa"/>
            <w:tcBorders>
              <w:top w:val="single" w:sz="4" w:space="0" w:color="auto"/>
              <w:bottom w:val="single" w:sz="4" w:space="0" w:color="auto"/>
            </w:tcBorders>
          </w:tcPr>
          <w:p w:rsidR="00546F96" w:rsidRPr="00841EAE" w:rsidRDefault="00E3417D" w:rsidP="00111D6D">
            <w:pPr>
              <w:jc w:val="center"/>
              <w:rPr>
                <w:rFonts w:ascii="Times New Roman" w:hAnsi="Times New Roman"/>
                <w:szCs w:val="22"/>
              </w:rPr>
            </w:pPr>
            <w:r>
              <w:rPr>
                <w:rFonts w:ascii="Times New Roman" w:hAnsi="Times New Roman"/>
                <w:szCs w:val="22"/>
              </w:rPr>
              <w:t>3.134</w:t>
            </w:r>
          </w:p>
        </w:tc>
        <w:tc>
          <w:tcPr>
            <w:tcW w:w="900" w:type="dxa"/>
            <w:tcBorders>
              <w:top w:val="single" w:sz="4" w:space="0" w:color="auto"/>
              <w:bottom w:val="single" w:sz="4" w:space="0" w:color="auto"/>
            </w:tcBorders>
          </w:tcPr>
          <w:p w:rsidR="00546F96" w:rsidRPr="00841EAE" w:rsidRDefault="00E3417D" w:rsidP="00E3417D">
            <w:pPr>
              <w:jc w:val="center"/>
              <w:rPr>
                <w:rFonts w:ascii="Times New Roman" w:hAnsi="Times New Roman"/>
                <w:szCs w:val="22"/>
              </w:rPr>
            </w:pPr>
            <w:r>
              <w:rPr>
                <w:rFonts w:ascii="Times New Roman" w:hAnsi="Times New Roman"/>
                <w:szCs w:val="22"/>
              </w:rPr>
              <w:t>100</w:t>
            </w:r>
          </w:p>
        </w:tc>
        <w:tc>
          <w:tcPr>
            <w:tcW w:w="1080" w:type="dxa"/>
            <w:tcBorders>
              <w:top w:val="single" w:sz="4" w:space="0" w:color="auto"/>
              <w:bottom w:val="single" w:sz="4" w:space="0" w:color="auto"/>
            </w:tcBorders>
          </w:tcPr>
          <w:p w:rsidR="00546F96" w:rsidRPr="00841EAE" w:rsidRDefault="00546F96" w:rsidP="00111D6D">
            <w:pPr>
              <w:jc w:val="both"/>
              <w:rPr>
                <w:rFonts w:ascii="Times New Roman" w:hAnsi="Times New Roman"/>
                <w:szCs w:val="22"/>
              </w:rPr>
            </w:pPr>
          </w:p>
        </w:tc>
      </w:tr>
      <w:tr w:rsidR="00E3417D" w:rsidRPr="00841EAE" w:rsidTr="00E3417D">
        <w:tc>
          <w:tcPr>
            <w:tcW w:w="1870" w:type="dxa"/>
            <w:gridSpan w:val="2"/>
            <w:tcBorders>
              <w:top w:val="single" w:sz="4" w:space="0" w:color="auto"/>
              <w:bottom w:val="single" w:sz="4" w:space="0" w:color="auto"/>
            </w:tcBorders>
          </w:tcPr>
          <w:p w:rsidR="00E3417D" w:rsidRPr="00841EAE" w:rsidRDefault="00E3417D" w:rsidP="00111D6D">
            <w:pPr>
              <w:jc w:val="both"/>
              <w:rPr>
                <w:rFonts w:ascii="Times New Roman" w:hAnsi="Times New Roman"/>
                <w:szCs w:val="22"/>
              </w:rPr>
            </w:pPr>
            <w:r>
              <w:rPr>
                <w:rFonts w:ascii="Times New Roman" w:hAnsi="Times New Roman"/>
                <w:szCs w:val="22"/>
              </w:rPr>
              <w:t xml:space="preserve">Nilai Tertinggi </w:t>
            </w:r>
          </w:p>
        </w:tc>
        <w:tc>
          <w:tcPr>
            <w:tcW w:w="666" w:type="dxa"/>
            <w:tcBorders>
              <w:top w:val="single" w:sz="4" w:space="0" w:color="auto"/>
              <w:bottom w:val="single" w:sz="4" w:space="0" w:color="auto"/>
            </w:tcBorders>
          </w:tcPr>
          <w:p w:rsidR="00E3417D" w:rsidRPr="00841EAE" w:rsidRDefault="00E3417D" w:rsidP="00111D6D">
            <w:pPr>
              <w:jc w:val="center"/>
              <w:rPr>
                <w:rFonts w:ascii="Times New Roman" w:hAnsi="Times New Roman"/>
                <w:szCs w:val="22"/>
              </w:rPr>
            </w:pPr>
          </w:p>
        </w:tc>
        <w:tc>
          <w:tcPr>
            <w:tcW w:w="594" w:type="dxa"/>
            <w:tcBorders>
              <w:top w:val="single" w:sz="4" w:space="0" w:color="auto"/>
              <w:bottom w:val="single" w:sz="4" w:space="0" w:color="auto"/>
            </w:tcBorders>
          </w:tcPr>
          <w:p w:rsidR="00E3417D" w:rsidRPr="00841EAE" w:rsidRDefault="00E3417D" w:rsidP="00111D6D">
            <w:pPr>
              <w:jc w:val="center"/>
              <w:rPr>
                <w:rFonts w:ascii="Times New Roman" w:hAnsi="Times New Roman"/>
                <w:szCs w:val="22"/>
              </w:rPr>
            </w:pPr>
          </w:p>
        </w:tc>
        <w:tc>
          <w:tcPr>
            <w:tcW w:w="810" w:type="dxa"/>
            <w:tcBorders>
              <w:top w:val="single" w:sz="4" w:space="0" w:color="auto"/>
              <w:bottom w:val="single" w:sz="4" w:space="0" w:color="auto"/>
            </w:tcBorders>
          </w:tcPr>
          <w:p w:rsidR="00E3417D" w:rsidRPr="00841EAE" w:rsidRDefault="00E3417D" w:rsidP="00111D6D">
            <w:pPr>
              <w:jc w:val="center"/>
              <w:rPr>
                <w:rFonts w:ascii="Times New Roman" w:hAnsi="Times New Roman"/>
                <w:szCs w:val="22"/>
              </w:rPr>
            </w:pPr>
            <w:r>
              <w:rPr>
                <w:rFonts w:ascii="Times New Roman" w:hAnsi="Times New Roman"/>
                <w:szCs w:val="22"/>
              </w:rPr>
              <w:t>86.5</w:t>
            </w:r>
          </w:p>
        </w:tc>
        <w:tc>
          <w:tcPr>
            <w:tcW w:w="900" w:type="dxa"/>
            <w:tcBorders>
              <w:top w:val="single" w:sz="4" w:space="0" w:color="auto"/>
              <w:bottom w:val="single" w:sz="4" w:space="0" w:color="auto"/>
            </w:tcBorders>
          </w:tcPr>
          <w:p w:rsidR="00E3417D" w:rsidRPr="00841EAE" w:rsidRDefault="00E3417D" w:rsidP="00111D6D">
            <w:pPr>
              <w:jc w:val="both"/>
              <w:rPr>
                <w:rFonts w:ascii="Times New Roman" w:hAnsi="Times New Roman"/>
                <w:szCs w:val="22"/>
              </w:rPr>
            </w:pPr>
          </w:p>
        </w:tc>
        <w:tc>
          <w:tcPr>
            <w:tcW w:w="1080" w:type="dxa"/>
            <w:tcBorders>
              <w:top w:val="single" w:sz="4" w:space="0" w:color="auto"/>
              <w:bottom w:val="single" w:sz="4" w:space="0" w:color="auto"/>
            </w:tcBorders>
          </w:tcPr>
          <w:p w:rsidR="00E3417D" w:rsidRPr="00841EAE" w:rsidRDefault="00E3417D" w:rsidP="00111D6D">
            <w:pPr>
              <w:jc w:val="both"/>
              <w:rPr>
                <w:rFonts w:ascii="Times New Roman" w:hAnsi="Times New Roman"/>
                <w:szCs w:val="22"/>
              </w:rPr>
            </w:pPr>
          </w:p>
        </w:tc>
      </w:tr>
      <w:tr w:rsidR="00E3417D" w:rsidRPr="00841EAE" w:rsidTr="00E3417D">
        <w:tc>
          <w:tcPr>
            <w:tcW w:w="1870" w:type="dxa"/>
            <w:gridSpan w:val="2"/>
            <w:tcBorders>
              <w:top w:val="single" w:sz="4" w:space="0" w:color="auto"/>
              <w:bottom w:val="single" w:sz="4" w:space="0" w:color="auto"/>
            </w:tcBorders>
          </w:tcPr>
          <w:p w:rsidR="00E3417D" w:rsidRPr="00841EAE" w:rsidRDefault="00E3417D" w:rsidP="00111D6D">
            <w:pPr>
              <w:jc w:val="both"/>
              <w:rPr>
                <w:rFonts w:ascii="Times New Roman" w:hAnsi="Times New Roman"/>
                <w:szCs w:val="22"/>
              </w:rPr>
            </w:pPr>
            <w:r>
              <w:rPr>
                <w:rFonts w:ascii="Times New Roman" w:hAnsi="Times New Roman"/>
                <w:szCs w:val="22"/>
              </w:rPr>
              <w:t>Nilai Terendah</w:t>
            </w:r>
          </w:p>
        </w:tc>
        <w:tc>
          <w:tcPr>
            <w:tcW w:w="666" w:type="dxa"/>
            <w:tcBorders>
              <w:top w:val="single" w:sz="4" w:space="0" w:color="auto"/>
              <w:bottom w:val="single" w:sz="4" w:space="0" w:color="auto"/>
            </w:tcBorders>
          </w:tcPr>
          <w:p w:rsidR="00E3417D" w:rsidRPr="00841EAE" w:rsidRDefault="00E3417D" w:rsidP="00111D6D">
            <w:pPr>
              <w:jc w:val="center"/>
              <w:rPr>
                <w:rFonts w:ascii="Times New Roman" w:hAnsi="Times New Roman"/>
                <w:szCs w:val="22"/>
              </w:rPr>
            </w:pPr>
          </w:p>
        </w:tc>
        <w:tc>
          <w:tcPr>
            <w:tcW w:w="594" w:type="dxa"/>
            <w:tcBorders>
              <w:top w:val="single" w:sz="4" w:space="0" w:color="auto"/>
              <w:bottom w:val="single" w:sz="4" w:space="0" w:color="auto"/>
            </w:tcBorders>
          </w:tcPr>
          <w:p w:rsidR="00E3417D" w:rsidRPr="00841EAE" w:rsidRDefault="00E3417D" w:rsidP="00111D6D">
            <w:pPr>
              <w:jc w:val="center"/>
              <w:rPr>
                <w:rFonts w:ascii="Times New Roman" w:hAnsi="Times New Roman"/>
                <w:szCs w:val="22"/>
              </w:rPr>
            </w:pPr>
          </w:p>
        </w:tc>
        <w:tc>
          <w:tcPr>
            <w:tcW w:w="810" w:type="dxa"/>
            <w:tcBorders>
              <w:top w:val="single" w:sz="4" w:space="0" w:color="auto"/>
              <w:bottom w:val="single" w:sz="4" w:space="0" w:color="auto"/>
            </w:tcBorders>
          </w:tcPr>
          <w:p w:rsidR="00E3417D" w:rsidRPr="00841EAE" w:rsidRDefault="00E3417D" w:rsidP="00111D6D">
            <w:pPr>
              <w:jc w:val="center"/>
              <w:rPr>
                <w:rFonts w:ascii="Times New Roman" w:hAnsi="Times New Roman"/>
                <w:szCs w:val="22"/>
              </w:rPr>
            </w:pPr>
            <w:r>
              <w:rPr>
                <w:rFonts w:ascii="Times New Roman" w:hAnsi="Times New Roman"/>
                <w:szCs w:val="22"/>
              </w:rPr>
              <w:t>55</w:t>
            </w:r>
          </w:p>
        </w:tc>
        <w:tc>
          <w:tcPr>
            <w:tcW w:w="900" w:type="dxa"/>
            <w:tcBorders>
              <w:top w:val="single" w:sz="4" w:space="0" w:color="auto"/>
              <w:bottom w:val="single" w:sz="4" w:space="0" w:color="auto"/>
            </w:tcBorders>
          </w:tcPr>
          <w:p w:rsidR="00E3417D" w:rsidRPr="00841EAE" w:rsidRDefault="00E3417D" w:rsidP="00111D6D">
            <w:pPr>
              <w:jc w:val="both"/>
              <w:rPr>
                <w:rFonts w:ascii="Times New Roman" w:hAnsi="Times New Roman"/>
                <w:szCs w:val="22"/>
              </w:rPr>
            </w:pPr>
          </w:p>
        </w:tc>
        <w:tc>
          <w:tcPr>
            <w:tcW w:w="1080" w:type="dxa"/>
            <w:tcBorders>
              <w:top w:val="single" w:sz="4" w:space="0" w:color="auto"/>
              <w:bottom w:val="single" w:sz="4" w:space="0" w:color="auto"/>
            </w:tcBorders>
          </w:tcPr>
          <w:p w:rsidR="00E3417D" w:rsidRPr="00841EAE" w:rsidRDefault="00E3417D" w:rsidP="00111D6D">
            <w:pPr>
              <w:jc w:val="both"/>
              <w:rPr>
                <w:rFonts w:ascii="Times New Roman" w:hAnsi="Times New Roman"/>
                <w:szCs w:val="22"/>
              </w:rPr>
            </w:pPr>
          </w:p>
        </w:tc>
      </w:tr>
      <w:tr w:rsidR="00E3417D" w:rsidRPr="00841EAE" w:rsidTr="00E3417D">
        <w:tc>
          <w:tcPr>
            <w:tcW w:w="1870" w:type="dxa"/>
            <w:gridSpan w:val="2"/>
            <w:tcBorders>
              <w:top w:val="single" w:sz="4" w:space="0" w:color="auto"/>
              <w:bottom w:val="single" w:sz="4" w:space="0" w:color="auto"/>
            </w:tcBorders>
          </w:tcPr>
          <w:p w:rsidR="00E3417D" w:rsidRPr="00841EAE" w:rsidRDefault="00E3417D" w:rsidP="00111D6D">
            <w:pPr>
              <w:jc w:val="both"/>
              <w:rPr>
                <w:rFonts w:ascii="Times New Roman" w:hAnsi="Times New Roman"/>
                <w:szCs w:val="22"/>
              </w:rPr>
            </w:pPr>
            <w:r>
              <w:rPr>
                <w:rFonts w:ascii="Times New Roman" w:hAnsi="Times New Roman"/>
                <w:szCs w:val="22"/>
              </w:rPr>
              <w:t>Rata-rata</w:t>
            </w:r>
          </w:p>
        </w:tc>
        <w:tc>
          <w:tcPr>
            <w:tcW w:w="666" w:type="dxa"/>
            <w:tcBorders>
              <w:top w:val="single" w:sz="4" w:space="0" w:color="auto"/>
              <w:bottom w:val="single" w:sz="4" w:space="0" w:color="auto"/>
            </w:tcBorders>
          </w:tcPr>
          <w:p w:rsidR="00E3417D" w:rsidRPr="00841EAE" w:rsidRDefault="00E3417D" w:rsidP="00111D6D">
            <w:pPr>
              <w:jc w:val="center"/>
              <w:rPr>
                <w:rFonts w:ascii="Times New Roman" w:hAnsi="Times New Roman"/>
                <w:szCs w:val="22"/>
              </w:rPr>
            </w:pPr>
          </w:p>
        </w:tc>
        <w:tc>
          <w:tcPr>
            <w:tcW w:w="594" w:type="dxa"/>
            <w:tcBorders>
              <w:top w:val="single" w:sz="4" w:space="0" w:color="auto"/>
              <w:bottom w:val="single" w:sz="4" w:space="0" w:color="auto"/>
            </w:tcBorders>
          </w:tcPr>
          <w:p w:rsidR="00E3417D" w:rsidRPr="00841EAE" w:rsidRDefault="00E3417D" w:rsidP="00111D6D">
            <w:pPr>
              <w:jc w:val="center"/>
              <w:rPr>
                <w:rFonts w:ascii="Times New Roman" w:hAnsi="Times New Roman"/>
                <w:szCs w:val="22"/>
              </w:rPr>
            </w:pPr>
          </w:p>
        </w:tc>
        <w:tc>
          <w:tcPr>
            <w:tcW w:w="810" w:type="dxa"/>
            <w:tcBorders>
              <w:top w:val="single" w:sz="4" w:space="0" w:color="auto"/>
              <w:bottom w:val="single" w:sz="4" w:space="0" w:color="auto"/>
            </w:tcBorders>
          </w:tcPr>
          <w:p w:rsidR="00E3417D" w:rsidRPr="00841EAE" w:rsidRDefault="00E3417D" w:rsidP="00111D6D">
            <w:pPr>
              <w:jc w:val="center"/>
              <w:rPr>
                <w:rFonts w:ascii="Times New Roman" w:hAnsi="Times New Roman"/>
                <w:szCs w:val="22"/>
              </w:rPr>
            </w:pPr>
            <w:r>
              <w:rPr>
                <w:rFonts w:ascii="Times New Roman" w:hAnsi="Times New Roman"/>
                <w:szCs w:val="22"/>
              </w:rPr>
              <w:t>78,35</w:t>
            </w:r>
          </w:p>
        </w:tc>
        <w:tc>
          <w:tcPr>
            <w:tcW w:w="900" w:type="dxa"/>
            <w:tcBorders>
              <w:top w:val="single" w:sz="4" w:space="0" w:color="auto"/>
              <w:bottom w:val="single" w:sz="4" w:space="0" w:color="auto"/>
            </w:tcBorders>
          </w:tcPr>
          <w:p w:rsidR="00E3417D" w:rsidRPr="00841EAE" w:rsidRDefault="00E3417D" w:rsidP="00111D6D">
            <w:pPr>
              <w:jc w:val="both"/>
              <w:rPr>
                <w:rFonts w:ascii="Times New Roman" w:hAnsi="Times New Roman"/>
                <w:szCs w:val="22"/>
              </w:rPr>
            </w:pPr>
          </w:p>
        </w:tc>
        <w:tc>
          <w:tcPr>
            <w:tcW w:w="1080" w:type="dxa"/>
            <w:tcBorders>
              <w:top w:val="single" w:sz="4" w:space="0" w:color="auto"/>
              <w:bottom w:val="single" w:sz="4" w:space="0" w:color="auto"/>
            </w:tcBorders>
          </w:tcPr>
          <w:p w:rsidR="00E3417D" w:rsidRPr="00841EAE" w:rsidRDefault="00E3417D" w:rsidP="00111D6D">
            <w:pPr>
              <w:jc w:val="both"/>
              <w:rPr>
                <w:rFonts w:ascii="Times New Roman" w:hAnsi="Times New Roman"/>
                <w:szCs w:val="22"/>
              </w:rPr>
            </w:pPr>
          </w:p>
        </w:tc>
      </w:tr>
      <w:tr w:rsidR="00E3417D" w:rsidRPr="00841EAE" w:rsidTr="00E3417D">
        <w:tc>
          <w:tcPr>
            <w:tcW w:w="1870" w:type="dxa"/>
            <w:gridSpan w:val="2"/>
            <w:tcBorders>
              <w:top w:val="single" w:sz="4" w:space="0" w:color="auto"/>
              <w:bottom w:val="single" w:sz="4" w:space="0" w:color="auto"/>
            </w:tcBorders>
          </w:tcPr>
          <w:p w:rsidR="00E3417D" w:rsidRPr="00841EAE" w:rsidRDefault="00E3417D" w:rsidP="00111D6D">
            <w:pPr>
              <w:jc w:val="both"/>
              <w:rPr>
                <w:rFonts w:ascii="Times New Roman" w:hAnsi="Times New Roman"/>
                <w:szCs w:val="22"/>
              </w:rPr>
            </w:pPr>
            <w:r w:rsidRPr="00841EAE">
              <w:rPr>
                <w:rFonts w:ascii="Times New Roman" w:hAnsi="Times New Roman"/>
                <w:szCs w:val="22"/>
              </w:rPr>
              <w:t>Tuntas</w:t>
            </w:r>
          </w:p>
        </w:tc>
        <w:tc>
          <w:tcPr>
            <w:tcW w:w="666" w:type="dxa"/>
            <w:tcBorders>
              <w:top w:val="single" w:sz="4" w:space="0" w:color="auto"/>
              <w:bottom w:val="single" w:sz="4" w:space="0" w:color="auto"/>
            </w:tcBorders>
          </w:tcPr>
          <w:p w:rsidR="00E3417D" w:rsidRPr="00841EAE" w:rsidRDefault="00E3417D" w:rsidP="00111D6D">
            <w:pPr>
              <w:jc w:val="center"/>
              <w:rPr>
                <w:rFonts w:ascii="Times New Roman" w:hAnsi="Times New Roman"/>
                <w:szCs w:val="22"/>
              </w:rPr>
            </w:pPr>
          </w:p>
        </w:tc>
        <w:tc>
          <w:tcPr>
            <w:tcW w:w="594" w:type="dxa"/>
            <w:tcBorders>
              <w:top w:val="single" w:sz="4" w:space="0" w:color="auto"/>
              <w:bottom w:val="single" w:sz="4" w:space="0" w:color="auto"/>
            </w:tcBorders>
          </w:tcPr>
          <w:p w:rsidR="00E3417D" w:rsidRPr="00841EAE" w:rsidRDefault="00E3417D" w:rsidP="00111D6D">
            <w:pPr>
              <w:jc w:val="center"/>
              <w:rPr>
                <w:rFonts w:ascii="Times New Roman" w:hAnsi="Times New Roman"/>
                <w:szCs w:val="22"/>
              </w:rPr>
            </w:pPr>
          </w:p>
        </w:tc>
        <w:tc>
          <w:tcPr>
            <w:tcW w:w="810" w:type="dxa"/>
            <w:tcBorders>
              <w:top w:val="single" w:sz="4" w:space="0" w:color="auto"/>
              <w:bottom w:val="single" w:sz="4" w:space="0" w:color="auto"/>
            </w:tcBorders>
          </w:tcPr>
          <w:p w:rsidR="00E3417D" w:rsidRPr="00841EAE" w:rsidRDefault="00E3417D" w:rsidP="00111D6D">
            <w:pPr>
              <w:jc w:val="center"/>
              <w:rPr>
                <w:rFonts w:ascii="Times New Roman" w:hAnsi="Times New Roman"/>
                <w:szCs w:val="22"/>
              </w:rPr>
            </w:pPr>
            <w:r>
              <w:rPr>
                <w:rFonts w:ascii="Times New Roman" w:hAnsi="Times New Roman"/>
                <w:szCs w:val="22"/>
              </w:rPr>
              <w:t>80%</w:t>
            </w:r>
          </w:p>
        </w:tc>
        <w:tc>
          <w:tcPr>
            <w:tcW w:w="900" w:type="dxa"/>
            <w:tcBorders>
              <w:top w:val="single" w:sz="4" w:space="0" w:color="auto"/>
              <w:bottom w:val="single" w:sz="4" w:space="0" w:color="auto"/>
            </w:tcBorders>
          </w:tcPr>
          <w:p w:rsidR="00E3417D" w:rsidRPr="00841EAE" w:rsidRDefault="00E3417D" w:rsidP="00111D6D">
            <w:pPr>
              <w:jc w:val="both"/>
              <w:rPr>
                <w:rFonts w:ascii="Times New Roman" w:hAnsi="Times New Roman"/>
                <w:szCs w:val="22"/>
              </w:rPr>
            </w:pPr>
          </w:p>
        </w:tc>
        <w:tc>
          <w:tcPr>
            <w:tcW w:w="1080" w:type="dxa"/>
            <w:tcBorders>
              <w:top w:val="single" w:sz="4" w:space="0" w:color="auto"/>
              <w:bottom w:val="single" w:sz="4" w:space="0" w:color="auto"/>
            </w:tcBorders>
          </w:tcPr>
          <w:p w:rsidR="00E3417D" w:rsidRPr="00841EAE" w:rsidRDefault="00E3417D" w:rsidP="00111D6D">
            <w:pPr>
              <w:jc w:val="both"/>
              <w:rPr>
                <w:rFonts w:ascii="Times New Roman" w:hAnsi="Times New Roman"/>
                <w:szCs w:val="22"/>
              </w:rPr>
            </w:pPr>
          </w:p>
        </w:tc>
      </w:tr>
      <w:tr w:rsidR="00E3417D" w:rsidRPr="00841EAE" w:rsidTr="00E3417D">
        <w:tc>
          <w:tcPr>
            <w:tcW w:w="1870" w:type="dxa"/>
            <w:gridSpan w:val="2"/>
            <w:tcBorders>
              <w:top w:val="single" w:sz="4" w:space="0" w:color="auto"/>
              <w:bottom w:val="single" w:sz="4" w:space="0" w:color="auto"/>
            </w:tcBorders>
          </w:tcPr>
          <w:p w:rsidR="00E3417D" w:rsidRPr="00841EAE" w:rsidRDefault="00E3417D" w:rsidP="00111D6D">
            <w:pPr>
              <w:jc w:val="both"/>
              <w:rPr>
                <w:rFonts w:ascii="Times New Roman" w:hAnsi="Times New Roman"/>
                <w:szCs w:val="22"/>
              </w:rPr>
            </w:pPr>
            <w:r w:rsidRPr="00841EAE">
              <w:rPr>
                <w:rFonts w:ascii="Times New Roman" w:hAnsi="Times New Roman"/>
                <w:szCs w:val="22"/>
              </w:rPr>
              <w:t>Tidak Tuntas</w:t>
            </w:r>
          </w:p>
        </w:tc>
        <w:tc>
          <w:tcPr>
            <w:tcW w:w="666" w:type="dxa"/>
            <w:tcBorders>
              <w:top w:val="single" w:sz="4" w:space="0" w:color="auto"/>
              <w:bottom w:val="single" w:sz="4" w:space="0" w:color="auto"/>
            </w:tcBorders>
          </w:tcPr>
          <w:p w:rsidR="00E3417D" w:rsidRPr="00841EAE" w:rsidRDefault="00E3417D" w:rsidP="00111D6D">
            <w:pPr>
              <w:jc w:val="center"/>
              <w:rPr>
                <w:rFonts w:ascii="Times New Roman" w:hAnsi="Times New Roman"/>
                <w:szCs w:val="22"/>
              </w:rPr>
            </w:pPr>
          </w:p>
        </w:tc>
        <w:tc>
          <w:tcPr>
            <w:tcW w:w="594" w:type="dxa"/>
            <w:tcBorders>
              <w:top w:val="single" w:sz="4" w:space="0" w:color="auto"/>
              <w:bottom w:val="single" w:sz="4" w:space="0" w:color="auto"/>
            </w:tcBorders>
          </w:tcPr>
          <w:p w:rsidR="00E3417D" w:rsidRPr="00841EAE" w:rsidRDefault="00E3417D" w:rsidP="00111D6D">
            <w:pPr>
              <w:jc w:val="center"/>
              <w:rPr>
                <w:rFonts w:ascii="Times New Roman" w:hAnsi="Times New Roman"/>
                <w:szCs w:val="22"/>
              </w:rPr>
            </w:pPr>
          </w:p>
        </w:tc>
        <w:tc>
          <w:tcPr>
            <w:tcW w:w="810" w:type="dxa"/>
            <w:tcBorders>
              <w:top w:val="single" w:sz="4" w:space="0" w:color="auto"/>
              <w:bottom w:val="single" w:sz="4" w:space="0" w:color="auto"/>
            </w:tcBorders>
          </w:tcPr>
          <w:p w:rsidR="00E3417D" w:rsidRPr="00841EAE" w:rsidRDefault="00E3417D" w:rsidP="00111D6D">
            <w:pPr>
              <w:jc w:val="center"/>
              <w:rPr>
                <w:rFonts w:ascii="Times New Roman" w:hAnsi="Times New Roman"/>
                <w:szCs w:val="22"/>
              </w:rPr>
            </w:pPr>
            <w:r>
              <w:rPr>
                <w:rFonts w:ascii="Times New Roman" w:hAnsi="Times New Roman"/>
                <w:szCs w:val="22"/>
              </w:rPr>
              <w:t>20%</w:t>
            </w:r>
          </w:p>
        </w:tc>
        <w:tc>
          <w:tcPr>
            <w:tcW w:w="900" w:type="dxa"/>
            <w:tcBorders>
              <w:top w:val="single" w:sz="4" w:space="0" w:color="auto"/>
              <w:bottom w:val="single" w:sz="4" w:space="0" w:color="auto"/>
            </w:tcBorders>
          </w:tcPr>
          <w:p w:rsidR="00E3417D" w:rsidRPr="00841EAE" w:rsidRDefault="00E3417D" w:rsidP="00111D6D">
            <w:pPr>
              <w:jc w:val="both"/>
              <w:rPr>
                <w:rFonts w:ascii="Times New Roman" w:hAnsi="Times New Roman"/>
                <w:szCs w:val="22"/>
              </w:rPr>
            </w:pPr>
          </w:p>
        </w:tc>
        <w:tc>
          <w:tcPr>
            <w:tcW w:w="1080" w:type="dxa"/>
            <w:tcBorders>
              <w:top w:val="single" w:sz="4" w:space="0" w:color="auto"/>
              <w:bottom w:val="single" w:sz="4" w:space="0" w:color="auto"/>
            </w:tcBorders>
          </w:tcPr>
          <w:p w:rsidR="00E3417D" w:rsidRPr="00841EAE" w:rsidRDefault="00E3417D" w:rsidP="00111D6D">
            <w:pPr>
              <w:jc w:val="both"/>
              <w:rPr>
                <w:rFonts w:ascii="Times New Roman" w:hAnsi="Times New Roman"/>
                <w:szCs w:val="22"/>
              </w:rPr>
            </w:pPr>
          </w:p>
        </w:tc>
      </w:tr>
    </w:tbl>
    <w:p w:rsidR="00546F96" w:rsidRDefault="00546F96" w:rsidP="00546F96">
      <w:pPr>
        <w:pStyle w:val="BodyChar"/>
        <w:rPr>
          <w:rFonts w:ascii="Times New Roman" w:hAnsi="Times New Roman"/>
        </w:rPr>
      </w:pPr>
    </w:p>
    <w:p w:rsidR="00546F96" w:rsidRDefault="00546F96" w:rsidP="00546F96">
      <w:pPr>
        <w:pStyle w:val="BodyChar"/>
        <w:spacing w:after="240"/>
        <w:rPr>
          <w:rFonts w:ascii="Times New Roman" w:hAnsi="Times New Roman"/>
        </w:rPr>
      </w:pPr>
      <w:r>
        <w:rPr>
          <w:rFonts w:ascii="Times New Roman" w:hAnsi="Times New Roman"/>
        </w:rPr>
        <w:t xml:space="preserve">Pada Tabel 3 menunjukan terjadi peningkatan kemampuan analisis konsep </w:t>
      </w:r>
      <w:proofErr w:type="gramStart"/>
      <w:r>
        <w:rPr>
          <w:rFonts w:ascii="Times New Roman" w:hAnsi="Times New Roman"/>
        </w:rPr>
        <w:t>gaya</w:t>
      </w:r>
      <w:proofErr w:type="gramEnd"/>
      <w:r>
        <w:rPr>
          <w:rFonts w:ascii="Times New Roman" w:hAnsi="Times New Roman"/>
        </w:rPr>
        <w:t xml:space="preserve">. Pada siklus II </w:t>
      </w:r>
      <w:r w:rsidR="00E3417D">
        <w:rPr>
          <w:rFonts w:ascii="Times New Roman" w:hAnsi="Times New Roman"/>
        </w:rPr>
        <w:t xml:space="preserve">nilai tertinggi sebesar 86.5 dan nilai terendah sebesar 55 dengan </w:t>
      </w:r>
      <w:r>
        <w:rPr>
          <w:rFonts w:ascii="Times New Roman" w:hAnsi="Times New Roman"/>
        </w:rPr>
        <w:t>ketuntasan peserta didik mencapai 80% dari jumlah peserta didik yang hadir. Rerata akhir pada siklus II sebesar 78</w:t>
      </w:r>
      <w:proofErr w:type="gramStart"/>
      <w:r>
        <w:rPr>
          <w:rFonts w:ascii="Times New Roman" w:hAnsi="Times New Roman"/>
        </w:rPr>
        <w:t>,35</w:t>
      </w:r>
      <w:proofErr w:type="gramEnd"/>
      <w:r>
        <w:rPr>
          <w:rFonts w:ascii="Times New Roman" w:hAnsi="Times New Roman"/>
        </w:rPr>
        <w:t xml:space="preserve">. Hasil tersebut sudah mencapai indikator kinerja </w:t>
      </w:r>
      <w:proofErr w:type="gramStart"/>
      <w:r>
        <w:rPr>
          <w:rFonts w:ascii="Times New Roman" w:hAnsi="Times New Roman"/>
        </w:rPr>
        <w:t>penelitian.,</w:t>
      </w:r>
      <w:proofErr w:type="gramEnd"/>
      <w:r>
        <w:rPr>
          <w:rFonts w:ascii="Times New Roman" w:hAnsi="Times New Roman"/>
        </w:rPr>
        <w:t xml:space="preserve"> jadi penelitian ini dapat dihetikan pada siklus ke II. Perbandingan nilai dari pratindakan hingga ke siklus II dapat dimunculkan pada Gambar 1 di bawah ini:</w:t>
      </w:r>
    </w:p>
    <w:p w:rsidR="00546F96" w:rsidRDefault="00546F96" w:rsidP="003F145B">
      <w:pPr>
        <w:pStyle w:val="BodyChar"/>
        <w:spacing w:before="240"/>
        <w:jc w:val="center"/>
        <w:rPr>
          <w:rFonts w:ascii="Times New Roman" w:hAnsi="Times New Roman"/>
        </w:rPr>
      </w:pPr>
      <w:r>
        <w:rPr>
          <w:rFonts w:ascii="Times New Roman" w:hAnsi="Times New Roman"/>
          <w:noProof/>
          <w:lang w:val="en-US"/>
        </w:rPr>
        <w:drawing>
          <wp:inline distT="0" distB="0" distL="0" distR="0" wp14:anchorId="26FBB558" wp14:editId="2168ABCA">
            <wp:extent cx="4295554" cy="1733107"/>
            <wp:effectExtent l="0" t="0" r="10160" b="1968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E02F4" w:rsidRDefault="003F145B" w:rsidP="00EE02F4">
      <w:pPr>
        <w:pStyle w:val="subsection"/>
        <w:numPr>
          <w:ilvl w:val="0"/>
          <w:numId w:val="0"/>
        </w:numPr>
        <w:spacing w:after="120"/>
        <w:ind w:left="900" w:right="71"/>
        <w:jc w:val="both"/>
        <w:rPr>
          <w:rFonts w:ascii="Times New Roman" w:hAnsi="Times New Roman"/>
          <w:i w:val="0"/>
        </w:rPr>
      </w:pPr>
      <w:r>
        <w:rPr>
          <w:rFonts w:ascii="Times New Roman" w:hAnsi="Times New Roman"/>
          <w:b/>
          <w:i w:val="0"/>
        </w:rPr>
        <w:t xml:space="preserve">     </w:t>
      </w:r>
      <w:proofErr w:type="gramStart"/>
      <w:r w:rsidR="00EE02F4" w:rsidRPr="00686C32">
        <w:rPr>
          <w:rFonts w:ascii="Times New Roman" w:hAnsi="Times New Roman"/>
          <w:b/>
          <w:i w:val="0"/>
        </w:rPr>
        <w:t>Gambar 1</w:t>
      </w:r>
      <w:r w:rsidR="00EE02F4">
        <w:rPr>
          <w:rFonts w:ascii="Times New Roman" w:hAnsi="Times New Roman"/>
          <w:i w:val="0"/>
        </w:rPr>
        <w:t>.</w:t>
      </w:r>
      <w:proofErr w:type="gramEnd"/>
      <w:r w:rsidR="00EE02F4">
        <w:rPr>
          <w:rFonts w:ascii="Times New Roman" w:hAnsi="Times New Roman"/>
          <w:i w:val="0"/>
        </w:rPr>
        <w:t xml:space="preserve"> Grafik P</w:t>
      </w:r>
      <w:r w:rsidR="00EE02F4" w:rsidRPr="00686C32">
        <w:rPr>
          <w:rFonts w:ascii="Times New Roman" w:hAnsi="Times New Roman"/>
          <w:i w:val="0"/>
        </w:rPr>
        <w:t xml:space="preserve">erbandingan Nilai </w:t>
      </w:r>
      <w:r w:rsidR="00EE02F4">
        <w:rPr>
          <w:rFonts w:ascii="Times New Roman" w:hAnsi="Times New Roman"/>
          <w:i w:val="0"/>
        </w:rPr>
        <w:t>Kemampuan Analisis Konsep Gaya</w:t>
      </w:r>
    </w:p>
    <w:p w:rsidR="00EE02F4" w:rsidRDefault="00EE02F4" w:rsidP="00546F96">
      <w:pPr>
        <w:pStyle w:val="section"/>
        <w:numPr>
          <w:ilvl w:val="0"/>
          <w:numId w:val="0"/>
        </w:numPr>
        <w:tabs>
          <w:tab w:val="clear" w:pos="567"/>
        </w:tabs>
        <w:spacing w:before="0"/>
        <w:jc w:val="both"/>
        <w:rPr>
          <w:rFonts w:ascii="Times New Roman" w:hAnsi="Times New Roman"/>
          <w:b w:val="0"/>
          <w:sz w:val="24"/>
        </w:rPr>
      </w:pPr>
    </w:p>
    <w:p w:rsidR="00546F96" w:rsidRPr="00E13A78" w:rsidRDefault="00546F96" w:rsidP="00546F96">
      <w:pPr>
        <w:pStyle w:val="section"/>
        <w:numPr>
          <w:ilvl w:val="0"/>
          <w:numId w:val="0"/>
        </w:numPr>
        <w:tabs>
          <w:tab w:val="clear" w:pos="567"/>
        </w:tabs>
        <w:spacing w:before="0"/>
        <w:jc w:val="both"/>
        <w:rPr>
          <w:rFonts w:ascii="Times New Roman" w:hAnsi="Times New Roman"/>
          <w:b w:val="0"/>
          <w:sz w:val="24"/>
        </w:rPr>
      </w:pPr>
      <w:r>
        <w:rPr>
          <w:rFonts w:ascii="Times New Roman" w:hAnsi="Times New Roman"/>
          <w:b w:val="0"/>
          <w:sz w:val="24"/>
        </w:rPr>
        <w:t xml:space="preserve">Pada Gambar 1. </w:t>
      </w:r>
      <w:proofErr w:type="gramStart"/>
      <w:r>
        <w:rPr>
          <w:rFonts w:ascii="Times New Roman" w:hAnsi="Times New Roman"/>
          <w:b w:val="0"/>
          <w:sz w:val="24"/>
        </w:rPr>
        <w:t>menunjukan</w:t>
      </w:r>
      <w:proofErr w:type="gramEnd"/>
      <w:r>
        <w:rPr>
          <w:rFonts w:ascii="Times New Roman" w:hAnsi="Times New Roman"/>
          <w:b w:val="0"/>
          <w:sz w:val="24"/>
        </w:rPr>
        <w:t xml:space="preserve"> kenaikan nilai kemampuan analisis konsep gaya dari pratidakan sampai siklus II.  Pada pratindakan nilai terendah yaitu 15 nilai tertinggi 54, rerata sebesar 23</w:t>
      </w:r>
      <w:proofErr w:type="gramStart"/>
      <w:r>
        <w:rPr>
          <w:rFonts w:ascii="Times New Roman" w:hAnsi="Times New Roman"/>
          <w:b w:val="0"/>
          <w:sz w:val="24"/>
        </w:rPr>
        <w:t>,88</w:t>
      </w:r>
      <w:proofErr w:type="gramEnd"/>
      <w:r>
        <w:rPr>
          <w:rFonts w:ascii="Times New Roman" w:hAnsi="Times New Roman"/>
          <w:b w:val="0"/>
          <w:sz w:val="24"/>
        </w:rPr>
        <w:t>, dan ketuntasan klasikal sebesar 0%.  Hasil siklus I nilai terendah 27 nilai tertinggi 86, rerata yang diperoleh sebesar 53, dan ketuntasan klasikal sebesar 32</w:t>
      </w:r>
      <w:proofErr w:type="gramStart"/>
      <w:r>
        <w:rPr>
          <w:rFonts w:ascii="Times New Roman" w:hAnsi="Times New Roman"/>
          <w:b w:val="0"/>
          <w:sz w:val="24"/>
        </w:rPr>
        <w:t>,5</w:t>
      </w:r>
      <w:proofErr w:type="gramEnd"/>
      <w:r>
        <w:rPr>
          <w:rFonts w:ascii="Times New Roman" w:hAnsi="Times New Roman"/>
          <w:b w:val="0"/>
          <w:sz w:val="24"/>
        </w:rPr>
        <w:t>%. Hasil siklus II nilai terendah 55, nilai tertinggi 86</w:t>
      </w:r>
      <w:proofErr w:type="gramStart"/>
      <w:r>
        <w:rPr>
          <w:rFonts w:ascii="Times New Roman" w:hAnsi="Times New Roman"/>
          <w:b w:val="0"/>
          <w:sz w:val="24"/>
        </w:rPr>
        <w:t>,5</w:t>
      </w:r>
      <w:proofErr w:type="gramEnd"/>
      <w:r>
        <w:rPr>
          <w:rFonts w:ascii="Times New Roman" w:hAnsi="Times New Roman"/>
          <w:b w:val="0"/>
          <w:sz w:val="24"/>
        </w:rPr>
        <w:t>, dan ketuntasan klasikal mencappai 80%.</w:t>
      </w:r>
      <w:r w:rsidR="00E3417D">
        <w:rPr>
          <w:rFonts w:ascii="Times New Roman" w:hAnsi="Times New Roman"/>
          <w:b w:val="0"/>
          <w:sz w:val="24"/>
        </w:rPr>
        <w:t xml:space="preserve"> Peningkata</w:t>
      </w:r>
      <w:r w:rsidR="00E13A78">
        <w:rPr>
          <w:rFonts w:ascii="Times New Roman" w:hAnsi="Times New Roman"/>
          <w:b w:val="0"/>
          <w:sz w:val="24"/>
        </w:rPr>
        <w:t xml:space="preserve">n tersebit tidak lepas </w:t>
      </w:r>
      <w:proofErr w:type="gramStart"/>
      <w:r w:rsidR="00E13A78">
        <w:rPr>
          <w:rFonts w:ascii="Times New Roman" w:hAnsi="Times New Roman"/>
          <w:b w:val="0"/>
          <w:sz w:val="24"/>
        </w:rPr>
        <w:t>dari  pe</w:t>
      </w:r>
      <w:r w:rsidR="00E3417D">
        <w:rPr>
          <w:rFonts w:ascii="Times New Roman" w:hAnsi="Times New Roman"/>
          <w:b w:val="0"/>
          <w:sz w:val="24"/>
        </w:rPr>
        <w:t>ran</w:t>
      </w:r>
      <w:proofErr w:type="gramEnd"/>
      <w:r w:rsidR="00E3417D">
        <w:rPr>
          <w:rFonts w:ascii="Times New Roman" w:hAnsi="Times New Roman"/>
          <w:b w:val="0"/>
          <w:sz w:val="24"/>
        </w:rPr>
        <w:t xml:space="preserve"> serta guru dan peserta didik dalam kegiatan pembelajaran. </w:t>
      </w:r>
      <w:r w:rsidR="00E13A78">
        <w:rPr>
          <w:rFonts w:ascii="Times New Roman" w:hAnsi="Times New Roman"/>
          <w:b w:val="0"/>
          <w:sz w:val="24"/>
        </w:rPr>
        <w:t>D</w:t>
      </w:r>
      <w:r>
        <w:rPr>
          <w:rFonts w:ascii="Times New Roman" w:hAnsi="Times New Roman"/>
          <w:b w:val="0"/>
          <w:sz w:val="24"/>
        </w:rPr>
        <w:t xml:space="preserve">ikerenakan proses belajar lebih berpusat pada peserta didik melalui kegiatan diskusi, guru mampu membimbing peserta didik dalam memecahkan permasalahan, serta </w:t>
      </w:r>
      <w:proofErr w:type="gramStart"/>
      <w:r>
        <w:rPr>
          <w:rFonts w:ascii="Times New Roman" w:hAnsi="Times New Roman"/>
          <w:b w:val="0"/>
          <w:sz w:val="24"/>
        </w:rPr>
        <w:t>cara</w:t>
      </w:r>
      <w:proofErr w:type="gramEnd"/>
      <w:r>
        <w:rPr>
          <w:rFonts w:ascii="Times New Roman" w:hAnsi="Times New Roman"/>
          <w:b w:val="0"/>
          <w:sz w:val="24"/>
        </w:rPr>
        <w:t xml:space="preserve"> pandang peserta didik dalam melihat suatu peristiwa. Selaras dengan pendapat Huda bahwa pembelajaran </w:t>
      </w:r>
      <w:r w:rsidRPr="00A418A6">
        <w:rPr>
          <w:rFonts w:ascii="Times New Roman" w:hAnsi="Times New Roman"/>
          <w:b w:val="0"/>
          <w:i/>
          <w:sz w:val="24"/>
        </w:rPr>
        <w:t>Means Ends Analysis</w:t>
      </w:r>
      <w:r>
        <w:rPr>
          <w:rFonts w:ascii="Times New Roman" w:hAnsi="Times New Roman"/>
          <w:b w:val="0"/>
          <w:sz w:val="24"/>
        </w:rPr>
        <w:t xml:space="preserve"> membatu menemukan pemecahan masalah dengan cara </w:t>
      </w:r>
      <w:r>
        <w:rPr>
          <w:rFonts w:ascii="Times New Roman" w:hAnsi="Times New Roman"/>
          <w:b w:val="0"/>
          <w:sz w:val="24"/>
        </w:rPr>
        <w:lastRenderedPageBreak/>
        <w:t xml:space="preserve">memisahkan masalah, tujuan yang akan dicapai, serta cara dalam memecahkan masalah </w:t>
      </w:r>
      <w:r>
        <w:rPr>
          <w:rFonts w:ascii="Times New Roman" w:hAnsi="Times New Roman"/>
          <w:b w:val="0"/>
          <w:sz w:val="24"/>
        </w:rPr>
        <w:fldChar w:fldCharType="begin" w:fldLock="1"/>
      </w:r>
      <w:r>
        <w:rPr>
          <w:rFonts w:ascii="Times New Roman" w:hAnsi="Times New Roman"/>
          <w:b w:val="0"/>
          <w:sz w:val="24"/>
        </w:rPr>
        <w:instrText>ADDIN CSL_CITATION {"citationItems":[{"id":"ITEM-1","itemData":{"author":[{"dropping-particle":"","family":"Huda","given":"Miftahul","non-dropping-particle":"","parse-names":false,"suffix":""}],"id":"ITEM-1","issued":{"date-parts":[["2014"]]},"number-of-pages":"294-297","publisher":"Pustaka Pelajar","publisher-place":"Yogyakarta","title":"Model-Model Pengajaran dan Pembelajaran","type":"book"},"uris":["http://www.mendeley.com/documents/?uuid=d358f842-08a1-44c2-81eb-f33f8143b53f"]}],"mendeley":{"formattedCitation":"[14]","plainTextFormattedCitation":"[14]","previouslyFormattedCitation":"[14]"},"properties":{"noteIndex":0},"schema":"https://github.com/citation-style-language/schema/raw/master/csl-citation.json"}</w:instrText>
      </w:r>
      <w:r>
        <w:rPr>
          <w:rFonts w:ascii="Times New Roman" w:hAnsi="Times New Roman"/>
          <w:b w:val="0"/>
          <w:sz w:val="24"/>
        </w:rPr>
        <w:fldChar w:fldCharType="separate"/>
      </w:r>
      <w:r w:rsidRPr="00254E57">
        <w:rPr>
          <w:rFonts w:ascii="Times New Roman" w:hAnsi="Times New Roman"/>
          <w:b w:val="0"/>
          <w:noProof/>
          <w:sz w:val="24"/>
        </w:rPr>
        <w:t>[14]</w:t>
      </w:r>
      <w:r>
        <w:rPr>
          <w:rFonts w:ascii="Times New Roman" w:hAnsi="Times New Roman"/>
          <w:b w:val="0"/>
          <w:sz w:val="24"/>
        </w:rPr>
        <w:fldChar w:fldCharType="end"/>
      </w:r>
      <w:r>
        <w:rPr>
          <w:rFonts w:ascii="Times New Roman" w:hAnsi="Times New Roman"/>
          <w:b w:val="0"/>
          <w:sz w:val="24"/>
        </w:rPr>
        <w:t xml:space="preserve">. Serta sejalan sengan penelitian Jafar penggunaan model </w:t>
      </w:r>
      <w:r w:rsidRPr="00A418A6">
        <w:rPr>
          <w:rFonts w:ascii="Times New Roman" w:hAnsi="Times New Roman"/>
          <w:b w:val="0"/>
          <w:i/>
          <w:sz w:val="24"/>
        </w:rPr>
        <w:t>Means Ends Analysis</w:t>
      </w:r>
      <w:r>
        <w:rPr>
          <w:rFonts w:ascii="Times New Roman" w:hAnsi="Times New Roman"/>
          <w:b w:val="0"/>
          <w:i/>
          <w:sz w:val="24"/>
        </w:rPr>
        <w:t xml:space="preserve"> </w:t>
      </w:r>
      <w:r>
        <w:rPr>
          <w:rFonts w:ascii="Times New Roman" w:hAnsi="Times New Roman"/>
          <w:b w:val="0"/>
          <w:sz w:val="24"/>
        </w:rPr>
        <w:t>dapat meningkatkan pembelajaran matematika dengan ketuntasal klasikal sebesar 93</w:t>
      </w:r>
      <w:proofErr w:type="gramStart"/>
      <w:r>
        <w:rPr>
          <w:rFonts w:ascii="Times New Roman" w:hAnsi="Times New Roman"/>
          <w:b w:val="0"/>
          <w:sz w:val="24"/>
        </w:rPr>
        <w:t>,55</w:t>
      </w:r>
      <w:proofErr w:type="gramEnd"/>
      <w:r>
        <w:rPr>
          <w:rFonts w:ascii="Times New Roman" w:hAnsi="Times New Roman"/>
          <w:b w:val="0"/>
          <w:sz w:val="24"/>
        </w:rPr>
        <w:t xml:space="preserve">%. </w:t>
      </w:r>
      <w:r w:rsidR="00E13A78">
        <w:rPr>
          <w:rFonts w:ascii="Times New Roman" w:hAnsi="Times New Roman"/>
          <w:b w:val="0"/>
          <w:sz w:val="24"/>
        </w:rPr>
        <w:t xml:space="preserve">Ketuntasan klasikal pada penelitian ini lebih rendah serta karena perbedaan materi </w:t>
      </w:r>
      <w:proofErr w:type="gramStart"/>
      <w:r w:rsidR="00E13A78">
        <w:rPr>
          <w:rFonts w:ascii="Times New Roman" w:hAnsi="Times New Roman"/>
          <w:b w:val="0"/>
          <w:sz w:val="24"/>
        </w:rPr>
        <w:t>dan  perbedaan</w:t>
      </w:r>
      <w:proofErr w:type="gramEnd"/>
      <w:r w:rsidR="00E13A78">
        <w:rPr>
          <w:rFonts w:ascii="Times New Roman" w:hAnsi="Times New Roman"/>
          <w:b w:val="0"/>
          <w:sz w:val="24"/>
        </w:rPr>
        <w:t xml:space="preserve"> kondisi peserta didik.</w:t>
      </w:r>
      <w:r w:rsidR="00E13A78">
        <w:rPr>
          <w:rFonts w:ascii="Times New Roman" w:hAnsi="Times New Roman"/>
          <w:b w:val="0"/>
        </w:rPr>
        <w:t xml:space="preserve"> </w:t>
      </w:r>
      <w:r w:rsidR="00E13A78">
        <w:rPr>
          <w:rFonts w:ascii="Times New Roman" w:hAnsi="Times New Roman"/>
          <w:b w:val="0"/>
          <w:sz w:val="24"/>
        </w:rPr>
        <w:t xml:space="preserve"> Secara </w:t>
      </w:r>
      <w:proofErr w:type="gramStart"/>
      <w:r w:rsidR="00E13A78">
        <w:rPr>
          <w:rFonts w:ascii="Times New Roman" w:hAnsi="Times New Roman"/>
          <w:b w:val="0"/>
          <w:sz w:val="24"/>
        </w:rPr>
        <w:t>umum  hasil</w:t>
      </w:r>
      <w:proofErr w:type="gramEnd"/>
      <w:r w:rsidR="00E13A78">
        <w:rPr>
          <w:rFonts w:ascii="Times New Roman" w:hAnsi="Times New Roman"/>
          <w:b w:val="0"/>
          <w:sz w:val="24"/>
        </w:rPr>
        <w:t xml:space="preserve"> penelitian ni sudah </w:t>
      </w:r>
      <w:r>
        <w:rPr>
          <w:rFonts w:ascii="Times New Roman" w:hAnsi="Times New Roman"/>
          <w:b w:val="0"/>
          <w:sz w:val="24"/>
        </w:rPr>
        <w:t>menujukkan peserta didik sudah mampu menganalisis konsep gaya dengan baik dengan mangaktifkan peserta didik.</w:t>
      </w:r>
      <w:r w:rsidR="00E13A78" w:rsidRPr="00E13A78">
        <w:rPr>
          <w:rFonts w:ascii="Times New Roman" w:hAnsi="Times New Roman"/>
        </w:rPr>
        <w:t xml:space="preserve"> </w:t>
      </w:r>
      <w:r w:rsidR="00E13A78">
        <w:rPr>
          <w:rFonts w:ascii="Times New Roman" w:hAnsi="Times New Roman"/>
          <w:b w:val="0"/>
        </w:rPr>
        <w:t xml:space="preserve">Pelaksanaan </w:t>
      </w:r>
      <w:r w:rsidR="00E13A78" w:rsidRPr="00E13A78">
        <w:rPr>
          <w:rFonts w:ascii="Times New Roman" w:hAnsi="Times New Roman"/>
          <w:b w:val="0"/>
        </w:rPr>
        <w:t xml:space="preserve">model </w:t>
      </w:r>
      <w:r w:rsidR="00E13A78" w:rsidRPr="00E13A78">
        <w:rPr>
          <w:rFonts w:ascii="Times New Roman" w:hAnsi="Times New Roman"/>
          <w:b w:val="0"/>
          <w:i/>
        </w:rPr>
        <w:t>Means Ends Analysis</w:t>
      </w:r>
      <w:r w:rsidR="00E13A78">
        <w:rPr>
          <w:rFonts w:ascii="Times New Roman" w:hAnsi="Times New Roman"/>
          <w:b w:val="0"/>
        </w:rPr>
        <w:t xml:space="preserve"> </w:t>
      </w:r>
      <w:r w:rsidR="00E13A78" w:rsidRPr="00E13A78">
        <w:rPr>
          <w:rFonts w:ascii="Times New Roman" w:hAnsi="Times New Roman"/>
          <w:b w:val="0"/>
        </w:rPr>
        <w:t xml:space="preserve">peserta didik dilibatkan langsung ketika diskusi sehingga peserta didik menjadi lebih aktif untuk mencari informasi dan menganalisis informasi </w:t>
      </w:r>
      <w:r w:rsidR="00E13A78">
        <w:rPr>
          <w:rFonts w:ascii="Times New Roman" w:hAnsi="Times New Roman"/>
          <w:b w:val="0"/>
        </w:rPr>
        <w:t>serta masalah yang timbul</w:t>
      </w:r>
      <w:r w:rsidR="00E13A78" w:rsidRPr="00E13A78">
        <w:rPr>
          <w:rFonts w:ascii="Times New Roman" w:hAnsi="Times New Roman"/>
          <w:b w:val="0"/>
        </w:rPr>
        <w:t>.</w:t>
      </w:r>
      <w:r w:rsidR="00E13A78">
        <w:rPr>
          <w:rFonts w:ascii="Times New Roman" w:hAnsi="Times New Roman"/>
          <w:b w:val="0"/>
        </w:rPr>
        <w:t xml:space="preserve">  Diterapkannya langkah-langkah dalam pembelajaran </w:t>
      </w:r>
      <w:r w:rsidR="00E13A78" w:rsidRPr="00E13A78">
        <w:rPr>
          <w:rFonts w:ascii="Times New Roman" w:hAnsi="Times New Roman"/>
          <w:b w:val="0"/>
          <w:i/>
        </w:rPr>
        <w:t>Means Ends Analysis</w:t>
      </w:r>
      <w:r w:rsidR="00E13A78">
        <w:rPr>
          <w:rFonts w:ascii="Times New Roman" w:hAnsi="Times New Roman"/>
          <w:b w:val="0"/>
          <w:i/>
        </w:rPr>
        <w:t xml:space="preserve"> </w:t>
      </w:r>
      <w:r w:rsidR="00E13A78">
        <w:rPr>
          <w:rFonts w:ascii="Times New Roman" w:hAnsi="Times New Roman"/>
          <w:b w:val="0"/>
        </w:rPr>
        <w:t xml:space="preserve">membantu peserta didik dalam menganalisis materi </w:t>
      </w:r>
      <w:proofErr w:type="gramStart"/>
      <w:r w:rsidR="00E13A78">
        <w:rPr>
          <w:rFonts w:ascii="Times New Roman" w:hAnsi="Times New Roman"/>
          <w:b w:val="0"/>
        </w:rPr>
        <w:t>gaya</w:t>
      </w:r>
      <w:proofErr w:type="gramEnd"/>
      <w:r w:rsidR="00E13A78">
        <w:rPr>
          <w:rFonts w:ascii="Times New Roman" w:hAnsi="Times New Roman"/>
          <w:b w:val="0"/>
        </w:rPr>
        <w:t xml:space="preserve"> dengan lebih baik.</w:t>
      </w:r>
    </w:p>
    <w:p w:rsidR="00546F96" w:rsidRPr="001F38D8" w:rsidRDefault="00546F96" w:rsidP="00546F96">
      <w:pPr>
        <w:pStyle w:val="section"/>
        <w:tabs>
          <w:tab w:val="clear" w:pos="567"/>
        </w:tabs>
        <w:rPr>
          <w:rFonts w:ascii="Times New Roman" w:hAnsi="Times New Roman"/>
          <w:sz w:val="24"/>
        </w:rPr>
      </w:pPr>
      <w:r w:rsidRPr="001F38D8">
        <w:rPr>
          <w:rFonts w:ascii="Times New Roman" w:hAnsi="Times New Roman"/>
        </w:rPr>
        <w:t>Kesimpulan</w:t>
      </w:r>
    </w:p>
    <w:p w:rsidR="00E13A78" w:rsidRPr="00B5455A" w:rsidRDefault="00546F96" w:rsidP="00E13A78">
      <w:pPr>
        <w:pStyle w:val="BodyChar"/>
        <w:rPr>
          <w:rFonts w:ascii="Times New Roman" w:hAnsi="Times New Roman"/>
          <w:color w:val="FF0000"/>
        </w:rPr>
      </w:pPr>
      <w:r>
        <w:rPr>
          <w:rFonts w:ascii="Times New Roman" w:hAnsi="Times New Roman"/>
        </w:rPr>
        <w:t xml:space="preserve">Kesimpulan penelitian ini dalah model </w:t>
      </w:r>
      <w:r w:rsidRPr="002B642F">
        <w:rPr>
          <w:rFonts w:ascii="Times New Roman" w:hAnsi="Times New Roman"/>
          <w:i/>
        </w:rPr>
        <w:t>Means Ends Analysis</w:t>
      </w:r>
      <w:r>
        <w:rPr>
          <w:rFonts w:ascii="Times New Roman" w:hAnsi="Times New Roman"/>
        </w:rPr>
        <w:t xml:space="preserve"> dapat meningkatkan kemampuan analisis pada konsep gaya pada pesera didik kelas IV SD Negeri 4 Boyolali tahun ajaran 2018/2019 dengan ketuntasan klasikal </w:t>
      </w:r>
      <w:proofErr w:type="gramStart"/>
      <w:r>
        <w:rPr>
          <w:rFonts w:ascii="Times New Roman" w:hAnsi="Times New Roman"/>
        </w:rPr>
        <w:t>sebesar  80</w:t>
      </w:r>
      <w:proofErr w:type="gramEnd"/>
      <w:r>
        <w:rPr>
          <w:rFonts w:ascii="Times New Roman" w:hAnsi="Times New Roman"/>
        </w:rPr>
        <w:t xml:space="preserve">%. </w:t>
      </w:r>
      <w:proofErr w:type="gramStart"/>
      <w:r w:rsidR="00E13A78" w:rsidRPr="0025432B">
        <w:rPr>
          <w:rFonts w:ascii="Times New Roman" w:hAnsi="Times New Roman"/>
          <w:color w:val="000000" w:themeColor="text1"/>
        </w:rPr>
        <w:t>Hasil penelitian secara teoritis dapat memberikan implikasi berupa pengetahuan dan referensi pada penelitian sejenis.</w:t>
      </w:r>
      <w:proofErr w:type="gramEnd"/>
      <w:r w:rsidR="00E13A78" w:rsidRPr="0025432B">
        <w:rPr>
          <w:rFonts w:ascii="Times New Roman" w:hAnsi="Times New Roman"/>
          <w:color w:val="000000" w:themeColor="text1"/>
        </w:rPr>
        <w:t xml:space="preserve"> Penelitian ini juga memberikan implikasi prakt</w:t>
      </w:r>
      <w:r w:rsidR="00E13A78">
        <w:rPr>
          <w:rFonts w:ascii="Times New Roman" w:hAnsi="Times New Roman"/>
          <w:color w:val="000000" w:themeColor="text1"/>
        </w:rPr>
        <w:t xml:space="preserve">is yaitu </w:t>
      </w:r>
      <w:r w:rsidR="00E13A78" w:rsidRPr="0025432B">
        <w:rPr>
          <w:rFonts w:ascii="Times New Roman" w:hAnsi="Times New Roman"/>
          <w:color w:val="000000" w:themeColor="text1"/>
        </w:rPr>
        <w:t xml:space="preserve">model </w:t>
      </w:r>
      <w:r w:rsidR="00E13A78" w:rsidRPr="00B5455A">
        <w:rPr>
          <w:rFonts w:ascii="Times New Roman" w:hAnsi="Times New Roman"/>
          <w:color w:val="000000" w:themeColor="text1"/>
        </w:rPr>
        <w:t xml:space="preserve">pembelajaran </w:t>
      </w:r>
      <w:r w:rsidR="00E13A78" w:rsidRPr="00E13A78">
        <w:rPr>
          <w:rFonts w:ascii="Times New Roman" w:hAnsi="Times New Roman"/>
          <w:i/>
        </w:rPr>
        <w:t>Means Ends Analysis</w:t>
      </w:r>
      <w:r w:rsidR="00E13A78">
        <w:rPr>
          <w:rFonts w:ascii="Times New Roman" w:hAnsi="Times New Roman"/>
          <w:b/>
        </w:rPr>
        <w:t xml:space="preserve"> </w:t>
      </w:r>
      <w:r w:rsidR="00E13A78" w:rsidRPr="00B5455A">
        <w:rPr>
          <w:rFonts w:ascii="Times New Roman" w:hAnsi="Times New Roman"/>
        </w:rPr>
        <w:t xml:space="preserve">dapat digunakan guru dalam menentukan model pembelajaran yang tepat untuk meningkatkan </w:t>
      </w:r>
      <w:r w:rsidR="00E13A78">
        <w:rPr>
          <w:rFonts w:ascii="Times New Roman" w:hAnsi="Times New Roman"/>
        </w:rPr>
        <w:t>kemampuan analisis konsep  gaya peserta didik</w:t>
      </w:r>
      <w:r w:rsidR="00A04D93">
        <w:rPr>
          <w:rFonts w:ascii="Times New Roman" w:hAnsi="Times New Roman"/>
        </w:rPr>
        <w:t>.</w:t>
      </w:r>
    </w:p>
    <w:p w:rsidR="003503EF" w:rsidRDefault="003503EF"/>
    <w:p w:rsidR="00A04D93" w:rsidRPr="001F38D8" w:rsidRDefault="00A04D93" w:rsidP="00A04D93">
      <w:pPr>
        <w:pStyle w:val="section"/>
        <w:rPr>
          <w:rFonts w:ascii="Times New Roman" w:hAnsi="Times New Roman"/>
        </w:rPr>
      </w:pPr>
      <w:r>
        <w:rPr>
          <w:rFonts w:ascii="Times New Roman" w:hAnsi="Times New Roman"/>
        </w:rPr>
        <w:t>Referensi</w:t>
      </w:r>
    </w:p>
    <w:p w:rsidR="00A04D93" w:rsidRPr="00662D10" w:rsidRDefault="00A04D93" w:rsidP="00A04D93">
      <w:pPr>
        <w:widowControl w:val="0"/>
        <w:autoSpaceDE w:val="0"/>
        <w:autoSpaceDN w:val="0"/>
        <w:adjustRightInd w:val="0"/>
        <w:ind w:left="640" w:hanging="640"/>
        <w:jc w:val="both"/>
        <w:rPr>
          <w:rFonts w:ascii="Times New Roman" w:hAnsi="Times New Roman"/>
          <w:noProof/>
          <w:szCs w:val="24"/>
        </w:rPr>
      </w:pPr>
      <w:r>
        <w:rPr>
          <w:rStyle w:val="times1"/>
          <w:szCs w:val="22"/>
        </w:rPr>
        <w:fldChar w:fldCharType="begin" w:fldLock="1"/>
      </w:r>
      <w:r>
        <w:rPr>
          <w:rStyle w:val="times1"/>
          <w:szCs w:val="22"/>
        </w:rPr>
        <w:instrText xml:space="preserve">ADDIN Mendeley Bibliography CSL_BIBLIOGRAPHY </w:instrText>
      </w:r>
      <w:r>
        <w:rPr>
          <w:rStyle w:val="times1"/>
          <w:szCs w:val="22"/>
        </w:rPr>
        <w:fldChar w:fldCharType="separate"/>
      </w:r>
      <w:r w:rsidRPr="00662D10">
        <w:rPr>
          <w:rFonts w:ascii="Times New Roman" w:hAnsi="Times New Roman"/>
          <w:noProof/>
          <w:szCs w:val="24"/>
        </w:rPr>
        <w:t>[1]</w:t>
      </w:r>
      <w:r w:rsidRPr="00662D10">
        <w:rPr>
          <w:rFonts w:ascii="Times New Roman" w:hAnsi="Times New Roman"/>
          <w:noProof/>
          <w:szCs w:val="24"/>
        </w:rPr>
        <w:tab/>
        <w:t>A A &amp; E Rahma</w:t>
      </w:r>
      <w:r>
        <w:rPr>
          <w:rFonts w:ascii="Times New Roman" w:hAnsi="Times New Roman"/>
          <w:noProof/>
          <w:szCs w:val="24"/>
        </w:rPr>
        <w:t xml:space="preserve"> 2009</w:t>
      </w:r>
      <w:r w:rsidRPr="00662D10">
        <w:rPr>
          <w:rFonts w:ascii="Times New Roman" w:hAnsi="Times New Roman"/>
          <w:noProof/>
          <w:szCs w:val="24"/>
        </w:rPr>
        <w:t xml:space="preserve"> </w:t>
      </w:r>
      <w:r w:rsidRPr="00662D10">
        <w:rPr>
          <w:rFonts w:ascii="Times New Roman" w:hAnsi="Times New Roman"/>
          <w:i/>
          <w:iCs/>
          <w:noProof/>
          <w:szCs w:val="24"/>
        </w:rPr>
        <w:t>Ilmu Alamiah Dasar</w:t>
      </w:r>
      <w:r w:rsidRPr="00662D10">
        <w:rPr>
          <w:rFonts w:ascii="Times New Roman" w:hAnsi="Times New Roman"/>
          <w:noProof/>
          <w:szCs w:val="24"/>
        </w:rPr>
        <w:t xml:space="preserve"> </w:t>
      </w:r>
      <w:r>
        <w:rPr>
          <w:rFonts w:ascii="Times New Roman" w:hAnsi="Times New Roman"/>
          <w:noProof/>
          <w:szCs w:val="24"/>
        </w:rPr>
        <w:t>(Jakarta: PT Bumi Aksara)</w:t>
      </w:r>
    </w:p>
    <w:p w:rsidR="00A04D93" w:rsidRPr="00662D10" w:rsidRDefault="00A04D93" w:rsidP="00A04D93">
      <w:pPr>
        <w:widowControl w:val="0"/>
        <w:autoSpaceDE w:val="0"/>
        <w:autoSpaceDN w:val="0"/>
        <w:adjustRightInd w:val="0"/>
        <w:ind w:left="640" w:hanging="640"/>
        <w:jc w:val="both"/>
        <w:rPr>
          <w:rFonts w:ascii="Times New Roman" w:hAnsi="Times New Roman"/>
          <w:noProof/>
          <w:szCs w:val="24"/>
        </w:rPr>
      </w:pPr>
      <w:r w:rsidRPr="00662D10">
        <w:rPr>
          <w:rFonts w:ascii="Times New Roman" w:hAnsi="Times New Roman"/>
          <w:noProof/>
          <w:szCs w:val="24"/>
        </w:rPr>
        <w:t>[2]</w:t>
      </w:r>
      <w:r w:rsidRPr="00662D10">
        <w:rPr>
          <w:rFonts w:ascii="Times New Roman" w:hAnsi="Times New Roman"/>
          <w:noProof/>
          <w:szCs w:val="24"/>
        </w:rPr>
        <w:tab/>
        <w:t>I G A T Agustiana and I</w:t>
      </w:r>
      <w:r>
        <w:rPr>
          <w:rFonts w:ascii="Times New Roman" w:hAnsi="Times New Roman"/>
          <w:noProof/>
          <w:szCs w:val="24"/>
        </w:rPr>
        <w:t xml:space="preserve"> N</w:t>
      </w:r>
      <w:r w:rsidRPr="00662D10">
        <w:rPr>
          <w:rFonts w:ascii="Times New Roman" w:hAnsi="Times New Roman"/>
          <w:noProof/>
          <w:szCs w:val="24"/>
        </w:rPr>
        <w:t xml:space="preserve"> Tika</w:t>
      </w:r>
      <w:r>
        <w:rPr>
          <w:rFonts w:ascii="Times New Roman" w:hAnsi="Times New Roman"/>
          <w:noProof/>
          <w:szCs w:val="24"/>
        </w:rPr>
        <w:t xml:space="preserve"> 2017</w:t>
      </w:r>
      <w:r w:rsidRPr="00662D10">
        <w:rPr>
          <w:rFonts w:ascii="Times New Roman" w:hAnsi="Times New Roman"/>
          <w:noProof/>
          <w:szCs w:val="24"/>
        </w:rPr>
        <w:t xml:space="preserve"> </w:t>
      </w:r>
      <w:r>
        <w:rPr>
          <w:rFonts w:ascii="Times New Roman" w:hAnsi="Times New Roman"/>
          <w:i/>
          <w:iCs/>
          <w:noProof/>
          <w:szCs w:val="24"/>
        </w:rPr>
        <w:t>Konsep Dasar IPA</w:t>
      </w:r>
      <w:r w:rsidRPr="00662D10">
        <w:rPr>
          <w:rFonts w:ascii="Times New Roman" w:hAnsi="Times New Roman"/>
          <w:noProof/>
          <w:szCs w:val="24"/>
        </w:rPr>
        <w:t xml:space="preserve"> </w:t>
      </w:r>
      <w:r>
        <w:rPr>
          <w:rFonts w:ascii="Times New Roman" w:hAnsi="Times New Roman"/>
          <w:noProof/>
          <w:szCs w:val="24"/>
        </w:rPr>
        <w:t>(Yogyakarta: Ombak)</w:t>
      </w:r>
    </w:p>
    <w:p w:rsidR="00A04D93" w:rsidRPr="00662D10" w:rsidRDefault="00A04D93" w:rsidP="00A04D93">
      <w:pPr>
        <w:widowControl w:val="0"/>
        <w:autoSpaceDE w:val="0"/>
        <w:autoSpaceDN w:val="0"/>
        <w:adjustRightInd w:val="0"/>
        <w:ind w:left="640" w:hanging="640"/>
        <w:jc w:val="both"/>
        <w:rPr>
          <w:rFonts w:ascii="Times New Roman" w:hAnsi="Times New Roman"/>
          <w:noProof/>
          <w:szCs w:val="24"/>
        </w:rPr>
      </w:pPr>
      <w:r w:rsidRPr="00662D10">
        <w:rPr>
          <w:rFonts w:ascii="Times New Roman" w:hAnsi="Times New Roman"/>
          <w:noProof/>
          <w:szCs w:val="24"/>
        </w:rPr>
        <w:t>[3]</w:t>
      </w:r>
      <w:r w:rsidRPr="00662D10">
        <w:rPr>
          <w:rFonts w:ascii="Times New Roman" w:hAnsi="Times New Roman"/>
          <w:noProof/>
          <w:szCs w:val="24"/>
        </w:rPr>
        <w:tab/>
        <w:t>Sumiyadi, K I</w:t>
      </w:r>
      <w:r>
        <w:rPr>
          <w:rFonts w:ascii="Times New Roman" w:hAnsi="Times New Roman"/>
          <w:noProof/>
          <w:szCs w:val="24"/>
        </w:rPr>
        <w:t xml:space="preserve"> Supardi, and Masturi 2015 </w:t>
      </w:r>
      <w:r w:rsidRPr="00662D10">
        <w:rPr>
          <w:rFonts w:ascii="Times New Roman" w:hAnsi="Times New Roman"/>
          <w:noProof/>
          <w:szCs w:val="24"/>
        </w:rPr>
        <w:t>Pengembangan Perangkat Pembelajaran IPA Berbasis In</w:t>
      </w:r>
      <w:r>
        <w:rPr>
          <w:rFonts w:ascii="Times New Roman" w:hAnsi="Times New Roman"/>
          <w:noProof/>
          <w:szCs w:val="24"/>
        </w:rPr>
        <w:t>kuiri dan Berwawasan Konservasi</w:t>
      </w:r>
      <w:r w:rsidRPr="00662D10">
        <w:rPr>
          <w:rFonts w:ascii="Times New Roman" w:hAnsi="Times New Roman"/>
          <w:noProof/>
          <w:szCs w:val="24"/>
        </w:rPr>
        <w:t xml:space="preserve"> </w:t>
      </w:r>
      <w:r w:rsidRPr="00662D10">
        <w:rPr>
          <w:rFonts w:ascii="Times New Roman" w:hAnsi="Times New Roman"/>
          <w:i/>
          <w:iCs/>
          <w:noProof/>
          <w:szCs w:val="24"/>
        </w:rPr>
        <w:t>J. Innov. Sci. Educ.</w:t>
      </w:r>
      <w:r w:rsidRPr="00662D10">
        <w:rPr>
          <w:rFonts w:ascii="Times New Roman" w:hAnsi="Times New Roman"/>
          <w:noProof/>
          <w:szCs w:val="24"/>
        </w:rPr>
        <w:t xml:space="preserve"> vol. 1 no. 1 pp. 1–</w:t>
      </w:r>
      <w:r>
        <w:rPr>
          <w:rFonts w:ascii="Times New Roman" w:hAnsi="Times New Roman"/>
          <w:noProof/>
          <w:szCs w:val="24"/>
        </w:rPr>
        <w:t>9</w:t>
      </w:r>
    </w:p>
    <w:p w:rsidR="00A04D93" w:rsidRPr="00662D10" w:rsidRDefault="00A04D93" w:rsidP="00A04D93">
      <w:pPr>
        <w:widowControl w:val="0"/>
        <w:autoSpaceDE w:val="0"/>
        <w:autoSpaceDN w:val="0"/>
        <w:adjustRightInd w:val="0"/>
        <w:ind w:left="640" w:hanging="640"/>
        <w:jc w:val="both"/>
        <w:rPr>
          <w:rFonts w:ascii="Times New Roman" w:hAnsi="Times New Roman"/>
          <w:noProof/>
          <w:szCs w:val="24"/>
        </w:rPr>
      </w:pPr>
      <w:r w:rsidRPr="00662D10">
        <w:rPr>
          <w:rFonts w:ascii="Times New Roman" w:hAnsi="Times New Roman"/>
          <w:noProof/>
          <w:szCs w:val="24"/>
        </w:rPr>
        <w:t>[4]</w:t>
      </w:r>
      <w:r w:rsidRPr="00662D10">
        <w:rPr>
          <w:rFonts w:ascii="Times New Roman" w:hAnsi="Times New Roman"/>
          <w:noProof/>
          <w:szCs w:val="24"/>
        </w:rPr>
        <w:tab/>
        <w:t>P Fkip, U Sebelas, and J S Riyadi</w:t>
      </w:r>
      <w:r>
        <w:rPr>
          <w:rFonts w:ascii="Times New Roman" w:hAnsi="Times New Roman"/>
          <w:noProof/>
          <w:szCs w:val="24"/>
        </w:rPr>
        <w:t xml:space="preserve"> </w:t>
      </w:r>
      <w:r w:rsidRPr="00662D10">
        <w:rPr>
          <w:rFonts w:ascii="Times New Roman" w:hAnsi="Times New Roman"/>
          <w:noProof/>
          <w:szCs w:val="24"/>
        </w:rPr>
        <w:t>Peningkatan Anal</w:t>
      </w:r>
      <w:r>
        <w:rPr>
          <w:rFonts w:ascii="Times New Roman" w:hAnsi="Times New Roman"/>
          <w:noProof/>
          <w:szCs w:val="24"/>
        </w:rPr>
        <w:t>isis Konsep Sifat-Sifat Cahaya m</w:t>
      </w:r>
      <w:r w:rsidRPr="00662D10">
        <w:rPr>
          <w:rFonts w:ascii="Times New Roman" w:hAnsi="Times New Roman"/>
          <w:noProof/>
          <w:szCs w:val="24"/>
        </w:rPr>
        <w:t xml:space="preserve">elalui Pembelajaran Kooperatif Tipe Keliling Kelas Berbasis Eksperimen </w:t>
      </w:r>
      <w:r w:rsidRPr="00662D10">
        <w:rPr>
          <w:rFonts w:ascii="Times New Roman" w:hAnsi="Times New Roman"/>
          <w:i/>
          <w:noProof/>
          <w:szCs w:val="24"/>
        </w:rPr>
        <w:t>Didakt. Dwija Indria</w:t>
      </w:r>
      <w:r>
        <w:rPr>
          <w:rFonts w:ascii="Times New Roman" w:hAnsi="Times New Roman"/>
          <w:noProof/>
          <w:szCs w:val="24"/>
        </w:rPr>
        <w:t xml:space="preserve"> </w:t>
      </w:r>
      <w:r w:rsidRPr="00662D10">
        <w:rPr>
          <w:rFonts w:ascii="Times New Roman" w:hAnsi="Times New Roman"/>
          <w:noProof/>
          <w:szCs w:val="24"/>
        </w:rPr>
        <w:t>pp. 183–</w:t>
      </w:r>
      <w:r>
        <w:rPr>
          <w:rFonts w:ascii="Times New Roman" w:hAnsi="Times New Roman"/>
          <w:noProof/>
          <w:szCs w:val="24"/>
        </w:rPr>
        <w:t>187</w:t>
      </w:r>
    </w:p>
    <w:p w:rsidR="00A04D93" w:rsidRPr="00662D10" w:rsidRDefault="00A04D93" w:rsidP="00A04D93">
      <w:pPr>
        <w:widowControl w:val="0"/>
        <w:autoSpaceDE w:val="0"/>
        <w:autoSpaceDN w:val="0"/>
        <w:adjustRightInd w:val="0"/>
        <w:ind w:left="640" w:hanging="640"/>
        <w:jc w:val="both"/>
        <w:rPr>
          <w:rFonts w:ascii="Times New Roman" w:hAnsi="Times New Roman"/>
          <w:noProof/>
          <w:szCs w:val="24"/>
        </w:rPr>
      </w:pPr>
      <w:r w:rsidRPr="00662D10">
        <w:rPr>
          <w:rFonts w:ascii="Times New Roman" w:hAnsi="Times New Roman"/>
          <w:noProof/>
          <w:szCs w:val="24"/>
        </w:rPr>
        <w:t>[5]</w:t>
      </w:r>
      <w:r w:rsidRPr="00662D10">
        <w:rPr>
          <w:rFonts w:ascii="Times New Roman" w:hAnsi="Times New Roman"/>
          <w:noProof/>
          <w:szCs w:val="24"/>
        </w:rPr>
        <w:tab/>
        <w:t>G Mihladiz and M Duran</w:t>
      </w:r>
      <w:r>
        <w:rPr>
          <w:rFonts w:ascii="Times New Roman" w:hAnsi="Times New Roman"/>
          <w:noProof/>
          <w:szCs w:val="24"/>
        </w:rPr>
        <w:t xml:space="preserve"> 2014 </w:t>
      </w:r>
      <w:r w:rsidRPr="00662D10">
        <w:rPr>
          <w:rFonts w:ascii="Times New Roman" w:hAnsi="Times New Roman"/>
          <w:noProof/>
          <w:szCs w:val="24"/>
        </w:rPr>
        <w:t>Views of Elementary Education Students Related To Science</w:t>
      </w:r>
      <w:r>
        <w:rPr>
          <w:rFonts w:ascii="Times New Roman" w:hAnsi="Times New Roman"/>
          <w:noProof/>
          <w:szCs w:val="24"/>
        </w:rPr>
        <w:t xml:space="preserve"> and Technology Teaching Process</w:t>
      </w:r>
      <w:r w:rsidRPr="00662D10">
        <w:rPr>
          <w:rFonts w:ascii="Times New Roman" w:hAnsi="Times New Roman"/>
          <w:noProof/>
          <w:szCs w:val="24"/>
        </w:rPr>
        <w:t xml:space="preserve"> </w:t>
      </w:r>
      <w:r w:rsidRPr="00662D10">
        <w:rPr>
          <w:rFonts w:ascii="Times New Roman" w:hAnsi="Times New Roman"/>
          <w:i/>
          <w:iCs/>
          <w:noProof/>
          <w:szCs w:val="24"/>
        </w:rPr>
        <w:t>Procedia - Soc. Behav. Sci.</w:t>
      </w:r>
      <w:r w:rsidRPr="00662D10">
        <w:rPr>
          <w:rFonts w:ascii="Times New Roman" w:hAnsi="Times New Roman"/>
          <w:noProof/>
          <w:szCs w:val="24"/>
        </w:rPr>
        <w:t xml:space="preserve"> vol. 141 pp. 290–</w:t>
      </w:r>
      <w:r>
        <w:rPr>
          <w:rFonts w:ascii="Times New Roman" w:hAnsi="Times New Roman"/>
          <w:noProof/>
          <w:szCs w:val="24"/>
        </w:rPr>
        <w:t>297</w:t>
      </w:r>
    </w:p>
    <w:p w:rsidR="00A04D93" w:rsidRDefault="00A04D93" w:rsidP="00A04D93">
      <w:pPr>
        <w:widowControl w:val="0"/>
        <w:autoSpaceDE w:val="0"/>
        <w:autoSpaceDN w:val="0"/>
        <w:adjustRightInd w:val="0"/>
        <w:ind w:left="640" w:hanging="640"/>
        <w:jc w:val="both"/>
        <w:rPr>
          <w:rFonts w:ascii="Times New Roman" w:hAnsi="Times New Roman"/>
          <w:noProof/>
          <w:szCs w:val="24"/>
        </w:rPr>
      </w:pPr>
      <w:r w:rsidRPr="00662D10">
        <w:rPr>
          <w:rFonts w:ascii="Times New Roman" w:hAnsi="Times New Roman"/>
          <w:noProof/>
          <w:szCs w:val="24"/>
        </w:rPr>
        <w:t>[6]</w:t>
      </w:r>
      <w:r w:rsidRPr="00662D10">
        <w:rPr>
          <w:rFonts w:ascii="Times New Roman" w:hAnsi="Times New Roman"/>
          <w:noProof/>
          <w:szCs w:val="24"/>
        </w:rPr>
        <w:tab/>
        <w:t>U Meningkatkan, P Konsep, and T Dan</w:t>
      </w:r>
      <w:r>
        <w:rPr>
          <w:rFonts w:ascii="Times New Roman" w:hAnsi="Times New Roman"/>
          <w:noProof/>
          <w:szCs w:val="24"/>
        </w:rPr>
        <w:t xml:space="preserve"> 2002 </w:t>
      </w:r>
      <w:r w:rsidRPr="00662D10">
        <w:rPr>
          <w:rFonts w:ascii="Times New Roman" w:hAnsi="Times New Roman"/>
          <w:noProof/>
          <w:szCs w:val="24"/>
        </w:rPr>
        <w:t xml:space="preserve">Penerapan Metode Mind Mapping Untuk Meningkatkan Pemahaman Konsep Tanah Dan Batuan </w:t>
      </w:r>
      <w:r w:rsidRPr="00662D10">
        <w:rPr>
          <w:rFonts w:ascii="Times New Roman" w:hAnsi="Times New Roman"/>
          <w:i/>
          <w:noProof/>
          <w:szCs w:val="24"/>
        </w:rPr>
        <w:t>Didakt. Dwija Indria</w:t>
      </w:r>
    </w:p>
    <w:p w:rsidR="00A04D93" w:rsidRPr="00662D10" w:rsidRDefault="00A04D93" w:rsidP="00A04D93">
      <w:pPr>
        <w:widowControl w:val="0"/>
        <w:autoSpaceDE w:val="0"/>
        <w:autoSpaceDN w:val="0"/>
        <w:adjustRightInd w:val="0"/>
        <w:ind w:left="640" w:hanging="640"/>
        <w:jc w:val="both"/>
        <w:rPr>
          <w:rFonts w:ascii="Times New Roman" w:hAnsi="Times New Roman"/>
          <w:noProof/>
          <w:szCs w:val="24"/>
        </w:rPr>
      </w:pPr>
      <w:r w:rsidRPr="00662D10">
        <w:rPr>
          <w:rFonts w:ascii="Times New Roman" w:hAnsi="Times New Roman"/>
          <w:noProof/>
          <w:szCs w:val="24"/>
        </w:rPr>
        <w:t>[7]</w:t>
      </w:r>
      <w:r w:rsidRPr="00662D10">
        <w:rPr>
          <w:rFonts w:ascii="Times New Roman" w:hAnsi="Times New Roman"/>
          <w:noProof/>
          <w:szCs w:val="24"/>
        </w:rPr>
        <w:tab/>
        <w:t>R A Sani</w:t>
      </w:r>
      <w:r>
        <w:rPr>
          <w:rFonts w:ascii="Times New Roman" w:hAnsi="Times New Roman"/>
          <w:noProof/>
          <w:szCs w:val="24"/>
        </w:rPr>
        <w:t xml:space="preserve"> 2016</w:t>
      </w:r>
      <w:r w:rsidRPr="00662D10">
        <w:rPr>
          <w:rFonts w:ascii="Times New Roman" w:hAnsi="Times New Roman"/>
          <w:noProof/>
          <w:szCs w:val="24"/>
        </w:rPr>
        <w:t xml:space="preserve"> </w:t>
      </w:r>
      <w:r w:rsidRPr="00662D10">
        <w:rPr>
          <w:rFonts w:ascii="Times New Roman" w:hAnsi="Times New Roman"/>
          <w:i/>
          <w:iCs/>
          <w:noProof/>
          <w:szCs w:val="24"/>
        </w:rPr>
        <w:t>Penelitian Autentik</w:t>
      </w:r>
      <w:r w:rsidRPr="00662D10">
        <w:rPr>
          <w:rFonts w:ascii="Times New Roman" w:hAnsi="Times New Roman"/>
          <w:noProof/>
          <w:szCs w:val="24"/>
        </w:rPr>
        <w:t xml:space="preserve"> </w:t>
      </w:r>
      <w:r>
        <w:rPr>
          <w:rFonts w:ascii="Times New Roman" w:hAnsi="Times New Roman"/>
          <w:noProof/>
          <w:szCs w:val="24"/>
        </w:rPr>
        <w:t>(Jakarta: Bumi Aksara)</w:t>
      </w:r>
    </w:p>
    <w:p w:rsidR="00A04D93" w:rsidRPr="00662D10" w:rsidRDefault="00A04D93" w:rsidP="00A04D93">
      <w:pPr>
        <w:widowControl w:val="0"/>
        <w:autoSpaceDE w:val="0"/>
        <w:autoSpaceDN w:val="0"/>
        <w:adjustRightInd w:val="0"/>
        <w:ind w:left="640" w:hanging="640"/>
        <w:jc w:val="both"/>
        <w:rPr>
          <w:rFonts w:ascii="Times New Roman" w:hAnsi="Times New Roman"/>
          <w:noProof/>
          <w:szCs w:val="24"/>
        </w:rPr>
      </w:pPr>
      <w:r w:rsidRPr="00662D10">
        <w:rPr>
          <w:rFonts w:ascii="Times New Roman" w:hAnsi="Times New Roman"/>
          <w:noProof/>
          <w:szCs w:val="24"/>
        </w:rPr>
        <w:t>[8]</w:t>
      </w:r>
      <w:r w:rsidRPr="00662D10">
        <w:rPr>
          <w:rFonts w:ascii="Times New Roman" w:hAnsi="Times New Roman"/>
          <w:noProof/>
          <w:szCs w:val="24"/>
        </w:rPr>
        <w:tab/>
        <w:t>A Sudiono</w:t>
      </w:r>
      <w:r>
        <w:rPr>
          <w:rFonts w:ascii="Times New Roman" w:hAnsi="Times New Roman"/>
          <w:noProof/>
          <w:szCs w:val="24"/>
        </w:rPr>
        <w:t xml:space="preserve"> 2015</w:t>
      </w:r>
      <w:r w:rsidRPr="00662D10">
        <w:rPr>
          <w:rFonts w:ascii="Times New Roman" w:hAnsi="Times New Roman"/>
          <w:noProof/>
          <w:szCs w:val="24"/>
        </w:rPr>
        <w:t xml:space="preserve"> </w:t>
      </w:r>
      <w:r w:rsidRPr="00662D10">
        <w:rPr>
          <w:rFonts w:ascii="Times New Roman" w:hAnsi="Times New Roman"/>
          <w:i/>
          <w:iCs/>
          <w:noProof/>
          <w:szCs w:val="24"/>
        </w:rPr>
        <w:t>Pengantar Evaluasi Pendidikan</w:t>
      </w:r>
      <w:r w:rsidRPr="00662D10">
        <w:rPr>
          <w:rFonts w:ascii="Times New Roman" w:hAnsi="Times New Roman"/>
          <w:noProof/>
          <w:szCs w:val="24"/>
        </w:rPr>
        <w:t xml:space="preserve"> </w:t>
      </w:r>
      <w:r>
        <w:rPr>
          <w:rFonts w:ascii="Times New Roman" w:hAnsi="Times New Roman"/>
          <w:noProof/>
          <w:szCs w:val="24"/>
        </w:rPr>
        <w:t>(</w:t>
      </w:r>
      <w:r w:rsidRPr="00662D10">
        <w:rPr>
          <w:rFonts w:ascii="Times New Roman" w:hAnsi="Times New Roman"/>
          <w:noProof/>
          <w:szCs w:val="24"/>
        </w:rPr>
        <w:t>Jakarta</w:t>
      </w:r>
      <w:r>
        <w:rPr>
          <w:rFonts w:ascii="Times New Roman" w:hAnsi="Times New Roman"/>
          <w:noProof/>
          <w:szCs w:val="24"/>
        </w:rPr>
        <w:t>: PT Rajagrafindo Persada)</w:t>
      </w:r>
    </w:p>
    <w:p w:rsidR="00A04D93" w:rsidRPr="00662D10" w:rsidRDefault="00A04D93" w:rsidP="00A04D93">
      <w:pPr>
        <w:widowControl w:val="0"/>
        <w:autoSpaceDE w:val="0"/>
        <w:autoSpaceDN w:val="0"/>
        <w:adjustRightInd w:val="0"/>
        <w:ind w:left="640" w:hanging="640"/>
        <w:jc w:val="both"/>
        <w:rPr>
          <w:rFonts w:ascii="Times New Roman" w:hAnsi="Times New Roman"/>
          <w:noProof/>
          <w:szCs w:val="24"/>
        </w:rPr>
      </w:pPr>
      <w:r w:rsidRPr="00662D10">
        <w:rPr>
          <w:rFonts w:ascii="Times New Roman" w:hAnsi="Times New Roman"/>
          <w:noProof/>
          <w:szCs w:val="24"/>
        </w:rPr>
        <w:t>[9]</w:t>
      </w:r>
      <w:r w:rsidRPr="00662D10">
        <w:rPr>
          <w:rFonts w:ascii="Times New Roman" w:hAnsi="Times New Roman"/>
          <w:noProof/>
          <w:szCs w:val="24"/>
        </w:rPr>
        <w:tab/>
        <w:t>W Abdul Aziz</w:t>
      </w:r>
      <w:r>
        <w:rPr>
          <w:rFonts w:ascii="Times New Roman" w:hAnsi="Times New Roman"/>
          <w:noProof/>
          <w:szCs w:val="24"/>
        </w:rPr>
        <w:t xml:space="preserve"> 2016</w:t>
      </w:r>
      <w:r w:rsidRPr="00662D10">
        <w:rPr>
          <w:rFonts w:ascii="Times New Roman" w:hAnsi="Times New Roman"/>
          <w:noProof/>
          <w:szCs w:val="24"/>
        </w:rPr>
        <w:t xml:space="preserve"> </w:t>
      </w:r>
      <w:r w:rsidRPr="00662D10">
        <w:rPr>
          <w:rFonts w:ascii="Times New Roman" w:hAnsi="Times New Roman"/>
          <w:i/>
          <w:iCs/>
          <w:noProof/>
          <w:szCs w:val="24"/>
        </w:rPr>
        <w:t>Metode dan Model-model Mengajal Ilmpu Pengetahuan Sosial (IPS)</w:t>
      </w:r>
      <w:r w:rsidRPr="00662D10">
        <w:rPr>
          <w:rFonts w:ascii="Times New Roman" w:hAnsi="Times New Roman"/>
          <w:noProof/>
          <w:szCs w:val="24"/>
        </w:rPr>
        <w:t xml:space="preserve"> </w:t>
      </w:r>
      <w:r>
        <w:rPr>
          <w:rFonts w:ascii="Times New Roman" w:hAnsi="Times New Roman"/>
          <w:noProof/>
          <w:szCs w:val="24"/>
        </w:rPr>
        <w:t>(Bandung: Alfabeta)</w:t>
      </w:r>
    </w:p>
    <w:p w:rsidR="00A04D93" w:rsidRPr="00662D10" w:rsidRDefault="00A04D93" w:rsidP="00A04D93">
      <w:pPr>
        <w:widowControl w:val="0"/>
        <w:autoSpaceDE w:val="0"/>
        <w:autoSpaceDN w:val="0"/>
        <w:adjustRightInd w:val="0"/>
        <w:ind w:left="640" w:hanging="640"/>
        <w:jc w:val="both"/>
        <w:rPr>
          <w:rFonts w:ascii="Times New Roman" w:hAnsi="Times New Roman"/>
          <w:noProof/>
          <w:szCs w:val="24"/>
        </w:rPr>
      </w:pPr>
      <w:r>
        <w:rPr>
          <w:rFonts w:ascii="Times New Roman" w:hAnsi="Times New Roman"/>
          <w:noProof/>
          <w:szCs w:val="24"/>
        </w:rPr>
        <w:t>[10]</w:t>
      </w:r>
      <w:r>
        <w:rPr>
          <w:rFonts w:ascii="Times New Roman" w:hAnsi="Times New Roman"/>
          <w:noProof/>
          <w:szCs w:val="24"/>
        </w:rPr>
        <w:tab/>
        <w:t>L</w:t>
      </w:r>
      <w:r w:rsidRPr="00662D10">
        <w:rPr>
          <w:rFonts w:ascii="Times New Roman" w:hAnsi="Times New Roman"/>
          <w:noProof/>
          <w:szCs w:val="24"/>
        </w:rPr>
        <w:t xml:space="preserve"> K Ahmadi and S Amri</w:t>
      </w:r>
      <w:r>
        <w:rPr>
          <w:rFonts w:ascii="Times New Roman" w:hAnsi="Times New Roman"/>
          <w:noProof/>
          <w:szCs w:val="24"/>
        </w:rPr>
        <w:t xml:space="preserve"> 2014</w:t>
      </w:r>
      <w:r w:rsidRPr="00662D10">
        <w:rPr>
          <w:rFonts w:ascii="Times New Roman" w:hAnsi="Times New Roman"/>
          <w:noProof/>
          <w:szCs w:val="24"/>
        </w:rPr>
        <w:t xml:space="preserve"> </w:t>
      </w:r>
      <w:r w:rsidRPr="00662D10">
        <w:rPr>
          <w:rFonts w:ascii="Times New Roman" w:hAnsi="Times New Roman"/>
          <w:i/>
          <w:iCs/>
          <w:noProof/>
          <w:szCs w:val="24"/>
        </w:rPr>
        <w:t>Pengembangan &amp; Model Pembelajaran Tematik Integratif</w:t>
      </w:r>
      <w:r w:rsidRPr="00662D10">
        <w:rPr>
          <w:rFonts w:ascii="Times New Roman" w:hAnsi="Times New Roman"/>
          <w:noProof/>
          <w:szCs w:val="24"/>
        </w:rPr>
        <w:t xml:space="preserve"> </w:t>
      </w:r>
      <w:r>
        <w:rPr>
          <w:rFonts w:ascii="Times New Roman" w:hAnsi="Times New Roman"/>
          <w:noProof/>
          <w:szCs w:val="24"/>
        </w:rPr>
        <w:t>(</w:t>
      </w:r>
      <w:r w:rsidRPr="00662D10">
        <w:rPr>
          <w:rFonts w:ascii="Times New Roman" w:hAnsi="Times New Roman"/>
          <w:noProof/>
          <w:szCs w:val="24"/>
        </w:rPr>
        <w:t>Jak</w:t>
      </w:r>
      <w:r>
        <w:rPr>
          <w:rFonts w:ascii="Times New Roman" w:hAnsi="Times New Roman"/>
          <w:noProof/>
          <w:szCs w:val="24"/>
        </w:rPr>
        <w:t>arta: PT Prestasi Pustaka)</w:t>
      </w:r>
    </w:p>
    <w:p w:rsidR="00A04D93" w:rsidRPr="00662D10" w:rsidRDefault="00A04D93" w:rsidP="00A04D93">
      <w:pPr>
        <w:widowControl w:val="0"/>
        <w:autoSpaceDE w:val="0"/>
        <w:autoSpaceDN w:val="0"/>
        <w:adjustRightInd w:val="0"/>
        <w:ind w:left="640" w:hanging="640"/>
        <w:jc w:val="both"/>
        <w:rPr>
          <w:rFonts w:ascii="Times New Roman" w:hAnsi="Times New Roman"/>
          <w:noProof/>
          <w:szCs w:val="24"/>
        </w:rPr>
      </w:pPr>
      <w:r w:rsidRPr="00662D10">
        <w:rPr>
          <w:rFonts w:ascii="Times New Roman" w:hAnsi="Times New Roman"/>
          <w:noProof/>
          <w:szCs w:val="24"/>
        </w:rPr>
        <w:t>[11]</w:t>
      </w:r>
      <w:r w:rsidRPr="00662D10">
        <w:rPr>
          <w:rFonts w:ascii="Times New Roman" w:hAnsi="Times New Roman"/>
          <w:noProof/>
          <w:szCs w:val="24"/>
        </w:rPr>
        <w:tab/>
        <w:t>Ngalimun</w:t>
      </w:r>
      <w:r>
        <w:rPr>
          <w:rFonts w:ascii="Times New Roman" w:hAnsi="Times New Roman"/>
          <w:noProof/>
          <w:szCs w:val="24"/>
        </w:rPr>
        <w:t xml:space="preserve"> 2016</w:t>
      </w:r>
      <w:r w:rsidRPr="00662D10">
        <w:rPr>
          <w:rFonts w:ascii="Times New Roman" w:hAnsi="Times New Roman"/>
          <w:noProof/>
          <w:szCs w:val="24"/>
        </w:rPr>
        <w:t xml:space="preserve"> </w:t>
      </w:r>
      <w:r w:rsidRPr="00662D10">
        <w:rPr>
          <w:rFonts w:ascii="Times New Roman" w:hAnsi="Times New Roman"/>
          <w:i/>
          <w:iCs/>
          <w:noProof/>
          <w:szCs w:val="24"/>
        </w:rPr>
        <w:t>Strategi dan Model Pembelajaran</w:t>
      </w:r>
      <w:r w:rsidRPr="00662D10">
        <w:rPr>
          <w:rFonts w:ascii="Times New Roman" w:hAnsi="Times New Roman"/>
          <w:noProof/>
          <w:szCs w:val="24"/>
        </w:rPr>
        <w:t xml:space="preserve"> </w:t>
      </w:r>
      <w:r>
        <w:rPr>
          <w:rFonts w:ascii="Times New Roman" w:hAnsi="Times New Roman"/>
          <w:noProof/>
          <w:szCs w:val="24"/>
        </w:rPr>
        <w:t>(</w:t>
      </w:r>
      <w:r w:rsidRPr="00662D10">
        <w:rPr>
          <w:rFonts w:ascii="Times New Roman" w:hAnsi="Times New Roman"/>
          <w:noProof/>
          <w:szCs w:val="24"/>
        </w:rPr>
        <w:t>Yog</w:t>
      </w:r>
      <w:r>
        <w:rPr>
          <w:rFonts w:ascii="Times New Roman" w:hAnsi="Times New Roman"/>
          <w:noProof/>
          <w:szCs w:val="24"/>
        </w:rPr>
        <w:t>yakarta: Aswaja Pressindo)</w:t>
      </w:r>
    </w:p>
    <w:p w:rsidR="00A04D93" w:rsidRPr="00662D10" w:rsidRDefault="00A04D93" w:rsidP="00A04D93">
      <w:pPr>
        <w:widowControl w:val="0"/>
        <w:autoSpaceDE w:val="0"/>
        <w:autoSpaceDN w:val="0"/>
        <w:adjustRightInd w:val="0"/>
        <w:ind w:left="640" w:hanging="640"/>
        <w:jc w:val="both"/>
        <w:rPr>
          <w:rFonts w:ascii="Times New Roman" w:hAnsi="Times New Roman"/>
          <w:noProof/>
          <w:szCs w:val="24"/>
        </w:rPr>
      </w:pPr>
      <w:r w:rsidRPr="00662D10">
        <w:rPr>
          <w:rFonts w:ascii="Times New Roman" w:hAnsi="Times New Roman"/>
          <w:noProof/>
          <w:szCs w:val="24"/>
        </w:rPr>
        <w:t>[12]</w:t>
      </w:r>
      <w:r w:rsidRPr="00662D10">
        <w:rPr>
          <w:rFonts w:ascii="Times New Roman" w:hAnsi="Times New Roman"/>
          <w:noProof/>
          <w:szCs w:val="24"/>
        </w:rPr>
        <w:tab/>
        <w:t>Sugiyanto</w:t>
      </w:r>
      <w:r>
        <w:rPr>
          <w:rFonts w:ascii="Times New Roman" w:hAnsi="Times New Roman"/>
          <w:noProof/>
          <w:szCs w:val="24"/>
        </w:rPr>
        <w:t xml:space="preserve"> 2009</w:t>
      </w:r>
      <w:r w:rsidRPr="00662D10">
        <w:rPr>
          <w:rFonts w:ascii="Times New Roman" w:hAnsi="Times New Roman"/>
          <w:noProof/>
          <w:szCs w:val="24"/>
        </w:rPr>
        <w:t xml:space="preserve"> </w:t>
      </w:r>
      <w:r w:rsidRPr="00662D10">
        <w:rPr>
          <w:rFonts w:ascii="Times New Roman" w:hAnsi="Times New Roman"/>
          <w:i/>
          <w:iCs/>
          <w:noProof/>
          <w:szCs w:val="24"/>
        </w:rPr>
        <w:t>Model-Model Pembelajaran Inovatif</w:t>
      </w:r>
      <w:r w:rsidRPr="00662D10">
        <w:rPr>
          <w:rFonts w:ascii="Times New Roman" w:hAnsi="Times New Roman"/>
          <w:noProof/>
          <w:szCs w:val="24"/>
        </w:rPr>
        <w:t xml:space="preserve"> </w:t>
      </w:r>
      <w:r>
        <w:rPr>
          <w:rFonts w:ascii="Times New Roman" w:hAnsi="Times New Roman"/>
          <w:noProof/>
          <w:szCs w:val="24"/>
        </w:rPr>
        <w:t>(</w:t>
      </w:r>
      <w:r w:rsidRPr="00662D10">
        <w:rPr>
          <w:rFonts w:ascii="Times New Roman" w:hAnsi="Times New Roman"/>
          <w:noProof/>
          <w:szCs w:val="24"/>
        </w:rPr>
        <w:t>Surakarta: Panitia Sertifikasi Guru Ra</w:t>
      </w:r>
      <w:r>
        <w:rPr>
          <w:rFonts w:ascii="Times New Roman" w:hAnsi="Times New Roman"/>
          <w:noProof/>
          <w:szCs w:val="24"/>
        </w:rPr>
        <w:t>yon 13 FKIP UNS Surakarta)</w:t>
      </w:r>
    </w:p>
    <w:p w:rsidR="00A04D93" w:rsidRDefault="00A04D93" w:rsidP="00A04D93">
      <w:pPr>
        <w:widowControl w:val="0"/>
        <w:autoSpaceDE w:val="0"/>
        <w:autoSpaceDN w:val="0"/>
        <w:adjustRightInd w:val="0"/>
        <w:ind w:left="640" w:hanging="640"/>
        <w:jc w:val="both"/>
        <w:rPr>
          <w:rFonts w:ascii="Times New Roman" w:hAnsi="Times New Roman"/>
          <w:noProof/>
          <w:szCs w:val="24"/>
        </w:rPr>
      </w:pPr>
      <w:r w:rsidRPr="00662D10">
        <w:rPr>
          <w:rFonts w:ascii="Times New Roman" w:hAnsi="Times New Roman"/>
          <w:noProof/>
          <w:szCs w:val="24"/>
        </w:rPr>
        <w:t>[13]</w:t>
      </w:r>
      <w:r w:rsidRPr="00662D10">
        <w:rPr>
          <w:rFonts w:ascii="Times New Roman" w:hAnsi="Times New Roman"/>
          <w:noProof/>
          <w:szCs w:val="24"/>
        </w:rPr>
        <w:tab/>
        <w:t>C Pelajaran, M Pada, and S Sekolah</w:t>
      </w:r>
      <w:r>
        <w:rPr>
          <w:rFonts w:ascii="Times New Roman" w:hAnsi="Times New Roman"/>
          <w:noProof/>
          <w:szCs w:val="24"/>
        </w:rPr>
        <w:t xml:space="preserve"> 2017 </w:t>
      </w:r>
      <w:r w:rsidRPr="00662D10">
        <w:rPr>
          <w:rFonts w:ascii="Times New Roman" w:hAnsi="Times New Roman"/>
          <w:noProof/>
          <w:szCs w:val="24"/>
        </w:rPr>
        <w:t>Penerapan M</w:t>
      </w:r>
      <w:r>
        <w:rPr>
          <w:rFonts w:ascii="Times New Roman" w:hAnsi="Times New Roman"/>
          <w:noProof/>
          <w:szCs w:val="24"/>
        </w:rPr>
        <w:t>odel Means Ends Analysis (Mea) u</w:t>
      </w:r>
      <w:r w:rsidRPr="00662D10">
        <w:rPr>
          <w:rFonts w:ascii="Times New Roman" w:hAnsi="Times New Roman"/>
          <w:noProof/>
          <w:szCs w:val="24"/>
        </w:rPr>
        <w:t>ntuk Meningkatkan Kemampuan Menyelesaikan Soal Ceritamata Pelajaran Ma</w:t>
      </w:r>
      <w:r>
        <w:rPr>
          <w:rFonts w:ascii="Times New Roman" w:hAnsi="Times New Roman"/>
          <w:noProof/>
          <w:szCs w:val="24"/>
        </w:rPr>
        <w:t>tematika p</w:t>
      </w:r>
      <w:r w:rsidRPr="00662D10">
        <w:rPr>
          <w:rFonts w:ascii="Times New Roman" w:hAnsi="Times New Roman"/>
          <w:noProof/>
          <w:szCs w:val="24"/>
        </w:rPr>
        <w:t xml:space="preserve">ada Siswa Sekolah Dasar </w:t>
      </w:r>
      <w:r w:rsidRPr="00662D10">
        <w:rPr>
          <w:rFonts w:ascii="Times New Roman" w:hAnsi="Times New Roman"/>
          <w:i/>
          <w:noProof/>
          <w:szCs w:val="24"/>
        </w:rPr>
        <w:t>Didakt. Dwija Indria</w:t>
      </w:r>
    </w:p>
    <w:p w:rsidR="00A04D93" w:rsidRPr="00662D10" w:rsidRDefault="00A04D93" w:rsidP="00A04D93">
      <w:pPr>
        <w:widowControl w:val="0"/>
        <w:autoSpaceDE w:val="0"/>
        <w:autoSpaceDN w:val="0"/>
        <w:adjustRightInd w:val="0"/>
        <w:ind w:left="640" w:hanging="640"/>
        <w:jc w:val="both"/>
        <w:rPr>
          <w:rFonts w:ascii="Times New Roman" w:hAnsi="Times New Roman"/>
          <w:noProof/>
          <w:szCs w:val="24"/>
        </w:rPr>
      </w:pPr>
      <w:r w:rsidRPr="00662D10">
        <w:rPr>
          <w:rFonts w:ascii="Times New Roman" w:hAnsi="Times New Roman"/>
          <w:noProof/>
          <w:szCs w:val="24"/>
        </w:rPr>
        <w:t>[14]</w:t>
      </w:r>
      <w:r w:rsidRPr="00662D10">
        <w:rPr>
          <w:rFonts w:ascii="Times New Roman" w:hAnsi="Times New Roman"/>
          <w:noProof/>
          <w:szCs w:val="24"/>
        </w:rPr>
        <w:tab/>
        <w:t>M Huda</w:t>
      </w:r>
      <w:r>
        <w:rPr>
          <w:rFonts w:ascii="Times New Roman" w:hAnsi="Times New Roman"/>
          <w:noProof/>
          <w:szCs w:val="24"/>
        </w:rPr>
        <w:t xml:space="preserve"> 2014</w:t>
      </w:r>
      <w:r w:rsidRPr="00662D10">
        <w:rPr>
          <w:rFonts w:ascii="Times New Roman" w:hAnsi="Times New Roman"/>
          <w:noProof/>
          <w:szCs w:val="24"/>
        </w:rPr>
        <w:t xml:space="preserve"> </w:t>
      </w:r>
      <w:r w:rsidRPr="00662D10">
        <w:rPr>
          <w:rFonts w:ascii="Times New Roman" w:hAnsi="Times New Roman"/>
          <w:i/>
          <w:iCs/>
          <w:noProof/>
          <w:szCs w:val="24"/>
        </w:rPr>
        <w:t>Model-Model Pengajaran dan Pembelajaran</w:t>
      </w:r>
      <w:r w:rsidRPr="00662D10">
        <w:rPr>
          <w:rFonts w:ascii="Times New Roman" w:hAnsi="Times New Roman"/>
          <w:noProof/>
          <w:szCs w:val="24"/>
        </w:rPr>
        <w:t xml:space="preserve"> </w:t>
      </w:r>
      <w:r>
        <w:rPr>
          <w:rFonts w:ascii="Times New Roman" w:hAnsi="Times New Roman"/>
          <w:noProof/>
          <w:szCs w:val="24"/>
        </w:rPr>
        <w:t>(</w:t>
      </w:r>
      <w:r w:rsidRPr="00662D10">
        <w:rPr>
          <w:rFonts w:ascii="Times New Roman" w:hAnsi="Times New Roman"/>
          <w:noProof/>
          <w:szCs w:val="24"/>
        </w:rPr>
        <w:t>Yo</w:t>
      </w:r>
      <w:r>
        <w:rPr>
          <w:rFonts w:ascii="Times New Roman" w:hAnsi="Times New Roman"/>
          <w:noProof/>
          <w:szCs w:val="24"/>
        </w:rPr>
        <w:t>gyakarta: Pustaka Pelajar)</w:t>
      </w:r>
    </w:p>
    <w:p w:rsidR="00A04D93" w:rsidRPr="00662D10" w:rsidRDefault="00A04D93" w:rsidP="00A04D93">
      <w:pPr>
        <w:widowControl w:val="0"/>
        <w:autoSpaceDE w:val="0"/>
        <w:autoSpaceDN w:val="0"/>
        <w:adjustRightInd w:val="0"/>
        <w:ind w:left="640" w:hanging="640"/>
        <w:jc w:val="both"/>
        <w:rPr>
          <w:rFonts w:ascii="Times New Roman" w:hAnsi="Times New Roman"/>
          <w:noProof/>
          <w:szCs w:val="24"/>
        </w:rPr>
      </w:pPr>
      <w:r w:rsidRPr="00662D10">
        <w:rPr>
          <w:rFonts w:ascii="Times New Roman" w:hAnsi="Times New Roman"/>
          <w:noProof/>
          <w:szCs w:val="24"/>
        </w:rPr>
        <w:t>[15]</w:t>
      </w:r>
      <w:r w:rsidRPr="00662D10">
        <w:rPr>
          <w:rFonts w:ascii="Times New Roman" w:hAnsi="Times New Roman"/>
          <w:noProof/>
          <w:szCs w:val="24"/>
        </w:rPr>
        <w:tab/>
        <w:t>A</w:t>
      </w:r>
      <w:r>
        <w:rPr>
          <w:rFonts w:ascii="Times New Roman" w:hAnsi="Times New Roman"/>
          <w:noProof/>
          <w:szCs w:val="24"/>
        </w:rPr>
        <w:t xml:space="preserve"> Shoimin 2016</w:t>
      </w:r>
      <w:r w:rsidRPr="00662D10">
        <w:rPr>
          <w:rFonts w:ascii="Times New Roman" w:hAnsi="Times New Roman"/>
          <w:noProof/>
          <w:szCs w:val="24"/>
        </w:rPr>
        <w:t xml:space="preserve"> </w:t>
      </w:r>
      <w:r w:rsidRPr="00662D10">
        <w:rPr>
          <w:rFonts w:ascii="Times New Roman" w:hAnsi="Times New Roman"/>
          <w:i/>
          <w:iCs/>
          <w:noProof/>
          <w:szCs w:val="24"/>
        </w:rPr>
        <w:t>68 Model Pembelaaran Inovatif dala Kurikulum 2013</w:t>
      </w:r>
      <w:r w:rsidRPr="00662D10">
        <w:rPr>
          <w:rFonts w:ascii="Times New Roman" w:hAnsi="Times New Roman"/>
          <w:noProof/>
          <w:szCs w:val="24"/>
        </w:rPr>
        <w:t xml:space="preserve"> </w:t>
      </w:r>
      <w:r>
        <w:rPr>
          <w:rFonts w:ascii="Times New Roman" w:hAnsi="Times New Roman"/>
          <w:noProof/>
          <w:szCs w:val="24"/>
        </w:rPr>
        <w:t>(Yogyakarta: Ar-Ruzz Media)</w:t>
      </w:r>
    </w:p>
    <w:p w:rsidR="00A04D93" w:rsidRPr="00662D10" w:rsidRDefault="00A04D93" w:rsidP="00A04D93">
      <w:pPr>
        <w:widowControl w:val="0"/>
        <w:autoSpaceDE w:val="0"/>
        <w:autoSpaceDN w:val="0"/>
        <w:adjustRightInd w:val="0"/>
        <w:ind w:left="640" w:hanging="640"/>
        <w:jc w:val="both"/>
        <w:rPr>
          <w:rFonts w:ascii="Times New Roman" w:hAnsi="Times New Roman"/>
          <w:noProof/>
        </w:rPr>
      </w:pPr>
      <w:r w:rsidRPr="00662D10">
        <w:rPr>
          <w:rFonts w:ascii="Times New Roman" w:hAnsi="Times New Roman"/>
          <w:noProof/>
          <w:szCs w:val="24"/>
        </w:rPr>
        <w:t>[16]</w:t>
      </w:r>
      <w:r w:rsidRPr="00662D10">
        <w:rPr>
          <w:rFonts w:ascii="Times New Roman" w:hAnsi="Times New Roman"/>
          <w:noProof/>
          <w:szCs w:val="24"/>
        </w:rPr>
        <w:tab/>
        <w:t>Y Pratama, S Sariyatun, and H Joebagio</w:t>
      </w:r>
      <w:r>
        <w:rPr>
          <w:rFonts w:ascii="Times New Roman" w:hAnsi="Times New Roman"/>
          <w:noProof/>
          <w:szCs w:val="24"/>
        </w:rPr>
        <w:t xml:space="preserve"> 2017 </w:t>
      </w:r>
      <w:r w:rsidRPr="00662D10">
        <w:rPr>
          <w:rFonts w:ascii="Times New Roman" w:hAnsi="Times New Roman"/>
          <w:noProof/>
          <w:szCs w:val="24"/>
        </w:rPr>
        <w:t>The development of Means-Ends Analysis and Value Clarification Technique Integration Model to explore the loca</w:t>
      </w:r>
      <w:r>
        <w:rPr>
          <w:rFonts w:ascii="Times New Roman" w:hAnsi="Times New Roman"/>
          <w:noProof/>
          <w:szCs w:val="24"/>
        </w:rPr>
        <w:t xml:space="preserve">l Wisdom in Historical Learning </w:t>
      </w:r>
      <w:r w:rsidRPr="00662D10">
        <w:rPr>
          <w:rFonts w:ascii="Times New Roman" w:hAnsi="Times New Roman"/>
          <w:noProof/>
          <w:szCs w:val="24"/>
        </w:rPr>
        <w:t xml:space="preserve"> </w:t>
      </w:r>
      <w:r w:rsidRPr="00662D10">
        <w:rPr>
          <w:rFonts w:ascii="Times New Roman" w:hAnsi="Times New Roman"/>
          <w:i/>
          <w:iCs/>
          <w:noProof/>
          <w:szCs w:val="24"/>
        </w:rPr>
        <w:t>J. Educ. Learn.</w:t>
      </w:r>
      <w:r w:rsidRPr="00662D10">
        <w:rPr>
          <w:rFonts w:ascii="Times New Roman" w:hAnsi="Times New Roman"/>
          <w:noProof/>
          <w:szCs w:val="24"/>
        </w:rPr>
        <w:t xml:space="preserve"> vol. 11 no. 2</w:t>
      </w:r>
      <w:r>
        <w:rPr>
          <w:rFonts w:ascii="Times New Roman" w:hAnsi="Times New Roman"/>
          <w:noProof/>
          <w:szCs w:val="24"/>
        </w:rPr>
        <w:t xml:space="preserve"> p. 179</w:t>
      </w:r>
    </w:p>
    <w:p w:rsidR="003F145B" w:rsidRDefault="00A04D93" w:rsidP="009F6BF0">
      <w:pPr>
        <w:widowControl w:val="0"/>
        <w:autoSpaceDE w:val="0"/>
        <w:autoSpaceDN w:val="0"/>
        <w:adjustRightInd w:val="0"/>
        <w:ind w:left="480" w:hanging="480"/>
        <w:rPr>
          <w:rFonts w:ascii="Times New Roman" w:hAnsi="Times New Roman"/>
          <w:noProof/>
          <w:szCs w:val="24"/>
        </w:rPr>
      </w:pPr>
      <w:r>
        <w:rPr>
          <w:rStyle w:val="times1"/>
          <w:szCs w:val="22"/>
        </w:rPr>
        <w:fldChar w:fldCharType="end"/>
      </w:r>
      <w:r w:rsidR="003F145B" w:rsidRPr="003F145B">
        <w:rPr>
          <w:rStyle w:val="times1"/>
          <w:sz w:val="22"/>
          <w:szCs w:val="22"/>
        </w:rPr>
        <w:t>[</w:t>
      </w:r>
      <w:r w:rsidR="003F145B">
        <w:rPr>
          <w:rStyle w:val="times1"/>
          <w:sz w:val="22"/>
          <w:szCs w:val="22"/>
        </w:rPr>
        <w:t>17</w:t>
      </w:r>
      <w:r w:rsidR="003F145B" w:rsidRPr="003F145B">
        <w:rPr>
          <w:rStyle w:val="times1"/>
          <w:sz w:val="22"/>
          <w:szCs w:val="22"/>
        </w:rPr>
        <w:t>]</w:t>
      </w:r>
      <w:r w:rsidR="003F145B">
        <w:rPr>
          <w:rStyle w:val="times1"/>
          <w:sz w:val="22"/>
          <w:szCs w:val="22"/>
        </w:rPr>
        <w:t xml:space="preserve">     </w:t>
      </w:r>
      <w:r w:rsidR="003F145B">
        <w:rPr>
          <w:rFonts w:ascii="Times New Roman" w:hAnsi="Times New Roman"/>
          <w:noProof/>
          <w:szCs w:val="24"/>
        </w:rPr>
        <w:t xml:space="preserve">Jakni 2017 </w:t>
      </w:r>
      <w:r w:rsidR="003F145B" w:rsidRPr="003F145B">
        <w:rPr>
          <w:rFonts w:ascii="Times New Roman" w:hAnsi="Times New Roman"/>
          <w:i/>
          <w:iCs/>
          <w:noProof/>
          <w:szCs w:val="24"/>
        </w:rPr>
        <w:t>Penelitian Tindakan Kela</w:t>
      </w:r>
      <w:r w:rsidR="003F145B" w:rsidRPr="003F145B">
        <w:rPr>
          <w:rFonts w:ascii="Times New Roman" w:hAnsi="Times New Roman"/>
          <w:i/>
          <w:iCs/>
          <w:noProof/>
          <w:szCs w:val="24"/>
        </w:rPr>
        <w:t>s (PTK)</w:t>
      </w:r>
      <w:r w:rsidR="003F145B">
        <w:rPr>
          <w:rFonts w:ascii="Times New Roman" w:hAnsi="Times New Roman"/>
          <w:noProof/>
          <w:szCs w:val="24"/>
        </w:rPr>
        <w:t xml:space="preserve"> (Bandung: Alfabeta)</w:t>
      </w:r>
    </w:p>
    <w:p w:rsidR="009F6BF0" w:rsidRPr="004B12DE" w:rsidRDefault="009F6BF0" w:rsidP="009F6BF0">
      <w:pPr>
        <w:widowControl w:val="0"/>
        <w:autoSpaceDE w:val="0"/>
        <w:autoSpaceDN w:val="0"/>
        <w:adjustRightInd w:val="0"/>
        <w:ind w:left="480" w:hanging="480"/>
        <w:rPr>
          <w:rFonts w:ascii="Times New Roman" w:hAnsi="Times New Roman"/>
          <w:noProof/>
          <w:sz w:val="24"/>
          <w:szCs w:val="24"/>
        </w:rPr>
      </w:pPr>
      <w:r>
        <w:rPr>
          <w:rFonts w:ascii="Times New Roman" w:hAnsi="Times New Roman"/>
          <w:noProof/>
          <w:sz w:val="24"/>
          <w:szCs w:val="24"/>
        </w:rPr>
        <w:t>[18]    Sugiyono 2009</w:t>
      </w:r>
      <w:r w:rsidRPr="004B12DE">
        <w:rPr>
          <w:rFonts w:ascii="Times New Roman" w:hAnsi="Times New Roman"/>
          <w:noProof/>
          <w:sz w:val="24"/>
          <w:szCs w:val="24"/>
        </w:rPr>
        <w:t xml:space="preserve"> </w:t>
      </w:r>
      <w:r w:rsidRPr="004B12DE">
        <w:rPr>
          <w:rFonts w:ascii="Times New Roman" w:hAnsi="Times New Roman"/>
          <w:i/>
          <w:iCs/>
          <w:noProof/>
          <w:sz w:val="24"/>
          <w:szCs w:val="24"/>
        </w:rPr>
        <w:t>Metode Penelitian Pendidikan</w:t>
      </w:r>
      <w:r w:rsidRPr="004B12DE">
        <w:rPr>
          <w:rFonts w:ascii="Times New Roman" w:hAnsi="Times New Roman"/>
          <w:noProof/>
          <w:sz w:val="24"/>
          <w:szCs w:val="24"/>
        </w:rPr>
        <w:t xml:space="preserve"> </w:t>
      </w:r>
      <w:r>
        <w:rPr>
          <w:rFonts w:ascii="Times New Roman" w:hAnsi="Times New Roman"/>
          <w:noProof/>
          <w:sz w:val="24"/>
          <w:szCs w:val="24"/>
        </w:rPr>
        <w:t>(Bandung: Alfabeta)</w:t>
      </w:r>
    </w:p>
    <w:p w:rsidR="003F145B" w:rsidRPr="004B12DE" w:rsidRDefault="003F145B" w:rsidP="003F145B">
      <w:pPr>
        <w:widowControl w:val="0"/>
        <w:autoSpaceDE w:val="0"/>
        <w:autoSpaceDN w:val="0"/>
        <w:adjustRightInd w:val="0"/>
        <w:spacing w:line="360" w:lineRule="auto"/>
        <w:ind w:left="480" w:hanging="480"/>
        <w:rPr>
          <w:rFonts w:ascii="Times New Roman" w:hAnsi="Times New Roman"/>
          <w:noProof/>
          <w:sz w:val="24"/>
          <w:szCs w:val="24"/>
        </w:rPr>
      </w:pPr>
    </w:p>
    <w:p w:rsidR="00A04D93" w:rsidRPr="003F145B" w:rsidRDefault="00A04D93" w:rsidP="003F145B">
      <w:pPr>
        <w:ind w:left="630" w:hanging="630"/>
        <w:rPr>
          <w:sz w:val="20"/>
        </w:rPr>
      </w:pPr>
    </w:p>
    <w:sectPr w:rsidR="00A04D93" w:rsidRPr="003F145B" w:rsidSect="00546F96">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abon">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NanumGothic">
    <w:altName w:val="Arial Unicode MS"/>
    <w:charset w:val="00"/>
    <w:family w:val="auto"/>
    <w:pitch w:val="variable"/>
    <w:sig w:usb0="00000000" w:usb1="4000207B" w:usb2="00000000" w:usb3="00000000" w:csb0="FFFFFF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FF09B4"/>
    <w:multiLevelType w:val="multilevel"/>
    <w:tmpl w:val="3B6AAE3A"/>
    <w:lvl w:ilvl="0">
      <w:start w:val="1"/>
      <w:numFmt w:val="decimal"/>
      <w:pStyle w:val="section"/>
      <w:suff w:val="space"/>
      <w:lvlText w:val="%1."/>
      <w:lvlJc w:val="left"/>
      <w:pPr>
        <w:ind w:left="90" w:firstLine="0"/>
      </w:pPr>
      <w:rPr>
        <w:rFonts w:hint="default"/>
        <w:sz w:val="22"/>
      </w:rPr>
    </w:lvl>
    <w:lvl w:ilvl="1">
      <w:start w:val="1"/>
      <w:numFmt w:val="decimal"/>
      <w:pStyle w:val="subsection"/>
      <w:suff w:val="space"/>
      <w:lvlText w:val="%1.%2."/>
      <w:lvlJc w:val="left"/>
      <w:pPr>
        <w:ind w:left="162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F96"/>
    <w:rsid w:val="00122F18"/>
    <w:rsid w:val="00166D8B"/>
    <w:rsid w:val="00182C18"/>
    <w:rsid w:val="002B4241"/>
    <w:rsid w:val="003503EF"/>
    <w:rsid w:val="003F145B"/>
    <w:rsid w:val="0048216B"/>
    <w:rsid w:val="00531C18"/>
    <w:rsid w:val="00546F96"/>
    <w:rsid w:val="00584F31"/>
    <w:rsid w:val="006059FD"/>
    <w:rsid w:val="00693342"/>
    <w:rsid w:val="006A6262"/>
    <w:rsid w:val="00780D4C"/>
    <w:rsid w:val="0098247F"/>
    <w:rsid w:val="009F6BF0"/>
    <w:rsid w:val="00A04D93"/>
    <w:rsid w:val="00A207F7"/>
    <w:rsid w:val="00BD293D"/>
    <w:rsid w:val="00C92DDA"/>
    <w:rsid w:val="00DF25C4"/>
    <w:rsid w:val="00E13A78"/>
    <w:rsid w:val="00E3417D"/>
    <w:rsid w:val="00EE02F4"/>
    <w:rsid w:val="00F66BE2"/>
    <w:rsid w:val="00FC3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F96"/>
    <w:pPr>
      <w:spacing w:after="0" w:line="240" w:lineRule="auto"/>
    </w:pPr>
    <w:rPr>
      <w:rFonts w:ascii="Sabon" w:eastAsia="Times New Roman" w:hAnsi="Sabon" w:cs="Times New Roman"/>
      <w:szCs w:val="20"/>
      <w:lang w:val="en-GB"/>
    </w:rPr>
  </w:style>
  <w:style w:type="paragraph" w:styleId="Heading2">
    <w:name w:val="heading 2"/>
    <w:basedOn w:val="Normal"/>
    <w:next w:val="Normal"/>
    <w:link w:val="Heading2Char"/>
    <w:autoRedefine/>
    <w:uiPriority w:val="9"/>
    <w:semiHidden/>
    <w:unhideWhenUsed/>
    <w:qFormat/>
    <w:rsid w:val="00693342"/>
    <w:pPr>
      <w:keepNext/>
      <w:keepLines/>
      <w:spacing w:before="200" w:afterAutospacing="1" w:line="360" w:lineRule="auto"/>
      <w:ind w:left="720" w:hanging="720"/>
      <w:jc w:val="both"/>
      <w:outlineLvl w:val="1"/>
    </w:pPr>
    <w:rPr>
      <w:rFonts w:ascii="Times New Roman" w:eastAsiaTheme="majorEastAsia" w:hAnsi="Times New Roman" w:cstheme="majorBidi"/>
      <w:b/>
      <w:bCs/>
      <w:color w:val="4F81BD" w:themeColor="accent1"/>
      <w:sz w:val="24"/>
      <w:szCs w:val="26"/>
    </w:rPr>
  </w:style>
  <w:style w:type="paragraph" w:styleId="Heading3">
    <w:name w:val="heading 3"/>
    <w:basedOn w:val="Normal"/>
    <w:next w:val="Normal"/>
    <w:link w:val="Heading3Char"/>
    <w:uiPriority w:val="9"/>
    <w:semiHidden/>
    <w:unhideWhenUsed/>
    <w:qFormat/>
    <w:rsid w:val="00584F31"/>
    <w:pPr>
      <w:keepNext/>
      <w:keepLines/>
      <w:spacing w:before="200"/>
      <w:outlineLvl w:val="2"/>
    </w:pPr>
    <w:rPr>
      <w:rFonts w:ascii="Times New Roman" w:eastAsiaTheme="majorEastAsia" w:hAnsi="Times New Roman"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584F31"/>
    <w:rPr>
      <w:rFonts w:ascii="Times New Roman" w:eastAsiaTheme="majorEastAsia" w:hAnsi="Times New Roman" w:cstheme="majorBidi"/>
      <w:b/>
      <w:bCs/>
      <w:sz w:val="24"/>
    </w:rPr>
  </w:style>
  <w:style w:type="character" w:customStyle="1" w:styleId="Heading2Char">
    <w:name w:val="Heading 2 Char"/>
    <w:basedOn w:val="DefaultParagraphFont"/>
    <w:link w:val="Heading2"/>
    <w:uiPriority w:val="9"/>
    <w:semiHidden/>
    <w:rsid w:val="00693342"/>
    <w:rPr>
      <w:rFonts w:ascii="Times New Roman" w:eastAsiaTheme="majorEastAsia" w:hAnsi="Times New Roman" w:cstheme="majorBidi"/>
      <w:b/>
      <w:bCs/>
      <w:color w:val="4F81BD" w:themeColor="accent1"/>
      <w:sz w:val="24"/>
      <w:szCs w:val="26"/>
    </w:rPr>
  </w:style>
  <w:style w:type="table" w:styleId="TableGrid">
    <w:name w:val="Table Grid"/>
    <w:basedOn w:val="TableNormal"/>
    <w:uiPriority w:val="59"/>
    <w:rsid w:val="00546F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har">
    <w:name w:val="Body Char"/>
    <w:link w:val="BodyCharChar"/>
    <w:rsid w:val="00546F96"/>
    <w:pPr>
      <w:tabs>
        <w:tab w:val="left" w:pos="567"/>
      </w:tabs>
      <w:spacing w:after="0" w:line="240" w:lineRule="auto"/>
      <w:jc w:val="both"/>
    </w:pPr>
    <w:rPr>
      <w:rFonts w:ascii="Times" w:eastAsia="Times New Roman" w:hAnsi="Times" w:cs="Times New Roman"/>
      <w:color w:val="000000"/>
      <w:lang w:val="en-GB"/>
    </w:rPr>
  </w:style>
  <w:style w:type="paragraph" w:customStyle="1" w:styleId="subsection">
    <w:name w:val="subsection"/>
    <w:rsid w:val="00546F96"/>
    <w:pPr>
      <w:numPr>
        <w:ilvl w:val="1"/>
        <w:numId w:val="1"/>
      </w:numPr>
      <w:tabs>
        <w:tab w:val="left" w:pos="567"/>
      </w:tabs>
      <w:spacing w:before="240" w:after="0" w:line="240" w:lineRule="auto"/>
    </w:pPr>
    <w:rPr>
      <w:rFonts w:ascii="Times" w:eastAsia="Times New Roman" w:hAnsi="Times" w:cs="Times New Roman"/>
      <w:i/>
      <w:iCs/>
      <w:color w:val="000000"/>
    </w:rPr>
  </w:style>
  <w:style w:type="paragraph" w:customStyle="1" w:styleId="section">
    <w:name w:val="section"/>
    <w:link w:val="sectionChar"/>
    <w:autoRedefine/>
    <w:rsid w:val="00546F96"/>
    <w:pPr>
      <w:numPr>
        <w:numId w:val="1"/>
      </w:numPr>
      <w:tabs>
        <w:tab w:val="left" w:pos="567"/>
      </w:tabs>
      <w:spacing w:before="240" w:after="0" w:line="240" w:lineRule="auto"/>
      <w:ind w:left="0"/>
    </w:pPr>
    <w:rPr>
      <w:rFonts w:ascii="Times" w:eastAsia="Times New Roman" w:hAnsi="Times" w:cs="Times New Roman"/>
      <w:b/>
      <w:color w:val="000000"/>
    </w:rPr>
  </w:style>
  <w:style w:type="character" w:styleId="Hyperlink">
    <w:name w:val="Hyperlink"/>
    <w:semiHidden/>
    <w:rsid w:val="00546F96"/>
    <w:rPr>
      <w:color w:val="0000FF"/>
      <w:u w:val="single"/>
    </w:rPr>
  </w:style>
  <w:style w:type="paragraph" w:styleId="Title">
    <w:name w:val="Title"/>
    <w:basedOn w:val="Normal"/>
    <w:link w:val="TitleChar"/>
    <w:autoRedefine/>
    <w:qFormat/>
    <w:rsid w:val="00546F96"/>
    <w:pPr>
      <w:spacing w:before="1588" w:after="567"/>
    </w:pPr>
    <w:rPr>
      <w:rFonts w:ascii="Times" w:hAnsi="Times"/>
      <w:b/>
      <w:sz w:val="34"/>
      <w:szCs w:val="34"/>
    </w:rPr>
  </w:style>
  <w:style w:type="character" w:customStyle="1" w:styleId="TitleChar">
    <w:name w:val="Title Char"/>
    <w:basedOn w:val="DefaultParagraphFont"/>
    <w:link w:val="Title"/>
    <w:rsid w:val="00546F96"/>
    <w:rPr>
      <w:rFonts w:ascii="Times" w:eastAsia="Times New Roman" w:hAnsi="Times" w:cs="Times New Roman"/>
      <w:b/>
      <w:sz w:val="34"/>
      <w:szCs w:val="34"/>
      <w:lang w:val="en-GB"/>
    </w:rPr>
  </w:style>
  <w:style w:type="paragraph" w:customStyle="1" w:styleId="subsubsection">
    <w:name w:val="subsubsection"/>
    <w:autoRedefine/>
    <w:rsid w:val="00546F96"/>
    <w:pPr>
      <w:numPr>
        <w:ilvl w:val="2"/>
        <w:numId w:val="1"/>
      </w:numPr>
      <w:tabs>
        <w:tab w:val="left" w:pos="567"/>
      </w:tabs>
      <w:spacing w:before="240" w:after="0" w:line="240" w:lineRule="auto"/>
      <w:ind w:left="0" w:firstLine="0"/>
      <w:jc w:val="both"/>
    </w:pPr>
    <w:rPr>
      <w:rFonts w:ascii="Times" w:eastAsia="Times New Roman" w:hAnsi="Times" w:cs="Times New Roman"/>
      <w:i/>
      <w:iCs/>
      <w:color w:val="000000"/>
    </w:rPr>
  </w:style>
  <w:style w:type="character" w:customStyle="1" w:styleId="BodyCharChar">
    <w:name w:val="Body Char Char"/>
    <w:link w:val="BodyChar"/>
    <w:rsid w:val="00546F96"/>
    <w:rPr>
      <w:rFonts w:ascii="Times" w:eastAsia="Times New Roman" w:hAnsi="Times" w:cs="Times New Roman"/>
      <w:color w:val="000000"/>
      <w:lang w:val="en-GB"/>
    </w:rPr>
  </w:style>
  <w:style w:type="paragraph" w:customStyle="1" w:styleId="Abstract">
    <w:name w:val="Abstract"/>
    <w:rsid w:val="00546F96"/>
    <w:pPr>
      <w:spacing w:after="454" w:line="240" w:lineRule="auto"/>
      <w:ind w:left="1418"/>
      <w:jc w:val="both"/>
    </w:pPr>
    <w:rPr>
      <w:rFonts w:ascii="Times" w:eastAsia="Times New Roman" w:hAnsi="Times" w:cs="Times New Roman"/>
      <w:color w:val="000000"/>
      <w:sz w:val="20"/>
      <w:szCs w:val="20"/>
      <w:lang w:val="en-GB"/>
    </w:rPr>
  </w:style>
  <w:style w:type="character" w:customStyle="1" w:styleId="sectionChar">
    <w:name w:val="section Char"/>
    <w:link w:val="section"/>
    <w:rsid w:val="00546F96"/>
    <w:rPr>
      <w:rFonts w:ascii="Times" w:eastAsia="Times New Roman" w:hAnsi="Times" w:cs="Times New Roman"/>
      <w:b/>
      <w:color w:val="000000"/>
    </w:rPr>
  </w:style>
  <w:style w:type="paragraph" w:customStyle="1" w:styleId="Authors">
    <w:name w:val="Authors"/>
    <w:rsid w:val="00546F96"/>
    <w:pPr>
      <w:spacing w:after="113" w:line="240" w:lineRule="auto"/>
      <w:ind w:left="1418"/>
    </w:pPr>
    <w:rPr>
      <w:rFonts w:ascii="Times" w:eastAsia="Times New Roman" w:hAnsi="Times" w:cs="Times New Roman"/>
      <w:b/>
      <w:lang w:val="en-GB"/>
    </w:rPr>
  </w:style>
  <w:style w:type="paragraph" w:customStyle="1" w:styleId="Addresses">
    <w:name w:val="Addresses"/>
    <w:autoRedefine/>
    <w:rsid w:val="00546F96"/>
    <w:pPr>
      <w:spacing w:after="454" w:line="240" w:lineRule="auto"/>
      <w:ind w:left="1418"/>
    </w:pPr>
    <w:rPr>
      <w:rFonts w:ascii="Times New Roman" w:eastAsia="Times New Roman" w:hAnsi="Times New Roman" w:cs="Times New Roman"/>
      <w:lang w:val="en-GB"/>
    </w:rPr>
  </w:style>
  <w:style w:type="paragraph" w:customStyle="1" w:styleId="E-mail">
    <w:name w:val="E-mail"/>
    <w:next w:val="Abstract"/>
    <w:rsid w:val="00546F96"/>
    <w:pPr>
      <w:spacing w:after="240" w:line="240" w:lineRule="auto"/>
      <w:ind w:left="1418"/>
    </w:pPr>
    <w:rPr>
      <w:rFonts w:ascii="Times" w:eastAsia="Times New Roman" w:hAnsi="Times" w:cs="Times New Roman"/>
      <w:noProof/>
    </w:rPr>
  </w:style>
  <w:style w:type="paragraph" w:customStyle="1" w:styleId="BodytextIndented">
    <w:name w:val="BodytextIndented"/>
    <w:basedOn w:val="Normal"/>
    <w:rsid w:val="00546F96"/>
    <w:pPr>
      <w:ind w:firstLine="284"/>
      <w:jc w:val="both"/>
    </w:pPr>
    <w:rPr>
      <w:rFonts w:ascii="Times" w:hAnsi="Times"/>
      <w:iCs/>
      <w:color w:val="000000"/>
      <w:szCs w:val="22"/>
      <w:lang w:val="en-US"/>
    </w:rPr>
  </w:style>
  <w:style w:type="paragraph" w:styleId="BalloonText">
    <w:name w:val="Balloon Text"/>
    <w:basedOn w:val="Normal"/>
    <w:link w:val="BalloonTextChar"/>
    <w:uiPriority w:val="99"/>
    <w:semiHidden/>
    <w:unhideWhenUsed/>
    <w:rsid w:val="00546F96"/>
    <w:rPr>
      <w:rFonts w:ascii="Tahoma" w:hAnsi="Tahoma" w:cs="Tahoma"/>
      <w:sz w:val="16"/>
      <w:szCs w:val="16"/>
    </w:rPr>
  </w:style>
  <w:style w:type="character" w:customStyle="1" w:styleId="BalloonTextChar">
    <w:name w:val="Balloon Text Char"/>
    <w:basedOn w:val="DefaultParagraphFont"/>
    <w:link w:val="BalloonText"/>
    <w:uiPriority w:val="99"/>
    <w:semiHidden/>
    <w:rsid w:val="00546F96"/>
    <w:rPr>
      <w:rFonts w:ascii="Tahoma" w:eastAsia="Times New Roman" w:hAnsi="Tahoma" w:cs="Tahoma"/>
      <w:sz w:val="16"/>
      <w:szCs w:val="16"/>
      <w:lang w:val="en-GB"/>
    </w:rPr>
  </w:style>
  <w:style w:type="character" w:customStyle="1" w:styleId="notranslate">
    <w:name w:val="notranslate"/>
    <w:rsid w:val="0098247F"/>
  </w:style>
  <w:style w:type="character" w:customStyle="1" w:styleId="times1">
    <w:name w:val="times1"/>
    <w:rsid w:val="00A04D93"/>
    <w:rPr>
      <w:rFonts w:ascii="Times New Roman" w:hAnsi="Times New Roman" w:cs="Times New Roman" w:hint="default"/>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F96"/>
    <w:pPr>
      <w:spacing w:after="0" w:line="240" w:lineRule="auto"/>
    </w:pPr>
    <w:rPr>
      <w:rFonts w:ascii="Sabon" w:eastAsia="Times New Roman" w:hAnsi="Sabon" w:cs="Times New Roman"/>
      <w:szCs w:val="20"/>
      <w:lang w:val="en-GB"/>
    </w:rPr>
  </w:style>
  <w:style w:type="paragraph" w:styleId="Heading2">
    <w:name w:val="heading 2"/>
    <w:basedOn w:val="Normal"/>
    <w:next w:val="Normal"/>
    <w:link w:val="Heading2Char"/>
    <w:autoRedefine/>
    <w:uiPriority w:val="9"/>
    <w:semiHidden/>
    <w:unhideWhenUsed/>
    <w:qFormat/>
    <w:rsid w:val="00693342"/>
    <w:pPr>
      <w:keepNext/>
      <w:keepLines/>
      <w:spacing w:before="200" w:afterAutospacing="1" w:line="360" w:lineRule="auto"/>
      <w:ind w:left="720" w:hanging="720"/>
      <w:jc w:val="both"/>
      <w:outlineLvl w:val="1"/>
    </w:pPr>
    <w:rPr>
      <w:rFonts w:ascii="Times New Roman" w:eastAsiaTheme="majorEastAsia" w:hAnsi="Times New Roman" w:cstheme="majorBidi"/>
      <w:b/>
      <w:bCs/>
      <w:color w:val="4F81BD" w:themeColor="accent1"/>
      <w:sz w:val="24"/>
      <w:szCs w:val="26"/>
    </w:rPr>
  </w:style>
  <w:style w:type="paragraph" w:styleId="Heading3">
    <w:name w:val="heading 3"/>
    <w:basedOn w:val="Normal"/>
    <w:next w:val="Normal"/>
    <w:link w:val="Heading3Char"/>
    <w:uiPriority w:val="9"/>
    <w:semiHidden/>
    <w:unhideWhenUsed/>
    <w:qFormat/>
    <w:rsid w:val="00584F31"/>
    <w:pPr>
      <w:keepNext/>
      <w:keepLines/>
      <w:spacing w:before="200"/>
      <w:outlineLvl w:val="2"/>
    </w:pPr>
    <w:rPr>
      <w:rFonts w:ascii="Times New Roman" w:eastAsiaTheme="majorEastAsia" w:hAnsi="Times New Roman"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584F31"/>
    <w:rPr>
      <w:rFonts w:ascii="Times New Roman" w:eastAsiaTheme="majorEastAsia" w:hAnsi="Times New Roman" w:cstheme="majorBidi"/>
      <w:b/>
      <w:bCs/>
      <w:sz w:val="24"/>
    </w:rPr>
  </w:style>
  <w:style w:type="character" w:customStyle="1" w:styleId="Heading2Char">
    <w:name w:val="Heading 2 Char"/>
    <w:basedOn w:val="DefaultParagraphFont"/>
    <w:link w:val="Heading2"/>
    <w:uiPriority w:val="9"/>
    <w:semiHidden/>
    <w:rsid w:val="00693342"/>
    <w:rPr>
      <w:rFonts w:ascii="Times New Roman" w:eastAsiaTheme="majorEastAsia" w:hAnsi="Times New Roman" w:cstheme="majorBidi"/>
      <w:b/>
      <w:bCs/>
      <w:color w:val="4F81BD" w:themeColor="accent1"/>
      <w:sz w:val="24"/>
      <w:szCs w:val="26"/>
    </w:rPr>
  </w:style>
  <w:style w:type="table" w:styleId="TableGrid">
    <w:name w:val="Table Grid"/>
    <w:basedOn w:val="TableNormal"/>
    <w:uiPriority w:val="59"/>
    <w:rsid w:val="00546F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har">
    <w:name w:val="Body Char"/>
    <w:link w:val="BodyCharChar"/>
    <w:rsid w:val="00546F96"/>
    <w:pPr>
      <w:tabs>
        <w:tab w:val="left" w:pos="567"/>
      </w:tabs>
      <w:spacing w:after="0" w:line="240" w:lineRule="auto"/>
      <w:jc w:val="both"/>
    </w:pPr>
    <w:rPr>
      <w:rFonts w:ascii="Times" w:eastAsia="Times New Roman" w:hAnsi="Times" w:cs="Times New Roman"/>
      <w:color w:val="000000"/>
      <w:lang w:val="en-GB"/>
    </w:rPr>
  </w:style>
  <w:style w:type="paragraph" w:customStyle="1" w:styleId="subsection">
    <w:name w:val="subsection"/>
    <w:rsid w:val="00546F96"/>
    <w:pPr>
      <w:numPr>
        <w:ilvl w:val="1"/>
        <w:numId w:val="1"/>
      </w:numPr>
      <w:tabs>
        <w:tab w:val="left" w:pos="567"/>
      </w:tabs>
      <w:spacing w:before="240" w:after="0" w:line="240" w:lineRule="auto"/>
    </w:pPr>
    <w:rPr>
      <w:rFonts w:ascii="Times" w:eastAsia="Times New Roman" w:hAnsi="Times" w:cs="Times New Roman"/>
      <w:i/>
      <w:iCs/>
      <w:color w:val="000000"/>
    </w:rPr>
  </w:style>
  <w:style w:type="paragraph" w:customStyle="1" w:styleId="section">
    <w:name w:val="section"/>
    <w:link w:val="sectionChar"/>
    <w:autoRedefine/>
    <w:rsid w:val="00546F96"/>
    <w:pPr>
      <w:numPr>
        <w:numId w:val="1"/>
      </w:numPr>
      <w:tabs>
        <w:tab w:val="left" w:pos="567"/>
      </w:tabs>
      <w:spacing w:before="240" w:after="0" w:line="240" w:lineRule="auto"/>
      <w:ind w:left="0"/>
    </w:pPr>
    <w:rPr>
      <w:rFonts w:ascii="Times" w:eastAsia="Times New Roman" w:hAnsi="Times" w:cs="Times New Roman"/>
      <w:b/>
      <w:color w:val="000000"/>
    </w:rPr>
  </w:style>
  <w:style w:type="character" w:styleId="Hyperlink">
    <w:name w:val="Hyperlink"/>
    <w:semiHidden/>
    <w:rsid w:val="00546F96"/>
    <w:rPr>
      <w:color w:val="0000FF"/>
      <w:u w:val="single"/>
    </w:rPr>
  </w:style>
  <w:style w:type="paragraph" w:styleId="Title">
    <w:name w:val="Title"/>
    <w:basedOn w:val="Normal"/>
    <w:link w:val="TitleChar"/>
    <w:autoRedefine/>
    <w:qFormat/>
    <w:rsid w:val="00546F96"/>
    <w:pPr>
      <w:spacing w:before="1588" w:after="567"/>
    </w:pPr>
    <w:rPr>
      <w:rFonts w:ascii="Times" w:hAnsi="Times"/>
      <w:b/>
      <w:sz w:val="34"/>
      <w:szCs w:val="34"/>
    </w:rPr>
  </w:style>
  <w:style w:type="character" w:customStyle="1" w:styleId="TitleChar">
    <w:name w:val="Title Char"/>
    <w:basedOn w:val="DefaultParagraphFont"/>
    <w:link w:val="Title"/>
    <w:rsid w:val="00546F96"/>
    <w:rPr>
      <w:rFonts w:ascii="Times" w:eastAsia="Times New Roman" w:hAnsi="Times" w:cs="Times New Roman"/>
      <w:b/>
      <w:sz w:val="34"/>
      <w:szCs w:val="34"/>
      <w:lang w:val="en-GB"/>
    </w:rPr>
  </w:style>
  <w:style w:type="paragraph" w:customStyle="1" w:styleId="subsubsection">
    <w:name w:val="subsubsection"/>
    <w:autoRedefine/>
    <w:rsid w:val="00546F96"/>
    <w:pPr>
      <w:numPr>
        <w:ilvl w:val="2"/>
        <w:numId w:val="1"/>
      </w:numPr>
      <w:tabs>
        <w:tab w:val="left" w:pos="567"/>
      </w:tabs>
      <w:spacing w:before="240" w:after="0" w:line="240" w:lineRule="auto"/>
      <w:ind w:left="0" w:firstLine="0"/>
      <w:jc w:val="both"/>
    </w:pPr>
    <w:rPr>
      <w:rFonts w:ascii="Times" w:eastAsia="Times New Roman" w:hAnsi="Times" w:cs="Times New Roman"/>
      <w:i/>
      <w:iCs/>
      <w:color w:val="000000"/>
    </w:rPr>
  </w:style>
  <w:style w:type="character" w:customStyle="1" w:styleId="BodyCharChar">
    <w:name w:val="Body Char Char"/>
    <w:link w:val="BodyChar"/>
    <w:rsid w:val="00546F96"/>
    <w:rPr>
      <w:rFonts w:ascii="Times" w:eastAsia="Times New Roman" w:hAnsi="Times" w:cs="Times New Roman"/>
      <w:color w:val="000000"/>
      <w:lang w:val="en-GB"/>
    </w:rPr>
  </w:style>
  <w:style w:type="paragraph" w:customStyle="1" w:styleId="Abstract">
    <w:name w:val="Abstract"/>
    <w:rsid w:val="00546F96"/>
    <w:pPr>
      <w:spacing w:after="454" w:line="240" w:lineRule="auto"/>
      <w:ind w:left="1418"/>
      <w:jc w:val="both"/>
    </w:pPr>
    <w:rPr>
      <w:rFonts w:ascii="Times" w:eastAsia="Times New Roman" w:hAnsi="Times" w:cs="Times New Roman"/>
      <w:color w:val="000000"/>
      <w:sz w:val="20"/>
      <w:szCs w:val="20"/>
      <w:lang w:val="en-GB"/>
    </w:rPr>
  </w:style>
  <w:style w:type="character" w:customStyle="1" w:styleId="sectionChar">
    <w:name w:val="section Char"/>
    <w:link w:val="section"/>
    <w:rsid w:val="00546F96"/>
    <w:rPr>
      <w:rFonts w:ascii="Times" w:eastAsia="Times New Roman" w:hAnsi="Times" w:cs="Times New Roman"/>
      <w:b/>
      <w:color w:val="000000"/>
    </w:rPr>
  </w:style>
  <w:style w:type="paragraph" w:customStyle="1" w:styleId="Authors">
    <w:name w:val="Authors"/>
    <w:rsid w:val="00546F96"/>
    <w:pPr>
      <w:spacing w:after="113" w:line="240" w:lineRule="auto"/>
      <w:ind w:left="1418"/>
    </w:pPr>
    <w:rPr>
      <w:rFonts w:ascii="Times" w:eastAsia="Times New Roman" w:hAnsi="Times" w:cs="Times New Roman"/>
      <w:b/>
      <w:lang w:val="en-GB"/>
    </w:rPr>
  </w:style>
  <w:style w:type="paragraph" w:customStyle="1" w:styleId="Addresses">
    <w:name w:val="Addresses"/>
    <w:autoRedefine/>
    <w:rsid w:val="00546F96"/>
    <w:pPr>
      <w:spacing w:after="454" w:line="240" w:lineRule="auto"/>
      <w:ind w:left="1418"/>
    </w:pPr>
    <w:rPr>
      <w:rFonts w:ascii="Times New Roman" w:eastAsia="Times New Roman" w:hAnsi="Times New Roman" w:cs="Times New Roman"/>
      <w:lang w:val="en-GB"/>
    </w:rPr>
  </w:style>
  <w:style w:type="paragraph" w:customStyle="1" w:styleId="E-mail">
    <w:name w:val="E-mail"/>
    <w:next w:val="Abstract"/>
    <w:rsid w:val="00546F96"/>
    <w:pPr>
      <w:spacing w:after="240" w:line="240" w:lineRule="auto"/>
      <w:ind w:left="1418"/>
    </w:pPr>
    <w:rPr>
      <w:rFonts w:ascii="Times" w:eastAsia="Times New Roman" w:hAnsi="Times" w:cs="Times New Roman"/>
      <w:noProof/>
    </w:rPr>
  </w:style>
  <w:style w:type="paragraph" w:customStyle="1" w:styleId="BodytextIndented">
    <w:name w:val="BodytextIndented"/>
    <w:basedOn w:val="Normal"/>
    <w:rsid w:val="00546F96"/>
    <w:pPr>
      <w:ind w:firstLine="284"/>
      <w:jc w:val="both"/>
    </w:pPr>
    <w:rPr>
      <w:rFonts w:ascii="Times" w:hAnsi="Times"/>
      <w:iCs/>
      <w:color w:val="000000"/>
      <w:szCs w:val="22"/>
      <w:lang w:val="en-US"/>
    </w:rPr>
  </w:style>
  <w:style w:type="paragraph" w:styleId="BalloonText">
    <w:name w:val="Balloon Text"/>
    <w:basedOn w:val="Normal"/>
    <w:link w:val="BalloonTextChar"/>
    <w:uiPriority w:val="99"/>
    <w:semiHidden/>
    <w:unhideWhenUsed/>
    <w:rsid w:val="00546F96"/>
    <w:rPr>
      <w:rFonts w:ascii="Tahoma" w:hAnsi="Tahoma" w:cs="Tahoma"/>
      <w:sz w:val="16"/>
      <w:szCs w:val="16"/>
    </w:rPr>
  </w:style>
  <w:style w:type="character" w:customStyle="1" w:styleId="BalloonTextChar">
    <w:name w:val="Balloon Text Char"/>
    <w:basedOn w:val="DefaultParagraphFont"/>
    <w:link w:val="BalloonText"/>
    <w:uiPriority w:val="99"/>
    <w:semiHidden/>
    <w:rsid w:val="00546F96"/>
    <w:rPr>
      <w:rFonts w:ascii="Tahoma" w:eastAsia="Times New Roman" w:hAnsi="Tahoma" w:cs="Tahoma"/>
      <w:sz w:val="16"/>
      <w:szCs w:val="16"/>
      <w:lang w:val="en-GB"/>
    </w:rPr>
  </w:style>
  <w:style w:type="character" w:customStyle="1" w:styleId="notranslate">
    <w:name w:val="notranslate"/>
    <w:rsid w:val="0098247F"/>
  </w:style>
  <w:style w:type="character" w:customStyle="1" w:styleId="times1">
    <w:name w:val="times1"/>
    <w:rsid w:val="00A04D93"/>
    <w:rPr>
      <w:rFonts w:ascii="Times New Roman" w:hAnsi="Times New Roman" w:cs="Times New Roman"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halilatin@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Pratindakan</c:v>
                </c:pt>
              </c:strCache>
            </c:strRef>
          </c:tx>
          <c:invertIfNegative val="0"/>
          <c:cat>
            <c:strRef>
              <c:f>Sheet1!$A$2:$A$5</c:f>
              <c:strCache>
                <c:ptCount val="4"/>
                <c:pt idx="0">
                  <c:v>Nilai Terendah</c:v>
                </c:pt>
                <c:pt idx="1">
                  <c:v>Nilai Tetinggi</c:v>
                </c:pt>
                <c:pt idx="2">
                  <c:v>Rata-rata</c:v>
                </c:pt>
                <c:pt idx="3">
                  <c:v>Ketuntasan (%)</c:v>
                </c:pt>
              </c:strCache>
            </c:strRef>
          </c:cat>
          <c:val>
            <c:numRef>
              <c:f>Sheet1!$B$2:$B$5</c:f>
              <c:numCache>
                <c:formatCode>General</c:formatCode>
                <c:ptCount val="4"/>
                <c:pt idx="0">
                  <c:v>15</c:v>
                </c:pt>
                <c:pt idx="1">
                  <c:v>54</c:v>
                </c:pt>
                <c:pt idx="2">
                  <c:v>23.88</c:v>
                </c:pt>
              </c:numCache>
            </c:numRef>
          </c:val>
        </c:ser>
        <c:ser>
          <c:idx val="1"/>
          <c:order val="1"/>
          <c:tx>
            <c:strRef>
              <c:f>Sheet1!$C$1</c:f>
              <c:strCache>
                <c:ptCount val="1"/>
                <c:pt idx="0">
                  <c:v>Siklus I</c:v>
                </c:pt>
              </c:strCache>
            </c:strRef>
          </c:tx>
          <c:invertIfNegative val="0"/>
          <c:cat>
            <c:strRef>
              <c:f>Sheet1!$A$2:$A$5</c:f>
              <c:strCache>
                <c:ptCount val="4"/>
                <c:pt idx="0">
                  <c:v>Nilai Terendah</c:v>
                </c:pt>
                <c:pt idx="1">
                  <c:v>Nilai Tetinggi</c:v>
                </c:pt>
                <c:pt idx="2">
                  <c:v>Rata-rata</c:v>
                </c:pt>
                <c:pt idx="3">
                  <c:v>Ketuntasan (%)</c:v>
                </c:pt>
              </c:strCache>
            </c:strRef>
          </c:cat>
          <c:val>
            <c:numRef>
              <c:f>Sheet1!$C$2:$C$5</c:f>
              <c:numCache>
                <c:formatCode>General</c:formatCode>
                <c:ptCount val="4"/>
                <c:pt idx="0">
                  <c:v>27</c:v>
                </c:pt>
                <c:pt idx="1">
                  <c:v>86</c:v>
                </c:pt>
                <c:pt idx="2">
                  <c:v>53</c:v>
                </c:pt>
                <c:pt idx="3" formatCode="0.00%">
                  <c:v>32.5</c:v>
                </c:pt>
              </c:numCache>
            </c:numRef>
          </c:val>
        </c:ser>
        <c:ser>
          <c:idx val="2"/>
          <c:order val="2"/>
          <c:tx>
            <c:strRef>
              <c:f>Sheet1!$D$1</c:f>
              <c:strCache>
                <c:ptCount val="1"/>
                <c:pt idx="0">
                  <c:v>Siklus II</c:v>
                </c:pt>
              </c:strCache>
            </c:strRef>
          </c:tx>
          <c:spPr>
            <a:ln>
              <a:noFill/>
            </a:ln>
          </c:spPr>
          <c:invertIfNegative val="0"/>
          <c:cat>
            <c:strRef>
              <c:f>Sheet1!$A$2:$A$5</c:f>
              <c:strCache>
                <c:ptCount val="4"/>
                <c:pt idx="0">
                  <c:v>Nilai Terendah</c:v>
                </c:pt>
                <c:pt idx="1">
                  <c:v>Nilai Tetinggi</c:v>
                </c:pt>
                <c:pt idx="2">
                  <c:v>Rata-rata</c:v>
                </c:pt>
                <c:pt idx="3">
                  <c:v>Ketuntasan (%)</c:v>
                </c:pt>
              </c:strCache>
            </c:strRef>
          </c:cat>
          <c:val>
            <c:numRef>
              <c:f>Sheet1!$D$2:$D$5</c:f>
              <c:numCache>
                <c:formatCode>General</c:formatCode>
                <c:ptCount val="4"/>
                <c:pt idx="0">
                  <c:v>55</c:v>
                </c:pt>
                <c:pt idx="1">
                  <c:v>86.5</c:v>
                </c:pt>
                <c:pt idx="2">
                  <c:v>78.5</c:v>
                </c:pt>
                <c:pt idx="3" formatCode="0%">
                  <c:v>80</c:v>
                </c:pt>
              </c:numCache>
            </c:numRef>
          </c:val>
        </c:ser>
        <c:dLbls>
          <c:showLegendKey val="0"/>
          <c:showVal val="0"/>
          <c:showCatName val="0"/>
          <c:showSerName val="0"/>
          <c:showPercent val="0"/>
          <c:showBubbleSize val="0"/>
        </c:dLbls>
        <c:gapWidth val="150"/>
        <c:axId val="106973056"/>
        <c:axId val="106998784"/>
      </c:barChart>
      <c:catAx>
        <c:axId val="106973056"/>
        <c:scaling>
          <c:orientation val="minMax"/>
        </c:scaling>
        <c:delete val="0"/>
        <c:axPos val="b"/>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06998784"/>
        <c:crosses val="autoZero"/>
        <c:auto val="1"/>
        <c:lblAlgn val="ctr"/>
        <c:lblOffset val="100"/>
        <c:noMultiLvlLbl val="0"/>
      </c:catAx>
      <c:valAx>
        <c:axId val="106998784"/>
        <c:scaling>
          <c:orientation val="minMax"/>
        </c:scaling>
        <c:delete val="0"/>
        <c:axPos val="l"/>
        <c:majorGridlines/>
        <c:numFmt formatCode="General"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06973056"/>
        <c:crosses val="autoZero"/>
        <c:crossBetween val="between"/>
      </c:valAx>
    </c:plotArea>
    <c:legend>
      <c:legendPos val="r"/>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solidFill>
      <a:schemeClr val="lt1"/>
    </a:solidFill>
    <a:ln>
      <a:solidFill>
        <a:schemeClr val="tx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5</Pages>
  <Words>5031</Words>
  <Characters>28679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qwertyu</dc:creator>
  <cp:lastModifiedBy>qwertyu</cp:lastModifiedBy>
  <cp:revision>2</cp:revision>
  <dcterms:created xsi:type="dcterms:W3CDTF">2019-07-27T22:57:00Z</dcterms:created>
  <dcterms:modified xsi:type="dcterms:W3CDTF">2019-07-30T10:20:00Z</dcterms:modified>
</cp:coreProperties>
</file>