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50A" w:rsidRPr="00C3512A" w:rsidRDefault="002C17C7" w:rsidP="00C3512A">
      <w:pPr>
        <w:pStyle w:val="Title"/>
        <w:rPr>
          <w:sz w:val="24"/>
          <w:szCs w:val="24"/>
          <w:lang w:val="id-ID"/>
        </w:rPr>
      </w:pPr>
      <w:proofErr w:type="spellStart"/>
      <w:r>
        <w:rPr>
          <w:lang w:val="en-ID"/>
        </w:rPr>
        <w:t>Implementasi</w:t>
      </w:r>
      <w:proofErr w:type="spellEnd"/>
      <w:r>
        <w:rPr>
          <w:lang w:val="en-ID"/>
        </w:rPr>
        <w:t xml:space="preserve"> model </w:t>
      </w:r>
      <w:proofErr w:type="spellStart"/>
      <w:r>
        <w:rPr>
          <w:lang w:val="en-ID"/>
        </w:rPr>
        <w:t>pembelajaran</w:t>
      </w:r>
      <w:proofErr w:type="spellEnd"/>
      <w:r>
        <w:rPr>
          <w:lang w:val="en-ID"/>
        </w:rPr>
        <w:t xml:space="preserve"> </w:t>
      </w:r>
      <w:r>
        <w:rPr>
          <w:i/>
          <w:lang w:val="en-ID"/>
        </w:rPr>
        <w:t>creative entrepreneurship learning based discovery skills</w:t>
      </w:r>
      <w:r w:rsidR="00C36213">
        <w:rPr>
          <w:lang w:val="en-ID"/>
        </w:rPr>
        <w:t xml:space="preserve"> </w:t>
      </w:r>
      <w:proofErr w:type="spellStart"/>
      <w:r w:rsidR="00C36213">
        <w:rPr>
          <w:lang w:val="en-ID"/>
        </w:rPr>
        <w:t>untuk</w:t>
      </w:r>
      <w:proofErr w:type="spellEnd"/>
      <w:r w:rsidR="00C36213">
        <w:rPr>
          <w:lang w:val="en-ID"/>
        </w:rPr>
        <w:t xml:space="preserve"> </w:t>
      </w:r>
      <w:proofErr w:type="spellStart"/>
      <w:r w:rsidR="00C36213">
        <w:rPr>
          <w:lang w:val="en-ID"/>
        </w:rPr>
        <w:t>meningkatkan</w:t>
      </w:r>
      <w:proofErr w:type="spellEnd"/>
      <w:r w:rsidR="00C36213">
        <w:rPr>
          <w:lang w:val="en-ID"/>
        </w:rPr>
        <w:t xml:space="preserve"> </w:t>
      </w:r>
      <w:proofErr w:type="spellStart"/>
      <w:r w:rsidR="00C36213">
        <w:rPr>
          <w:lang w:val="en-ID"/>
        </w:rPr>
        <w:t>keterampilan</w:t>
      </w:r>
      <w:proofErr w:type="spellEnd"/>
      <w:r>
        <w:rPr>
          <w:lang w:val="en-ID"/>
        </w:rPr>
        <w:t xml:space="preserve"> </w:t>
      </w:r>
      <w:proofErr w:type="spellStart"/>
      <w:r>
        <w:rPr>
          <w:lang w:val="en-ID"/>
        </w:rPr>
        <w:t>berpik</w:t>
      </w:r>
      <w:r w:rsidR="00C24CAA">
        <w:rPr>
          <w:lang w:val="en-ID"/>
        </w:rPr>
        <w:t>ir</w:t>
      </w:r>
      <w:proofErr w:type="spellEnd"/>
      <w:r w:rsidR="00C24CAA">
        <w:rPr>
          <w:lang w:val="en-ID"/>
        </w:rPr>
        <w:t xml:space="preserve"> </w:t>
      </w:r>
      <w:proofErr w:type="spellStart"/>
      <w:r w:rsidR="00C24CAA">
        <w:rPr>
          <w:lang w:val="en-ID"/>
        </w:rPr>
        <w:t>kreatif</w:t>
      </w:r>
      <w:proofErr w:type="spellEnd"/>
      <w:r w:rsidR="00C24CAA">
        <w:rPr>
          <w:lang w:val="en-ID"/>
        </w:rPr>
        <w:t xml:space="preserve"> </w:t>
      </w:r>
      <w:proofErr w:type="spellStart"/>
      <w:r w:rsidR="00C24CAA">
        <w:rPr>
          <w:lang w:val="en-ID"/>
        </w:rPr>
        <w:t>pada</w:t>
      </w:r>
      <w:proofErr w:type="spellEnd"/>
      <w:r w:rsidR="00C24CAA">
        <w:rPr>
          <w:lang w:val="en-ID"/>
        </w:rPr>
        <w:t xml:space="preserve"> </w:t>
      </w:r>
      <w:proofErr w:type="spellStart"/>
      <w:r w:rsidR="00C24CAA">
        <w:rPr>
          <w:lang w:val="en-ID"/>
        </w:rPr>
        <w:t>pembelajaran</w:t>
      </w:r>
      <w:proofErr w:type="spellEnd"/>
      <w:r w:rsidR="00C24CAA">
        <w:rPr>
          <w:lang w:val="en-ID"/>
        </w:rPr>
        <w:t xml:space="preserve"> </w:t>
      </w:r>
      <w:proofErr w:type="spellStart"/>
      <w:proofErr w:type="gramStart"/>
      <w:r w:rsidR="00C24CAA">
        <w:rPr>
          <w:lang w:val="en-ID"/>
        </w:rPr>
        <w:t>ipa</w:t>
      </w:r>
      <w:proofErr w:type="spellEnd"/>
      <w:proofErr w:type="gramEnd"/>
      <w:r>
        <w:rPr>
          <w:lang w:val="en-ID"/>
        </w:rPr>
        <w:t xml:space="preserve"> </w:t>
      </w:r>
      <w:proofErr w:type="spellStart"/>
      <w:r>
        <w:rPr>
          <w:lang w:val="en-ID"/>
        </w:rPr>
        <w:t>materi</w:t>
      </w:r>
      <w:proofErr w:type="spellEnd"/>
      <w:r>
        <w:rPr>
          <w:lang w:val="en-ID"/>
        </w:rPr>
        <w:t xml:space="preserve"> </w:t>
      </w:r>
      <w:proofErr w:type="spellStart"/>
      <w:r>
        <w:rPr>
          <w:lang w:val="en-ID"/>
        </w:rPr>
        <w:t>energi</w:t>
      </w:r>
      <w:proofErr w:type="spellEnd"/>
      <w:r w:rsidR="00C36213">
        <w:rPr>
          <w:lang w:val="en-ID"/>
        </w:rPr>
        <w:t xml:space="preserve"> </w:t>
      </w:r>
      <w:proofErr w:type="spellStart"/>
      <w:r w:rsidR="00C36213">
        <w:rPr>
          <w:lang w:val="en-ID"/>
        </w:rPr>
        <w:t>peserta</w:t>
      </w:r>
      <w:proofErr w:type="spellEnd"/>
      <w:r w:rsidR="00C36213">
        <w:rPr>
          <w:lang w:val="en-ID"/>
        </w:rPr>
        <w:t xml:space="preserve"> </w:t>
      </w:r>
      <w:proofErr w:type="spellStart"/>
      <w:r w:rsidR="00C36213">
        <w:rPr>
          <w:lang w:val="en-ID"/>
        </w:rPr>
        <w:t>d</w:t>
      </w:r>
      <w:r w:rsidR="00C3512A">
        <w:rPr>
          <w:lang w:val="en-ID"/>
        </w:rPr>
        <w:t>id</w:t>
      </w:r>
      <w:r w:rsidR="009413E7">
        <w:rPr>
          <w:lang w:val="en-ID"/>
        </w:rPr>
        <w:t>i</w:t>
      </w:r>
      <w:r w:rsidR="00C3512A">
        <w:rPr>
          <w:lang w:val="en-ID"/>
        </w:rPr>
        <w:t>k</w:t>
      </w:r>
      <w:proofErr w:type="spellEnd"/>
      <w:r w:rsidR="00C3512A">
        <w:rPr>
          <w:lang w:val="en-ID"/>
        </w:rPr>
        <w:t xml:space="preserve"> </w:t>
      </w:r>
      <w:proofErr w:type="spellStart"/>
      <w:r w:rsidR="00C3512A">
        <w:rPr>
          <w:lang w:val="en-ID"/>
        </w:rPr>
        <w:t>kelas</w:t>
      </w:r>
      <w:proofErr w:type="spellEnd"/>
      <w:r w:rsidR="00C3512A">
        <w:rPr>
          <w:lang w:val="en-ID"/>
        </w:rPr>
        <w:t xml:space="preserve"> </w:t>
      </w:r>
      <w:r w:rsidR="00C3512A">
        <w:rPr>
          <w:lang w:val="id-ID"/>
        </w:rPr>
        <w:t>iv</w:t>
      </w:r>
      <w:r w:rsidR="009A5FE5">
        <w:rPr>
          <w:lang w:val="en-ID"/>
        </w:rPr>
        <w:t xml:space="preserve"> </w:t>
      </w:r>
      <w:r w:rsidR="00C3512A">
        <w:rPr>
          <w:lang w:val="id-ID"/>
        </w:rPr>
        <w:t>sd</w:t>
      </w:r>
    </w:p>
    <w:p w:rsidR="0097250A" w:rsidRPr="00F069F3" w:rsidRDefault="002C17C7" w:rsidP="0097250A">
      <w:pPr>
        <w:pStyle w:val="Authors"/>
        <w:rPr>
          <w:rFonts w:cs="Times"/>
        </w:rPr>
      </w:pPr>
      <w:r>
        <w:rPr>
          <w:rFonts w:cs="Times"/>
          <w:lang w:val="id-ID"/>
        </w:rPr>
        <w:t xml:space="preserve">R </w:t>
      </w:r>
      <w:r>
        <w:rPr>
          <w:rFonts w:cs="Times"/>
          <w:lang w:val="en-ID"/>
        </w:rPr>
        <w:t>R</w:t>
      </w:r>
      <w:r>
        <w:rPr>
          <w:rFonts w:cs="Times"/>
          <w:lang w:val="id-ID"/>
        </w:rPr>
        <w:t xml:space="preserve"> </w:t>
      </w:r>
      <w:proofErr w:type="spellStart"/>
      <w:r>
        <w:rPr>
          <w:rFonts w:cs="Times"/>
          <w:lang w:val="en-ID"/>
        </w:rPr>
        <w:t>Pratama</w:t>
      </w:r>
      <w:proofErr w:type="spellEnd"/>
      <w:r w:rsidR="00A10EEB">
        <w:rPr>
          <w:rFonts w:cs="Times"/>
          <w:b w:val="0"/>
          <w:vertAlign w:val="superscript"/>
          <w:lang w:val="id-ID"/>
        </w:rPr>
        <w:t>1</w:t>
      </w:r>
      <w:r w:rsidR="0097250A" w:rsidRPr="00F069F3">
        <w:rPr>
          <w:rFonts w:cs="Times"/>
        </w:rPr>
        <w:t>,</w:t>
      </w:r>
      <w:r w:rsidR="00A10EEB">
        <w:rPr>
          <w:rFonts w:cs="Times"/>
          <w:lang w:val="id-ID"/>
        </w:rPr>
        <w:t xml:space="preserve"> </w:t>
      </w:r>
      <w:r>
        <w:rPr>
          <w:rFonts w:cs="Times"/>
        </w:rPr>
        <w:t>I R W Atmojo</w:t>
      </w:r>
      <w:r w:rsidR="0097250A" w:rsidRPr="00F069F3">
        <w:rPr>
          <w:rFonts w:cs="Times"/>
          <w:b w:val="0"/>
          <w:vertAlign w:val="superscript"/>
        </w:rPr>
        <w:t>2</w:t>
      </w:r>
      <w:r w:rsidR="0097250A" w:rsidRPr="00F069F3">
        <w:rPr>
          <w:rFonts w:cs="Times"/>
        </w:rPr>
        <w:t xml:space="preserve">, </w:t>
      </w:r>
      <w:r>
        <w:rPr>
          <w:rFonts w:cs="Times"/>
          <w:lang w:val="id-ID"/>
        </w:rPr>
        <w:t xml:space="preserve">and </w:t>
      </w:r>
      <w:r>
        <w:rPr>
          <w:rFonts w:cs="Times"/>
          <w:lang w:val="en-ID"/>
        </w:rPr>
        <w:t>A Surya</w:t>
      </w:r>
      <w:r>
        <w:rPr>
          <w:rFonts w:cs="Times"/>
          <w:b w:val="0"/>
          <w:vertAlign w:val="superscript"/>
        </w:rPr>
        <w:t>2</w:t>
      </w:r>
    </w:p>
    <w:p w:rsidR="0097250A" w:rsidRPr="00F069F3" w:rsidRDefault="0097250A" w:rsidP="0097250A">
      <w:pPr>
        <w:pStyle w:val="Addresses"/>
        <w:spacing w:after="0"/>
        <w:ind w:left="1411"/>
        <w:rPr>
          <w:rFonts w:ascii="Times" w:hAnsi="Times" w:cs="Times"/>
        </w:rPr>
      </w:pPr>
      <w:r w:rsidRPr="00F069F3">
        <w:rPr>
          <w:rFonts w:ascii="Times" w:hAnsi="Times" w:cs="Times"/>
          <w:vertAlign w:val="superscript"/>
        </w:rPr>
        <w:t>1</w:t>
      </w:r>
      <w:r w:rsidRPr="00F069F3">
        <w:rPr>
          <w:rFonts w:ascii="Times" w:hAnsi="Times" w:cs="Times"/>
          <w:lang w:val="id-ID"/>
        </w:rPr>
        <w:t>Mahasiswa Pendidikan Guru Sekolah Dasar, Universitas Sebelas Maret, Jl. Brigjend Slamet Riyadi No.449, Surakarta 57146, Indonesia</w:t>
      </w:r>
      <w:bookmarkStart w:id="0" w:name="_GoBack"/>
      <w:bookmarkEnd w:id="0"/>
    </w:p>
    <w:p w:rsidR="0097250A" w:rsidRPr="00F069F3" w:rsidRDefault="0097250A" w:rsidP="0097250A">
      <w:pPr>
        <w:pStyle w:val="Addresses"/>
        <w:spacing w:after="0"/>
        <w:ind w:left="1411"/>
        <w:rPr>
          <w:rFonts w:ascii="Times" w:hAnsi="Times" w:cs="Times"/>
        </w:rPr>
      </w:pPr>
      <w:r w:rsidRPr="00F069F3">
        <w:rPr>
          <w:rFonts w:ascii="Times" w:hAnsi="Times" w:cs="Times"/>
          <w:vertAlign w:val="superscript"/>
        </w:rPr>
        <w:t>2</w:t>
      </w:r>
      <w:r w:rsidRPr="00F069F3">
        <w:rPr>
          <w:rFonts w:ascii="Times" w:hAnsi="Times" w:cs="Times"/>
          <w:lang w:val="id-ID"/>
        </w:rPr>
        <w:t xml:space="preserve">Dosen Pendidikan Guru Sekolah Dasar, Universitas Sebelas Maret, Kl. Brigjend Slamet Riyadi No. 449, Surakarta 57146, Indonesia </w:t>
      </w:r>
    </w:p>
    <w:p w:rsidR="0097250A" w:rsidRPr="00F069F3" w:rsidRDefault="0097250A" w:rsidP="0097250A">
      <w:pPr>
        <w:pStyle w:val="E-mail"/>
        <w:spacing w:after="0"/>
        <w:rPr>
          <w:rFonts w:cs="Times"/>
          <w:vertAlign w:val="superscript"/>
        </w:rPr>
      </w:pPr>
    </w:p>
    <w:p w:rsidR="0097250A" w:rsidRDefault="00C8271B" w:rsidP="0097250A">
      <w:pPr>
        <w:pStyle w:val="E-mail"/>
        <w:rPr>
          <w:rFonts w:cs="Times"/>
          <w:lang w:val="en-ID"/>
        </w:rPr>
      </w:pPr>
      <w:hyperlink r:id="rId8" w:history="1">
        <w:r w:rsidR="0099531C" w:rsidRPr="003B3DBA">
          <w:rPr>
            <w:rStyle w:val="Hyperlink"/>
            <w:rFonts w:cs="Times"/>
            <w:vertAlign w:val="superscript"/>
          </w:rPr>
          <w:t>*</w:t>
        </w:r>
        <w:r w:rsidR="0099531C" w:rsidRPr="003B3DBA">
          <w:rPr>
            <w:rStyle w:val="Hyperlink"/>
            <w:rFonts w:cs="Times"/>
            <w:lang w:val="id-ID"/>
          </w:rPr>
          <w:t>ri</w:t>
        </w:r>
        <w:r w:rsidR="0099531C" w:rsidRPr="003B3DBA">
          <w:rPr>
            <w:rStyle w:val="Hyperlink"/>
            <w:rFonts w:cs="Times"/>
            <w:lang w:val="en-ID"/>
          </w:rPr>
          <w:t>kyuns15@gmail.com</w:t>
        </w:r>
      </w:hyperlink>
    </w:p>
    <w:p w:rsidR="003D3C77" w:rsidRDefault="003D3C77" w:rsidP="003D3C77">
      <w:pPr>
        <w:pStyle w:val="Abstract"/>
        <w:spacing w:after="0"/>
        <w:rPr>
          <w:rFonts w:cs="Times"/>
          <w:i/>
          <w:iCs/>
          <w:lang w:val="en-ID"/>
        </w:rPr>
      </w:pPr>
      <w:r w:rsidRPr="003D3C77">
        <w:rPr>
          <w:rFonts w:cs="Times"/>
          <w:b/>
          <w:bCs/>
          <w:i/>
          <w:iCs/>
          <w:lang w:val="id-ID"/>
        </w:rPr>
        <w:t>Abstract.</w:t>
      </w:r>
      <w:r w:rsidRPr="003D3C77">
        <w:rPr>
          <w:rFonts w:cs="Times"/>
          <w:i/>
          <w:iCs/>
          <w:lang w:val="id-ID"/>
        </w:rPr>
        <w:t xml:space="preserve"> </w:t>
      </w:r>
      <w:r w:rsidRPr="003D3C77">
        <w:rPr>
          <w:rFonts w:cs="Times"/>
          <w:i/>
          <w:iCs/>
          <w:lang w:val="en-ID"/>
        </w:rPr>
        <w:t>Creative thinking skills are essential skills for 21st-century life. Creative thinking skills are closely related to the ability to produce creative ideas to compete globally. The purpose of this research was to improve creative thinking skills using the Creative Entrepreneurship Learning Model-Based Discovery Skills (CEL-</w:t>
      </w:r>
      <w:proofErr w:type="spellStart"/>
      <w:r w:rsidRPr="003D3C77">
        <w:rPr>
          <w:rFonts w:cs="Times"/>
          <w:i/>
          <w:iCs/>
          <w:lang w:val="en-ID"/>
        </w:rPr>
        <w:t>BaDiS</w:t>
      </w:r>
      <w:proofErr w:type="spellEnd"/>
      <w:r w:rsidRPr="003D3C77">
        <w:rPr>
          <w:rFonts w:cs="Times"/>
          <w:i/>
          <w:iCs/>
          <w:lang w:val="en-ID"/>
        </w:rPr>
        <w:t xml:space="preserve">). This type of research is classroom action research with the implementation of three cycles and each cycle consists of two meetings. Each </w:t>
      </w:r>
      <w:proofErr w:type="gramStart"/>
      <w:r w:rsidRPr="003D3C77">
        <w:rPr>
          <w:rFonts w:cs="Times"/>
          <w:i/>
          <w:iCs/>
          <w:lang w:val="en-ID"/>
        </w:rPr>
        <w:t>consist</w:t>
      </w:r>
      <w:proofErr w:type="gramEnd"/>
      <w:r w:rsidRPr="003D3C77">
        <w:rPr>
          <w:rFonts w:cs="Times"/>
          <w:i/>
          <w:iCs/>
          <w:lang w:val="en-ID"/>
        </w:rPr>
        <w:t xml:space="preserve"> of four steps there were planning, action, observation and reflection cycles. The data was collected by using several techniques such as observation, interview, documentation and creative thinking test. The interactive model was used to </w:t>
      </w:r>
      <w:proofErr w:type="spellStart"/>
      <w:r w:rsidRPr="003D3C77">
        <w:rPr>
          <w:rFonts w:cs="Times"/>
          <w:i/>
          <w:iCs/>
          <w:lang w:val="en-ID"/>
        </w:rPr>
        <w:t>analyze</w:t>
      </w:r>
      <w:proofErr w:type="spellEnd"/>
      <w:r w:rsidRPr="003D3C77">
        <w:rPr>
          <w:rFonts w:cs="Times"/>
          <w:i/>
          <w:iCs/>
          <w:lang w:val="en-ID"/>
        </w:rPr>
        <w:t xml:space="preserve"> the data. The assessment of research showed that both students' creative thinking and teacher's performance increased continuously. Based on the results, it can be concluded that trough double lo-problem solving models based on experiment enhancing the student's creative thinking skills of heat and transfer for grade IV students</w:t>
      </w:r>
      <w:r w:rsidRPr="003D3C77">
        <w:rPr>
          <w:rFonts w:cs="Times"/>
          <w:i/>
          <w:iCs/>
          <w:lang w:val="id-ID"/>
        </w:rPr>
        <w:t>.</w:t>
      </w:r>
    </w:p>
    <w:p w:rsidR="0097250A" w:rsidRPr="00C36213" w:rsidRDefault="003D3C77" w:rsidP="003D3C77">
      <w:pPr>
        <w:pStyle w:val="Abstract"/>
        <w:spacing w:after="0"/>
        <w:ind w:firstLine="425"/>
        <w:rPr>
          <w:rFonts w:cs="Times"/>
          <w:i/>
          <w:iCs/>
          <w:lang w:val="en-ID"/>
        </w:rPr>
      </w:pPr>
      <w:r w:rsidRPr="0099531C">
        <w:rPr>
          <w:rFonts w:cs="Times"/>
          <w:b/>
          <w:bCs/>
          <w:i/>
          <w:iCs/>
          <w:lang w:val="id-ID"/>
        </w:rPr>
        <w:t>Keywords</w:t>
      </w:r>
      <w:r w:rsidRPr="003D3C77">
        <w:rPr>
          <w:rFonts w:cs="Times"/>
          <w:b/>
          <w:bCs/>
          <w:i/>
          <w:iCs/>
          <w:lang w:val="id-ID"/>
        </w:rPr>
        <w:t>:</w:t>
      </w:r>
      <w:r w:rsidRPr="003D3C77">
        <w:rPr>
          <w:rFonts w:cs="Times"/>
          <w:i/>
          <w:iCs/>
          <w:lang w:val="id-ID"/>
        </w:rPr>
        <w:t xml:space="preserve"> Creative Thinking, CEL-BaDiS,</w:t>
      </w:r>
      <w:r w:rsidR="00C36213">
        <w:rPr>
          <w:rFonts w:cs="Times"/>
          <w:i/>
          <w:iCs/>
          <w:lang w:val="en-ID"/>
        </w:rPr>
        <w:t xml:space="preserve"> Science Education,</w:t>
      </w:r>
      <w:r w:rsidRPr="003D3C77">
        <w:rPr>
          <w:rFonts w:cs="Times"/>
          <w:i/>
          <w:iCs/>
          <w:lang w:val="id-ID"/>
        </w:rPr>
        <w:t xml:space="preserve"> Elementary School</w:t>
      </w:r>
    </w:p>
    <w:p w:rsidR="0097250A" w:rsidRPr="003D3C77" w:rsidRDefault="0097250A" w:rsidP="003D3C77">
      <w:pPr>
        <w:pStyle w:val="Abstract"/>
        <w:spacing w:after="0"/>
        <w:rPr>
          <w:rFonts w:cs="Times"/>
          <w:lang w:val="en-ID"/>
        </w:rPr>
      </w:pPr>
    </w:p>
    <w:p w:rsidR="0097250A" w:rsidRPr="00F069F3" w:rsidRDefault="0097250A" w:rsidP="0097250A">
      <w:pPr>
        <w:pStyle w:val="section"/>
        <w:ind w:firstLine="0"/>
      </w:pPr>
      <w:r>
        <w:t xml:space="preserve">1. </w:t>
      </w:r>
      <w:r w:rsidRPr="00F069F3">
        <w:t>Pendahuluan</w:t>
      </w:r>
    </w:p>
    <w:p w:rsidR="00BC152D" w:rsidRPr="001B7C5F" w:rsidRDefault="00BC152D" w:rsidP="00A10EEB">
      <w:pPr>
        <w:pStyle w:val="Bodytext"/>
        <w:rPr>
          <w:rFonts w:cs="Times"/>
          <w:lang w:val="en-ID"/>
        </w:rPr>
      </w:pPr>
      <w:proofErr w:type="spellStart"/>
      <w:r w:rsidRPr="00BC152D">
        <w:rPr>
          <w:rFonts w:cs="Times"/>
          <w:lang w:val="en-ID"/>
        </w:rPr>
        <w:t>Keterampilan</w:t>
      </w:r>
      <w:proofErr w:type="spellEnd"/>
      <w:r w:rsidRPr="00BC152D">
        <w:rPr>
          <w:rFonts w:cs="Times"/>
          <w:lang w:val="en-ID"/>
        </w:rPr>
        <w:t xml:space="preserve"> </w:t>
      </w:r>
      <w:proofErr w:type="spellStart"/>
      <w:r w:rsidRPr="00BC152D">
        <w:rPr>
          <w:rFonts w:cs="Times"/>
          <w:lang w:val="en-ID"/>
        </w:rPr>
        <w:t>berpikir</w:t>
      </w:r>
      <w:proofErr w:type="spellEnd"/>
      <w:r w:rsidRPr="00BC152D">
        <w:rPr>
          <w:rFonts w:cs="Times"/>
          <w:lang w:val="en-ID"/>
        </w:rPr>
        <w:t xml:space="preserve"> </w:t>
      </w:r>
      <w:proofErr w:type="spellStart"/>
      <w:r w:rsidRPr="00BC152D">
        <w:rPr>
          <w:rFonts w:cs="Times"/>
          <w:lang w:val="en-ID"/>
        </w:rPr>
        <w:t>kreatif</w:t>
      </w:r>
      <w:proofErr w:type="spellEnd"/>
      <w:r w:rsidRPr="00BC152D">
        <w:rPr>
          <w:rFonts w:cs="Times"/>
          <w:lang w:val="en-ID"/>
        </w:rPr>
        <w:t xml:space="preserve"> </w:t>
      </w:r>
      <w:proofErr w:type="spellStart"/>
      <w:r w:rsidRPr="00BC152D">
        <w:rPr>
          <w:rFonts w:cs="Times"/>
          <w:lang w:val="en-ID"/>
        </w:rPr>
        <w:t>adalah</w:t>
      </w:r>
      <w:proofErr w:type="spellEnd"/>
      <w:r w:rsidRPr="00BC152D">
        <w:rPr>
          <w:rFonts w:cs="Times"/>
          <w:lang w:val="en-ID"/>
        </w:rPr>
        <w:t xml:space="preserve"> </w:t>
      </w:r>
      <w:proofErr w:type="spellStart"/>
      <w:r w:rsidRPr="00BC152D">
        <w:rPr>
          <w:rFonts w:cs="Times"/>
          <w:lang w:val="en-ID"/>
        </w:rPr>
        <w:t>salah</w:t>
      </w:r>
      <w:proofErr w:type="spellEnd"/>
      <w:r w:rsidRPr="00BC152D">
        <w:rPr>
          <w:rFonts w:cs="Times"/>
          <w:lang w:val="en-ID"/>
        </w:rPr>
        <w:t xml:space="preserve"> </w:t>
      </w:r>
      <w:proofErr w:type="spellStart"/>
      <w:r w:rsidRPr="00BC152D">
        <w:rPr>
          <w:rFonts w:cs="Times"/>
          <w:lang w:val="en-ID"/>
        </w:rPr>
        <w:t>satu</w:t>
      </w:r>
      <w:proofErr w:type="spellEnd"/>
      <w:r w:rsidRPr="00BC152D">
        <w:rPr>
          <w:rFonts w:cs="Times"/>
          <w:lang w:val="en-ID"/>
        </w:rPr>
        <w:t xml:space="preserve"> </w:t>
      </w:r>
      <w:proofErr w:type="spellStart"/>
      <w:r w:rsidRPr="00BC152D">
        <w:rPr>
          <w:rFonts w:cs="Times"/>
          <w:lang w:val="en-ID"/>
        </w:rPr>
        <w:t>keterampilan</w:t>
      </w:r>
      <w:proofErr w:type="spellEnd"/>
      <w:r w:rsidRPr="00BC152D">
        <w:rPr>
          <w:rFonts w:cs="Times"/>
          <w:lang w:val="en-ID"/>
        </w:rPr>
        <w:t xml:space="preserve"> yang </w:t>
      </w:r>
      <w:proofErr w:type="spellStart"/>
      <w:r w:rsidRPr="00BC152D">
        <w:rPr>
          <w:rFonts w:cs="Times"/>
          <w:lang w:val="en-ID"/>
        </w:rPr>
        <w:t>wajib</w:t>
      </w:r>
      <w:proofErr w:type="spellEnd"/>
      <w:r w:rsidRPr="00BC152D">
        <w:rPr>
          <w:rFonts w:cs="Times"/>
          <w:lang w:val="en-ID"/>
        </w:rPr>
        <w:t xml:space="preserve"> </w:t>
      </w:r>
      <w:proofErr w:type="spellStart"/>
      <w:r w:rsidRPr="00BC152D">
        <w:rPr>
          <w:rFonts w:cs="Times"/>
          <w:lang w:val="en-ID"/>
        </w:rPr>
        <w:t>dikuasai</w:t>
      </w:r>
      <w:proofErr w:type="spellEnd"/>
      <w:r w:rsidRPr="00BC152D">
        <w:rPr>
          <w:rFonts w:cs="Times"/>
          <w:lang w:val="en-ID"/>
        </w:rPr>
        <w:t xml:space="preserve"> </w:t>
      </w:r>
      <w:proofErr w:type="spellStart"/>
      <w:r w:rsidRPr="00BC152D">
        <w:rPr>
          <w:rFonts w:cs="Times"/>
          <w:lang w:val="en-ID"/>
        </w:rPr>
        <w:t>oleh</w:t>
      </w:r>
      <w:proofErr w:type="spellEnd"/>
      <w:r w:rsidRPr="00BC152D">
        <w:rPr>
          <w:rFonts w:cs="Times"/>
          <w:lang w:val="en-ID"/>
        </w:rPr>
        <w:t xml:space="preserve"> </w:t>
      </w:r>
      <w:proofErr w:type="spellStart"/>
      <w:r w:rsidRPr="00BC152D">
        <w:rPr>
          <w:rFonts w:cs="Times"/>
          <w:lang w:val="en-ID"/>
        </w:rPr>
        <w:t>siswa</w:t>
      </w:r>
      <w:proofErr w:type="spellEnd"/>
      <w:r w:rsidRPr="00BC152D">
        <w:rPr>
          <w:rFonts w:cs="Times"/>
          <w:lang w:val="en-ID"/>
        </w:rPr>
        <w:t xml:space="preserve">. </w:t>
      </w:r>
      <w:proofErr w:type="spellStart"/>
      <w:r w:rsidRPr="00BC152D">
        <w:rPr>
          <w:rFonts w:cs="Times"/>
          <w:lang w:val="en-ID"/>
        </w:rPr>
        <w:t>Keterampilan</w:t>
      </w:r>
      <w:proofErr w:type="spellEnd"/>
      <w:r w:rsidRPr="00BC152D">
        <w:rPr>
          <w:rFonts w:cs="Times"/>
          <w:lang w:val="en-ID"/>
        </w:rPr>
        <w:t xml:space="preserve"> </w:t>
      </w:r>
      <w:proofErr w:type="spellStart"/>
      <w:r w:rsidRPr="00BC152D">
        <w:rPr>
          <w:rFonts w:cs="Times"/>
          <w:lang w:val="en-ID"/>
        </w:rPr>
        <w:t>berpikir</w:t>
      </w:r>
      <w:proofErr w:type="spellEnd"/>
      <w:r w:rsidRPr="00BC152D">
        <w:rPr>
          <w:rFonts w:cs="Times"/>
          <w:lang w:val="en-ID"/>
        </w:rPr>
        <w:t xml:space="preserve"> </w:t>
      </w:r>
      <w:proofErr w:type="spellStart"/>
      <w:r w:rsidRPr="00BC152D">
        <w:rPr>
          <w:rFonts w:cs="Times"/>
          <w:lang w:val="en-ID"/>
        </w:rPr>
        <w:t>kreatif</w:t>
      </w:r>
      <w:proofErr w:type="spellEnd"/>
      <w:r w:rsidRPr="00BC152D">
        <w:rPr>
          <w:rFonts w:cs="Times"/>
          <w:lang w:val="en-ID"/>
        </w:rPr>
        <w:t xml:space="preserve"> </w:t>
      </w:r>
      <w:proofErr w:type="spellStart"/>
      <w:r w:rsidRPr="00BC152D">
        <w:rPr>
          <w:rFonts w:cs="Times"/>
          <w:lang w:val="en-ID"/>
        </w:rPr>
        <w:t>terbagi</w:t>
      </w:r>
      <w:proofErr w:type="spellEnd"/>
      <w:r w:rsidRPr="00BC152D">
        <w:rPr>
          <w:rFonts w:cs="Times"/>
          <w:lang w:val="en-ID"/>
        </w:rPr>
        <w:t xml:space="preserve"> </w:t>
      </w:r>
      <w:proofErr w:type="spellStart"/>
      <w:r w:rsidRPr="00BC152D">
        <w:rPr>
          <w:rFonts w:cs="Times"/>
          <w:lang w:val="en-ID"/>
        </w:rPr>
        <w:t>menjadi</w:t>
      </w:r>
      <w:proofErr w:type="spellEnd"/>
      <w:r w:rsidRPr="00BC152D">
        <w:rPr>
          <w:rFonts w:cs="Times"/>
          <w:lang w:val="en-ID"/>
        </w:rPr>
        <w:t xml:space="preserve"> </w:t>
      </w:r>
      <w:proofErr w:type="spellStart"/>
      <w:r w:rsidRPr="00BC152D">
        <w:rPr>
          <w:rFonts w:cs="Times"/>
          <w:lang w:val="en-ID"/>
        </w:rPr>
        <w:t>empat</w:t>
      </w:r>
      <w:proofErr w:type="spellEnd"/>
      <w:r w:rsidRPr="00BC152D">
        <w:rPr>
          <w:rFonts w:cs="Times"/>
          <w:lang w:val="en-ID"/>
        </w:rPr>
        <w:t xml:space="preserve"> </w:t>
      </w:r>
      <w:proofErr w:type="spellStart"/>
      <w:r w:rsidRPr="00BC152D">
        <w:rPr>
          <w:rFonts w:cs="Times"/>
          <w:lang w:val="en-ID"/>
        </w:rPr>
        <w:t>bagian</w:t>
      </w:r>
      <w:proofErr w:type="spellEnd"/>
      <w:r w:rsidRPr="00BC152D">
        <w:rPr>
          <w:rFonts w:cs="Times"/>
          <w:lang w:val="en-ID"/>
        </w:rPr>
        <w:t xml:space="preserve"> </w:t>
      </w:r>
      <w:proofErr w:type="spellStart"/>
      <w:r w:rsidRPr="00BC152D">
        <w:rPr>
          <w:rFonts w:cs="Times"/>
          <w:lang w:val="en-ID"/>
        </w:rPr>
        <w:t>yaitu</w:t>
      </w:r>
      <w:proofErr w:type="spellEnd"/>
      <w:r w:rsidRPr="00BC152D">
        <w:rPr>
          <w:rFonts w:cs="Times"/>
          <w:lang w:val="en-ID"/>
        </w:rPr>
        <w:t xml:space="preserve"> : </w:t>
      </w:r>
      <w:proofErr w:type="spellStart"/>
      <w:r w:rsidRPr="00BC152D">
        <w:rPr>
          <w:rFonts w:cs="Times"/>
          <w:lang w:val="en-ID"/>
        </w:rPr>
        <w:t>berpikir</w:t>
      </w:r>
      <w:proofErr w:type="spellEnd"/>
      <w:r w:rsidRPr="00BC152D">
        <w:rPr>
          <w:rFonts w:cs="Times"/>
          <w:lang w:val="en-ID"/>
        </w:rPr>
        <w:t xml:space="preserve"> </w:t>
      </w:r>
      <w:proofErr w:type="spellStart"/>
      <w:r w:rsidRPr="00BC152D">
        <w:rPr>
          <w:rFonts w:cs="Times"/>
          <w:lang w:val="en-ID"/>
        </w:rPr>
        <w:t>lancar</w:t>
      </w:r>
      <w:proofErr w:type="spellEnd"/>
      <w:r w:rsidRPr="00BC152D">
        <w:rPr>
          <w:rFonts w:cs="Times"/>
          <w:lang w:val="en-ID"/>
        </w:rPr>
        <w:t xml:space="preserve"> (</w:t>
      </w:r>
      <w:proofErr w:type="spellStart"/>
      <w:r w:rsidRPr="00BC152D">
        <w:rPr>
          <w:rFonts w:cs="Times"/>
          <w:i/>
          <w:lang w:val="en-ID"/>
        </w:rPr>
        <w:t>flueny</w:t>
      </w:r>
      <w:proofErr w:type="spellEnd"/>
      <w:r w:rsidRPr="00BC152D">
        <w:rPr>
          <w:rFonts w:cs="Times"/>
          <w:lang w:val="en-ID"/>
        </w:rPr>
        <w:t>)</w:t>
      </w:r>
      <w:r w:rsidRPr="00BC152D">
        <w:rPr>
          <w:rFonts w:cs="Times"/>
          <w:i/>
          <w:lang w:val="en-ID"/>
        </w:rPr>
        <w:t xml:space="preserve">, </w:t>
      </w:r>
      <w:proofErr w:type="spellStart"/>
      <w:r w:rsidRPr="00BC152D">
        <w:rPr>
          <w:rFonts w:cs="Times"/>
          <w:lang w:val="en-ID"/>
        </w:rPr>
        <w:t>berpikir</w:t>
      </w:r>
      <w:proofErr w:type="spellEnd"/>
      <w:r w:rsidRPr="00BC152D">
        <w:rPr>
          <w:rFonts w:cs="Times"/>
          <w:lang w:val="en-ID"/>
        </w:rPr>
        <w:t xml:space="preserve"> </w:t>
      </w:r>
      <w:proofErr w:type="spellStart"/>
      <w:r w:rsidRPr="00BC152D">
        <w:rPr>
          <w:rFonts w:cs="Times"/>
          <w:lang w:val="en-ID"/>
        </w:rPr>
        <w:t>luwes</w:t>
      </w:r>
      <w:proofErr w:type="spellEnd"/>
      <w:r w:rsidRPr="00BC152D">
        <w:rPr>
          <w:rFonts w:cs="Times"/>
          <w:lang w:val="en-ID"/>
        </w:rPr>
        <w:t xml:space="preserve"> (</w:t>
      </w:r>
      <w:r w:rsidRPr="00BC152D">
        <w:rPr>
          <w:rFonts w:cs="Times"/>
          <w:i/>
          <w:lang w:val="en-ID"/>
        </w:rPr>
        <w:t>flexibility</w:t>
      </w:r>
      <w:r w:rsidRPr="00BC152D">
        <w:rPr>
          <w:rFonts w:cs="Times"/>
          <w:lang w:val="en-ID"/>
        </w:rPr>
        <w:t xml:space="preserve">), </w:t>
      </w:r>
      <w:proofErr w:type="spellStart"/>
      <w:r w:rsidRPr="00BC152D">
        <w:rPr>
          <w:rFonts w:cs="Times"/>
          <w:lang w:val="en-ID"/>
        </w:rPr>
        <w:t>berpikir</w:t>
      </w:r>
      <w:proofErr w:type="spellEnd"/>
      <w:r w:rsidRPr="00BC152D">
        <w:rPr>
          <w:rFonts w:cs="Times"/>
          <w:lang w:val="en-ID"/>
        </w:rPr>
        <w:t xml:space="preserve"> </w:t>
      </w:r>
      <w:proofErr w:type="spellStart"/>
      <w:r w:rsidRPr="00BC152D">
        <w:rPr>
          <w:rFonts w:cs="Times"/>
          <w:lang w:val="en-ID"/>
        </w:rPr>
        <w:t>orisinil</w:t>
      </w:r>
      <w:proofErr w:type="spellEnd"/>
      <w:r w:rsidRPr="00BC152D">
        <w:rPr>
          <w:rFonts w:cs="Times"/>
          <w:lang w:val="en-ID"/>
        </w:rPr>
        <w:t xml:space="preserve"> (</w:t>
      </w:r>
      <w:r w:rsidRPr="00BC152D">
        <w:rPr>
          <w:rFonts w:cs="Times"/>
          <w:i/>
          <w:lang w:val="en-ID"/>
        </w:rPr>
        <w:t>originality</w:t>
      </w:r>
      <w:r w:rsidRPr="00BC152D">
        <w:rPr>
          <w:rFonts w:cs="Times"/>
          <w:lang w:val="en-ID"/>
        </w:rPr>
        <w:t xml:space="preserve">), </w:t>
      </w:r>
      <w:proofErr w:type="spellStart"/>
      <w:r w:rsidRPr="00BC152D">
        <w:rPr>
          <w:rFonts w:cs="Times"/>
          <w:lang w:val="en-ID"/>
        </w:rPr>
        <w:t>dan</w:t>
      </w:r>
      <w:proofErr w:type="spellEnd"/>
      <w:r w:rsidRPr="00BC152D">
        <w:rPr>
          <w:rFonts w:cs="Times"/>
          <w:lang w:val="en-ID"/>
        </w:rPr>
        <w:t xml:space="preserve"> </w:t>
      </w:r>
      <w:proofErr w:type="spellStart"/>
      <w:r w:rsidRPr="00BC152D">
        <w:rPr>
          <w:rFonts w:cs="Times"/>
          <w:lang w:val="en-ID"/>
        </w:rPr>
        <w:t>berpikir</w:t>
      </w:r>
      <w:proofErr w:type="spellEnd"/>
      <w:r w:rsidRPr="00BC152D">
        <w:rPr>
          <w:rFonts w:cs="Times"/>
          <w:lang w:val="en-ID"/>
        </w:rPr>
        <w:t xml:space="preserve"> </w:t>
      </w:r>
      <w:proofErr w:type="spellStart"/>
      <w:r w:rsidRPr="00BC152D">
        <w:rPr>
          <w:rFonts w:cs="Times"/>
          <w:lang w:val="en-ID"/>
        </w:rPr>
        <w:t>terperinci</w:t>
      </w:r>
      <w:proofErr w:type="spellEnd"/>
      <w:r w:rsidRPr="00BC152D">
        <w:rPr>
          <w:rFonts w:cs="Times"/>
          <w:lang w:val="en-ID"/>
        </w:rPr>
        <w:t xml:space="preserve"> (</w:t>
      </w:r>
      <w:r w:rsidRPr="00BC152D">
        <w:rPr>
          <w:rFonts w:cs="Times"/>
          <w:i/>
          <w:lang w:val="en-ID"/>
        </w:rPr>
        <w:t>elaboration</w:t>
      </w:r>
      <w:r w:rsidRPr="00BC152D">
        <w:rPr>
          <w:rFonts w:cs="Times"/>
          <w:lang w:val="en-ID"/>
        </w:rPr>
        <w:t>)</w:t>
      </w:r>
      <w:r w:rsidR="00AD577F">
        <w:rPr>
          <w:rFonts w:cs="Times"/>
          <w:lang w:val="en-ID"/>
        </w:rPr>
        <w:t xml:space="preserve"> </w:t>
      </w:r>
      <w:r w:rsidR="00BF1031">
        <w:rPr>
          <w:rFonts w:cs="Times"/>
          <w:lang w:val="en-ID"/>
        </w:rPr>
        <w:fldChar w:fldCharType="begin" w:fldLock="1"/>
      </w:r>
      <w:r w:rsidR="00AA54A1">
        <w:rPr>
          <w:rFonts w:cs="Times"/>
          <w:lang w:val="en-ID"/>
        </w:rPr>
        <w:instrText>ADDIN CSL_CITATION {"citationItems":[{"id":"ITEM-1","itemData":{"DOI":"10.1016/j.tsc.2017.02.017","ISSN":"1871-1871","author":[{"dropping-particle":"","family":"Perry","given":"Anna","non-dropping-particle":"","parse-names":false,"suffix":""},{"dropping-particle":"","family":"Karpova","given":"Elena","non-dropping-particle":"","parse-names":false,"suffix":""}],"container-title":"Thinking Skills and Creativity","id":"ITEM-1","issued":{"date-parts":[["2017"]]},"page":"118-126","publisher":"Elsevier Ltd","title":"Efficacy of teaching creative thinking skills : A comparison of multiple creativity assessments","type":"article-journal","volume":"24"},"uris":["http://www.mendeley.com/documents/?uuid=e23fa80b-c70b-4e37-af32-3330bc855700"]}],"mendeley":{"formattedCitation":"[1]","plainTextFormattedCitation":"[1]","previouslyFormattedCitation":"[1]"},"properties":{"noteIndex":0},"schema":"https://github.com/citation-style-language/schema/raw/master/csl-citation.json"}</w:instrText>
      </w:r>
      <w:r w:rsidR="00BF1031">
        <w:rPr>
          <w:rFonts w:cs="Times"/>
          <w:lang w:val="en-ID"/>
        </w:rPr>
        <w:fldChar w:fldCharType="separate"/>
      </w:r>
      <w:r w:rsidR="00AD577F" w:rsidRPr="00AD577F">
        <w:rPr>
          <w:rFonts w:cs="Times"/>
          <w:noProof/>
          <w:lang w:val="en-ID"/>
        </w:rPr>
        <w:t>[1]</w:t>
      </w:r>
      <w:r w:rsidR="00BF1031">
        <w:rPr>
          <w:rFonts w:cs="Times"/>
          <w:lang w:val="en-ID"/>
        </w:rPr>
        <w:fldChar w:fldCharType="end"/>
      </w:r>
      <w:r w:rsidR="00BF1031">
        <w:rPr>
          <w:rFonts w:cs="Times"/>
          <w:lang w:val="en-ID"/>
        </w:rPr>
        <w:fldChar w:fldCharType="begin" w:fldLock="1"/>
      </w:r>
      <w:r w:rsidR="00AA54A1">
        <w:rPr>
          <w:rFonts w:cs="Times"/>
          <w:lang w:val="en-ID"/>
        </w:rPr>
        <w:instrText>ADDIN CSL_CITATION {"citationItems":[{"id":"ITEM-1","itemData":{"DOI":"10.1016/j.kjss.2018.06.011","ISSN":"2452-3151","author":[{"dropping-particle":"","family":"Srikoon","given":"Sanit","non-dropping-particle":"","parse-names":false,"suffix":""},{"dropping-particle":"","family":"Bunterm","given":"Tassanee","non-dropping-particle":"","parse-names":false,"suffix":""},{"dropping-particle":"","family":"Nethanomsak","given":"Teerachai","non-dropping-particle":"","parse-names":false,"suffix":""}],"container-title":"Kasetsart Journal of Social Sciences","id":"ITEM-1","issue":"3","issued":{"date-parts":[["2018"]]},"page":"488-495","publisher":"Elsevier Ltd","title":"Kasetsart Journal of Social Sciences Effect of 5P model on academic achievement , creative thinking , and research characteristics","type":"article-journal","volume":"39"},"uris":["http://www.mendeley.com/documents/?uuid=c466b50b-62b2-4b44-ac4f-961b492d5084"]}],"mendeley":{"formattedCitation":"[2]","plainTextFormattedCitation":"[2]","previouslyFormattedCitation":"[2]"},"properties":{"noteIndex":0},"schema":"https://github.com/citation-style-language/schema/raw/master/csl-citation.json"}</w:instrText>
      </w:r>
      <w:r w:rsidR="00BF1031">
        <w:rPr>
          <w:rFonts w:cs="Times"/>
          <w:lang w:val="en-ID"/>
        </w:rPr>
        <w:fldChar w:fldCharType="separate"/>
      </w:r>
      <w:r w:rsidR="00AD577F" w:rsidRPr="00AD577F">
        <w:rPr>
          <w:rFonts w:cs="Times"/>
          <w:noProof/>
          <w:lang w:val="en-ID"/>
        </w:rPr>
        <w:t>[2]</w:t>
      </w:r>
      <w:r w:rsidR="00BF1031">
        <w:rPr>
          <w:rFonts w:cs="Times"/>
          <w:lang w:val="en-ID"/>
        </w:rPr>
        <w:fldChar w:fldCharType="end"/>
      </w:r>
      <w:r w:rsidR="00BF1031">
        <w:rPr>
          <w:rFonts w:cs="Times"/>
          <w:lang w:val="en-ID"/>
        </w:rPr>
        <w:fldChar w:fldCharType="begin" w:fldLock="1"/>
      </w:r>
      <w:r w:rsidR="00AA54A1">
        <w:rPr>
          <w:rFonts w:cs="Times"/>
          <w:lang w:val="en-ID"/>
        </w:rPr>
        <w:instrText>ADDIN CSL_CITATION {"citationItems":[{"id":"ITEM-1","itemData":{"author":[{"dropping-particle":"","family":"Miller","given":"Angie L","non-dropping-particle":"","parse-names":false,"suffix":""},{"dropping-particle":"","family":"Dumford","given":"Amber D","non-dropping-particle":"","parse-names":false,"suffix":""}],"id":"ITEM-1","issue":"2","issued":{"date-parts":[["2015"]]},"page":"168-182","title":"The Influence of Institutional Experiences on the Development of Creative Thinking in Arts Alumni","type":"article-journal","volume":"56"},"uris":["http://www.mendeley.com/documents/?uuid=23692409-ca80-4b8e-8269-327cff27fc8c"]}],"mendeley":{"formattedCitation":"[3]","plainTextFormattedCitation":"[3]","previouslyFormattedCitation":"[3]"},"properties":{"noteIndex":0},"schema":"https://github.com/citation-style-language/schema/raw/master/csl-citation.json"}</w:instrText>
      </w:r>
      <w:r w:rsidR="00BF1031">
        <w:rPr>
          <w:rFonts w:cs="Times"/>
          <w:lang w:val="en-ID"/>
        </w:rPr>
        <w:fldChar w:fldCharType="separate"/>
      </w:r>
      <w:r w:rsidR="00AD577F" w:rsidRPr="00AD577F">
        <w:rPr>
          <w:rFonts w:cs="Times"/>
          <w:noProof/>
          <w:lang w:val="en-ID"/>
        </w:rPr>
        <w:t>[3]</w:t>
      </w:r>
      <w:r w:rsidR="00BF1031">
        <w:rPr>
          <w:rFonts w:cs="Times"/>
          <w:lang w:val="en-ID"/>
        </w:rPr>
        <w:fldChar w:fldCharType="end"/>
      </w:r>
      <w:r w:rsidRPr="00BC152D">
        <w:rPr>
          <w:rFonts w:cs="Times"/>
          <w:lang w:val="en-ID"/>
        </w:rPr>
        <w:t xml:space="preserve">. </w:t>
      </w:r>
      <w:proofErr w:type="spellStart"/>
      <w:r w:rsidRPr="00BC152D">
        <w:rPr>
          <w:rFonts w:cs="Times"/>
          <w:lang w:val="en-ID"/>
        </w:rPr>
        <w:t>Keterampilan</w:t>
      </w:r>
      <w:proofErr w:type="spellEnd"/>
      <w:r w:rsidRPr="00BC152D">
        <w:rPr>
          <w:rFonts w:cs="Times"/>
          <w:lang w:val="en-ID"/>
        </w:rPr>
        <w:t xml:space="preserve">- </w:t>
      </w:r>
      <w:proofErr w:type="spellStart"/>
      <w:r w:rsidRPr="00BC152D">
        <w:rPr>
          <w:rFonts w:cs="Times"/>
          <w:lang w:val="en-ID"/>
        </w:rPr>
        <w:t>keterampilan</w:t>
      </w:r>
      <w:proofErr w:type="spellEnd"/>
      <w:r w:rsidRPr="00BC152D">
        <w:rPr>
          <w:rFonts w:cs="Times"/>
          <w:lang w:val="en-ID"/>
        </w:rPr>
        <w:t xml:space="preserve"> </w:t>
      </w:r>
      <w:proofErr w:type="spellStart"/>
      <w:r w:rsidRPr="00BC152D">
        <w:rPr>
          <w:rFonts w:cs="Times"/>
          <w:lang w:val="en-ID"/>
        </w:rPr>
        <w:t>berpikir</w:t>
      </w:r>
      <w:proofErr w:type="spellEnd"/>
      <w:r w:rsidRPr="00BC152D">
        <w:rPr>
          <w:rFonts w:cs="Times"/>
          <w:lang w:val="en-ID"/>
        </w:rPr>
        <w:t xml:space="preserve"> </w:t>
      </w:r>
      <w:proofErr w:type="spellStart"/>
      <w:r w:rsidRPr="00BC152D">
        <w:rPr>
          <w:rFonts w:cs="Times"/>
          <w:lang w:val="en-ID"/>
        </w:rPr>
        <w:t>tersebut</w:t>
      </w:r>
      <w:proofErr w:type="spellEnd"/>
      <w:r w:rsidRPr="00BC152D">
        <w:rPr>
          <w:rFonts w:cs="Times"/>
          <w:lang w:val="en-ID"/>
        </w:rPr>
        <w:t xml:space="preserve"> </w:t>
      </w:r>
      <w:proofErr w:type="spellStart"/>
      <w:r w:rsidRPr="00BC152D">
        <w:rPr>
          <w:rFonts w:cs="Times"/>
          <w:lang w:val="en-ID"/>
        </w:rPr>
        <w:t>bukan</w:t>
      </w:r>
      <w:proofErr w:type="spellEnd"/>
      <w:r w:rsidRPr="00BC152D">
        <w:rPr>
          <w:rFonts w:cs="Times"/>
          <w:lang w:val="en-ID"/>
        </w:rPr>
        <w:t xml:space="preserve"> </w:t>
      </w:r>
      <w:proofErr w:type="spellStart"/>
      <w:r w:rsidRPr="00BC152D">
        <w:rPr>
          <w:rFonts w:cs="Times"/>
          <w:lang w:val="en-ID"/>
        </w:rPr>
        <w:t>hanya</w:t>
      </w:r>
      <w:proofErr w:type="spellEnd"/>
      <w:r w:rsidRPr="00BC152D">
        <w:rPr>
          <w:rFonts w:cs="Times"/>
          <w:lang w:val="en-ID"/>
        </w:rPr>
        <w:t xml:space="preserve"> </w:t>
      </w:r>
      <w:proofErr w:type="spellStart"/>
      <w:r w:rsidRPr="00BC152D">
        <w:rPr>
          <w:rFonts w:cs="Times"/>
          <w:lang w:val="en-ID"/>
        </w:rPr>
        <w:t>tentang</w:t>
      </w:r>
      <w:proofErr w:type="spellEnd"/>
      <w:r w:rsidRPr="00BC152D">
        <w:rPr>
          <w:rFonts w:cs="Times"/>
          <w:lang w:val="en-ID"/>
        </w:rPr>
        <w:t xml:space="preserve"> </w:t>
      </w:r>
      <w:proofErr w:type="spellStart"/>
      <w:r w:rsidRPr="00BC152D">
        <w:rPr>
          <w:rFonts w:cs="Times"/>
          <w:lang w:val="en-ID"/>
        </w:rPr>
        <w:t>siswa</w:t>
      </w:r>
      <w:proofErr w:type="spellEnd"/>
      <w:r w:rsidRPr="00BC152D">
        <w:rPr>
          <w:rFonts w:cs="Times"/>
          <w:lang w:val="en-ID"/>
        </w:rPr>
        <w:t xml:space="preserve"> </w:t>
      </w:r>
      <w:proofErr w:type="spellStart"/>
      <w:r w:rsidRPr="00BC152D">
        <w:rPr>
          <w:rFonts w:cs="Times"/>
          <w:lang w:val="en-ID"/>
        </w:rPr>
        <w:t>mampu</w:t>
      </w:r>
      <w:proofErr w:type="spellEnd"/>
      <w:r w:rsidRPr="00BC152D">
        <w:rPr>
          <w:rFonts w:cs="Times"/>
          <w:lang w:val="en-ID"/>
        </w:rPr>
        <w:t xml:space="preserve"> </w:t>
      </w:r>
      <w:proofErr w:type="spellStart"/>
      <w:r w:rsidRPr="00BC152D">
        <w:rPr>
          <w:rFonts w:cs="Times"/>
          <w:lang w:val="en-ID"/>
        </w:rPr>
        <w:t>memahami</w:t>
      </w:r>
      <w:proofErr w:type="spellEnd"/>
      <w:r w:rsidRPr="00BC152D">
        <w:rPr>
          <w:rFonts w:cs="Times"/>
          <w:lang w:val="en-ID"/>
        </w:rPr>
        <w:t xml:space="preserve"> </w:t>
      </w:r>
      <w:proofErr w:type="spellStart"/>
      <w:r w:rsidRPr="00BC152D">
        <w:rPr>
          <w:rFonts w:cs="Times"/>
          <w:lang w:val="en-ID"/>
        </w:rPr>
        <w:t>konsep</w:t>
      </w:r>
      <w:proofErr w:type="spellEnd"/>
      <w:r w:rsidRPr="00BC152D">
        <w:rPr>
          <w:rFonts w:cs="Times"/>
          <w:lang w:val="en-ID"/>
        </w:rPr>
        <w:t xml:space="preserve">, </w:t>
      </w:r>
      <w:proofErr w:type="spellStart"/>
      <w:r w:rsidRPr="00BC152D">
        <w:rPr>
          <w:rFonts w:cs="Times"/>
          <w:lang w:val="en-ID"/>
        </w:rPr>
        <w:t>mengahafal</w:t>
      </w:r>
      <w:proofErr w:type="spellEnd"/>
      <w:r w:rsidRPr="00BC152D">
        <w:rPr>
          <w:rFonts w:cs="Times"/>
          <w:lang w:val="en-ID"/>
        </w:rPr>
        <w:t xml:space="preserve"> </w:t>
      </w:r>
      <w:proofErr w:type="spellStart"/>
      <w:r w:rsidRPr="00BC152D">
        <w:rPr>
          <w:rFonts w:cs="Times"/>
          <w:lang w:val="en-ID"/>
        </w:rPr>
        <w:t>materi</w:t>
      </w:r>
      <w:proofErr w:type="spellEnd"/>
      <w:r w:rsidRPr="00BC152D">
        <w:rPr>
          <w:rFonts w:cs="Times"/>
          <w:lang w:val="en-ID"/>
        </w:rPr>
        <w:t xml:space="preserve">, </w:t>
      </w:r>
      <w:proofErr w:type="spellStart"/>
      <w:r w:rsidRPr="00BC152D">
        <w:rPr>
          <w:rFonts w:cs="Times"/>
          <w:lang w:val="en-ID"/>
        </w:rPr>
        <w:t>namun</w:t>
      </w:r>
      <w:proofErr w:type="spellEnd"/>
      <w:r w:rsidRPr="00BC152D">
        <w:rPr>
          <w:rFonts w:cs="Times"/>
          <w:lang w:val="en-ID"/>
        </w:rPr>
        <w:t xml:space="preserve"> </w:t>
      </w:r>
      <w:proofErr w:type="spellStart"/>
      <w:r w:rsidRPr="00BC152D">
        <w:rPr>
          <w:rFonts w:cs="Times"/>
          <w:lang w:val="en-ID"/>
        </w:rPr>
        <w:t>juga</w:t>
      </w:r>
      <w:proofErr w:type="spellEnd"/>
      <w:r w:rsidRPr="00BC152D">
        <w:rPr>
          <w:rFonts w:cs="Times"/>
          <w:lang w:val="en-ID"/>
        </w:rPr>
        <w:t xml:space="preserve"> </w:t>
      </w:r>
      <w:proofErr w:type="spellStart"/>
      <w:r w:rsidRPr="00BC152D">
        <w:rPr>
          <w:rFonts w:cs="Times"/>
          <w:lang w:val="en-ID"/>
        </w:rPr>
        <w:t>bagaimana</w:t>
      </w:r>
      <w:proofErr w:type="spellEnd"/>
      <w:r w:rsidRPr="00BC152D">
        <w:rPr>
          <w:rFonts w:cs="Times"/>
          <w:lang w:val="en-ID"/>
        </w:rPr>
        <w:t xml:space="preserve"> </w:t>
      </w:r>
      <w:proofErr w:type="spellStart"/>
      <w:r w:rsidRPr="00BC152D">
        <w:rPr>
          <w:rFonts w:cs="Times"/>
          <w:lang w:val="en-ID"/>
        </w:rPr>
        <w:t>siswa</w:t>
      </w:r>
      <w:proofErr w:type="spellEnd"/>
      <w:r w:rsidRPr="00BC152D">
        <w:rPr>
          <w:rFonts w:cs="Times"/>
          <w:lang w:val="en-ID"/>
        </w:rPr>
        <w:t xml:space="preserve"> </w:t>
      </w:r>
      <w:proofErr w:type="spellStart"/>
      <w:r w:rsidRPr="00BC152D">
        <w:rPr>
          <w:rFonts w:cs="Times"/>
          <w:lang w:val="en-ID"/>
        </w:rPr>
        <w:t>mampu</w:t>
      </w:r>
      <w:proofErr w:type="spellEnd"/>
      <w:r w:rsidRPr="00BC152D">
        <w:rPr>
          <w:rFonts w:cs="Times"/>
          <w:lang w:val="en-ID"/>
        </w:rPr>
        <w:t xml:space="preserve"> </w:t>
      </w:r>
      <w:proofErr w:type="spellStart"/>
      <w:r w:rsidRPr="00BC152D">
        <w:rPr>
          <w:rFonts w:cs="Times"/>
          <w:lang w:val="en-ID"/>
        </w:rPr>
        <w:t>menemukan</w:t>
      </w:r>
      <w:proofErr w:type="spellEnd"/>
      <w:r w:rsidRPr="00BC152D">
        <w:rPr>
          <w:rFonts w:cs="Times"/>
          <w:lang w:val="en-ID"/>
        </w:rPr>
        <w:t xml:space="preserve"> </w:t>
      </w:r>
      <w:proofErr w:type="spellStart"/>
      <w:r w:rsidRPr="00BC152D">
        <w:rPr>
          <w:rFonts w:cs="Times"/>
          <w:lang w:val="en-ID"/>
        </w:rPr>
        <w:t>suatu</w:t>
      </w:r>
      <w:proofErr w:type="spellEnd"/>
      <w:r w:rsidRPr="00BC152D">
        <w:rPr>
          <w:rFonts w:cs="Times"/>
          <w:lang w:val="en-ID"/>
        </w:rPr>
        <w:t xml:space="preserve"> </w:t>
      </w:r>
      <w:proofErr w:type="spellStart"/>
      <w:r w:rsidRPr="00BC152D">
        <w:rPr>
          <w:rFonts w:cs="Times"/>
          <w:lang w:val="en-ID"/>
        </w:rPr>
        <w:t>gagasan</w:t>
      </w:r>
      <w:proofErr w:type="spellEnd"/>
      <w:r w:rsidRPr="00BC152D">
        <w:rPr>
          <w:rFonts w:cs="Times"/>
          <w:lang w:val="en-ID"/>
        </w:rPr>
        <w:t xml:space="preserve">, </w:t>
      </w:r>
      <w:proofErr w:type="spellStart"/>
      <w:r w:rsidRPr="00BC152D">
        <w:rPr>
          <w:rFonts w:cs="Times"/>
          <w:lang w:val="en-ID"/>
        </w:rPr>
        <w:t>memecahkan</w:t>
      </w:r>
      <w:proofErr w:type="spellEnd"/>
      <w:r w:rsidRPr="00BC152D">
        <w:rPr>
          <w:rFonts w:cs="Times"/>
          <w:lang w:val="en-ID"/>
        </w:rPr>
        <w:t xml:space="preserve"> </w:t>
      </w:r>
      <w:proofErr w:type="spellStart"/>
      <w:r w:rsidRPr="00BC152D">
        <w:rPr>
          <w:rFonts w:cs="Times"/>
          <w:lang w:val="en-ID"/>
        </w:rPr>
        <w:t>masalah</w:t>
      </w:r>
      <w:proofErr w:type="spellEnd"/>
      <w:r w:rsidRPr="00BC152D">
        <w:rPr>
          <w:rFonts w:cs="Times"/>
          <w:lang w:val="en-ID"/>
        </w:rPr>
        <w:t xml:space="preserve"> </w:t>
      </w:r>
      <w:proofErr w:type="spellStart"/>
      <w:r w:rsidRPr="00BC152D">
        <w:rPr>
          <w:rFonts w:cs="Times"/>
          <w:lang w:val="en-ID"/>
        </w:rPr>
        <w:t>dengan</w:t>
      </w:r>
      <w:proofErr w:type="spellEnd"/>
      <w:r w:rsidRPr="00BC152D">
        <w:rPr>
          <w:rFonts w:cs="Times"/>
          <w:lang w:val="en-ID"/>
        </w:rPr>
        <w:t xml:space="preserve"> </w:t>
      </w:r>
      <w:proofErr w:type="spellStart"/>
      <w:r w:rsidRPr="00BC152D">
        <w:rPr>
          <w:rFonts w:cs="Times"/>
          <w:lang w:val="en-ID"/>
        </w:rPr>
        <w:t>cara</w:t>
      </w:r>
      <w:proofErr w:type="spellEnd"/>
      <w:r w:rsidRPr="00BC152D">
        <w:rPr>
          <w:rFonts w:cs="Times"/>
          <w:lang w:val="en-ID"/>
        </w:rPr>
        <w:t xml:space="preserve"> </w:t>
      </w:r>
      <w:proofErr w:type="spellStart"/>
      <w:r w:rsidRPr="00BC152D">
        <w:rPr>
          <w:rFonts w:cs="Times"/>
          <w:lang w:val="en-ID"/>
        </w:rPr>
        <w:t>baru</w:t>
      </w:r>
      <w:proofErr w:type="spellEnd"/>
      <w:r w:rsidRPr="00BC152D">
        <w:rPr>
          <w:rFonts w:cs="Times"/>
          <w:lang w:val="en-ID"/>
        </w:rPr>
        <w:t xml:space="preserve">, </w:t>
      </w:r>
      <w:proofErr w:type="spellStart"/>
      <w:r w:rsidRPr="00BC152D">
        <w:rPr>
          <w:rFonts w:cs="Times"/>
          <w:lang w:val="en-ID"/>
        </w:rPr>
        <w:t>menggolongkan</w:t>
      </w:r>
      <w:proofErr w:type="spellEnd"/>
      <w:r w:rsidRPr="00BC152D">
        <w:rPr>
          <w:rFonts w:cs="Times"/>
          <w:lang w:val="en-ID"/>
        </w:rPr>
        <w:t xml:space="preserve"> </w:t>
      </w:r>
      <w:proofErr w:type="spellStart"/>
      <w:r w:rsidRPr="00BC152D">
        <w:rPr>
          <w:rFonts w:cs="Times"/>
          <w:lang w:val="en-ID"/>
        </w:rPr>
        <w:t>suatu</w:t>
      </w:r>
      <w:proofErr w:type="spellEnd"/>
      <w:r w:rsidRPr="00BC152D">
        <w:rPr>
          <w:rFonts w:cs="Times"/>
          <w:lang w:val="en-ID"/>
        </w:rPr>
        <w:t xml:space="preserve"> </w:t>
      </w:r>
      <w:proofErr w:type="spellStart"/>
      <w:r w:rsidRPr="00BC152D">
        <w:rPr>
          <w:rFonts w:cs="Times"/>
          <w:lang w:val="en-ID"/>
        </w:rPr>
        <w:t>hal</w:t>
      </w:r>
      <w:proofErr w:type="spellEnd"/>
      <w:r w:rsidRPr="00BC152D">
        <w:rPr>
          <w:rFonts w:cs="Times"/>
          <w:lang w:val="en-ID"/>
        </w:rPr>
        <w:t xml:space="preserve"> </w:t>
      </w:r>
      <w:proofErr w:type="spellStart"/>
      <w:r w:rsidRPr="00BC152D">
        <w:rPr>
          <w:rFonts w:cs="Times"/>
          <w:lang w:val="en-ID"/>
        </w:rPr>
        <w:t>sesuai</w:t>
      </w:r>
      <w:proofErr w:type="spellEnd"/>
      <w:r w:rsidRPr="00BC152D">
        <w:rPr>
          <w:rFonts w:cs="Times"/>
          <w:lang w:val="en-ID"/>
        </w:rPr>
        <w:t xml:space="preserve"> </w:t>
      </w:r>
      <w:proofErr w:type="spellStart"/>
      <w:r w:rsidRPr="00BC152D">
        <w:rPr>
          <w:rFonts w:cs="Times"/>
          <w:lang w:val="en-ID"/>
        </w:rPr>
        <w:t>kategorinya</w:t>
      </w:r>
      <w:proofErr w:type="spellEnd"/>
      <w:r w:rsidRPr="00BC152D">
        <w:rPr>
          <w:rFonts w:cs="Times"/>
          <w:lang w:val="en-ID"/>
        </w:rPr>
        <w:t xml:space="preserve">, </w:t>
      </w:r>
      <w:proofErr w:type="spellStart"/>
      <w:r w:rsidRPr="00BC152D">
        <w:rPr>
          <w:rFonts w:cs="Times"/>
          <w:lang w:val="en-ID"/>
        </w:rPr>
        <w:t>dan</w:t>
      </w:r>
      <w:proofErr w:type="spellEnd"/>
      <w:r w:rsidRPr="00BC152D">
        <w:rPr>
          <w:rFonts w:cs="Times"/>
          <w:lang w:val="en-ID"/>
        </w:rPr>
        <w:t xml:space="preserve"> </w:t>
      </w:r>
      <w:proofErr w:type="spellStart"/>
      <w:r w:rsidRPr="00BC152D">
        <w:rPr>
          <w:rFonts w:cs="Times"/>
          <w:lang w:val="en-ID"/>
        </w:rPr>
        <w:t>membuat</w:t>
      </w:r>
      <w:proofErr w:type="spellEnd"/>
      <w:r w:rsidRPr="00BC152D">
        <w:rPr>
          <w:rFonts w:cs="Times"/>
          <w:lang w:val="en-ID"/>
        </w:rPr>
        <w:t xml:space="preserve"> </w:t>
      </w:r>
      <w:proofErr w:type="spellStart"/>
      <w:r w:rsidRPr="00BC152D">
        <w:rPr>
          <w:rFonts w:cs="Times"/>
          <w:lang w:val="en-ID"/>
        </w:rPr>
        <w:t>sesuatu</w:t>
      </w:r>
      <w:proofErr w:type="spellEnd"/>
      <w:r w:rsidRPr="00BC152D">
        <w:rPr>
          <w:rFonts w:cs="Times"/>
          <w:lang w:val="en-ID"/>
        </w:rPr>
        <w:t xml:space="preserve"> yang </w:t>
      </w:r>
      <w:proofErr w:type="spellStart"/>
      <w:r w:rsidRPr="00BC152D">
        <w:rPr>
          <w:rFonts w:cs="Times"/>
          <w:lang w:val="en-ID"/>
        </w:rPr>
        <w:t>baru</w:t>
      </w:r>
      <w:proofErr w:type="spellEnd"/>
      <w:r w:rsidRPr="00BC152D">
        <w:rPr>
          <w:rFonts w:cs="Times"/>
          <w:lang w:val="en-ID"/>
        </w:rPr>
        <w:t xml:space="preserve"> </w:t>
      </w:r>
      <w:proofErr w:type="spellStart"/>
      <w:r w:rsidRPr="00BC152D">
        <w:rPr>
          <w:rFonts w:cs="Times"/>
          <w:lang w:val="en-ID"/>
        </w:rPr>
        <w:t>atau</w:t>
      </w:r>
      <w:proofErr w:type="spellEnd"/>
      <w:r w:rsidRPr="00BC152D">
        <w:rPr>
          <w:rFonts w:cs="Times"/>
          <w:lang w:val="en-ID"/>
        </w:rPr>
        <w:t xml:space="preserve"> </w:t>
      </w:r>
      <w:proofErr w:type="spellStart"/>
      <w:r w:rsidRPr="00BC152D">
        <w:rPr>
          <w:rFonts w:cs="Times"/>
          <w:lang w:val="en-ID"/>
        </w:rPr>
        <w:t>memodifikasi</w:t>
      </w:r>
      <w:proofErr w:type="spellEnd"/>
      <w:r w:rsidR="003C2C00">
        <w:rPr>
          <w:rFonts w:cs="Times"/>
          <w:lang w:val="id-ID"/>
        </w:rPr>
        <w:t xml:space="preserve"> </w:t>
      </w:r>
      <w:r w:rsidR="004F63F9">
        <w:rPr>
          <w:rFonts w:cs="Times"/>
          <w:lang w:val="en-ID"/>
        </w:rPr>
        <w:fldChar w:fldCharType="begin" w:fldLock="1"/>
      </w:r>
      <w:r w:rsidR="00AA54A1">
        <w:rPr>
          <w:rFonts w:cs="Times"/>
          <w:lang w:val="en-ID"/>
        </w:rPr>
        <w:instrText>ADDIN CSL_CITATION {"citationItems":[{"id":"ITEM-1","itemData":{"DOI":"10.1016/j.sbspro.2011.02.065","author":[{"dropping-particle":"","family":"Bacanl","given":"Hasan","non-dropping-particle":"","parse-names":false,"suffix":""},{"dropping-particle":"","family":"Ali","given":"Mehmet","non-dropping-particle":"","parse-names":false,"suffix":""},{"dropping-particle":"","family":"Demir","given":"Metin","non-dropping-particle":"","parse-names":false,"suffix":""},{"dropping-particle":"","family":"Tarhan","given":"Sinem","non-dropping-particle":"","parse-names":false,"suffix":""}],"id":"ITEM-1","issued":{"date-parts":[["2011"]]},"page":"536-544","title":"Quadruple Thinking : Creative Thinking","type":"article-journal","volume":"12"},"uris":["http://www.mendeley.com/documents/?uuid=e55d3c8d-e82a-4791-8aed-eee18501eb74"]}],"mendeley":{"formattedCitation":"[4]","plainTextFormattedCitation":"[4]","previouslyFormattedCitation":"[4]"},"properties":{"noteIndex":0},"schema":"https://github.com/citation-style-language/schema/raw/master/csl-citation.json"}</w:instrText>
      </w:r>
      <w:r w:rsidR="004F63F9">
        <w:rPr>
          <w:rFonts w:cs="Times"/>
          <w:lang w:val="en-ID"/>
        </w:rPr>
        <w:fldChar w:fldCharType="separate"/>
      </w:r>
      <w:r w:rsidR="00AD577F" w:rsidRPr="00AD577F">
        <w:rPr>
          <w:rFonts w:cs="Times"/>
          <w:noProof/>
          <w:lang w:val="en-ID"/>
        </w:rPr>
        <w:t>[4]</w:t>
      </w:r>
      <w:r w:rsidR="004F63F9">
        <w:rPr>
          <w:rFonts w:cs="Times"/>
          <w:lang w:val="en-ID"/>
        </w:rPr>
        <w:fldChar w:fldCharType="end"/>
      </w:r>
      <w:r w:rsidR="004F63F9">
        <w:rPr>
          <w:rFonts w:cs="Times"/>
          <w:lang w:val="en-ID"/>
        </w:rPr>
        <w:fldChar w:fldCharType="begin" w:fldLock="1"/>
      </w:r>
      <w:r w:rsidR="00AA54A1">
        <w:rPr>
          <w:rFonts w:cs="Times"/>
          <w:lang w:val="en-ID"/>
        </w:rPr>
        <w:instrText>ADDIN CSL_CITATION {"citationItems":[{"id":"ITEM-1","itemData":{"DOI":"10.1016/j.paid.2018.07.030","ISSN":"0191-8869","author":[{"dropping-particle":"","family":"Jankowska","given":"Dorota M","non-dropping-particle":"","parse-names":false,"suffix":""},{"dropping-particle":"","family":"Karwowski","given":"Maciej","non-dropping-particle":"","parse-names":false,"suffix":""}],"container-title":"Personality and Individual Differences","id":"ITEM-1","issue":"July","issued":{"date-parts":[["2018"]]},"page":"0-1","publisher":"Elsevier","title":"Personality and Individual Di ff erences Family factors and development of creative thinking","type":"article-journal"},"uris":["http://www.mendeley.com/documents/?uuid=f85b84ba-a4e8-42db-bce4-ff29dd005c7f"]}],"mendeley":{"formattedCitation":"[5]","plainTextFormattedCitation":"[5]","previouslyFormattedCitation":"[5]"},"properties":{"noteIndex":0},"schema":"https://github.com/citation-style-language/schema/raw/master/csl-citation.json"}</w:instrText>
      </w:r>
      <w:r w:rsidR="004F63F9">
        <w:rPr>
          <w:rFonts w:cs="Times"/>
          <w:lang w:val="en-ID"/>
        </w:rPr>
        <w:fldChar w:fldCharType="separate"/>
      </w:r>
      <w:r w:rsidR="00AD577F" w:rsidRPr="00AD577F">
        <w:rPr>
          <w:rFonts w:cs="Times"/>
          <w:noProof/>
          <w:lang w:val="en-ID"/>
        </w:rPr>
        <w:t>[5]</w:t>
      </w:r>
      <w:r w:rsidR="004F63F9">
        <w:rPr>
          <w:rFonts w:cs="Times"/>
          <w:lang w:val="en-ID"/>
        </w:rPr>
        <w:fldChar w:fldCharType="end"/>
      </w:r>
      <w:r w:rsidR="004F63F9">
        <w:rPr>
          <w:rFonts w:cs="Times"/>
          <w:lang w:val="en-ID"/>
        </w:rPr>
        <w:fldChar w:fldCharType="begin" w:fldLock="1"/>
      </w:r>
      <w:r w:rsidR="00AA54A1">
        <w:rPr>
          <w:rFonts w:cs="Times"/>
          <w:lang w:val="en-ID"/>
        </w:rPr>
        <w:instrText>ADDIN CSL_CITATION {"citationItems":[{"id":"ITEM-1","itemData":{"DOI":"10.1016/j.tsc.2015.07.004","ISSN":"1871-1871","author":[{"dropping-particle":"","family":"Kim","given":"Min Kyeong","non-dropping-particle":"","parse-names":false,"suffix":""},{"dropping-particle":"","family":"Roh","given":"Il Soon","non-dropping-particle":"","parse-names":false,"suffix":""},{"dropping-particle":"","family":"Cho","given":"Mi Kyung","non-dropping-particle":"","parse-names":false,"suffix":""}],"container-title":"Thinking Skills and Creativity","id":"ITEM-1","issued":{"date-parts":[["2016"]]},"page":"38-48","publisher":"Elsevier Ltd","title":"Creativity of gifted students in an integrated math-science instruction","type":"article-journal","volume":"19"},"uris":["http://www.mendeley.com/documents/?uuid=a26dcc2c-793f-450a-9d42-ec3662b24a0f"]}],"mendeley":{"formattedCitation":"[6]","plainTextFormattedCitation":"[6]","previouslyFormattedCitation":"[6]"},"properties":{"noteIndex":0},"schema":"https://github.com/citation-style-language/schema/raw/master/csl-citation.json"}</w:instrText>
      </w:r>
      <w:r w:rsidR="004F63F9">
        <w:rPr>
          <w:rFonts w:cs="Times"/>
          <w:lang w:val="en-ID"/>
        </w:rPr>
        <w:fldChar w:fldCharType="separate"/>
      </w:r>
      <w:r w:rsidR="00AD577F" w:rsidRPr="00AD577F">
        <w:rPr>
          <w:rFonts w:cs="Times"/>
          <w:noProof/>
          <w:lang w:val="en-ID"/>
        </w:rPr>
        <w:t>[6]</w:t>
      </w:r>
      <w:r w:rsidR="004F63F9">
        <w:rPr>
          <w:rFonts w:cs="Times"/>
          <w:lang w:val="en-ID"/>
        </w:rPr>
        <w:fldChar w:fldCharType="end"/>
      </w:r>
      <w:r>
        <w:rPr>
          <w:rFonts w:cs="Times"/>
          <w:lang w:val="en-ID"/>
        </w:rPr>
        <w:t xml:space="preserve">. </w:t>
      </w:r>
      <w:proofErr w:type="spellStart"/>
      <w:r w:rsidRPr="00BC152D">
        <w:rPr>
          <w:rFonts w:cs="Times"/>
          <w:lang w:val="en-ID"/>
        </w:rPr>
        <w:t>Berpikir</w:t>
      </w:r>
      <w:proofErr w:type="spellEnd"/>
      <w:r w:rsidRPr="00BC152D">
        <w:rPr>
          <w:rFonts w:cs="Times"/>
          <w:lang w:val="en-ID"/>
        </w:rPr>
        <w:t xml:space="preserve"> </w:t>
      </w:r>
      <w:proofErr w:type="spellStart"/>
      <w:r w:rsidRPr="00BC152D">
        <w:rPr>
          <w:rFonts w:cs="Times"/>
          <w:lang w:val="en-ID"/>
        </w:rPr>
        <w:t>kreatif</w:t>
      </w:r>
      <w:proofErr w:type="spellEnd"/>
      <w:r w:rsidRPr="00BC152D">
        <w:rPr>
          <w:rFonts w:cs="Times"/>
          <w:lang w:val="en-ID"/>
        </w:rPr>
        <w:t xml:space="preserve"> </w:t>
      </w:r>
      <w:proofErr w:type="spellStart"/>
      <w:r w:rsidRPr="00BC152D">
        <w:rPr>
          <w:rFonts w:cs="Times"/>
          <w:lang w:val="en-ID"/>
        </w:rPr>
        <w:t>dalam</w:t>
      </w:r>
      <w:proofErr w:type="spellEnd"/>
      <w:r w:rsidRPr="00BC152D">
        <w:rPr>
          <w:rFonts w:cs="Times"/>
          <w:lang w:val="en-ID"/>
        </w:rPr>
        <w:t xml:space="preserve"> </w:t>
      </w:r>
      <w:proofErr w:type="spellStart"/>
      <w:r w:rsidRPr="00BC152D">
        <w:rPr>
          <w:rFonts w:cs="Times"/>
          <w:lang w:val="en-ID"/>
        </w:rPr>
        <w:t>pembelajaran</w:t>
      </w:r>
      <w:proofErr w:type="spellEnd"/>
      <w:r w:rsidRPr="00BC152D">
        <w:rPr>
          <w:rFonts w:cs="Times"/>
          <w:lang w:val="en-ID"/>
        </w:rPr>
        <w:t xml:space="preserve"> IPA </w:t>
      </w:r>
      <w:proofErr w:type="spellStart"/>
      <w:r w:rsidRPr="00BC152D">
        <w:rPr>
          <w:rFonts w:cs="Times"/>
          <w:lang w:val="en-ID"/>
        </w:rPr>
        <w:t>adalah</w:t>
      </w:r>
      <w:proofErr w:type="spellEnd"/>
      <w:r w:rsidRPr="00BC152D">
        <w:rPr>
          <w:rFonts w:cs="Times"/>
          <w:lang w:val="en-ID"/>
        </w:rPr>
        <w:t xml:space="preserve"> </w:t>
      </w:r>
      <w:proofErr w:type="spellStart"/>
      <w:r w:rsidRPr="00BC152D">
        <w:rPr>
          <w:rFonts w:cs="Times"/>
          <w:lang w:val="en-ID"/>
        </w:rPr>
        <w:t>berpikir</w:t>
      </w:r>
      <w:proofErr w:type="spellEnd"/>
      <w:r w:rsidRPr="00BC152D">
        <w:rPr>
          <w:rFonts w:cs="Times"/>
          <w:lang w:val="en-ID"/>
        </w:rPr>
        <w:t xml:space="preserve"> </w:t>
      </w:r>
      <w:proofErr w:type="spellStart"/>
      <w:r w:rsidRPr="00BC152D">
        <w:rPr>
          <w:rFonts w:cs="Times"/>
          <w:lang w:val="en-ID"/>
        </w:rPr>
        <w:t>untuk</w:t>
      </w:r>
      <w:proofErr w:type="spellEnd"/>
      <w:r w:rsidRPr="00BC152D">
        <w:rPr>
          <w:rFonts w:cs="Times"/>
          <w:lang w:val="en-ID"/>
        </w:rPr>
        <w:t xml:space="preserve"> </w:t>
      </w:r>
      <w:proofErr w:type="spellStart"/>
      <w:r w:rsidRPr="00BC152D">
        <w:rPr>
          <w:rFonts w:cs="Times"/>
          <w:lang w:val="en-ID"/>
        </w:rPr>
        <w:t>memecahkan</w:t>
      </w:r>
      <w:proofErr w:type="spellEnd"/>
      <w:r w:rsidRPr="00BC152D">
        <w:rPr>
          <w:rFonts w:cs="Times"/>
          <w:lang w:val="en-ID"/>
        </w:rPr>
        <w:t xml:space="preserve"> </w:t>
      </w:r>
      <w:proofErr w:type="spellStart"/>
      <w:r w:rsidRPr="00BC152D">
        <w:rPr>
          <w:rFonts w:cs="Times"/>
          <w:lang w:val="en-ID"/>
        </w:rPr>
        <w:t>masalah</w:t>
      </w:r>
      <w:proofErr w:type="spellEnd"/>
      <w:r w:rsidRPr="00BC152D">
        <w:rPr>
          <w:rFonts w:cs="Times"/>
          <w:lang w:val="en-ID"/>
        </w:rPr>
        <w:t xml:space="preserve"> </w:t>
      </w:r>
      <w:proofErr w:type="spellStart"/>
      <w:r w:rsidRPr="00BC152D">
        <w:rPr>
          <w:rFonts w:cs="Times"/>
          <w:lang w:val="en-ID"/>
        </w:rPr>
        <w:t>dengan</w:t>
      </w:r>
      <w:proofErr w:type="spellEnd"/>
      <w:r w:rsidRPr="00BC152D">
        <w:rPr>
          <w:rFonts w:cs="Times"/>
          <w:lang w:val="en-ID"/>
        </w:rPr>
        <w:t xml:space="preserve"> </w:t>
      </w:r>
      <w:proofErr w:type="spellStart"/>
      <w:r w:rsidRPr="00BC152D">
        <w:rPr>
          <w:rFonts w:cs="Times"/>
          <w:lang w:val="en-ID"/>
        </w:rPr>
        <w:t>sitesmatis</w:t>
      </w:r>
      <w:proofErr w:type="spellEnd"/>
      <w:r w:rsidRPr="00BC152D">
        <w:rPr>
          <w:rFonts w:cs="Times"/>
          <w:lang w:val="en-ID"/>
        </w:rPr>
        <w:t xml:space="preserve"> </w:t>
      </w:r>
      <w:proofErr w:type="spellStart"/>
      <w:r w:rsidRPr="00BC152D">
        <w:rPr>
          <w:rFonts w:cs="Times"/>
          <w:lang w:val="en-ID"/>
        </w:rPr>
        <w:t>disertai</w:t>
      </w:r>
      <w:proofErr w:type="spellEnd"/>
      <w:r w:rsidRPr="00BC152D">
        <w:rPr>
          <w:rFonts w:cs="Times"/>
          <w:lang w:val="en-ID"/>
        </w:rPr>
        <w:t xml:space="preserve"> </w:t>
      </w:r>
      <w:proofErr w:type="spellStart"/>
      <w:r w:rsidRPr="00BC152D">
        <w:rPr>
          <w:rFonts w:cs="Times"/>
          <w:lang w:val="en-ID"/>
        </w:rPr>
        <w:t>pengembangan</w:t>
      </w:r>
      <w:proofErr w:type="spellEnd"/>
      <w:r w:rsidRPr="00BC152D">
        <w:rPr>
          <w:rFonts w:cs="Times"/>
          <w:lang w:val="en-ID"/>
        </w:rPr>
        <w:t xml:space="preserve"> ide. </w:t>
      </w:r>
    </w:p>
    <w:p w:rsidR="00800062" w:rsidRPr="00800062" w:rsidRDefault="00800062" w:rsidP="002937F8">
      <w:pPr>
        <w:pStyle w:val="ListParagraph"/>
        <w:spacing w:line="240" w:lineRule="auto"/>
        <w:ind w:left="0" w:firstLine="426"/>
        <w:jc w:val="both"/>
        <w:rPr>
          <w:rFonts w:ascii="Times" w:hAnsi="Times" w:cs="Times"/>
          <w:lang w:val="en-ID"/>
        </w:rPr>
      </w:pPr>
      <w:r>
        <w:rPr>
          <w:rFonts w:ascii="Times" w:hAnsi="Times" w:cs="Times"/>
          <w:lang w:val="en-ID"/>
        </w:rPr>
        <w:t xml:space="preserve"> </w:t>
      </w:r>
      <w:proofErr w:type="spellStart"/>
      <w:r w:rsidR="00815C63">
        <w:rPr>
          <w:rFonts w:ascii="Times" w:hAnsi="Times" w:cs="Times"/>
          <w:lang w:val="en-ID"/>
        </w:rPr>
        <w:t>Berdasarkan</w:t>
      </w:r>
      <w:proofErr w:type="spellEnd"/>
      <w:r w:rsidR="00815C63">
        <w:rPr>
          <w:rFonts w:ascii="Times" w:hAnsi="Times" w:cs="Times"/>
          <w:lang w:val="en-ID"/>
        </w:rPr>
        <w:t xml:space="preserve"> </w:t>
      </w:r>
      <w:proofErr w:type="spellStart"/>
      <w:r w:rsidR="00815C63">
        <w:rPr>
          <w:rFonts w:ascii="Times" w:hAnsi="Times" w:cs="Times"/>
          <w:lang w:val="en-ID"/>
        </w:rPr>
        <w:t>hasil</w:t>
      </w:r>
      <w:proofErr w:type="spellEnd"/>
      <w:r w:rsidRPr="00800062">
        <w:rPr>
          <w:rFonts w:ascii="Times" w:hAnsi="Times" w:cs="Times"/>
          <w:lang w:val="en-ID"/>
        </w:rPr>
        <w:t xml:space="preserve"> </w:t>
      </w:r>
      <w:proofErr w:type="spellStart"/>
      <w:r w:rsidRPr="00800062">
        <w:rPr>
          <w:rFonts w:ascii="Times" w:hAnsi="Times" w:cs="Times"/>
          <w:lang w:val="en-ID"/>
        </w:rPr>
        <w:t>wawancara</w:t>
      </w:r>
      <w:proofErr w:type="spellEnd"/>
      <w:r w:rsidR="00815C63">
        <w:rPr>
          <w:rFonts w:ascii="Times" w:hAnsi="Times" w:cs="Times"/>
          <w:lang w:val="en-ID"/>
        </w:rPr>
        <w:t xml:space="preserve"> </w:t>
      </w:r>
      <w:proofErr w:type="spellStart"/>
      <w:r w:rsidR="00815C63">
        <w:rPr>
          <w:rFonts w:ascii="Times" w:hAnsi="Times" w:cs="Times"/>
          <w:lang w:val="en-ID"/>
        </w:rPr>
        <w:t>kepada</w:t>
      </w:r>
      <w:proofErr w:type="spellEnd"/>
      <w:r w:rsidR="00815C63">
        <w:rPr>
          <w:rFonts w:ascii="Times" w:hAnsi="Times" w:cs="Times"/>
          <w:lang w:val="en-ID"/>
        </w:rPr>
        <w:t xml:space="preserve"> Guru </w:t>
      </w:r>
      <w:proofErr w:type="spellStart"/>
      <w:proofErr w:type="gramStart"/>
      <w:r w:rsidR="00815C63">
        <w:rPr>
          <w:rFonts w:ascii="Times" w:hAnsi="Times" w:cs="Times"/>
          <w:lang w:val="en-ID"/>
        </w:rPr>
        <w:t>kelas</w:t>
      </w:r>
      <w:proofErr w:type="spellEnd"/>
      <w:proofErr w:type="gramEnd"/>
      <w:r w:rsidR="00815C63">
        <w:rPr>
          <w:rFonts w:ascii="Times" w:hAnsi="Times" w:cs="Times"/>
          <w:lang w:val="en-ID"/>
        </w:rPr>
        <w:t xml:space="preserve"> IV SDN </w:t>
      </w:r>
      <w:proofErr w:type="spellStart"/>
      <w:r w:rsidR="00815C63">
        <w:rPr>
          <w:rFonts w:ascii="Times" w:hAnsi="Times" w:cs="Times"/>
          <w:lang w:val="en-ID"/>
        </w:rPr>
        <w:t>Gumpang</w:t>
      </w:r>
      <w:proofErr w:type="spellEnd"/>
      <w:r w:rsidR="00815C63">
        <w:rPr>
          <w:rFonts w:ascii="Times" w:hAnsi="Times" w:cs="Times"/>
          <w:lang w:val="en-ID"/>
        </w:rPr>
        <w:t xml:space="preserve"> 3</w:t>
      </w:r>
      <w:r w:rsidRPr="00800062">
        <w:rPr>
          <w:rFonts w:ascii="Times" w:hAnsi="Times" w:cs="Times"/>
          <w:lang w:val="en-ID"/>
        </w:rPr>
        <w:t xml:space="preserve"> </w:t>
      </w:r>
      <w:proofErr w:type="spellStart"/>
      <w:r w:rsidRPr="00800062">
        <w:rPr>
          <w:rFonts w:ascii="Times" w:hAnsi="Times" w:cs="Times"/>
          <w:lang w:val="en-ID"/>
        </w:rPr>
        <w:t>pada</w:t>
      </w:r>
      <w:proofErr w:type="spellEnd"/>
      <w:r w:rsidRPr="00800062">
        <w:rPr>
          <w:rFonts w:ascii="Times" w:hAnsi="Times" w:cs="Times"/>
          <w:lang w:val="en-ID"/>
        </w:rPr>
        <w:t xml:space="preserve"> </w:t>
      </w:r>
      <w:proofErr w:type="spellStart"/>
      <w:r w:rsidRPr="00800062">
        <w:rPr>
          <w:rFonts w:ascii="Times" w:hAnsi="Times" w:cs="Times"/>
          <w:lang w:val="en-ID"/>
        </w:rPr>
        <w:t>tanggal</w:t>
      </w:r>
      <w:proofErr w:type="spellEnd"/>
      <w:r w:rsidRPr="00800062">
        <w:rPr>
          <w:rFonts w:ascii="Times" w:hAnsi="Times" w:cs="Times"/>
          <w:lang w:val="en-ID"/>
        </w:rPr>
        <w:t xml:space="preserve"> 16 </w:t>
      </w:r>
      <w:proofErr w:type="spellStart"/>
      <w:r w:rsidRPr="00800062">
        <w:rPr>
          <w:rFonts w:ascii="Times" w:hAnsi="Times" w:cs="Times"/>
          <w:lang w:val="en-ID"/>
        </w:rPr>
        <w:t>Januari</w:t>
      </w:r>
      <w:proofErr w:type="spellEnd"/>
      <w:r w:rsidRPr="00800062">
        <w:rPr>
          <w:rFonts w:ascii="Times" w:hAnsi="Times" w:cs="Times"/>
          <w:lang w:val="en-ID"/>
        </w:rPr>
        <w:t xml:space="preserve"> 2019, </w:t>
      </w:r>
      <w:proofErr w:type="spellStart"/>
      <w:r w:rsidRPr="00800062">
        <w:rPr>
          <w:rFonts w:ascii="Times" w:hAnsi="Times" w:cs="Times"/>
          <w:lang w:val="en-ID"/>
        </w:rPr>
        <w:t>diketahui</w:t>
      </w:r>
      <w:proofErr w:type="spellEnd"/>
      <w:r w:rsidRPr="00800062">
        <w:rPr>
          <w:rFonts w:ascii="Times" w:hAnsi="Times" w:cs="Times"/>
          <w:lang w:val="en-ID"/>
        </w:rPr>
        <w:t xml:space="preserve"> </w:t>
      </w:r>
      <w:proofErr w:type="spellStart"/>
      <w:r w:rsidRPr="00800062">
        <w:rPr>
          <w:rFonts w:ascii="Times" w:hAnsi="Times" w:cs="Times"/>
          <w:lang w:val="en-ID"/>
        </w:rPr>
        <w:t>keterampilan</w:t>
      </w:r>
      <w:proofErr w:type="spellEnd"/>
      <w:r w:rsidRPr="00800062">
        <w:rPr>
          <w:rFonts w:ascii="Times" w:hAnsi="Times" w:cs="Times"/>
          <w:lang w:val="en-ID"/>
        </w:rPr>
        <w:t xml:space="preserve"> </w:t>
      </w:r>
      <w:proofErr w:type="spellStart"/>
      <w:r w:rsidRPr="00800062">
        <w:rPr>
          <w:rFonts w:ascii="Times" w:hAnsi="Times" w:cs="Times"/>
          <w:lang w:val="en-ID"/>
        </w:rPr>
        <w:t>berpikir</w:t>
      </w:r>
      <w:proofErr w:type="spellEnd"/>
      <w:r w:rsidRPr="00800062">
        <w:rPr>
          <w:rFonts w:ascii="Times" w:hAnsi="Times" w:cs="Times"/>
          <w:lang w:val="en-ID"/>
        </w:rPr>
        <w:t xml:space="preserve"> </w:t>
      </w:r>
      <w:proofErr w:type="spellStart"/>
      <w:r w:rsidRPr="00800062">
        <w:rPr>
          <w:rFonts w:ascii="Times" w:hAnsi="Times" w:cs="Times"/>
          <w:lang w:val="en-ID"/>
        </w:rPr>
        <w:t>kreatif</w:t>
      </w:r>
      <w:proofErr w:type="spellEnd"/>
      <w:r w:rsidRPr="00800062">
        <w:rPr>
          <w:rFonts w:ascii="Times" w:hAnsi="Times" w:cs="Times"/>
          <w:lang w:val="en-ID"/>
        </w:rPr>
        <w:t xml:space="preserve"> </w:t>
      </w:r>
      <w:proofErr w:type="spellStart"/>
      <w:r w:rsidRPr="00800062">
        <w:rPr>
          <w:rFonts w:ascii="Times" w:hAnsi="Times" w:cs="Times"/>
          <w:lang w:val="en-ID"/>
        </w:rPr>
        <w:t>siswa</w:t>
      </w:r>
      <w:proofErr w:type="spellEnd"/>
      <w:r w:rsidRPr="00800062">
        <w:rPr>
          <w:rFonts w:ascii="Times" w:hAnsi="Times" w:cs="Times"/>
          <w:lang w:val="en-ID"/>
        </w:rPr>
        <w:t xml:space="preserve"> </w:t>
      </w:r>
      <w:proofErr w:type="spellStart"/>
      <w:r w:rsidRPr="00800062">
        <w:rPr>
          <w:rFonts w:ascii="Times" w:hAnsi="Times" w:cs="Times"/>
          <w:lang w:val="en-ID"/>
        </w:rPr>
        <w:t>masih</w:t>
      </w:r>
      <w:proofErr w:type="spellEnd"/>
      <w:r w:rsidRPr="00800062">
        <w:rPr>
          <w:rFonts w:ascii="Times" w:hAnsi="Times" w:cs="Times"/>
          <w:lang w:val="en-ID"/>
        </w:rPr>
        <w:t xml:space="preserve"> </w:t>
      </w:r>
      <w:proofErr w:type="spellStart"/>
      <w:r w:rsidRPr="00800062">
        <w:rPr>
          <w:rFonts w:ascii="Times" w:hAnsi="Times" w:cs="Times"/>
          <w:lang w:val="en-ID"/>
        </w:rPr>
        <w:t>tergolong</w:t>
      </w:r>
      <w:proofErr w:type="spellEnd"/>
      <w:r w:rsidRPr="00800062">
        <w:rPr>
          <w:rFonts w:ascii="Times" w:hAnsi="Times" w:cs="Times"/>
          <w:lang w:val="en-ID"/>
        </w:rPr>
        <w:t xml:space="preserve"> </w:t>
      </w:r>
      <w:proofErr w:type="spellStart"/>
      <w:r w:rsidRPr="00800062">
        <w:rPr>
          <w:rFonts w:ascii="Times" w:hAnsi="Times" w:cs="Times"/>
          <w:lang w:val="en-ID"/>
        </w:rPr>
        <w:t>rendah</w:t>
      </w:r>
      <w:proofErr w:type="spellEnd"/>
      <w:r w:rsidRPr="00800062">
        <w:rPr>
          <w:rFonts w:ascii="Times" w:hAnsi="Times" w:cs="Times"/>
          <w:lang w:val="en-ID"/>
        </w:rPr>
        <w:t xml:space="preserve">. </w:t>
      </w:r>
      <w:proofErr w:type="spellStart"/>
      <w:r w:rsidRPr="00800062">
        <w:rPr>
          <w:rFonts w:ascii="Times" w:hAnsi="Times" w:cs="Times"/>
          <w:lang w:val="en-ID"/>
        </w:rPr>
        <w:t>Siswa</w:t>
      </w:r>
      <w:proofErr w:type="spellEnd"/>
      <w:r w:rsidRPr="00800062">
        <w:rPr>
          <w:rFonts w:ascii="Times" w:hAnsi="Times" w:cs="Times"/>
          <w:lang w:val="en-ID"/>
        </w:rPr>
        <w:t xml:space="preserve"> </w:t>
      </w:r>
      <w:proofErr w:type="spellStart"/>
      <w:r w:rsidRPr="00800062">
        <w:rPr>
          <w:rFonts w:ascii="Times" w:hAnsi="Times" w:cs="Times"/>
          <w:lang w:val="en-ID"/>
        </w:rPr>
        <w:t>kurang</w:t>
      </w:r>
      <w:proofErr w:type="spellEnd"/>
      <w:r w:rsidRPr="00800062">
        <w:rPr>
          <w:rFonts w:ascii="Times" w:hAnsi="Times" w:cs="Times"/>
          <w:lang w:val="en-ID"/>
        </w:rPr>
        <w:t xml:space="preserve"> </w:t>
      </w:r>
      <w:proofErr w:type="spellStart"/>
      <w:r w:rsidRPr="00800062">
        <w:rPr>
          <w:rFonts w:ascii="Times" w:hAnsi="Times" w:cs="Times"/>
          <w:lang w:val="en-ID"/>
        </w:rPr>
        <w:t>mampu</w:t>
      </w:r>
      <w:proofErr w:type="spellEnd"/>
      <w:r w:rsidRPr="00800062">
        <w:rPr>
          <w:rFonts w:ascii="Times" w:hAnsi="Times" w:cs="Times"/>
          <w:lang w:val="en-ID"/>
        </w:rPr>
        <w:t xml:space="preserve"> </w:t>
      </w:r>
      <w:proofErr w:type="spellStart"/>
      <w:r w:rsidRPr="00800062">
        <w:rPr>
          <w:rFonts w:ascii="Times" w:hAnsi="Times" w:cs="Times"/>
          <w:lang w:val="en-ID"/>
        </w:rPr>
        <w:t>untuk</w:t>
      </w:r>
      <w:proofErr w:type="spellEnd"/>
      <w:r w:rsidRPr="00800062">
        <w:rPr>
          <w:rFonts w:ascii="Times" w:hAnsi="Times" w:cs="Times"/>
          <w:lang w:val="en-ID"/>
        </w:rPr>
        <w:t xml:space="preserve"> </w:t>
      </w:r>
      <w:proofErr w:type="spellStart"/>
      <w:r w:rsidRPr="00800062">
        <w:rPr>
          <w:rFonts w:ascii="Times" w:hAnsi="Times" w:cs="Times"/>
          <w:lang w:val="en-ID"/>
        </w:rPr>
        <w:t>memberikan</w:t>
      </w:r>
      <w:proofErr w:type="spellEnd"/>
      <w:r w:rsidRPr="00800062">
        <w:rPr>
          <w:rFonts w:ascii="Times" w:hAnsi="Times" w:cs="Times"/>
          <w:lang w:val="en-ID"/>
        </w:rPr>
        <w:t xml:space="preserve"> </w:t>
      </w:r>
      <w:proofErr w:type="spellStart"/>
      <w:r w:rsidRPr="00800062">
        <w:rPr>
          <w:rFonts w:ascii="Times" w:hAnsi="Times" w:cs="Times"/>
          <w:lang w:val="en-ID"/>
        </w:rPr>
        <w:t>lebih</w:t>
      </w:r>
      <w:proofErr w:type="spellEnd"/>
      <w:r w:rsidRPr="00800062">
        <w:rPr>
          <w:rFonts w:ascii="Times" w:hAnsi="Times" w:cs="Times"/>
          <w:lang w:val="en-ID"/>
        </w:rPr>
        <w:t xml:space="preserve"> </w:t>
      </w:r>
      <w:proofErr w:type="spellStart"/>
      <w:r w:rsidRPr="00800062">
        <w:rPr>
          <w:rFonts w:ascii="Times" w:hAnsi="Times" w:cs="Times"/>
          <w:lang w:val="en-ID"/>
        </w:rPr>
        <w:t>dari</w:t>
      </w:r>
      <w:proofErr w:type="spellEnd"/>
      <w:r w:rsidRPr="00800062">
        <w:rPr>
          <w:rFonts w:ascii="Times" w:hAnsi="Times" w:cs="Times"/>
          <w:lang w:val="en-ID"/>
        </w:rPr>
        <w:t xml:space="preserve"> </w:t>
      </w:r>
      <w:proofErr w:type="spellStart"/>
      <w:r w:rsidRPr="00800062">
        <w:rPr>
          <w:rFonts w:ascii="Times" w:hAnsi="Times" w:cs="Times"/>
          <w:lang w:val="en-ID"/>
        </w:rPr>
        <w:t>satu</w:t>
      </w:r>
      <w:proofErr w:type="spellEnd"/>
      <w:r w:rsidRPr="00800062">
        <w:rPr>
          <w:rFonts w:ascii="Times" w:hAnsi="Times" w:cs="Times"/>
          <w:lang w:val="en-ID"/>
        </w:rPr>
        <w:t xml:space="preserve"> </w:t>
      </w:r>
      <w:proofErr w:type="spellStart"/>
      <w:r w:rsidRPr="00800062">
        <w:rPr>
          <w:rFonts w:ascii="Times" w:hAnsi="Times" w:cs="Times"/>
          <w:lang w:val="en-ID"/>
        </w:rPr>
        <w:t>gagasan</w:t>
      </w:r>
      <w:proofErr w:type="spellEnd"/>
      <w:r w:rsidRPr="00800062">
        <w:rPr>
          <w:rFonts w:ascii="Times" w:hAnsi="Times" w:cs="Times"/>
          <w:lang w:val="en-ID"/>
        </w:rPr>
        <w:t xml:space="preserve"> </w:t>
      </w:r>
      <w:proofErr w:type="spellStart"/>
      <w:r w:rsidRPr="00800062">
        <w:rPr>
          <w:rFonts w:ascii="Times" w:hAnsi="Times" w:cs="Times"/>
          <w:lang w:val="en-ID"/>
        </w:rPr>
        <w:t>atau</w:t>
      </w:r>
      <w:proofErr w:type="spellEnd"/>
      <w:r w:rsidRPr="00800062">
        <w:rPr>
          <w:rFonts w:ascii="Times" w:hAnsi="Times" w:cs="Times"/>
          <w:lang w:val="en-ID"/>
        </w:rPr>
        <w:t xml:space="preserve"> </w:t>
      </w:r>
      <w:proofErr w:type="spellStart"/>
      <w:r w:rsidRPr="00800062">
        <w:rPr>
          <w:rFonts w:ascii="Times" w:hAnsi="Times" w:cs="Times"/>
          <w:lang w:val="en-ID"/>
        </w:rPr>
        <w:t>kurang</w:t>
      </w:r>
      <w:proofErr w:type="spellEnd"/>
      <w:r w:rsidRPr="00800062">
        <w:rPr>
          <w:rFonts w:ascii="Times" w:hAnsi="Times" w:cs="Times"/>
          <w:lang w:val="en-ID"/>
        </w:rPr>
        <w:t xml:space="preserve"> </w:t>
      </w:r>
      <w:proofErr w:type="spellStart"/>
      <w:r w:rsidRPr="00800062">
        <w:rPr>
          <w:rFonts w:ascii="Times" w:hAnsi="Times" w:cs="Times"/>
          <w:lang w:val="en-ID"/>
        </w:rPr>
        <w:t>mampu</w:t>
      </w:r>
      <w:proofErr w:type="spellEnd"/>
      <w:r w:rsidRPr="00800062">
        <w:rPr>
          <w:rFonts w:ascii="Times" w:hAnsi="Times" w:cs="Times"/>
          <w:lang w:val="en-ID"/>
        </w:rPr>
        <w:t xml:space="preserve"> </w:t>
      </w:r>
      <w:proofErr w:type="spellStart"/>
      <w:r w:rsidRPr="00800062">
        <w:rPr>
          <w:rFonts w:ascii="Times" w:hAnsi="Times" w:cs="Times"/>
          <w:lang w:val="en-ID"/>
        </w:rPr>
        <w:t>memberikan</w:t>
      </w:r>
      <w:proofErr w:type="spellEnd"/>
      <w:r w:rsidRPr="00800062">
        <w:rPr>
          <w:rFonts w:ascii="Times" w:hAnsi="Times" w:cs="Times"/>
          <w:lang w:val="en-ID"/>
        </w:rPr>
        <w:t xml:space="preserve"> </w:t>
      </w:r>
      <w:proofErr w:type="spellStart"/>
      <w:r w:rsidRPr="00800062">
        <w:rPr>
          <w:rFonts w:ascii="Times" w:hAnsi="Times" w:cs="Times"/>
          <w:lang w:val="en-ID"/>
        </w:rPr>
        <w:t>gagasan</w:t>
      </w:r>
      <w:proofErr w:type="spellEnd"/>
      <w:r w:rsidRPr="00800062">
        <w:rPr>
          <w:rFonts w:ascii="Times" w:hAnsi="Times" w:cs="Times"/>
          <w:lang w:val="en-ID"/>
        </w:rPr>
        <w:t xml:space="preserve"> yang </w:t>
      </w:r>
      <w:proofErr w:type="spellStart"/>
      <w:r w:rsidRPr="00800062">
        <w:rPr>
          <w:rFonts w:ascii="Times" w:hAnsi="Times" w:cs="Times"/>
          <w:lang w:val="en-ID"/>
        </w:rPr>
        <w:t>sebelumnya</w:t>
      </w:r>
      <w:proofErr w:type="spellEnd"/>
      <w:r w:rsidRPr="00800062">
        <w:rPr>
          <w:rFonts w:ascii="Times" w:hAnsi="Times" w:cs="Times"/>
          <w:lang w:val="en-ID"/>
        </w:rPr>
        <w:t xml:space="preserve"> </w:t>
      </w:r>
      <w:proofErr w:type="spellStart"/>
      <w:r w:rsidRPr="00800062">
        <w:rPr>
          <w:rFonts w:ascii="Times" w:hAnsi="Times" w:cs="Times"/>
          <w:lang w:val="en-ID"/>
        </w:rPr>
        <w:t>tidak</w:t>
      </w:r>
      <w:proofErr w:type="spellEnd"/>
      <w:r w:rsidRPr="00800062">
        <w:rPr>
          <w:rFonts w:ascii="Times" w:hAnsi="Times" w:cs="Times"/>
          <w:lang w:val="en-ID"/>
        </w:rPr>
        <w:t xml:space="preserve"> </w:t>
      </w:r>
      <w:proofErr w:type="spellStart"/>
      <w:r w:rsidRPr="00800062">
        <w:rPr>
          <w:rFonts w:ascii="Times" w:hAnsi="Times" w:cs="Times"/>
          <w:lang w:val="en-ID"/>
        </w:rPr>
        <w:t>terdapat</w:t>
      </w:r>
      <w:proofErr w:type="spellEnd"/>
      <w:r w:rsidRPr="00800062">
        <w:rPr>
          <w:rFonts w:ascii="Times" w:hAnsi="Times" w:cs="Times"/>
          <w:lang w:val="en-ID"/>
        </w:rPr>
        <w:t xml:space="preserve"> </w:t>
      </w:r>
      <w:proofErr w:type="spellStart"/>
      <w:r w:rsidRPr="00800062">
        <w:rPr>
          <w:rFonts w:ascii="Times" w:hAnsi="Times" w:cs="Times"/>
          <w:lang w:val="en-ID"/>
        </w:rPr>
        <w:t>pada</w:t>
      </w:r>
      <w:proofErr w:type="spellEnd"/>
      <w:r w:rsidRPr="00800062">
        <w:rPr>
          <w:rFonts w:ascii="Times" w:hAnsi="Times" w:cs="Times"/>
          <w:lang w:val="en-ID"/>
        </w:rPr>
        <w:t xml:space="preserve"> </w:t>
      </w:r>
      <w:proofErr w:type="spellStart"/>
      <w:r w:rsidRPr="00800062">
        <w:rPr>
          <w:rFonts w:ascii="Times" w:hAnsi="Times" w:cs="Times"/>
          <w:lang w:val="en-ID"/>
        </w:rPr>
        <w:t>buku</w:t>
      </w:r>
      <w:proofErr w:type="spellEnd"/>
      <w:r w:rsidRPr="00800062">
        <w:rPr>
          <w:rFonts w:ascii="Times" w:hAnsi="Times" w:cs="Times"/>
          <w:lang w:val="en-ID"/>
        </w:rPr>
        <w:t xml:space="preserve">. </w:t>
      </w:r>
      <w:proofErr w:type="spellStart"/>
      <w:r w:rsidRPr="00800062">
        <w:rPr>
          <w:rFonts w:ascii="Times" w:hAnsi="Times" w:cs="Times"/>
          <w:lang w:val="en-ID"/>
        </w:rPr>
        <w:t>Siswa</w:t>
      </w:r>
      <w:proofErr w:type="spellEnd"/>
      <w:r w:rsidRPr="00800062">
        <w:rPr>
          <w:rFonts w:ascii="Times" w:hAnsi="Times" w:cs="Times"/>
          <w:lang w:val="en-ID"/>
        </w:rPr>
        <w:t xml:space="preserve"> </w:t>
      </w:r>
      <w:proofErr w:type="spellStart"/>
      <w:r w:rsidRPr="00800062">
        <w:rPr>
          <w:rFonts w:ascii="Times" w:hAnsi="Times" w:cs="Times"/>
          <w:lang w:val="en-ID"/>
        </w:rPr>
        <w:t>masih</w:t>
      </w:r>
      <w:proofErr w:type="spellEnd"/>
      <w:r w:rsidRPr="00800062">
        <w:rPr>
          <w:rFonts w:ascii="Times" w:hAnsi="Times" w:cs="Times"/>
          <w:lang w:val="en-ID"/>
        </w:rPr>
        <w:t xml:space="preserve"> </w:t>
      </w:r>
      <w:proofErr w:type="spellStart"/>
      <w:r w:rsidRPr="00800062">
        <w:rPr>
          <w:rFonts w:ascii="Times" w:hAnsi="Times" w:cs="Times"/>
          <w:lang w:val="en-ID"/>
        </w:rPr>
        <w:t>kesulitan</w:t>
      </w:r>
      <w:proofErr w:type="spellEnd"/>
      <w:r w:rsidRPr="00800062">
        <w:rPr>
          <w:rFonts w:ascii="Times" w:hAnsi="Times" w:cs="Times"/>
          <w:lang w:val="en-ID"/>
        </w:rPr>
        <w:t xml:space="preserve"> </w:t>
      </w:r>
      <w:proofErr w:type="spellStart"/>
      <w:r w:rsidRPr="00800062">
        <w:rPr>
          <w:rFonts w:ascii="Times" w:hAnsi="Times" w:cs="Times"/>
          <w:lang w:val="en-ID"/>
        </w:rPr>
        <w:t>untuk</w:t>
      </w:r>
      <w:proofErr w:type="spellEnd"/>
      <w:r w:rsidRPr="00800062">
        <w:rPr>
          <w:rFonts w:ascii="Times" w:hAnsi="Times" w:cs="Times"/>
          <w:lang w:val="en-ID"/>
        </w:rPr>
        <w:t xml:space="preserve"> </w:t>
      </w:r>
      <w:proofErr w:type="spellStart"/>
      <w:r w:rsidRPr="00800062">
        <w:rPr>
          <w:rFonts w:ascii="Times" w:hAnsi="Times" w:cs="Times"/>
          <w:lang w:val="en-ID"/>
        </w:rPr>
        <w:t>menjawab</w:t>
      </w:r>
      <w:proofErr w:type="spellEnd"/>
      <w:r w:rsidRPr="00800062">
        <w:rPr>
          <w:rFonts w:ascii="Times" w:hAnsi="Times" w:cs="Times"/>
          <w:lang w:val="en-ID"/>
        </w:rPr>
        <w:t xml:space="preserve"> </w:t>
      </w:r>
      <w:proofErr w:type="spellStart"/>
      <w:r w:rsidRPr="00800062">
        <w:rPr>
          <w:rFonts w:ascii="Times" w:hAnsi="Times" w:cs="Times"/>
          <w:lang w:val="en-ID"/>
        </w:rPr>
        <w:t>pertanyaan</w:t>
      </w:r>
      <w:proofErr w:type="spellEnd"/>
      <w:r w:rsidRPr="00800062">
        <w:rPr>
          <w:rFonts w:ascii="Times" w:hAnsi="Times" w:cs="Times"/>
          <w:lang w:val="en-ID"/>
        </w:rPr>
        <w:t xml:space="preserve"> </w:t>
      </w:r>
      <w:proofErr w:type="spellStart"/>
      <w:r w:rsidRPr="00800062">
        <w:rPr>
          <w:rFonts w:ascii="Times" w:hAnsi="Times" w:cs="Times"/>
          <w:lang w:val="en-ID"/>
        </w:rPr>
        <w:t>dengan</w:t>
      </w:r>
      <w:proofErr w:type="spellEnd"/>
      <w:r w:rsidRPr="00800062">
        <w:rPr>
          <w:rFonts w:ascii="Times" w:hAnsi="Times" w:cs="Times"/>
          <w:lang w:val="en-ID"/>
        </w:rPr>
        <w:t xml:space="preserve"> </w:t>
      </w:r>
      <w:proofErr w:type="spellStart"/>
      <w:r w:rsidRPr="00800062">
        <w:rPr>
          <w:rFonts w:ascii="Times" w:hAnsi="Times" w:cs="Times"/>
          <w:lang w:val="en-ID"/>
        </w:rPr>
        <w:t>menggunakan</w:t>
      </w:r>
      <w:proofErr w:type="spellEnd"/>
      <w:r w:rsidRPr="00800062">
        <w:rPr>
          <w:rFonts w:ascii="Times" w:hAnsi="Times" w:cs="Times"/>
          <w:lang w:val="en-ID"/>
        </w:rPr>
        <w:t xml:space="preserve"> ide </w:t>
      </w:r>
      <w:proofErr w:type="spellStart"/>
      <w:r w:rsidRPr="00800062">
        <w:rPr>
          <w:rFonts w:ascii="Times" w:hAnsi="Times" w:cs="Times"/>
          <w:lang w:val="en-ID"/>
        </w:rPr>
        <w:t>sendiri</w:t>
      </w:r>
      <w:proofErr w:type="spellEnd"/>
      <w:r w:rsidRPr="00800062">
        <w:rPr>
          <w:rFonts w:ascii="Times" w:hAnsi="Times" w:cs="Times"/>
          <w:lang w:val="en-ID"/>
        </w:rPr>
        <w:t xml:space="preserve">. </w:t>
      </w:r>
    </w:p>
    <w:p w:rsidR="009E728A" w:rsidRDefault="00800062" w:rsidP="00800062">
      <w:pPr>
        <w:pStyle w:val="ListParagraph"/>
        <w:spacing w:line="240" w:lineRule="auto"/>
        <w:ind w:left="0" w:firstLine="426"/>
        <w:jc w:val="both"/>
        <w:rPr>
          <w:rFonts w:ascii="Times" w:hAnsi="Times" w:cs="Times"/>
          <w:lang w:val="en-GB"/>
        </w:rPr>
      </w:pPr>
      <w:proofErr w:type="spellStart"/>
      <w:r w:rsidRPr="00800062">
        <w:rPr>
          <w:rFonts w:ascii="Times" w:hAnsi="Times" w:cs="Times"/>
          <w:lang w:val="en-ID"/>
        </w:rPr>
        <w:t>Berdasarkan</w:t>
      </w:r>
      <w:proofErr w:type="spellEnd"/>
      <w:r w:rsidRPr="00800062">
        <w:rPr>
          <w:rFonts w:ascii="Times" w:hAnsi="Times" w:cs="Times"/>
          <w:lang w:val="en-ID"/>
        </w:rPr>
        <w:t xml:space="preserve"> </w:t>
      </w:r>
      <w:proofErr w:type="spellStart"/>
      <w:r w:rsidRPr="00800062">
        <w:rPr>
          <w:rFonts w:ascii="Times" w:hAnsi="Times" w:cs="Times"/>
          <w:lang w:val="en-ID"/>
        </w:rPr>
        <w:t>hasil</w:t>
      </w:r>
      <w:proofErr w:type="spellEnd"/>
      <w:r w:rsidRPr="00800062">
        <w:rPr>
          <w:rFonts w:ascii="Times" w:hAnsi="Times" w:cs="Times"/>
          <w:lang w:val="en-ID"/>
        </w:rPr>
        <w:t xml:space="preserve"> </w:t>
      </w:r>
      <w:proofErr w:type="spellStart"/>
      <w:r w:rsidRPr="00800062">
        <w:rPr>
          <w:rFonts w:ascii="Times" w:hAnsi="Times" w:cs="Times"/>
          <w:lang w:val="en-ID"/>
        </w:rPr>
        <w:t>wawancara</w:t>
      </w:r>
      <w:proofErr w:type="spellEnd"/>
      <w:r w:rsidRPr="00800062">
        <w:rPr>
          <w:rFonts w:ascii="Times" w:hAnsi="Times" w:cs="Times"/>
          <w:lang w:val="en-ID"/>
        </w:rPr>
        <w:t xml:space="preserve"> </w:t>
      </w:r>
      <w:proofErr w:type="spellStart"/>
      <w:r w:rsidRPr="00800062">
        <w:rPr>
          <w:rFonts w:ascii="Times" w:hAnsi="Times" w:cs="Times"/>
          <w:lang w:val="en-ID"/>
        </w:rPr>
        <w:t>kepada</w:t>
      </w:r>
      <w:proofErr w:type="spellEnd"/>
      <w:r w:rsidRPr="00800062">
        <w:rPr>
          <w:rFonts w:ascii="Times" w:hAnsi="Times" w:cs="Times"/>
          <w:lang w:val="en-ID"/>
        </w:rPr>
        <w:t xml:space="preserve"> </w:t>
      </w:r>
      <w:proofErr w:type="spellStart"/>
      <w:r w:rsidRPr="00800062">
        <w:rPr>
          <w:rFonts w:ascii="Times" w:hAnsi="Times" w:cs="Times"/>
          <w:lang w:val="en-ID"/>
        </w:rPr>
        <w:t>siswa</w:t>
      </w:r>
      <w:proofErr w:type="spellEnd"/>
      <w:r w:rsidRPr="00800062">
        <w:rPr>
          <w:rFonts w:ascii="Times" w:hAnsi="Times" w:cs="Times"/>
          <w:lang w:val="en-ID"/>
        </w:rPr>
        <w:t xml:space="preserve"> </w:t>
      </w:r>
      <w:proofErr w:type="spellStart"/>
      <w:r w:rsidRPr="00800062">
        <w:rPr>
          <w:rFonts w:ascii="Times" w:hAnsi="Times" w:cs="Times"/>
          <w:lang w:val="en-ID"/>
        </w:rPr>
        <w:t>kelas</w:t>
      </w:r>
      <w:proofErr w:type="spellEnd"/>
      <w:r w:rsidRPr="00800062">
        <w:rPr>
          <w:rFonts w:ascii="Times" w:hAnsi="Times" w:cs="Times"/>
          <w:lang w:val="en-ID"/>
        </w:rPr>
        <w:t xml:space="preserve"> IV SDN </w:t>
      </w:r>
      <w:proofErr w:type="spellStart"/>
      <w:r w:rsidRPr="00800062">
        <w:rPr>
          <w:rFonts w:ascii="Times" w:hAnsi="Times" w:cs="Times"/>
          <w:lang w:val="en-ID"/>
        </w:rPr>
        <w:t>Gumpang</w:t>
      </w:r>
      <w:proofErr w:type="spellEnd"/>
      <w:r w:rsidRPr="00800062">
        <w:rPr>
          <w:rFonts w:ascii="Times" w:hAnsi="Times" w:cs="Times"/>
          <w:lang w:val="en-ID"/>
        </w:rPr>
        <w:t xml:space="preserve"> 3 </w:t>
      </w:r>
      <w:proofErr w:type="spellStart"/>
      <w:r w:rsidRPr="00800062">
        <w:rPr>
          <w:rFonts w:ascii="Times" w:hAnsi="Times" w:cs="Times"/>
          <w:lang w:val="en-ID"/>
        </w:rPr>
        <w:t>pada</w:t>
      </w:r>
      <w:proofErr w:type="spellEnd"/>
      <w:r w:rsidRPr="00800062">
        <w:rPr>
          <w:rFonts w:ascii="Times" w:hAnsi="Times" w:cs="Times"/>
          <w:lang w:val="en-ID"/>
        </w:rPr>
        <w:t xml:space="preserve"> </w:t>
      </w:r>
      <w:proofErr w:type="spellStart"/>
      <w:r w:rsidRPr="00800062">
        <w:rPr>
          <w:rFonts w:ascii="Times" w:hAnsi="Times" w:cs="Times"/>
          <w:lang w:val="en-ID"/>
        </w:rPr>
        <w:t>tanggal</w:t>
      </w:r>
      <w:proofErr w:type="spellEnd"/>
      <w:r w:rsidRPr="00800062">
        <w:rPr>
          <w:rFonts w:ascii="Times" w:hAnsi="Times" w:cs="Times"/>
          <w:lang w:val="en-ID"/>
        </w:rPr>
        <w:t xml:space="preserve"> 16 </w:t>
      </w:r>
      <w:proofErr w:type="spellStart"/>
      <w:r w:rsidRPr="00800062">
        <w:rPr>
          <w:rFonts w:ascii="Times" w:hAnsi="Times" w:cs="Times"/>
          <w:lang w:val="en-ID"/>
        </w:rPr>
        <w:t>Januari</w:t>
      </w:r>
      <w:proofErr w:type="spellEnd"/>
      <w:r w:rsidRPr="00800062">
        <w:rPr>
          <w:rFonts w:ascii="Times" w:hAnsi="Times" w:cs="Times"/>
          <w:lang w:val="en-ID"/>
        </w:rPr>
        <w:t xml:space="preserve"> 2019, IPA </w:t>
      </w:r>
      <w:proofErr w:type="spellStart"/>
      <w:r w:rsidRPr="00800062">
        <w:rPr>
          <w:rFonts w:ascii="Times" w:hAnsi="Times" w:cs="Times"/>
          <w:lang w:val="en-ID"/>
        </w:rPr>
        <w:t>adalah</w:t>
      </w:r>
      <w:proofErr w:type="spellEnd"/>
      <w:r w:rsidRPr="00800062">
        <w:rPr>
          <w:rFonts w:ascii="Times" w:hAnsi="Times" w:cs="Times"/>
          <w:lang w:val="en-ID"/>
        </w:rPr>
        <w:t xml:space="preserve"> </w:t>
      </w:r>
      <w:proofErr w:type="spellStart"/>
      <w:r w:rsidRPr="00800062">
        <w:rPr>
          <w:rFonts w:ascii="Times" w:hAnsi="Times" w:cs="Times"/>
          <w:lang w:val="en-ID"/>
        </w:rPr>
        <w:t>mata</w:t>
      </w:r>
      <w:proofErr w:type="spellEnd"/>
      <w:r w:rsidRPr="00800062">
        <w:rPr>
          <w:rFonts w:ascii="Times" w:hAnsi="Times" w:cs="Times"/>
          <w:lang w:val="en-ID"/>
        </w:rPr>
        <w:t xml:space="preserve"> </w:t>
      </w:r>
      <w:proofErr w:type="spellStart"/>
      <w:r w:rsidRPr="00800062">
        <w:rPr>
          <w:rFonts w:ascii="Times" w:hAnsi="Times" w:cs="Times"/>
          <w:lang w:val="en-ID"/>
        </w:rPr>
        <w:t>pelajaran</w:t>
      </w:r>
      <w:proofErr w:type="spellEnd"/>
      <w:r w:rsidRPr="00800062">
        <w:rPr>
          <w:rFonts w:ascii="Times" w:hAnsi="Times" w:cs="Times"/>
          <w:lang w:val="en-ID"/>
        </w:rPr>
        <w:t xml:space="preserve"> yang </w:t>
      </w:r>
      <w:proofErr w:type="spellStart"/>
      <w:r w:rsidRPr="00800062">
        <w:rPr>
          <w:rFonts w:ascii="Times" w:hAnsi="Times" w:cs="Times"/>
          <w:lang w:val="en-ID"/>
        </w:rPr>
        <w:t>tergolong</w:t>
      </w:r>
      <w:proofErr w:type="spellEnd"/>
      <w:r w:rsidRPr="00800062">
        <w:rPr>
          <w:rFonts w:ascii="Times" w:hAnsi="Times" w:cs="Times"/>
          <w:lang w:val="en-ID"/>
        </w:rPr>
        <w:t xml:space="preserve"> </w:t>
      </w:r>
      <w:proofErr w:type="spellStart"/>
      <w:r w:rsidRPr="00800062">
        <w:rPr>
          <w:rFonts w:ascii="Times" w:hAnsi="Times" w:cs="Times"/>
          <w:lang w:val="en-ID"/>
        </w:rPr>
        <w:t>sulit</w:t>
      </w:r>
      <w:proofErr w:type="spellEnd"/>
      <w:r w:rsidRPr="00800062">
        <w:rPr>
          <w:rFonts w:ascii="Times" w:hAnsi="Times" w:cs="Times"/>
          <w:lang w:val="en-ID"/>
        </w:rPr>
        <w:t xml:space="preserve">. Guru </w:t>
      </w:r>
      <w:proofErr w:type="spellStart"/>
      <w:proofErr w:type="gramStart"/>
      <w:r w:rsidRPr="00800062">
        <w:rPr>
          <w:rFonts w:ascii="Times" w:hAnsi="Times" w:cs="Times"/>
          <w:lang w:val="en-ID"/>
        </w:rPr>
        <w:t>hanya</w:t>
      </w:r>
      <w:proofErr w:type="spellEnd"/>
      <w:proofErr w:type="gramEnd"/>
      <w:r w:rsidRPr="00800062">
        <w:rPr>
          <w:rFonts w:ascii="Times" w:hAnsi="Times" w:cs="Times"/>
          <w:lang w:val="en-ID"/>
        </w:rPr>
        <w:t xml:space="preserve"> </w:t>
      </w:r>
      <w:proofErr w:type="spellStart"/>
      <w:r w:rsidRPr="00800062">
        <w:rPr>
          <w:rFonts w:ascii="Times" w:hAnsi="Times" w:cs="Times"/>
          <w:lang w:val="en-ID"/>
        </w:rPr>
        <w:t>menjelaskan</w:t>
      </w:r>
      <w:proofErr w:type="spellEnd"/>
      <w:r w:rsidRPr="00800062">
        <w:rPr>
          <w:rFonts w:ascii="Times" w:hAnsi="Times" w:cs="Times"/>
          <w:lang w:val="en-ID"/>
        </w:rPr>
        <w:t xml:space="preserve"> </w:t>
      </w:r>
      <w:proofErr w:type="spellStart"/>
      <w:r w:rsidRPr="00800062">
        <w:rPr>
          <w:rFonts w:ascii="Times" w:hAnsi="Times" w:cs="Times"/>
          <w:lang w:val="en-ID"/>
        </w:rPr>
        <w:t>materi</w:t>
      </w:r>
      <w:proofErr w:type="spellEnd"/>
      <w:r w:rsidRPr="00800062">
        <w:rPr>
          <w:rFonts w:ascii="Times" w:hAnsi="Times" w:cs="Times"/>
          <w:lang w:val="en-ID"/>
        </w:rPr>
        <w:t xml:space="preserve"> </w:t>
      </w:r>
      <w:proofErr w:type="spellStart"/>
      <w:r w:rsidRPr="00800062">
        <w:rPr>
          <w:rFonts w:ascii="Times" w:hAnsi="Times" w:cs="Times"/>
          <w:lang w:val="en-ID"/>
        </w:rPr>
        <w:t>kemudian</w:t>
      </w:r>
      <w:proofErr w:type="spellEnd"/>
      <w:r w:rsidRPr="00800062">
        <w:rPr>
          <w:rFonts w:ascii="Times" w:hAnsi="Times" w:cs="Times"/>
          <w:lang w:val="en-ID"/>
        </w:rPr>
        <w:t xml:space="preserve"> </w:t>
      </w:r>
      <w:proofErr w:type="spellStart"/>
      <w:r w:rsidRPr="00800062">
        <w:rPr>
          <w:rFonts w:ascii="Times" w:hAnsi="Times" w:cs="Times"/>
          <w:lang w:val="en-ID"/>
        </w:rPr>
        <w:t>meminta</w:t>
      </w:r>
      <w:proofErr w:type="spellEnd"/>
      <w:r w:rsidRPr="00800062">
        <w:rPr>
          <w:rFonts w:ascii="Times" w:hAnsi="Times" w:cs="Times"/>
          <w:lang w:val="en-ID"/>
        </w:rPr>
        <w:t xml:space="preserve"> </w:t>
      </w:r>
      <w:proofErr w:type="spellStart"/>
      <w:r w:rsidRPr="00800062">
        <w:rPr>
          <w:rFonts w:ascii="Times" w:hAnsi="Times" w:cs="Times"/>
          <w:lang w:val="en-ID"/>
        </w:rPr>
        <w:t>siswa</w:t>
      </w:r>
      <w:proofErr w:type="spellEnd"/>
      <w:r w:rsidRPr="00800062">
        <w:rPr>
          <w:rFonts w:ascii="Times" w:hAnsi="Times" w:cs="Times"/>
          <w:lang w:val="en-ID"/>
        </w:rPr>
        <w:t xml:space="preserve"> </w:t>
      </w:r>
      <w:proofErr w:type="spellStart"/>
      <w:r w:rsidRPr="00800062">
        <w:rPr>
          <w:rFonts w:ascii="Times" w:hAnsi="Times" w:cs="Times"/>
          <w:lang w:val="en-ID"/>
        </w:rPr>
        <w:t>mengerjakan</w:t>
      </w:r>
      <w:proofErr w:type="spellEnd"/>
      <w:r w:rsidRPr="00800062">
        <w:rPr>
          <w:rFonts w:ascii="Times" w:hAnsi="Times" w:cs="Times"/>
          <w:lang w:val="en-ID"/>
        </w:rPr>
        <w:t xml:space="preserve"> </w:t>
      </w:r>
      <w:proofErr w:type="spellStart"/>
      <w:r w:rsidRPr="00800062">
        <w:rPr>
          <w:rFonts w:ascii="Times" w:hAnsi="Times" w:cs="Times"/>
          <w:lang w:val="en-ID"/>
        </w:rPr>
        <w:t>soal</w:t>
      </w:r>
      <w:proofErr w:type="spellEnd"/>
      <w:r w:rsidRPr="00800062">
        <w:rPr>
          <w:rFonts w:ascii="Times" w:hAnsi="Times" w:cs="Times"/>
          <w:lang w:val="en-ID"/>
        </w:rPr>
        <w:t xml:space="preserve"> </w:t>
      </w:r>
      <w:proofErr w:type="spellStart"/>
      <w:r w:rsidRPr="00800062">
        <w:rPr>
          <w:rFonts w:ascii="Times" w:hAnsi="Times" w:cs="Times"/>
          <w:lang w:val="en-ID"/>
        </w:rPr>
        <w:t>dalam</w:t>
      </w:r>
      <w:proofErr w:type="spellEnd"/>
      <w:r w:rsidRPr="00800062">
        <w:rPr>
          <w:rFonts w:ascii="Times" w:hAnsi="Times" w:cs="Times"/>
          <w:lang w:val="en-ID"/>
        </w:rPr>
        <w:t xml:space="preserve"> proses </w:t>
      </w:r>
      <w:proofErr w:type="spellStart"/>
      <w:r w:rsidRPr="00800062">
        <w:rPr>
          <w:rFonts w:ascii="Times" w:hAnsi="Times" w:cs="Times"/>
          <w:lang w:val="en-ID"/>
        </w:rPr>
        <w:t>pembelajaran</w:t>
      </w:r>
      <w:proofErr w:type="spellEnd"/>
      <w:r w:rsidRPr="00800062">
        <w:rPr>
          <w:rFonts w:ascii="Times" w:hAnsi="Times" w:cs="Times"/>
          <w:lang w:val="en-ID"/>
        </w:rPr>
        <w:t xml:space="preserve">. </w:t>
      </w:r>
      <w:proofErr w:type="spellStart"/>
      <w:r w:rsidRPr="00800062">
        <w:rPr>
          <w:rFonts w:ascii="Times" w:hAnsi="Times" w:cs="Times"/>
          <w:lang w:val="en-ID"/>
        </w:rPr>
        <w:t>Siswa</w:t>
      </w:r>
      <w:proofErr w:type="spellEnd"/>
      <w:r w:rsidRPr="00800062">
        <w:rPr>
          <w:rFonts w:ascii="Times" w:hAnsi="Times" w:cs="Times"/>
          <w:lang w:val="en-ID"/>
        </w:rPr>
        <w:t xml:space="preserve"> </w:t>
      </w:r>
      <w:proofErr w:type="spellStart"/>
      <w:r w:rsidRPr="00800062">
        <w:rPr>
          <w:rFonts w:ascii="Times" w:hAnsi="Times" w:cs="Times"/>
          <w:lang w:val="en-ID"/>
        </w:rPr>
        <w:t>kurang</w:t>
      </w:r>
      <w:proofErr w:type="spellEnd"/>
      <w:r w:rsidRPr="00800062">
        <w:rPr>
          <w:rFonts w:ascii="Times" w:hAnsi="Times" w:cs="Times"/>
          <w:lang w:val="en-ID"/>
        </w:rPr>
        <w:t xml:space="preserve"> </w:t>
      </w:r>
      <w:proofErr w:type="spellStart"/>
      <w:r w:rsidRPr="00800062">
        <w:rPr>
          <w:rFonts w:ascii="Times" w:hAnsi="Times" w:cs="Times"/>
          <w:lang w:val="en-ID"/>
        </w:rPr>
        <w:t>berpartisipasi</w:t>
      </w:r>
      <w:proofErr w:type="spellEnd"/>
      <w:r w:rsidRPr="00800062">
        <w:rPr>
          <w:rFonts w:ascii="Times" w:hAnsi="Times" w:cs="Times"/>
          <w:lang w:val="en-ID"/>
        </w:rPr>
        <w:t xml:space="preserve"> </w:t>
      </w:r>
      <w:proofErr w:type="spellStart"/>
      <w:r w:rsidRPr="00800062">
        <w:rPr>
          <w:rFonts w:ascii="Times" w:hAnsi="Times" w:cs="Times"/>
          <w:lang w:val="en-ID"/>
        </w:rPr>
        <w:t>aktif</w:t>
      </w:r>
      <w:proofErr w:type="spellEnd"/>
      <w:r w:rsidRPr="00800062">
        <w:rPr>
          <w:rFonts w:ascii="Times" w:hAnsi="Times" w:cs="Times"/>
          <w:lang w:val="en-ID"/>
        </w:rPr>
        <w:t xml:space="preserve"> </w:t>
      </w:r>
      <w:proofErr w:type="spellStart"/>
      <w:r w:rsidRPr="00800062">
        <w:rPr>
          <w:rFonts w:ascii="Times" w:hAnsi="Times" w:cs="Times"/>
          <w:lang w:val="en-ID"/>
        </w:rPr>
        <w:t>dalam</w:t>
      </w:r>
      <w:proofErr w:type="spellEnd"/>
      <w:r w:rsidRPr="00800062">
        <w:rPr>
          <w:rFonts w:ascii="Times" w:hAnsi="Times" w:cs="Times"/>
          <w:lang w:val="en-ID"/>
        </w:rPr>
        <w:t xml:space="preserve"> </w:t>
      </w:r>
      <w:proofErr w:type="spellStart"/>
      <w:r w:rsidRPr="00800062">
        <w:rPr>
          <w:rFonts w:ascii="Times" w:hAnsi="Times" w:cs="Times"/>
          <w:lang w:val="en-ID"/>
        </w:rPr>
        <w:lastRenderedPageBreak/>
        <w:t>pembelajaran</w:t>
      </w:r>
      <w:proofErr w:type="spellEnd"/>
      <w:r w:rsidRPr="00800062">
        <w:rPr>
          <w:rFonts w:ascii="Times" w:hAnsi="Times" w:cs="Times"/>
          <w:lang w:val="en-ID"/>
        </w:rPr>
        <w:t xml:space="preserve">. Data </w:t>
      </w:r>
      <w:proofErr w:type="spellStart"/>
      <w:r w:rsidRPr="00800062">
        <w:rPr>
          <w:rFonts w:ascii="Times" w:hAnsi="Times" w:cs="Times"/>
          <w:lang w:val="en-ID"/>
        </w:rPr>
        <w:t>tersebut</w:t>
      </w:r>
      <w:proofErr w:type="spellEnd"/>
      <w:r w:rsidRPr="00800062">
        <w:rPr>
          <w:rFonts w:ascii="Times" w:hAnsi="Times" w:cs="Times"/>
          <w:lang w:val="en-ID"/>
        </w:rPr>
        <w:t xml:space="preserve"> </w:t>
      </w:r>
      <w:proofErr w:type="spellStart"/>
      <w:r w:rsidRPr="00800062">
        <w:rPr>
          <w:rFonts w:ascii="Times" w:hAnsi="Times" w:cs="Times"/>
          <w:lang w:val="en-ID"/>
        </w:rPr>
        <w:t>didukung</w:t>
      </w:r>
      <w:proofErr w:type="spellEnd"/>
      <w:r w:rsidRPr="00800062">
        <w:rPr>
          <w:rFonts w:ascii="Times" w:hAnsi="Times" w:cs="Times"/>
          <w:lang w:val="en-ID"/>
        </w:rPr>
        <w:t xml:space="preserve"> </w:t>
      </w:r>
      <w:proofErr w:type="spellStart"/>
      <w:r w:rsidRPr="00800062">
        <w:rPr>
          <w:rFonts w:ascii="Times" w:hAnsi="Times" w:cs="Times"/>
          <w:lang w:val="en-ID"/>
        </w:rPr>
        <w:t>dengan</w:t>
      </w:r>
      <w:proofErr w:type="spellEnd"/>
      <w:r w:rsidRPr="00800062">
        <w:rPr>
          <w:rFonts w:ascii="Times" w:hAnsi="Times" w:cs="Times"/>
          <w:lang w:val="en-ID"/>
        </w:rPr>
        <w:t xml:space="preserve"> </w:t>
      </w:r>
      <w:proofErr w:type="spellStart"/>
      <w:r w:rsidRPr="00800062">
        <w:rPr>
          <w:rFonts w:ascii="Times" w:hAnsi="Times" w:cs="Times"/>
          <w:lang w:val="en-ID"/>
        </w:rPr>
        <w:t>hasil</w:t>
      </w:r>
      <w:proofErr w:type="spellEnd"/>
      <w:r w:rsidRPr="00800062">
        <w:rPr>
          <w:rFonts w:ascii="Times" w:hAnsi="Times" w:cs="Times"/>
          <w:lang w:val="en-ID"/>
        </w:rPr>
        <w:t xml:space="preserve"> </w:t>
      </w:r>
      <w:proofErr w:type="spellStart"/>
      <w:r w:rsidRPr="00800062">
        <w:rPr>
          <w:rFonts w:ascii="Times" w:hAnsi="Times" w:cs="Times"/>
          <w:lang w:val="en-ID"/>
        </w:rPr>
        <w:t>quesioner</w:t>
      </w:r>
      <w:proofErr w:type="spellEnd"/>
      <w:r w:rsidRPr="00800062">
        <w:rPr>
          <w:rFonts w:ascii="Times" w:hAnsi="Times" w:cs="Times"/>
          <w:lang w:val="en-ID"/>
        </w:rPr>
        <w:t xml:space="preserve"> yang </w:t>
      </w:r>
      <w:proofErr w:type="spellStart"/>
      <w:r w:rsidRPr="00800062">
        <w:rPr>
          <w:rFonts w:ascii="Times" w:hAnsi="Times" w:cs="Times"/>
          <w:lang w:val="en-ID"/>
        </w:rPr>
        <w:t>diberikan</w:t>
      </w:r>
      <w:proofErr w:type="spellEnd"/>
      <w:r w:rsidRPr="00800062">
        <w:rPr>
          <w:rFonts w:ascii="Times" w:hAnsi="Times" w:cs="Times"/>
          <w:lang w:val="en-ID"/>
        </w:rPr>
        <w:t xml:space="preserve"> </w:t>
      </w:r>
      <w:proofErr w:type="spellStart"/>
      <w:r w:rsidRPr="00800062">
        <w:rPr>
          <w:rFonts w:ascii="Times" w:hAnsi="Times" w:cs="Times"/>
          <w:lang w:val="en-ID"/>
        </w:rPr>
        <w:t>kepada</w:t>
      </w:r>
      <w:proofErr w:type="spellEnd"/>
      <w:r w:rsidRPr="00800062">
        <w:rPr>
          <w:rFonts w:ascii="Times" w:hAnsi="Times" w:cs="Times"/>
          <w:lang w:val="en-ID"/>
        </w:rPr>
        <w:t xml:space="preserve"> </w:t>
      </w:r>
      <w:proofErr w:type="spellStart"/>
      <w:r w:rsidRPr="00800062">
        <w:rPr>
          <w:rFonts w:ascii="Times" w:hAnsi="Times" w:cs="Times"/>
          <w:lang w:val="en-ID"/>
        </w:rPr>
        <w:t>seluruh</w:t>
      </w:r>
      <w:proofErr w:type="spellEnd"/>
      <w:r w:rsidRPr="00800062">
        <w:rPr>
          <w:rFonts w:ascii="Times" w:hAnsi="Times" w:cs="Times"/>
          <w:lang w:val="en-ID"/>
        </w:rPr>
        <w:t xml:space="preserve"> </w:t>
      </w:r>
      <w:proofErr w:type="spellStart"/>
      <w:r w:rsidRPr="00800062">
        <w:rPr>
          <w:rFonts w:ascii="Times" w:hAnsi="Times" w:cs="Times"/>
          <w:lang w:val="en-ID"/>
        </w:rPr>
        <w:t>siswa</w:t>
      </w:r>
      <w:proofErr w:type="spellEnd"/>
      <w:r w:rsidRPr="00800062">
        <w:rPr>
          <w:rFonts w:ascii="Times" w:hAnsi="Times" w:cs="Times"/>
          <w:lang w:val="en-ID"/>
        </w:rPr>
        <w:t xml:space="preserve"> </w:t>
      </w:r>
      <w:proofErr w:type="spellStart"/>
      <w:r w:rsidRPr="00800062">
        <w:rPr>
          <w:rFonts w:ascii="Times" w:hAnsi="Times" w:cs="Times"/>
          <w:lang w:val="en-ID"/>
        </w:rPr>
        <w:t>kelas</w:t>
      </w:r>
      <w:proofErr w:type="spellEnd"/>
      <w:r w:rsidRPr="00800062">
        <w:rPr>
          <w:rFonts w:ascii="Times" w:hAnsi="Times" w:cs="Times"/>
          <w:lang w:val="en-ID"/>
        </w:rPr>
        <w:t xml:space="preserve"> IV (30 </w:t>
      </w:r>
      <w:proofErr w:type="spellStart"/>
      <w:r w:rsidRPr="00800062">
        <w:rPr>
          <w:rFonts w:ascii="Times" w:hAnsi="Times" w:cs="Times"/>
          <w:lang w:val="en-ID"/>
        </w:rPr>
        <w:t>siswa</w:t>
      </w:r>
      <w:proofErr w:type="spellEnd"/>
      <w:r w:rsidRPr="00800062">
        <w:rPr>
          <w:rFonts w:ascii="Times" w:hAnsi="Times" w:cs="Times"/>
          <w:lang w:val="en-ID"/>
        </w:rPr>
        <w:t xml:space="preserve">) </w:t>
      </w:r>
      <w:proofErr w:type="spellStart"/>
      <w:r w:rsidRPr="00800062">
        <w:rPr>
          <w:rFonts w:ascii="Times" w:hAnsi="Times" w:cs="Times"/>
          <w:lang w:val="en-ID"/>
        </w:rPr>
        <w:t>sebesar</w:t>
      </w:r>
      <w:proofErr w:type="spellEnd"/>
      <w:r w:rsidRPr="00800062">
        <w:rPr>
          <w:rFonts w:ascii="Times" w:hAnsi="Times" w:cs="Times"/>
          <w:lang w:val="en-ID"/>
        </w:rPr>
        <w:t xml:space="preserve"> 87% (26 </w:t>
      </w:r>
      <w:proofErr w:type="spellStart"/>
      <w:r w:rsidRPr="00800062">
        <w:rPr>
          <w:rFonts w:ascii="Times" w:hAnsi="Times" w:cs="Times"/>
          <w:lang w:val="en-ID"/>
        </w:rPr>
        <w:t>siswa</w:t>
      </w:r>
      <w:proofErr w:type="spellEnd"/>
      <w:r w:rsidRPr="00800062">
        <w:rPr>
          <w:rFonts w:ascii="Times" w:hAnsi="Times" w:cs="Times"/>
          <w:lang w:val="en-ID"/>
        </w:rPr>
        <w:t xml:space="preserve">) </w:t>
      </w:r>
      <w:proofErr w:type="spellStart"/>
      <w:r w:rsidRPr="00800062">
        <w:rPr>
          <w:rFonts w:ascii="Times" w:hAnsi="Times" w:cs="Times"/>
          <w:lang w:val="en-ID"/>
        </w:rPr>
        <w:t>berpendapat</w:t>
      </w:r>
      <w:proofErr w:type="spellEnd"/>
      <w:r w:rsidRPr="00800062">
        <w:rPr>
          <w:rFonts w:ascii="Times" w:hAnsi="Times" w:cs="Times"/>
          <w:lang w:val="en-ID"/>
        </w:rPr>
        <w:t xml:space="preserve"> </w:t>
      </w:r>
      <w:proofErr w:type="spellStart"/>
      <w:r w:rsidRPr="00800062">
        <w:rPr>
          <w:rFonts w:ascii="Times" w:hAnsi="Times" w:cs="Times"/>
          <w:lang w:val="en-ID"/>
        </w:rPr>
        <w:t>bahwa</w:t>
      </w:r>
      <w:proofErr w:type="spellEnd"/>
      <w:r w:rsidRPr="00800062">
        <w:rPr>
          <w:rFonts w:ascii="Times" w:hAnsi="Times" w:cs="Times"/>
          <w:lang w:val="en-ID"/>
        </w:rPr>
        <w:t xml:space="preserve"> guru </w:t>
      </w:r>
      <w:proofErr w:type="spellStart"/>
      <w:r w:rsidRPr="00800062">
        <w:rPr>
          <w:rFonts w:ascii="Times" w:hAnsi="Times" w:cs="Times"/>
          <w:lang w:val="en-ID"/>
        </w:rPr>
        <w:t>kurang</w:t>
      </w:r>
      <w:proofErr w:type="spellEnd"/>
      <w:r w:rsidRPr="00800062">
        <w:rPr>
          <w:rFonts w:ascii="Times" w:hAnsi="Times" w:cs="Times"/>
          <w:lang w:val="en-ID"/>
        </w:rPr>
        <w:t xml:space="preserve"> </w:t>
      </w:r>
      <w:proofErr w:type="spellStart"/>
      <w:r w:rsidRPr="00800062">
        <w:rPr>
          <w:rFonts w:ascii="Times" w:hAnsi="Times" w:cs="Times"/>
          <w:lang w:val="en-ID"/>
        </w:rPr>
        <w:t>memanfaatkan</w:t>
      </w:r>
      <w:proofErr w:type="spellEnd"/>
      <w:r w:rsidRPr="00800062">
        <w:rPr>
          <w:rFonts w:ascii="Times" w:hAnsi="Times" w:cs="Times"/>
          <w:lang w:val="en-ID"/>
        </w:rPr>
        <w:t xml:space="preserve"> media </w:t>
      </w:r>
      <w:proofErr w:type="spellStart"/>
      <w:r w:rsidRPr="00800062">
        <w:rPr>
          <w:rFonts w:ascii="Times" w:hAnsi="Times" w:cs="Times"/>
          <w:lang w:val="en-ID"/>
        </w:rPr>
        <w:t>pembelajaran</w:t>
      </w:r>
      <w:proofErr w:type="spellEnd"/>
      <w:r w:rsidRPr="00800062">
        <w:rPr>
          <w:rFonts w:ascii="Times" w:hAnsi="Times" w:cs="Times"/>
          <w:lang w:val="en-ID"/>
        </w:rPr>
        <w:t xml:space="preserve"> </w:t>
      </w:r>
      <w:proofErr w:type="spellStart"/>
      <w:r w:rsidRPr="00800062">
        <w:rPr>
          <w:rFonts w:ascii="Times" w:hAnsi="Times" w:cs="Times"/>
          <w:lang w:val="en-ID"/>
        </w:rPr>
        <w:t>sehin</w:t>
      </w:r>
      <w:r>
        <w:rPr>
          <w:rFonts w:ascii="Times" w:hAnsi="Times" w:cs="Times"/>
          <w:lang w:val="en-ID"/>
        </w:rPr>
        <w:t>gga</w:t>
      </w:r>
      <w:proofErr w:type="spellEnd"/>
      <w:r>
        <w:rPr>
          <w:rFonts w:ascii="Times" w:hAnsi="Times" w:cs="Times"/>
          <w:lang w:val="en-ID"/>
        </w:rPr>
        <w:t xml:space="preserve"> </w:t>
      </w:r>
      <w:proofErr w:type="spellStart"/>
      <w:r>
        <w:rPr>
          <w:rFonts w:ascii="Times" w:hAnsi="Times" w:cs="Times"/>
          <w:lang w:val="en-ID"/>
        </w:rPr>
        <w:t>pembelajaran</w:t>
      </w:r>
      <w:proofErr w:type="spellEnd"/>
      <w:r>
        <w:rPr>
          <w:rFonts w:ascii="Times" w:hAnsi="Times" w:cs="Times"/>
          <w:lang w:val="en-ID"/>
        </w:rPr>
        <w:t xml:space="preserve"> </w:t>
      </w:r>
      <w:proofErr w:type="spellStart"/>
      <w:r>
        <w:rPr>
          <w:rFonts w:ascii="Times" w:hAnsi="Times" w:cs="Times"/>
          <w:lang w:val="en-ID"/>
        </w:rPr>
        <w:t>kurang</w:t>
      </w:r>
      <w:proofErr w:type="spellEnd"/>
      <w:r>
        <w:rPr>
          <w:rFonts w:ascii="Times" w:hAnsi="Times" w:cs="Times"/>
          <w:lang w:val="en-ID"/>
        </w:rPr>
        <w:t xml:space="preserve"> optimal. </w:t>
      </w:r>
      <w:proofErr w:type="spellStart"/>
      <w:r w:rsidRPr="00800062">
        <w:rPr>
          <w:rFonts w:ascii="Times" w:hAnsi="Times" w:cs="Times"/>
          <w:lang w:val="en-ID"/>
        </w:rPr>
        <w:t>Pengamatan</w:t>
      </w:r>
      <w:proofErr w:type="spellEnd"/>
      <w:r w:rsidRPr="00800062">
        <w:rPr>
          <w:rFonts w:ascii="Times" w:hAnsi="Times" w:cs="Times"/>
          <w:lang w:val="en-ID"/>
        </w:rPr>
        <w:t xml:space="preserve"> </w:t>
      </w:r>
      <w:proofErr w:type="spellStart"/>
      <w:r w:rsidRPr="00800062">
        <w:rPr>
          <w:rFonts w:ascii="Times" w:hAnsi="Times" w:cs="Times"/>
          <w:lang w:val="en-ID"/>
        </w:rPr>
        <w:t>keterampilan</w:t>
      </w:r>
      <w:proofErr w:type="spellEnd"/>
      <w:r w:rsidRPr="00800062">
        <w:rPr>
          <w:rFonts w:ascii="Times" w:hAnsi="Times" w:cs="Times"/>
          <w:lang w:val="en-ID"/>
        </w:rPr>
        <w:t xml:space="preserve"> </w:t>
      </w:r>
      <w:proofErr w:type="spellStart"/>
      <w:r w:rsidRPr="00800062">
        <w:rPr>
          <w:rFonts w:ascii="Times" w:hAnsi="Times" w:cs="Times"/>
          <w:lang w:val="en-ID"/>
        </w:rPr>
        <w:t>berpikir</w:t>
      </w:r>
      <w:proofErr w:type="spellEnd"/>
      <w:r w:rsidRPr="00800062">
        <w:rPr>
          <w:rFonts w:ascii="Times" w:hAnsi="Times" w:cs="Times"/>
          <w:lang w:val="en-ID"/>
        </w:rPr>
        <w:t xml:space="preserve"> </w:t>
      </w:r>
      <w:proofErr w:type="spellStart"/>
      <w:r w:rsidRPr="00800062">
        <w:rPr>
          <w:rFonts w:ascii="Times" w:hAnsi="Times" w:cs="Times"/>
          <w:lang w:val="en-ID"/>
        </w:rPr>
        <w:t>kreatif</w:t>
      </w:r>
      <w:proofErr w:type="spellEnd"/>
      <w:r w:rsidRPr="00800062">
        <w:rPr>
          <w:rFonts w:ascii="Times" w:hAnsi="Times" w:cs="Times"/>
          <w:lang w:val="en-ID"/>
        </w:rPr>
        <w:t xml:space="preserve"> </w:t>
      </w:r>
      <w:proofErr w:type="spellStart"/>
      <w:r w:rsidRPr="00800062">
        <w:rPr>
          <w:rFonts w:ascii="Times" w:hAnsi="Times" w:cs="Times"/>
          <w:lang w:val="en-ID"/>
        </w:rPr>
        <w:t>melalui</w:t>
      </w:r>
      <w:proofErr w:type="spellEnd"/>
      <w:r w:rsidRPr="00800062">
        <w:rPr>
          <w:rFonts w:ascii="Times" w:hAnsi="Times" w:cs="Times"/>
          <w:lang w:val="en-ID"/>
        </w:rPr>
        <w:t xml:space="preserve"> </w:t>
      </w:r>
      <w:proofErr w:type="spellStart"/>
      <w:r w:rsidRPr="00800062">
        <w:rPr>
          <w:rFonts w:ascii="Times" w:hAnsi="Times" w:cs="Times"/>
          <w:lang w:val="en-ID"/>
        </w:rPr>
        <w:t>indikator</w:t>
      </w:r>
      <w:proofErr w:type="spellEnd"/>
      <w:r w:rsidRPr="00800062">
        <w:rPr>
          <w:rFonts w:ascii="Times" w:hAnsi="Times" w:cs="Times"/>
          <w:lang w:val="en-ID"/>
        </w:rPr>
        <w:t xml:space="preserve"> yang </w:t>
      </w:r>
      <w:proofErr w:type="spellStart"/>
      <w:r w:rsidRPr="00800062">
        <w:rPr>
          <w:rFonts w:ascii="Times" w:hAnsi="Times" w:cs="Times"/>
          <w:lang w:val="en-ID"/>
        </w:rPr>
        <w:t>telah</w:t>
      </w:r>
      <w:proofErr w:type="spellEnd"/>
      <w:r w:rsidRPr="00800062">
        <w:rPr>
          <w:rFonts w:ascii="Times" w:hAnsi="Times" w:cs="Times"/>
          <w:lang w:val="en-ID"/>
        </w:rPr>
        <w:t xml:space="preserve"> </w:t>
      </w:r>
      <w:proofErr w:type="spellStart"/>
      <w:r w:rsidRPr="00800062">
        <w:rPr>
          <w:rFonts w:ascii="Times" w:hAnsi="Times" w:cs="Times"/>
          <w:lang w:val="en-ID"/>
        </w:rPr>
        <w:t>ditentukan</w:t>
      </w:r>
      <w:proofErr w:type="spellEnd"/>
      <w:r w:rsidRPr="00800062">
        <w:rPr>
          <w:rFonts w:ascii="Times" w:hAnsi="Times" w:cs="Times"/>
          <w:lang w:val="en-ID"/>
        </w:rPr>
        <w:t xml:space="preserve"> </w:t>
      </w:r>
      <w:proofErr w:type="spellStart"/>
      <w:r w:rsidRPr="00800062">
        <w:rPr>
          <w:rFonts w:ascii="Times" w:hAnsi="Times" w:cs="Times"/>
          <w:lang w:val="en-ID"/>
        </w:rPr>
        <w:t>sebelumnya</w:t>
      </w:r>
      <w:proofErr w:type="spellEnd"/>
      <w:r w:rsidRPr="00800062">
        <w:rPr>
          <w:rFonts w:ascii="Times" w:hAnsi="Times" w:cs="Times"/>
          <w:lang w:val="en-ID"/>
        </w:rPr>
        <w:t xml:space="preserve"> </w:t>
      </w:r>
      <w:proofErr w:type="spellStart"/>
      <w:r w:rsidRPr="00800062">
        <w:rPr>
          <w:rFonts w:ascii="Times" w:hAnsi="Times" w:cs="Times"/>
          <w:lang w:val="en-ID"/>
        </w:rPr>
        <w:t>menunjukkan</w:t>
      </w:r>
      <w:proofErr w:type="spellEnd"/>
      <w:r w:rsidRPr="00800062">
        <w:rPr>
          <w:rFonts w:ascii="Times" w:hAnsi="Times" w:cs="Times"/>
          <w:lang w:val="en-ID"/>
        </w:rPr>
        <w:t xml:space="preserve"> </w:t>
      </w:r>
      <w:proofErr w:type="spellStart"/>
      <w:r w:rsidRPr="00800062">
        <w:rPr>
          <w:rFonts w:ascii="Times" w:hAnsi="Times" w:cs="Times"/>
          <w:lang w:val="en-ID"/>
        </w:rPr>
        <w:t>bahwa</w:t>
      </w:r>
      <w:proofErr w:type="spellEnd"/>
      <w:r w:rsidRPr="00800062">
        <w:rPr>
          <w:rFonts w:ascii="Times" w:hAnsi="Times" w:cs="Times"/>
          <w:lang w:val="en-ID"/>
        </w:rPr>
        <w:t xml:space="preserve"> </w:t>
      </w:r>
      <w:proofErr w:type="spellStart"/>
      <w:r w:rsidRPr="00800062">
        <w:rPr>
          <w:rFonts w:ascii="Times" w:hAnsi="Times" w:cs="Times"/>
          <w:lang w:val="en-ID"/>
        </w:rPr>
        <w:t>keterampilan</w:t>
      </w:r>
      <w:proofErr w:type="spellEnd"/>
      <w:r w:rsidRPr="00800062">
        <w:rPr>
          <w:rFonts w:ascii="Times" w:hAnsi="Times" w:cs="Times"/>
          <w:lang w:val="en-ID"/>
        </w:rPr>
        <w:t xml:space="preserve"> </w:t>
      </w:r>
      <w:proofErr w:type="spellStart"/>
      <w:r w:rsidRPr="00800062">
        <w:rPr>
          <w:rFonts w:ascii="Times" w:hAnsi="Times" w:cs="Times"/>
          <w:lang w:val="en-ID"/>
        </w:rPr>
        <w:t>berpikir</w:t>
      </w:r>
      <w:proofErr w:type="spellEnd"/>
      <w:r w:rsidRPr="00800062">
        <w:rPr>
          <w:rFonts w:ascii="Times" w:hAnsi="Times" w:cs="Times"/>
          <w:lang w:val="en-ID"/>
        </w:rPr>
        <w:t xml:space="preserve"> </w:t>
      </w:r>
      <w:proofErr w:type="spellStart"/>
      <w:r w:rsidRPr="00800062">
        <w:rPr>
          <w:rFonts w:ascii="Times" w:hAnsi="Times" w:cs="Times"/>
          <w:lang w:val="en-ID"/>
        </w:rPr>
        <w:t>kreatif</w:t>
      </w:r>
      <w:proofErr w:type="spellEnd"/>
      <w:r w:rsidRPr="00800062">
        <w:rPr>
          <w:rFonts w:ascii="Times" w:hAnsi="Times" w:cs="Times"/>
          <w:lang w:val="en-ID"/>
        </w:rPr>
        <w:t xml:space="preserve"> </w:t>
      </w:r>
      <w:proofErr w:type="spellStart"/>
      <w:r w:rsidRPr="00800062">
        <w:rPr>
          <w:rFonts w:ascii="Times" w:hAnsi="Times" w:cs="Times"/>
          <w:lang w:val="en-ID"/>
        </w:rPr>
        <w:t>siswa</w:t>
      </w:r>
      <w:proofErr w:type="spellEnd"/>
      <w:r w:rsidRPr="00800062">
        <w:rPr>
          <w:rFonts w:ascii="Times" w:hAnsi="Times" w:cs="Times"/>
          <w:lang w:val="en-ID"/>
        </w:rPr>
        <w:t xml:space="preserve"> </w:t>
      </w:r>
      <w:proofErr w:type="spellStart"/>
      <w:r w:rsidRPr="00800062">
        <w:rPr>
          <w:rFonts w:ascii="Times" w:hAnsi="Times" w:cs="Times"/>
          <w:lang w:val="en-ID"/>
        </w:rPr>
        <w:t>masih</w:t>
      </w:r>
      <w:proofErr w:type="spellEnd"/>
      <w:r w:rsidRPr="00800062">
        <w:rPr>
          <w:rFonts w:ascii="Times" w:hAnsi="Times" w:cs="Times"/>
          <w:lang w:val="en-ID"/>
        </w:rPr>
        <w:t xml:space="preserve"> </w:t>
      </w:r>
      <w:proofErr w:type="spellStart"/>
      <w:r w:rsidRPr="00800062">
        <w:rPr>
          <w:rFonts w:ascii="Times" w:hAnsi="Times" w:cs="Times"/>
          <w:lang w:val="en-ID"/>
        </w:rPr>
        <w:t>tergolong</w:t>
      </w:r>
      <w:proofErr w:type="spellEnd"/>
      <w:r w:rsidRPr="00800062">
        <w:rPr>
          <w:rFonts w:ascii="Times" w:hAnsi="Times" w:cs="Times"/>
          <w:lang w:val="en-ID"/>
        </w:rPr>
        <w:t xml:space="preserve"> </w:t>
      </w:r>
      <w:proofErr w:type="spellStart"/>
      <w:r w:rsidRPr="00800062">
        <w:rPr>
          <w:rFonts w:ascii="Times" w:hAnsi="Times" w:cs="Times"/>
          <w:lang w:val="en-ID"/>
        </w:rPr>
        <w:t>rendah</w:t>
      </w:r>
      <w:proofErr w:type="spellEnd"/>
      <w:r w:rsidRPr="00800062">
        <w:rPr>
          <w:rFonts w:ascii="Times" w:hAnsi="Times" w:cs="Times"/>
          <w:lang w:val="en-ID"/>
        </w:rPr>
        <w:t xml:space="preserve">. Hal </w:t>
      </w:r>
      <w:proofErr w:type="spellStart"/>
      <w:r w:rsidRPr="00800062">
        <w:rPr>
          <w:rFonts w:ascii="Times" w:hAnsi="Times" w:cs="Times"/>
          <w:lang w:val="en-ID"/>
        </w:rPr>
        <w:t>tersebut</w:t>
      </w:r>
      <w:proofErr w:type="spellEnd"/>
      <w:r w:rsidRPr="00800062">
        <w:rPr>
          <w:rFonts w:ascii="Times" w:hAnsi="Times" w:cs="Times"/>
          <w:lang w:val="en-ID"/>
        </w:rPr>
        <w:t xml:space="preserve"> </w:t>
      </w:r>
      <w:proofErr w:type="spellStart"/>
      <w:r w:rsidRPr="00800062">
        <w:rPr>
          <w:rFonts w:ascii="Times" w:hAnsi="Times" w:cs="Times"/>
          <w:lang w:val="en-ID"/>
        </w:rPr>
        <w:t>diperoleh</w:t>
      </w:r>
      <w:proofErr w:type="spellEnd"/>
      <w:r w:rsidRPr="00800062">
        <w:rPr>
          <w:rFonts w:ascii="Times" w:hAnsi="Times" w:cs="Times"/>
          <w:lang w:val="en-ID"/>
        </w:rPr>
        <w:t xml:space="preserve"> </w:t>
      </w:r>
      <w:proofErr w:type="spellStart"/>
      <w:r w:rsidRPr="00800062">
        <w:rPr>
          <w:rFonts w:ascii="Times" w:hAnsi="Times" w:cs="Times"/>
          <w:lang w:val="en-ID"/>
        </w:rPr>
        <w:t>dari</w:t>
      </w:r>
      <w:proofErr w:type="spellEnd"/>
      <w:r w:rsidRPr="00800062">
        <w:rPr>
          <w:rFonts w:ascii="Times" w:hAnsi="Times" w:cs="Times"/>
          <w:lang w:val="en-ID"/>
        </w:rPr>
        <w:t xml:space="preserve"> </w:t>
      </w:r>
      <w:proofErr w:type="spellStart"/>
      <w:r w:rsidRPr="00800062">
        <w:rPr>
          <w:rFonts w:ascii="Times" w:hAnsi="Times" w:cs="Times"/>
          <w:lang w:val="en-ID"/>
        </w:rPr>
        <w:t>hasil</w:t>
      </w:r>
      <w:proofErr w:type="spellEnd"/>
      <w:r w:rsidRPr="00800062">
        <w:rPr>
          <w:rFonts w:ascii="Times" w:hAnsi="Times" w:cs="Times"/>
          <w:lang w:val="en-ID"/>
        </w:rPr>
        <w:t xml:space="preserve"> </w:t>
      </w:r>
      <w:proofErr w:type="spellStart"/>
      <w:r w:rsidRPr="00800062">
        <w:rPr>
          <w:rFonts w:ascii="Times" w:hAnsi="Times" w:cs="Times"/>
          <w:i/>
          <w:lang w:val="en-ID"/>
        </w:rPr>
        <w:t>pretest</w:t>
      </w:r>
      <w:proofErr w:type="spellEnd"/>
      <w:r w:rsidRPr="00800062">
        <w:rPr>
          <w:rFonts w:ascii="Times" w:hAnsi="Times" w:cs="Times"/>
          <w:i/>
          <w:lang w:val="en-ID"/>
        </w:rPr>
        <w:t xml:space="preserve"> </w:t>
      </w:r>
      <w:r w:rsidRPr="00800062">
        <w:rPr>
          <w:rFonts w:ascii="Times" w:hAnsi="Times" w:cs="Times"/>
          <w:lang w:val="en-ID"/>
        </w:rPr>
        <w:t xml:space="preserve">yang </w:t>
      </w:r>
      <w:proofErr w:type="spellStart"/>
      <w:r w:rsidRPr="00800062">
        <w:rPr>
          <w:rFonts w:ascii="Times" w:hAnsi="Times" w:cs="Times"/>
          <w:lang w:val="en-ID"/>
        </w:rPr>
        <w:t>telah</w:t>
      </w:r>
      <w:proofErr w:type="spellEnd"/>
      <w:r w:rsidRPr="00800062">
        <w:rPr>
          <w:rFonts w:ascii="Times" w:hAnsi="Times" w:cs="Times"/>
          <w:lang w:val="en-ID"/>
        </w:rPr>
        <w:t xml:space="preserve"> </w:t>
      </w:r>
      <w:proofErr w:type="spellStart"/>
      <w:r w:rsidRPr="00800062">
        <w:rPr>
          <w:rFonts w:ascii="Times" w:hAnsi="Times" w:cs="Times"/>
          <w:lang w:val="en-ID"/>
        </w:rPr>
        <w:t>dilakukan</w:t>
      </w:r>
      <w:proofErr w:type="spellEnd"/>
      <w:r w:rsidRPr="00800062">
        <w:rPr>
          <w:rFonts w:ascii="Times" w:hAnsi="Times" w:cs="Times"/>
          <w:lang w:val="en-GB"/>
        </w:rPr>
        <w:t xml:space="preserve"> </w:t>
      </w:r>
      <w:proofErr w:type="spellStart"/>
      <w:r w:rsidRPr="00800062">
        <w:rPr>
          <w:rFonts w:ascii="Times" w:hAnsi="Times" w:cs="Times"/>
          <w:lang w:val="en-GB"/>
        </w:rPr>
        <w:t>hanya</w:t>
      </w:r>
      <w:proofErr w:type="spellEnd"/>
      <w:r w:rsidRPr="00800062">
        <w:rPr>
          <w:rFonts w:ascii="Times" w:hAnsi="Times" w:cs="Times"/>
          <w:lang w:val="en-GB"/>
        </w:rPr>
        <w:t xml:space="preserve"> 10</w:t>
      </w:r>
      <w:proofErr w:type="gramStart"/>
      <w:r w:rsidRPr="00800062">
        <w:rPr>
          <w:rFonts w:ascii="Times" w:hAnsi="Times" w:cs="Times"/>
          <w:lang w:val="en-GB"/>
        </w:rPr>
        <w:t>%  (</w:t>
      </w:r>
      <w:proofErr w:type="gramEnd"/>
      <w:r w:rsidRPr="00800062">
        <w:rPr>
          <w:rFonts w:ascii="Times" w:hAnsi="Times" w:cs="Times"/>
          <w:lang w:val="en-GB"/>
        </w:rPr>
        <w:t xml:space="preserve">3 </w:t>
      </w:r>
      <w:proofErr w:type="spellStart"/>
      <w:r w:rsidRPr="00800062">
        <w:rPr>
          <w:rFonts w:ascii="Times" w:hAnsi="Times" w:cs="Times"/>
          <w:lang w:val="en-GB"/>
        </w:rPr>
        <w:t>siswa</w:t>
      </w:r>
      <w:proofErr w:type="spellEnd"/>
      <w:r w:rsidRPr="00800062">
        <w:rPr>
          <w:rFonts w:ascii="Times" w:hAnsi="Times" w:cs="Times"/>
          <w:lang w:val="en-GB"/>
        </w:rPr>
        <w:t xml:space="preserve">) yang </w:t>
      </w:r>
      <w:proofErr w:type="spellStart"/>
      <w:r w:rsidRPr="00800062">
        <w:rPr>
          <w:rFonts w:ascii="Times" w:hAnsi="Times" w:cs="Times"/>
          <w:lang w:val="en-GB"/>
        </w:rPr>
        <w:t>masuk</w:t>
      </w:r>
      <w:proofErr w:type="spellEnd"/>
      <w:r w:rsidRPr="00800062">
        <w:rPr>
          <w:rFonts w:ascii="Times" w:hAnsi="Times" w:cs="Times"/>
          <w:lang w:val="en-GB"/>
        </w:rPr>
        <w:t xml:space="preserve"> </w:t>
      </w:r>
      <w:proofErr w:type="spellStart"/>
      <w:r w:rsidRPr="00800062">
        <w:rPr>
          <w:rFonts w:ascii="Times" w:hAnsi="Times" w:cs="Times"/>
          <w:lang w:val="en-GB"/>
        </w:rPr>
        <w:t>kategori</w:t>
      </w:r>
      <w:proofErr w:type="spellEnd"/>
      <w:r w:rsidRPr="00800062">
        <w:rPr>
          <w:rFonts w:ascii="Times" w:hAnsi="Times" w:cs="Times"/>
          <w:lang w:val="en-GB"/>
        </w:rPr>
        <w:t xml:space="preserve"> </w:t>
      </w:r>
      <w:proofErr w:type="spellStart"/>
      <w:r w:rsidRPr="00800062">
        <w:rPr>
          <w:rFonts w:ascii="Times" w:hAnsi="Times" w:cs="Times"/>
          <w:lang w:val="en-GB"/>
        </w:rPr>
        <w:t>cukup</w:t>
      </w:r>
      <w:proofErr w:type="spellEnd"/>
      <w:r w:rsidRPr="00800062">
        <w:rPr>
          <w:rFonts w:ascii="Times" w:hAnsi="Times" w:cs="Times"/>
          <w:lang w:val="en-GB"/>
        </w:rPr>
        <w:t xml:space="preserve"> </w:t>
      </w:r>
      <w:proofErr w:type="spellStart"/>
      <w:r w:rsidRPr="00800062">
        <w:rPr>
          <w:rFonts w:ascii="Times" w:hAnsi="Times" w:cs="Times"/>
          <w:lang w:val="en-GB"/>
        </w:rPr>
        <w:t>kreatif</w:t>
      </w:r>
      <w:proofErr w:type="spellEnd"/>
      <w:r w:rsidRPr="00800062">
        <w:rPr>
          <w:rFonts w:ascii="Times" w:hAnsi="Times" w:cs="Times"/>
          <w:lang w:val="en-GB"/>
        </w:rPr>
        <w:t xml:space="preserve">, </w:t>
      </w:r>
      <w:proofErr w:type="spellStart"/>
      <w:r w:rsidRPr="00800062">
        <w:rPr>
          <w:rFonts w:ascii="Times" w:hAnsi="Times" w:cs="Times"/>
          <w:lang w:val="en-GB"/>
        </w:rPr>
        <w:t>sedangkan</w:t>
      </w:r>
      <w:proofErr w:type="spellEnd"/>
      <w:r w:rsidRPr="00800062">
        <w:rPr>
          <w:rFonts w:ascii="Times" w:hAnsi="Times" w:cs="Times"/>
          <w:lang w:val="en-GB"/>
        </w:rPr>
        <w:t xml:space="preserve"> 23,3% (7 </w:t>
      </w:r>
      <w:proofErr w:type="spellStart"/>
      <w:r w:rsidRPr="00800062">
        <w:rPr>
          <w:rFonts w:ascii="Times" w:hAnsi="Times" w:cs="Times"/>
          <w:lang w:val="en-GB"/>
        </w:rPr>
        <w:t>siswa</w:t>
      </w:r>
      <w:proofErr w:type="spellEnd"/>
      <w:r w:rsidRPr="00800062">
        <w:rPr>
          <w:rFonts w:ascii="Times" w:hAnsi="Times" w:cs="Times"/>
          <w:lang w:val="en-GB"/>
        </w:rPr>
        <w:t xml:space="preserve">) </w:t>
      </w:r>
      <w:proofErr w:type="spellStart"/>
      <w:r w:rsidRPr="00800062">
        <w:rPr>
          <w:rFonts w:ascii="Times" w:hAnsi="Times" w:cs="Times"/>
          <w:lang w:val="en-GB"/>
        </w:rPr>
        <w:t>masuk</w:t>
      </w:r>
      <w:proofErr w:type="spellEnd"/>
      <w:r w:rsidRPr="00800062">
        <w:rPr>
          <w:rFonts w:ascii="Times" w:hAnsi="Times" w:cs="Times"/>
          <w:lang w:val="en-GB"/>
        </w:rPr>
        <w:t xml:space="preserve"> </w:t>
      </w:r>
      <w:proofErr w:type="spellStart"/>
      <w:r w:rsidRPr="00800062">
        <w:rPr>
          <w:rFonts w:ascii="Times" w:hAnsi="Times" w:cs="Times"/>
          <w:lang w:val="en-GB"/>
        </w:rPr>
        <w:t>kategori</w:t>
      </w:r>
      <w:proofErr w:type="spellEnd"/>
      <w:r w:rsidRPr="00800062">
        <w:rPr>
          <w:rFonts w:ascii="Times" w:hAnsi="Times" w:cs="Times"/>
          <w:lang w:val="en-GB"/>
        </w:rPr>
        <w:t xml:space="preserve"> </w:t>
      </w:r>
      <w:proofErr w:type="spellStart"/>
      <w:r w:rsidRPr="00800062">
        <w:rPr>
          <w:rFonts w:ascii="Times" w:hAnsi="Times" w:cs="Times"/>
          <w:lang w:val="en-GB"/>
        </w:rPr>
        <w:t>kurang</w:t>
      </w:r>
      <w:proofErr w:type="spellEnd"/>
      <w:r w:rsidRPr="00800062">
        <w:rPr>
          <w:rFonts w:ascii="Times" w:hAnsi="Times" w:cs="Times"/>
          <w:lang w:val="en-GB"/>
        </w:rPr>
        <w:t xml:space="preserve"> </w:t>
      </w:r>
      <w:proofErr w:type="spellStart"/>
      <w:r w:rsidRPr="00800062">
        <w:rPr>
          <w:rFonts w:ascii="Times" w:hAnsi="Times" w:cs="Times"/>
          <w:lang w:val="en-GB"/>
        </w:rPr>
        <w:t>kreatif</w:t>
      </w:r>
      <w:proofErr w:type="spellEnd"/>
      <w:r w:rsidRPr="00800062">
        <w:rPr>
          <w:rFonts w:ascii="Times" w:hAnsi="Times" w:cs="Times"/>
          <w:lang w:val="en-GB"/>
        </w:rPr>
        <w:t xml:space="preserve"> </w:t>
      </w:r>
      <w:proofErr w:type="spellStart"/>
      <w:r w:rsidRPr="00800062">
        <w:rPr>
          <w:rFonts w:ascii="Times" w:hAnsi="Times" w:cs="Times"/>
          <w:lang w:val="en-GB"/>
        </w:rPr>
        <w:t>dan</w:t>
      </w:r>
      <w:proofErr w:type="spellEnd"/>
      <w:r w:rsidRPr="00800062">
        <w:rPr>
          <w:rFonts w:ascii="Times" w:hAnsi="Times" w:cs="Times"/>
          <w:lang w:val="en-GB"/>
        </w:rPr>
        <w:t xml:space="preserve"> 66,6% (20 </w:t>
      </w:r>
      <w:proofErr w:type="spellStart"/>
      <w:r w:rsidRPr="00800062">
        <w:rPr>
          <w:rFonts w:ascii="Times" w:hAnsi="Times" w:cs="Times"/>
          <w:lang w:val="en-GB"/>
        </w:rPr>
        <w:t>siswa</w:t>
      </w:r>
      <w:proofErr w:type="spellEnd"/>
      <w:r w:rsidRPr="00800062">
        <w:rPr>
          <w:rFonts w:ascii="Times" w:hAnsi="Times" w:cs="Times"/>
          <w:lang w:val="en-GB"/>
        </w:rPr>
        <w:t xml:space="preserve">) </w:t>
      </w:r>
      <w:proofErr w:type="spellStart"/>
      <w:r w:rsidRPr="00800062">
        <w:rPr>
          <w:rFonts w:ascii="Times" w:hAnsi="Times" w:cs="Times"/>
          <w:lang w:val="en-GB"/>
        </w:rPr>
        <w:t>masuk</w:t>
      </w:r>
      <w:proofErr w:type="spellEnd"/>
      <w:r w:rsidRPr="00800062">
        <w:rPr>
          <w:rFonts w:ascii="Times" w:hAnsi="Times" w:cs="Times"/>
          <w:lang w:val="en-GB"/>
        </w:rPr>
        <w:t xml:space="preserve"> </w:t>
      </w:r>
      <w:proofErr w:type="spellStart"/>
      <w:r w:rsidRPr="00800062">
        <w:rPr>
          <w:rFonts w:ascii="Times" w:hAnsi="Times" w:cs="Times"/>
          <w:lang w:val="en-GB"/>
        </w:rPr>
        <w:t>kategori</w:t>
      </w:r>
      <w:proofErr w:type="spellEnd"/>
      <w:r w:rsidRPr="00800062">
        <w:rPr>
          <w:rFonts w:ascii="Times" w:hAnsi="Times" w:cs="Times"/>
          <w:lang w:val="en-GB"/>
        </w:rPr>
        <w:t xml:space="preserve"> </w:t>
      </w:r>
      <w:proofErr w:type="spellStart"/>
      <w:r w:rsidRPr="00800062">
        <w:rPr>
          <w:rFonts w:ascii="Times" w:hAnsi="Times" w:cs="Times"/>
          <w:lang w:val="en-GB"/>
        </w:rPr>
        <w:t>tidak</w:t>
      </w:r>
      <w:proofErr w:type="spellEnd"/>
      <w:r w:rsidRPr="00800062">
        <w:rPr>
          <w:rFonts w:ascii="Times" w:hAnsi="Times" w:cs="Times"/>
          <w:lang w:val="en-GB"/>
        </w:rPr>
        <w:t xml:space="preserve"> </w:t>
      </w:r>
      <w:proofErr w:type="spellStart"/>
      <w:r w:rsidRPr="00800062">
        <w:rPr>
          <w:rFonts w:ascii="Times" w:hAnsi="Times" w:cs="Times"/>
          <w:lang w:val="en-GB"/>
        </w:rPr>
        <w:t>kreatif</w:t>
      </w:r>
      <w:proofErr w:type="spellEnd"/>
      <w:r w:rsidRPr="00800062">
        <w:rPr>
          <w:rFonts w:ascii="Times" w:hAnsi="Times" w:cs="Times"/>
          <w:lang w:val="en-GB"/>
        </w:rPr>
        <w:t xml:space="preserve"> </w:t>
      </w:r>
      <w:proofErr w:type="spellStart"/>
      <w:r w:rsidRPr="00800062">
        <w:rPr>
          <w:rFonts w:ascii="Times" w:hAnsi="Times" w:cs="Times"/>
          <w:lang w:val="en-GB"/>
        </w:rPr>
        <w:t>dari</w:t>
      </w:r>
      <w:proofErr w:type="spellEnd"/>
      <w:r w:rsidRPr="00800062">
        <w:rPr>
          <w:rFonts w:ascii="Times" w:hAnsi="Times" w:cs="Times"/>
          <w:lang w:val="en-GB"/>
        </w:rPr>
        <w:t xml:space="preserve"> </w:t>
      </w:r>
      <w:proofErr w:type="spellStart"/>
      <w:r w:rsidRPr="00800062">
        <w:rPr>
          <w:rFonts w:ascii="Times" w:hAnsi="Times" w:cs="Times"/>
          <w:lang w:val="en-GB"/>
        </w:rPr>
        <w:t>jumlah</w:t>
      </w:r>
      <w:proofErr w:type="spellEnd"/>
      <w:r w:rsidRPr="00800062">
        <w:rPr>
          <w:rFonts w:ascii="Times" w:hAnsi="Times" w:cs="Times"/>
          <w:lang w:val="en-GB"/>
        </w:rPr>
        <w:t xml:space="preserve"> total </w:t>
      </w:r>
      <w:proofErr w:type="spellStart"/>
      <w:r w:rsidRPr="00800062">
        <w:rPr>
          <w:rFonts w:ascii="Times" w:hAnsi="Times" w:cs="Times"/>
          <w:lang w:val="en-GB"/>
        </w:rPr>
        <w:t>siswa</w:t>
      </w:r>
      <w:proofErr w:type="spellEnd"/>
      <w:r w:rsidRPr="00800062">
        <w:rPr>
          <w:rFonts w:ascii="Times" w:hAnsi="Times" w:cs="Times"/>
          <w:lang w:val="en-GB"/>
        </w:rPr>
        <w:t xml:space="preserve"> 30 </w:t>
      </w:r>
      <w:proofErr w:type="spellStart"/>
      <w:r w:rsidRPr="00800062">
        <w:rPr>
          <w:rFonts w:ascii="Times" w:hAnsi="Times" w:cs="Times"/>
          <w:lang w:val="en-GB"/>
        </w:rPr>
        <w:t>siswa</w:t>
      </w:r>
      <w:proofErr w:type="spellEnd"/>
      <w:r w:rsidRPr="00800062">
        <w:rPr>
          <w:rFonts w:ascii="Times" w:hAnsi="Times" w:cs="Times"/>
          <w:lang w:val="en-GB"/>
        </w:rPr>
        <w:t>.</w:t>
      </w:r>
      <w:r w:rsidR="001B7C5F">
        <w:rPr>
          <w:rFonts w:ascii="Times" w:hAnsi="Times" w:cs="Times"/>
          <w:lang w:val="en-GB"/>
        </w:rPr>
        <w:t xml:space="preserve"> </w:t>
      </w:r>
    </w:p>
    <w:p w:rsidR="001B7C5F" w:rsidRDefault="001B7C5F" w:rsidP="00800062">
      <w:pPr>
        <w:pStyle w:val="ListParagraph"/>
        <w:spacing w:line="240" w:lineRule="auto"/>
        <w:ind w:left="0" w:firstLine="426"/>
        <w:jc w:val="both"/>
        <w:rPr>
          <w:rFonts w:ascii="Times" w:hAnsi="Times" w:cs="Times"/>
          <w:lang w:val="en-ID"/>
        </w:rPr>
      </w:pPr>
      <w:proofErr w:type="spellStart"/>
      <w:r w:rsidRPr="001B7C5F">
        <w:rPr>
          <w:rFonts w:ascii="Times" w:hAnsi="Times" w:cs="Times"/>
          <w:lang w:val="en-ID"/>
        </w:rPr>
        <w:t>Permasalahan</w:t>
      </w:r>
      <w:proofErr w:type="spellEnd"/>
      <w:r w:rsidRPr="001B7C5F">
        <w:rPr>
          <w:rFonts w:ascii="Times" w:hAnsi="Times" w:cs="Times"/>
          <w:lang w:val="en-ID"/>
        </w:rPr>
        <w:t xml:space="preserve"> yang </w:t>
      </w:r>
      <w:proofErr w:type="spellStart"/>
      <w:r w:rsidRPr="001B7C5F">
        <w:rPr>
          <w:rFonts w:ascii="Times" w:hAnsi="Times" w:cs="Times"/>
          <w:lang w:val="en-ID"/>
        </w:rPr>
        <w:t>ditemukan</w:t>
      </w:r>
      <w:proofErr w:type="spellEnd"/>
      <w:r w:rsidRPr="001B7C5F">
        <w:rPr>
          <w:rFonts w:ascii="Times" w:hAnsi="Times" w:cs="Times"/>
          <w:lang w:val="en-ID"/>
        </w:rPr>
        <w:t xml:space="preserve"> </w:t>
      </w:r>
      <w:proofErr w:type="spellStart"/>
      <w:r w:rsidRPr="001B7C5F">
        <w:rPr>
          <w:rFonts w:ascii="Times" w:hAnsi="Times" w:cs="Times"/>
          <w:lang w:val="en-ID"/>
        </w:rPr>
        <w:t>dalam</w:t>
      </w:r>
      <w:proofErr w:type="spellEnd"/>
      <w:r w:rsidRPr="001B7C5F">
        <w:rPr>
          <w:rFonts w:ascii="Times" w:hAnsi="Times" w:cs="Times"/>
          <w:lang w:val="en-ID"/>
        </w:rPr>
        <w:t xml:space="preserve"> </w:t>
      </w:r>
      <w:proofErr w:type="spellStart"/>
      <w:r w:rsidRPr="001B7C5F">
        <w:rPr>
          <w:rFonts w:ascii="Times" w:hAnsi="Times" w:cs="Times"/>
          <w:lang w:val="en-ID"/>
        </w:rPr>
        <w:t>wawancara</w:t>
      </w:r>
      <w:proofErr w:type="spellEnd"/>
      <w:r w:rsidRPr="001B7C5F">
        <w:rPr>
          <w:rFonts w:ascii="Times" w:hAnsi="Times" w:cs="Times"/>
          <w:lang w:val="en-ID"/>
        </w:rPr>
        <w:t xml:space="preserve"> </w:t>
      </w:r>
      <w:proofErr w:type="spellStart"/>
      <w:r w:rsidRPr="001B7C5F">
        <w:rPr>
          <w:rFonts w:ascii="Times" w:hAnsi="Times" w:cs="Times"/>
          <w:lang w:val="en-ID"/>
        </w:rPr>
        <w:t>dan</w:t>
      </w:r>
      <w:proofErr w:type="spellEnd"/>
      <w:r w:rsidRPr="001B7C5F">
        <w:rPr>
          <w:rFonts w:ascii="Times" w:hAnsi="Times" w:cs="Times"/>
          <w:lang w:val="en-ID"/>
        </w:rPr>
        <w:t xml:space="preserve"> </w:t>
      </w:r>
      <w:proofErr w:type="spellStart"/>
      <w:r w:rsidRPr="001B7C5F">
        <w:rPr>
          <w:rFonts w:ascii="Times" w:hAnsi="Times" w:cs="Times"/>
          <w:lang w:val="en-ID"/>
        </w:rPr>
        <w:t>observasi</w:t>
      </w:r>
      <w:proofErr w:type="spellEnd"/>
      <w:r w:rsidRPr="001B7C5F">
        <w:rPr>
          <w:rFonts w:ascii="Times" w:hAnsi="Times" w:cs="Times"/>
          <w:lang w:val="en-ID"/>
        </w:rPr>
        <w:t xml:space="preserve"> </w:t>
      </w:r>
      <w:proofErr w:type="spellStart"/>
      <w:r w:rsidRPr="001B7C5F">
        <w:rPr>
          <w:rFonts w:ascii="Times" w:hAnsi="Times" w:cs="Times"/>
          <w:lang w:val="en-ID"/>
        </w:rPr>
        <w:t>merupakan</w:t>
      </w:r>
      <w:proofErr w:type="spellEnd"/>
      <w:r w:rsidRPr="001B7C5F">
        <w:rPr>
          <w:rFonts w:ascii="Times" w:hAnsi="Times" w:cs="Times"/>
          <w:lang w:val="en-ID"/>
        </w:rPr>
        <w:t xml:space="preserve"> </w:t>
      </w:r>
      <w:proofErr w:type="spellStart"/>
      <w:r w:rsidRPr="001B7C5F">
        <w:rPr>
          <w:rFonts w:ascii="Times" w:hAnsi="Times" w:cs="Times"/>
          <w:lang w:val="en-ID"/>
        </w:rPr>
        <w:t>hambatan</w:t>
      </w:r>
      <w:proofErr w:type="spellEnd"/>
      <w:r w:rsidRPr="001B7C5F">
        <w:rPr>
          <w:rFonts w:ascii="Times" w:hAnsi="Times" w:cs="Times"/>
          <w:lang w:val="en-ID"/>
        </w:rPr>
        <w:t xml:space="preserve"> </w:t>
      </w:r>
      <w:proofErr w:type="spellStart"/>
      <w:r w:rsidRPr="001B7C5F">
        <w:rPr>
          <w:rFonts w:ascii="Times" w:hAnsi="Times" w:cs="Times"/>
          <w:lang w:val="en-ID"/>
        </w:rPr>
        <w:t>dalam</w:t>
      </w:r>
      <w:proofErr w:type="spellEnd"/>
      <w:r w:rsidRPr="001B7C5F">
        <w:rPr>
          <w:rFonts w:ascii="Times" w:hAnsi="Times" w:cs="Times"/>
          <w:lang w:val="en-ID"/>
        </w:rPr>
        <w:t xml:space="preserve"> </w:t>
      </w:r>
      <w:proofErr w:type="spellStart"/>
      <w:r w:rsidRPr="001B7C5F">
        <w:rPr>
          <w:rFonts w:ascii="Times" w:hAnsi="Times" w:cs="Times"/>
          <w:lang w:val="en-ID"/>
        </w:rPr>
        <w:t>menunjang</w:t>
      </w:r>
      <w:proofErr w:type="spellEnd"/>
      <w:r w:rsidRPr="001B7C5F">
        <w:rPr>
          <w:rFonts w:ascii="Times" w:hAnsi="Times" w:cs="Times"/>
          <w:lang w:val="en-ID"/>
        </w:rPr>
        <w:t xml:space="preserve"> </w:t>
      </w:r>
      <w:proofErr w:type="spellStart"/>
      <w:r w:rsidRPr="001B7C5F">
        <w:rPr>
          <w:rFonts w:ascii="Times" w:hAnsi="Times" w:cs="Times"/>
          <w:lang w:val="en-ID"/>
        </w:rPr>
        <w:t>keterampilan</w:t>
      </w:r>
      <w:proofErr w:type="spellEnd"/>
      <w:r w:rsidRPr="001B7C5F">
        <w:rPr>
          <w:rFonts w:ascii="Times" w:hAnsi="Times" w:cs="Times"/>
          <w:lang w:val="en-ID"/>
        </w:rPr>
        <w:t xml:space="preserve"> </w:t>
      </w:r>
      <w:proofErr w:type="spellStart"/>
      <w:r w:rsidRPr="001B7C5F">
        <w:rPr>
          <w:rFonts w:ascii="Times" w:hAnsi="Times" w:cs="Times"/>
          <w:lang w:val="en-ID"/>
        </w:rPr>
        <w:t>berpikir</w:t>
      </w:r>
      <w:proofErr w:type="spellEnd"/>
      <w:r w:rsidRPr="001B7C5F">
        <w:rPr>
          <w:rFonts w:ascii="Times" w:hAnsi="Times" w:cs="Times"/>
          <w:lang w:val="en-ID"/>
        </w:rPr>
        <w:t xml:space="preserve"> </w:t>
      </w:r>
      <w:proofErr w:type="spellStart"/>
      <w:r w:rsidRPr="001B7C5F">
        <w:rPr>
          <w:rFonts w:ascii="Times" w:hAnsi="Times" w:cs="Times"/>
          <w:lang w:val="en-ID"/>
        </w:rPr>
        <w:t>kreatif</w:t>
      </w:r>
      <w:proofErr w:type="spellEnd"/>
      <w:r w:rsidRPr="001B7C5F">
        <w:rPr>
          <w:rFonts w:ascii="Times" w:hAnsi="Times" w:cs="Times"/>
          <w:lang w:val="en-ID"/>
        </w:rPr>
        <w:t xml:space="preserve"> </w:t>
      </w:r>
      <w:proofErr w:type="spellStart"/>
      <w:r w:rsidRPr="001B7C5F">
        <w:rPr>
          <w:rFonts w:ascii="Times" w:hAnsi="Times" w:cs="Times"/>
          <w:lang w:val="en-ID"/>
        </w:rPr>
        <w:t>siswa</w:t>
      </w:r>
      <w:proofErr w:type="spellEnd"/>
      <w:r w:rsidRPr="001B7C5F">
        <w:rPr>
          <w:rFonts w:ascii="Times" w:hAnsi="Times" w:cs="Times"/>
          <w:lang w:val="en-ID"/>
        </w:rPr>
        <w:t>.</w:t>
      </w:r>
      <w:r w:rsidR="003475A4">
        <w:rPr>
          <w:rFonts w:ascii="Times" w:hAnsi="Times" w:cs="Times"/>
          <w:lang w:val="en-ID"/>
        </w:rPr>
        <w:t xml:space="preserve"> </w:t>
      </w:r>
      <w:proofErr w:type="spellStart"/>
      <w:r w:rsidR="003475A4">
        <w:rPr>
          <w:rFonts w:ascii="Times" w:hAnsi="Times" w:cs="Times"/>
          <w:lang w:val="en-ID"/>
        </w:rPr>
        <w:t>Perlu</w:t>
      </w:r>
      <w:proofErr w:type="spellEnd"/>
      <w:r w:rsidR="003475A4">
        <w:rPr>
          <w:rFonts w:ascii="Times" w:hAnsi="Times" w:cs="Times"/>
          <w:lang w:val="en-ID"/>
        </w:rPr>
        <w:t xml:space="preserve"> </w:t>
      </w:r>
      <w:proofErr w:type="spellStart"/>
      <w:r w:rsidR="003475A4">
        <w:rPr>
          <w:rFonts w:ascii="Times" w:hAnsi="Times" w:cs="Times"/>
          <w:lang w:val="en-ID"/>
        </w:rPr>
        <w:t>adanya</w:t>
      </w:r>
      <w:proofErr w:type="spellEnd"/>
      <w:r w:rsidR="003475A4">
        <w:rPr>
          <w:rFonts w:ascii="Times" w:hAnsi="Times" w:cs="Times"/>
          <w:lang w:val="en-ID"/>
        </w:rPr>
        <w:t xml:space="preserve"> </w:t>
      </w:r>
      <w:proofErr w:type="spellStart"/>
      <w:r w:rsidR="003475A4">
        <w:rPr>
          <w:rFonts w:ascii="Times" w:hAnsi="Times" w:cs="Times"/>
          <w:lang w:val="en-ID"/>
        </w:rPr>
        <w:t>perbaikan</w:t>
      </w:r>
      <w:proofErr w:type="spellEnd"/>
      <w:r w:rsidR="003475A4">
        <w:rPr>
          <w:rFonts w:ascii="Times" w:hAnsi="Times" w:cs="Times"/>
          <w:lang w:val="en-ID"/>
        </w:rPr>
        <w:t xml:space="preserve"> </w:t>
      </w:r>
      <w:proofErr w:type="spellStart"/>
      <w:r w:rsidR="003475A4">
        <w:rPr>
          <w:rFonts w:ascii="Times" w:hAnsi="Times" w:cs="Times"/>
          <w:lang w:val="en-ID"/>
        </w:rPr>
        <w:t>dari</w:t>
      </w:r>
      <w:proofErr w:type="spellEnd"/>
      <w:r w:rsidR="003475A4">
        <w:rPr>
          <w:rFonts w:ascii="Times" w:hAnsi="Times" w:cs="Times"/>
          <w:lang w:val="en-ID"/>
        </w:rPr>
        <w:t xml:space="preserve"> </w:t>
      </w:r>
      <w:proofErr w:type="spellStart"/>
      <w:r w:rsidR="009C2087">
        <w:rPr>
          <w:rFonts w:ascii="Times" w:hAnsi="Times" w:cs="Times"/>
          <w:lang w:val="en-ID"/>
        </w:rPr>
        <w:t>rendahnya</w:t>
      </w:r>
      <w:proofErr w:type="spellEnd"/>
      <w:r w:rsidR="009C2087">
        <w:rPr>
          <w:rFonts w:ascii="Times" w:hAnsi="Times" w:cs="Times"/>
          <w:lang w:val="en-ID"/>
        </w:rPr>
        <w:t xml:space="preserve"> </w:t>
      </w:r>
      <w:proofErr w:type="spellStart"/>
      <w:r w:rsidR="009C2087">
        <w:rPr>
          <w:rFonts w:ascii="Times" w:hAnsi="Times" w:cs="Times"/>
          <w:lang w:val="en-ID"/>
        </w:rPr>
        <w:t>keterampilan</w:t>
      </w:r>
      <w:proofErr w:type="spellEnd"/>
      <w:r w:rsidR="009C2087">
        <w:rPr>
          <w:rFonts w:ascii="Times" w:hAnsi="Times" w:cs="Times"/>
          <w:lang w:val="en-ID"/>
        </w:rPr>
        <w:t xml:space="preserve"> </w:t>
      </w:r>
      <w:proofErr w:type="spellStart"/>
      <w:r w:rsidR="009C2087">
        <w:rPr>
          <w:rFonts w:ascii="Times" w:hAnsi="Times" w:cs="Times"/>
          <w:lang w:val="en-ID"/>
        </w:rPr>
        <w:t>berpikir</w:t>
      </w:r>
      <w:proofErr w:type="spellEnd"/>
      <w:r w:rsidR="009C2087">
        <w:rPr>
          <w:rFonts w:ascii="Times" w:hAnsi="Times" w:cs="Times"/>
          <w:lang w:val="en-ID"/>
        </w:rPr>
        <w:t xml:space="preserve"> </w:t>
      </w:r>
      <w:proofErr w:type="spellStart"/>
      <w:r w:rsidR="009C2087">
        <w:rPr>
          <w:rFonts w:ascii="Times" w:hAnsi="Times" w:cs="Times"/>
          <w:lang w:val="en-ID"/>
        </w:rPr>
        <w:t>kreatif</w:t>
      </w:r>
      <w:proofErr w:type="spellEnd"/>
      <w:r w:rsidR="009C2087">
        <w:rPr>
          <w:rFonts w:ascii="Times" w:hAnsi="Times" w:cs="Times"/>
          <w:lang w:val="en-ID"/>
        </w:rPr>
        <w:t xml:space="preserve">. </w:t>
      </w:r>
      <w:proofErr w:type="spellStart"/>
      <w:r w:rsidR="009C2087">
        <w:rPr>
          <w:rFonts w:ascii="Times" w:hAnsi="Times" w:cs="Times"/>
          <w:lang w:val="en-ID"/>
        </w:rPr>
        <w:t>Beberapa</w:t>
      </w:r>
      <w:proofErr w:type="spellEnd"/>
      <w:r w:rsidR="009C2087">
        <w:rPr>
          <w:rFonts w:ascii="Times" w:hAnsi="Times" w:cs="Times"/>
          <w:lang w:val="en-ID"/>
        </w:rPr>
        <w:t xml:space="preserve"> </w:t>
      </w:r>
      <w:proofErr w:type="spellStart"/>
      <w:r w:rsidR="009C2087">
        <w:rPr>
          <w:rFonts w:ascii="Times" w:hAnsi="Times" w:cs="Times"/>
          <w:lang w:val="en-ID"/>
        </w:rPr>
        <w:t>penelitian</w:t>
      </w:r>
      <w:proofErr w:type="spellEnd"/>
      <w:r w:rsidR="009C2087">
        <w:rPr>
          <w:rFonts w:ascii="Times" w:hAnsi="Times" w:cs="Times"/>
          <w:lang w:val="en-ID"/>
        </w:rPr>
        <w:t xml:space="preserve"> </w:t>
      </w:r>
      <w:proofErr w:type="spellStart"/>
      <w:r w:rsidR="009C2087">
        <w:rPr>
          <w:rFonts w:ascii="Times" w:hAnsi="Times" w:cs="Times"/>
          <w:lang w:val="en-ID"/>
        </w:rPr>
        <w:t>telah</w:t>
      </w:r>
      <w:proofErr w:type="spellEnd"/>
      <w:r w:rsidR="009C2087">
        <w:rPr>
          <w:rFonts w:ascii="Times" w:hAnsi="Times" w:cs="Times"/>
          <w:lang w:val="en-ID"/>
        </w:rPr>
        <w:t xml:space="preserve"> </w:t>
      </w:r>
      <w:proofErr w:type="spellStart"/>
      <w:r w:rsidR="009C2087">
        <w:rPr>
          <w:rFonts w:ascii="Times" w:hAnsi="Times" w:cs="Times"/>
          <w:lang w:val="en-ID"/>
        </w:rPr>
        <w:t>menunjukkan</w:t>
      </w:r>
      <w:proofErr w:type="spellEnd"/>
      <w:r w:rsidR="009C2087">
        <w:rPr>
          <w:rFonts w:ascii="Times" w:hAnsi="Times" w:cs="Times"/>
          <w:lang w:val="en-ID"/>
        </w:rPr>
        <w:t xml:space="preserve"> </w:t>
      </w:r>
      <w:proofErr w:type="spellStart"/>
      <w:r w:rsidR="009C2087">
        <w:rPr>
          <w:rFonts w:ascii="Times" w:hAnsi="Times" w:cs="Times"/>
          <w:lang w:val="en-ID"/>
        </w:rPr>
        <w:t>bahwa</w:t>
      </w:r>
      <w:proofErr w:type="spellEnd"/>
      <w:r w:rsidR="009C2087">
        <w:rPr>
          <w:rFonts w:ascii="Times" w:hAnsi="Times" w:cs="Times"/>
          <w:lang w:val="en-ID"/>
        </w:rPr>
        <w:t xml:space="preserve"> model </w:t>
      </w:r>
      <w:proofErr w:type="spellStart"/>
      <w:r w:rsidR="009C2087">
        <w:rPr>
          <w:rFonts w:ascii="Times" w:hAnsi="Times" w:cs="Times"/>
          <w:lang w:val="en-ID"/>
        </w:rPr>
        <w:t>pembelajaran</w:t>
      </w:r>
      <w:proofErr w:type="spellEnd"/>
      <w:r w:rsidR="009C2087">
        <w:rPr>
          <w:rFonts w:ascii="Times" w:hAnsi="Times" w:cs="Times"/>
          <w:lang w:val="en-ID"/>
        </w:rPr>
        <w:t xml:space="preserve"> </w:t>
      </w:r>
      <w:proofErr w:type="spellStart"/>
      <w:r w:rsidR="009C2087">
        <w:rPr>
          <w:rFonts w:ascii="Times" w:hAnsi="Times" w:cs="Times"/>
          <w:lang w:val="en-ID"/>
        </w:rPr>
        <w:t>inovatif</w:t>
      </w:r>
      <w:proofErr w:type="spellEnd"/>
      <w:r w:rsidR="009C2087">
        <w:rPr>
          <w:rFonts w:ascii="Times" w:hAnsi="Times" w:cs="Times"/>
          <w:lang w:val="en-ID"/>
        </w:rPr>
        <w:t xml:space="preserve">, </w:t>
      </w:r>
      <w:proofErr w:type="spellStart"/>
      <w:r w:rsidR="009C2087">
        <w:rPr>
          <w:rFonts w:ascii="Times" w:hAnsi="Times" w:cs="Times"/>
          <w:lang w:val="en-ID"/>
        </w:rPr>
        <w:t>kooperatif</w:t>
      </w:r>
      <w:proofErr w:type="spellEnd"/>
      <w:r w:rsidR="009C2087">
        <w:rPr>
          <w:rFonts w:ascii="Times" w:hAnsi="Times" w:cs="Times"/>
          <w:lang w:val="en-ID"/>
        </w:rPr>
        <w:t xml:space="preserve"> </w:t>
      </w:r>
      <w:proofErr w:type="spellStart"/>
      <w:r w:rsidR="009C2087">
        <w:rPr>
          <w:rFonts w:ascii="Times" w:hAnsi="Times" w:cs="Times"/>
          <w:lang w:val="en-ID"/>
        </w:rPr>
        <w:t>dapat</w:t>
      </w:r>
      <w:proofErr w:type="spellEnd"/>
      <w:r w:rsidR="009C2087">
        <w:rPr>
          <w:rFonts w:ascii="Times" w:hAnsi="Times" w:cs="Times"/>
          <w:lang w:val="en-ID"/>
        </w:rPr>
        <w:t xml:space="preserve"> </w:t>
      </w:r>
      <w:proofErr w:type="spellStart"/>
      <w:r w:rsidR="009C2087">
        <w:rPr>
          <w:rFonts w:ascii="Times" w:hAnsi="Times" w:cs="Times"/>
          <w:lang w:val="en-ID"/>
        </w:rPr>
        <w:t>meingkatkan</w:t>
      </w:r>
      <w:proofErr w:type="spellEnd"/>
      <w:r w:rsidR="009C2087">
        <w:rPr>
          <w:rFonts w:ascii="Times" w:hAnsi="Times" w:cs="Times"/>
          <w:lang w:val="en-ID"/>
        </w:rPr>
        <w:t xml:space="preserve"> </w:t>
      </w:r>
      <w:proofErr w:type="spellStart"/>
      <w:r w:rsidR="009C2087">
        <w:rPr>
          <w:rFonts w:ascii="Times" w:hAnsi="Times" w:cs="Times"/>
          <w:lang w:val="en-ID"/>
        </w:rPr>
        <w:t>keterampilan</w:t>
      </w:r>
      <w:proofErr w:type="spellEnd"/>
      <w:r w:rsidR="009C2087">
        <w:rPr>
          <w:rFonts w:ascii="Times" w:hAnsi="Times" w:cs="Times"/>
          <w:lang w:val="en-ID"/>
        </w:rPr>
        <w:t xml:space="preserve"> </w:t>
      </w:r>
      <w:proofErr w:type="spellStart"/>
      <w:r w:rsidR="009C2087">
        <w:rPr>
          <w:rFonts w:ascii="Times" w:hAnsi="Times" w:cs="Times"/>
          <w:lang w:val="en-ID"/>
        </w:rPr>
        <w:t>berpikir</w:t>
      </w:r>
      <w:proofErr w:type="spellEnd"/>
      <w:r w:rsidR="009C2087">
        <w:rPr>
          <w:rFonts w:ascii="Times" w:hAnsi="Times" w:cs="Times"/>
          <w:lang w:val="en-ID"/>
        </w:rPr>
        <w:t xml:space="preserve"> </w:t>
      </w:r>
      <w:proofErr w:type="spellStart"/>
      <w:r w:rsidR="009C2087">
        <w:rPr>
          <w:rFonts w:ascii="Times" w:hAnsi="Times" w:cs="Times"/>
          <w:lang w:val="en-ID"/>
        </w:rPr>
        <w:t>kreatif</w:t>
      </w:r>
      <w:proofErr w:type="spellEnd"/>
      <w:r w:rsidR="009C2087">
        <w:rPr>
          <w:rFonts w:ascii="Times" w:hAnsi="Times" w:cs="Times"/>
          <w:lang w:val="en-ID"/>
        </w:rPr>
        <w:t>.</w:t>
      </w:r>
      <w:r w:rsidRPr="001B7C5F">
        <w:rPr>
          <w:rFonts w:ascii="Times" w:hAnsi="Times" w:cs="Times"/>
          <w:lang w:val="en-ID"/>
        </w:rPr>
        <w:t xml:space="preserve"> </w:t>
      </w:r>
      <w:proofErr w:type="spellStart"/>
      <w:r w:rsidR="00192188">
        <w:rPr>
          <w:rFonts w:ascii="Times" w:hAnsi="Times" w:cs="Times"/>
          <w:lang w:val="en-ID"/>
        </w:rPr>
        <w:t>Penelitian</w:t>
      </w:r>
      <w:proofErr w:type="spellEnd"/>
      <w:r w:rsidR="00192188">
        <w:rPr>
          <w:rFonts w:ascii="Times" w:hAnsi="Times" w:cs="Times"/>
          <w:lang w:val="en-ID"/>
        </w:rPr>
        <w:t xml:space="preserve"> </w:t>
      </w:r>
      <w:proofErr w:type="spellStart"/>
      <w:r w:rsidR="002B21DF">
        <w:rPr>
          <w:rFonts w:ascii="Times" w:hAnsi="Times" w:cs="Times"/>
          <w:lang w:val="en-ID"/>
        </w:rPr>
        <w:t>Adi</w:t>
      </w:r>
      <w:proofErr w:type="spellEnd"/>
      <w:r w:rsidR="002B21DF">
        <w:rPr>
          <w:rFonts w:ascii="Times" w:hAnsi="Times" w:cs="Times"/>
          <w:lang w:val="en-ID"/>
        </w:rPr>
        <w:t xml:space="preserve"> </w:t>
      </w:r>
      <w:proofErr w:type="spellStart"/>
      <w:r w:rsidR="00AA54A1">
        <w:rPr>
          <w:rFonts w:ascii="Times" w:hAnsi="Times" w:cs="Times"/>
          <w:lang w:val="en-ID"/>
        </w:rPr>
        <w:t>S</w:t>
      </w:r>
      <w:r w:rsidR="002B21DF">
        <w:rPr>
          <w:rFonts w:ascii="Times" w:hAnsi="Times" w:cs="Times"/>
          <w:lang w:val="en-ID"/>
        </w:rPr>
        <w:t>ifa</w:t>
      </w:r>
      <w:proofErr w:type="spellEnd"/>
      <w:r w:rsidR="00AA54A1">
        <w:rPr>
          <w:rFonts w:ascii="Times" w:hAnsi="Times" w:cs="Times"/>
          <w:lang w:val="en-ID"/>
        </w:rPr>
        <w:t xml:space="preserve"> Muhammad</w:t>
      </w:r>
      <w:r w:rsidR="00AA54A1">
        <w:rPr>
          <w:rFonts w:ascii="Times" w:hAnsi="Times" w:cs="Times"/>
          <w:lang w:val="en-ID"/>
        </w:rPr>
        <w:fldChar w:fldCharType="begin" w:fldLock="1"/>
      </w:r>
      <w:r w:rsidR="00660AC0">
        <w:rPr>
          <w:rFonts w:ascii="Times" w:hAnsi="Times" w:cs="Times"/>
          <w:lang w:val="en-ID"/>
        </w:rPr>
        <w:instrText>ADDIN CSL_CITATION {"citationItems":[{"id":"ITEM-1","itemData":{"author":[{"dropping-particle":"","family":"Fkip","given":"Pgsd","non-dropping-particle":"","parse-names":false,"suffix":""},{"dropping-particle":"","family":"Sebelas","given":"Universitas","non-dropping-particle":"","parse-names":false,"suffix":""},{"dropping-particle":"","family":"Riyadi","given":"Jalan Slamet","non-dropping-particle":"","parse-names":false,"suffix":""}],"id":"ITEM-1","issue":"1","issued":{"date-parts":[["0"]]},"title":"PENINGKATAN KETERAMPILAN FLUENCY MELALUI PENERAPAN MODEL PEMBELAJARAN PROJECT BASED LEARNING (PjBL) PADA PEMBELAJARAN IPA DI SEKOLAH DASAR Adi Sifa Muhammad 1) , Idam Ragil Widianto Atmojo 2)","type":"article-journal"},"uris":["http://www.mendeley.com/documents/?uuid=3401a1d1-c6f5-4247-b1a0-6ba695163e86"]}],"mendeley":{"formattedCitation":"[7]","plainTextFormattedCitation":"[7]","previouslyFormattedCitation":"[7]"},"properties":{"noteIndex":0},"schema":"https://github.com/citation-style-language/schema/raw/master/csl-citation.json"}</w:instrText>
      </w:r>
      <w:r w:rsidR="00AA54A1">
        <w:rPr>
          <w:rFonts w:ascii="Times" w:hAnsi="Times" w:cs="Times"/>
          <w:lang w:val="en-ID"/>
        </w:rPr>
        <w:fldChar w:fldCharType="separate"/>
      </w:r>
      <w:r w:rsidR="00AA54A1" w:rsidRPr="00AA54A1">
        <w:rPr>
          <w:rFonts w:ascii="Times" w:hAnsi="Times" w:cs="Times"/>
          <w:noProof/>
          <w:lang w:val="en-ID"/>
        </w:rPr>
        <w:t>[7]</w:t>
      </w:r>
      <w:r w:rsidR="00AA54A1">
        <w:rPr>
          <w:rFonts w:ascii="Times" w:hAnsi="Times" w:cs="Times"/>
          <w:lang w:val="en-ID"/>
        </w:rPr>
        <w:fldChar w:fldCharType="end"/>
      </w:r>
      <w:r w:rsidR="00AA54A1">
        <w:rPr>
          <w:rFonts w:ascii="Times" w:hAnsi="Times" w:cs="Times"/>
          <w:lang w:val="en-ID"/>
        </w:rPr>
        <w:t xml:space="preserve"> </w:t>
      </w:r>
      <w:proofErr w:type="spellStart"/>
      <w:r w:rsidR="00AA54A1">
        <w:rPr>
          <w:rFonts w:ascii="Times" w:hAnsi="Times" w:cs="Times"/>
          <w:lang w:val="en-ID"/>
        </w:rPr>
        <w:t>telah</w:t>
      </w:r>
      <w:proofErr w:type="spellEnd"/>
      <w:r w:rsidR="00AA54A1">
        <w:rPr>
          <w:rFonts w:ascii="Times" w:hAnsi="Times" w:cs="Times"/>
          <w:lang w:val="en-ID"/>
        </w:rPr>
        <w:t xml:space="preserve"> </w:t>
      </w:r>
      <w:proofErr w:type="spellStart"/>
      <w:r w:rsidR="00AA54A1">
        <w:rPr>
          <w:rFonts w:ascii="Times" w:hAnsi="Times" w:cs="Times"/>
          <w:lang w:val="en-ID"/>
        </w:rPr>
        <w:t>menerapkan</w:t>
      </w:r>
      <w:proofErr w:type="spellEnd"/>
      <w:r w:rsidR="00AA54A1">
        <w:rPr>
          <w:rFonts w:ascii="Times" w:hAnsi="Times" w:cs="Times"/>
          <w:lang w:val="en-ID"/>
        </w:rPr>
        <w:t xml:space="preserve"> model </w:t>
      </w:r>
      <w:proofErr w:type="spellStart"/>
      <w:r w:rsidR="00AA54A1">
        <w:rPr>
          <w:rFonts w:ascii="Times" w:hAnsi="Times" w:cs="Times"/>
          <w:lang w:val="en-ID"/>
        </w:rPr>
        <w:t>pembelajaran</w:t>
      </w:r>
      <w:proofErr w:type="spellEnd"/>
      <w:r w:rsidR="00AA54A1">
        <w:rPr>
          <w:rFonts w:ascii="Times" w:hAnsi="Times" w:cs="Times"/>
          <w:lang w:val="en-ID"/>
        </w:rPr>
        <w:t xml:space="preserve"> </w:t>
      </w:r>
      <w:r w:rsidR="00AA54A1">
        <w:rPr>
          <w:rFonts w:ascii="Times" w:hAnsi="Times" w:cs="Times"/>
          <w:i/>
          <w:lang w:val="en-ID"/>
        </w:rPr>
        <w:t>Project Based Learning</w:t>
      </w:r>
      <w:r w:rsidR="00AA54A1">
        <w:rPr>
          <w:rFonts w:ascii="Times" w:hAnsi="Times" w:cs="Times"/>
          <w:lang w:val="en-ID"/>
        </w:rPr>
        <w:t xml:space="preserve"> </w:t>
      </w:r>
      <w:proofErr w:type="spellStart"/>
      <w:r w:rsidR="00AA54A1">
        <w:rPr>
          <w:rFonts w:ascii="Times" w:hAnsi="Times" w:cs="Times"/>
          <w:lang w:val="en-ID"/>
        </w:rPr>
        <w:t>untuk</w:t>
      </w:r>
      <w:proofErr w:type="spellEnd"/>
      <w:r w:rsidR="00AA54A1">
        <w:rPr>
          <w:rFonts w:ascii="Times" w:hAnsi="Times" w:cs="Times"/>
          <w:lang w:val="en-ID"/>
        </w:rPr>
        <w:t xml:space="preserve"> </w:t>
      </w:r>
      <w:proofErr w:type="spellStart"/>
      <w:r w:rsidR="00AA54A1">
        <w:rPr>
          <w:rFonts w:ascii="Times" w:hAnsi="Times" w:cs="Times"/>
          <w:lang w:val="en-ID"/>
        </w:rPr>
        <w:t>meningkatkan</w:t>
      </w:r>
      <w:proofErr w:type="spellEnd"/>
      <w:r w:rsidR="00AA54A1">
        <w:rPr>
          <w:rFonts w:ascii="Times" w:hAnsi="Times" w:cs="Times"/>
          <w:lang w:val="en-ID"/>
        </w:rPr>
        <w:t xml:space="preserve"> </w:t>
      </w:r>
      <w:proofErr w:type="spellStart"/>
      <w:r w:rsidR="00AA54A1">
        <w:rPr>
          <w:rFonts w:ascii="Times" w:hAnsi="Times" w:cs="Times"/>
          <w:lang w:val="en-ID"/>
        </w:rPr>
        <w:t>keterampilan</w:t>
      </w:r>
      <w:proofErr w:type="spellEnd"/>
      <w:r w:rsidR="00AA54A1">
        <w:rPr>
          <w:rFonts w:ascii="Times" w:hAnsi="Times" w:cs="Times"/>
          <w:lang w:val="en-ID"/>
        </w:rPr>
        <w:t xml:space="preserve"> </w:t>
      </w:r>
      <w:proofErr w:type="spellStart"/>
      <w:r w:rsidR="00AA54A1">
        <w:rPr>
          <w:rFonts w:ascii="Times" w:hAnsi="Times" w:cs="Times"/>
          <w:lang w:val="en-ID"/>
        </w:rPr>
        <w:t>berpikir</w:t>
      </w:r>
      <w:proofErr w:type="spellEnd"/>
      <w:r w:rsidR="00AA54A1">
        <w:rPr>
          <w:rFonts w:ascii="Times" w:hAnsi="Times" w:cs="Times"/>
          <w:lang w:val="en-ID"/>
        </w:rPr>
        <w:t xml:space="preserve"> </w:t>
      </w:r>
      <w:proofErr w:type="spellStart"/>
      <w:r w:rsidR="00AA54A1">
        <w:rPr>
          <w:rFonts w:ascii="Times" w:hAnsi="Times" w:cs="Times"/>
          <w:lang w:val="en-ID"/>
        </w:rPr>
        <w:t>kreatif</w:t>
      </w:r>
      <w:proofErr w:type="spellEnd"/>
      <w:r w:rsidR="00192188">
        <w:rPr>
          <w:rFonts w:ascii="Times" w:hAnsi="Times" w:cs="Times"/>
          <w:lang w:val="en-ID"/>
        </w:rPr>
        <w:t>.</w:t>
      </w:r>
      <w:r w:rsidR="00660AC0">
        <w:rPr>
          <w:rFonts w:ascii="Times" w:hAnsi="Times" w:cs="Times"/>
          <w:lang w:val="en-ID"/>
        </w:rPr>
        <w:t xml:space="preserve"> </w:t>
      </w:r>
      <w:proofErr w:type="spellStart"/>
      <w:r w:rsidR="00660AC0">
        <w:rPr>
          <w:rFonts w:ascii="Times" w:hAnsi="Times" w:cs="Times"/>
          <w:lang w:val="en-ID"/>
        </w:rPr>
        <w:t>P</w:t>
      </w:r>
      <w:r w:rsidR="005F1D68">
        <w:rPr>
          <w:rFonts w:ascii="Times" w:hAnsi="Times" w:cs="Times"/>
          <w:lang w:val="en-ID"/>
        </w:rPr>
        <w:t>enelitian</w:t>
      </w:r>
      <w:proofErr w:type="spellEnd"/>
      <w:r w:rsidR="005F1D68">
        <w:rPr>
          <w:rFonts w:ascii="Times" w:hAnsi="Times" w:cs="Times"/>
          <w:lang w:val="en-ID"/>
        </w:rPr>
        <w:t xml:space="preserve"> yang </w:t>
      </w:r>
      <w:proofErr w:type="spellStart"/>
      <w:r w:rsidR="005F1D68">
        <w:rPr>
          <w:rFonts w:ascii="Times" w:hAnsi="Times" w:cs="Times"/>
          <w:lang w:val="en-ID"/>
        </w:rPr>
        <w:t>dilakukan</w:t>
      </w:r>
      <w:proofErr w:type="spellEnd"/>
      <w:r w:rsidR="005F1D68">
        <w:rPr>
          <w:rFonts w:ascii="Times" w:hAnsi="Times" w:cs="Times"/>
          <w:lang w:val="en-ID"/>
        </w:rPr>
        <w:t xml:space="preserve"> </w:t>
      </w:r>
      <w:proofErr w:type="spellStart"/>
      <w:r w:rsidR="005F1D68">
        <w:rPr>
          <w:rFonts w:ascii="Times" w:hAnsi="Times" w:cs="Times"/>
          <w:lang w:val="en-ID"/>
        </w:rPr>
        <w:t>oleh</w:t>
      </w:r>
      <w:proofErr w:type="spellEnd"/>
      <w:r w:rsidR="005F1D68">
        <w:rPr>
          <w:rFonts w:ascii="Times" w:hAnsi="Times" w:cs="Times"/>
          <w:lang w:val="en-ID"/>
        </w:rPr>
        <w:t xml:space="preserve"> </w:t>
      </w:r>
      <w:proofErr w:type="spellStart"/>
      <w:r w:rsidR="005F1D68">
        <w:rPr>
          <w:rFonts w:ascii="Times" w:hAnsi="Times" w:cs="Times"/>
          <w:lang w:val="en-ID"/>
        </w:rPr>
        <w:t>S</w:t>
      </w:r>
      <w:r w:rsidR="005C4E97">
        <w:rPr>
          <w:rFonts w:ascii="Times" w:hAnsi="Times" w:cs="Times"/>
          <w:lang w:val="en-ID"/>
        </w:rPr>
        <w:t>ulistiyono</w:t>
      </w:r>
      <w:proofErr w:type="spellEnd"/>
      <w:r w:rsidR="009F7D0D">
        <w:rPr>
          <w:rFonts w:ascii="Times" w:hAnsi="Times" w:cs="Times"/>
          <w:lang w:val="en-ID"/>
        </w:rPr>
        <w:t xml:space="preserve"> </w:t>
      </w:r>
      <w:r w:rsidR="005C4E97">
        <w:rPr>
          <w:rFonts w:ascii="Times" w:hAnsi="Times" w:cs="Times"/>
          <w:lang w:val="en-ID"/>
        </w:rPr>
        <w:fldChar w:fldCharType="begin" w:fldLock="1"/>
      </w:r>
      <w:r w:rsidR="009C0929">
        <w:rPr>
          <w:rFonts w:ascii="Times" w:hAnsi="Times" w:cs="Times"/>
          <w:lang w:val="en-ID"/>
        </w:rPr>
        <w:instrText>ADDIN CSL_CITATION {"citationItems":[{"id":"ITEM-1","itemData":{"author":[{"dropping-particle":"","family":"Sulistiyono","given":"Edi","non-dropping-particle":"","parse-names":false,"suffix":""},{"dropping-particle":"","family":"Mahanal","given":"Susriyati","non-dropping-particle":"","parse-names":false,"suffix":""},{"dropping-particle":"","family":"Saptasari","given":"Murni","non-dropping-particle":"","parse-names":false,"suffix":""}],"id":"ITEM-1","issued":{"date-parts":[["2017"]]},"page":"1226-1230","title":"PEMBELAJARAN BIOLOGI BERBASIS SPEED READING-MIND MAPPING ( SR-MM )","type":"article-journal"},"uris":["http://www.mendeley.com/documents/?uuid=595f7a71-5249-4bcc-9e18-ba0e0b5aa24f"]}],"mendeley":{"formattedCitation":"[8]","plainTextFormattedCitation":"[8]","previouslyFormattedCitation":"[8]"},"properties":{"noteIndex":0},"schema":"https://github.com/citation-style-language/schema/raw/master/csl-citation.json"}</w:instrText>
      </w:r>
      <w:r w:rsidR="005C4E97">
        <w:rPr>
          <w:rFonts w:ascii="Times" w:hAnsi="Times" w:cs="Times"/>
          <w:lang w:val="en-ID"/>
        </w:rPr>
        <w:fldChar w:fldCharType="separate"/>
      </w:r>
      <w:r w:rsidR="005C4E97" w:rsidRPr="005C4E97">
        <w:rPr>
          <w:rFonts w:ascii="Times" w:hAnsi="Times" w:cs="Times"/>
          <w:noProof/>
          <w:lang w:val="en-ID"/>
        </w:rPr>
        <w:t>[8]</w:t>
      </w:r>
      <w:r w:rsidR="005C4E97">
        <w:rPr>
          <w:rFonts w:ascii="Times" w:hAnsi="Times" w:cs="Times"/>
          <w:lang w:val="en-ID"/>
        </w:rPr>
        <w:fldChar w:fldCharType="end"/>
      </w:r>
      <w:r w:rsidR="005F1D68">
        <w:rPr>
          <w:rFonts w:ascii="Times" w:hAnsi="Times" w:cs="Times"/>
          <w:lang w:val="en-ID"/>
        </w:rPr>
        <w:t xml:space="preserve"> </w:t>
      </w:r>
      <w:proofErr w:type="spellStart"/>
      <w:r w:rsidR="005F1D68">
        <w:rPr>
          <w:rFonts w:ascii="Times" w:hAnsi="Times" w:cs="Times"/>
          <w:lang w:val="en-ID"/>
        </w:rPr>
        <w:t>yaitu</w:t>
      </w:r>
      <w:proofErr w:type="spellEnd"/>
      <w:r w:rsidR="005F1D68">
        <w:rPr>
          <w:rFonts w:ascii="Times" w:hAnsi="Times" w:cs="Times"/>
          <w:lang w:val="en-ID"/>
        </w:rPr>
        <w:t xml:space="preserve"> </w:t>
      </w:r>
      <w:proofErr w:type="spellStart"/>
      <w:r w:rsidR="005F1D68">
        <w:rPr>
          <w:rFonts w:ascii="Times" w:hAnsi="Times" w:cs="Times"/>
          <w:lang w:val="en-ID"/>
        </w:rPr>
        <w:t>meingkatkan</w:t>
      </w:r>
      <w:proofErr w:type="spellEnd"/>
      <w:r w:rsidR="005F1D68">
        <w:rPr>
          <w:rFonts w:ascii="Times" w:hAnsi="Times" w:cs="Times"/>
          <w:lang w:val="en-ID"/>
        </w:rPr>
        <w:t xml:space="preserve"> </w:t>
      </w:r>
      <w:proofErr w:type="spellStart"/>
      <w:r w:rsidR="005F1D68">
        <w:rPr>
          <w:rFonts w:ascii="Times" w:hAnsi="Times" w:cs="Times"/>
          <w:lang w:val="en-ID"/>
        </w:rPr>
        <w:t>keterampilan</w:t>
      </w:r>
      <w:proofErr w:type="spellEnd"/>
      <w:r w:rsidR="005F1D68">
        <w:rPr>
          <w:rFonts w:ascii="Times" w:hAnsi="Times" w:cs="Times"/>
          <w:lang w:val="en-ID"/>
        </w:rPr>
        <w:t xml:space="preserve"> </w:t>
      </w:r>
      <w:proofErr w:type="spellStart"/>
      <w:r w:rsidR="005F1D68">
        <w:rPr>
          <w:rFonts w:ascii="Times" w:hAnsi="Times" w:cs="Times"/>
          <w:lang w:val="en-ID"/>
        </w:rPr>
        <w:t>berpikir</w:t>
      </w:r>
      <w:proofErr w:type="spellEnd"/>
      <w:r w:rsidR="005F1D68">
        <w:rPr>
          <w:rFonts w:ascii="Times" w:hAnsi="Times" w:cs="Times"/>
          <w:lang w:val="en-ID"/>
        </w:rPr>
        <w:t xml:space="preserve"> </w:t>
      </w:r>
      <w:proofErr w:type="spellStart"/>
      <w:r w:rsidR="005F1D68">
        <w:rPr>
          <w:rFonts w:ascii="Times" w:hAnsi="Times" w:cs="Times"/>
          <w:lang w:val="en-ID"/>
        </w:rPr>
        <w:t>kreatif</w:t>
      </w:r>
      <w:proofErr w:type="spellEnd"/>
      <w:r w:rsidR="005F1D68">
        <w:rPr>
          <w:rFonts w:ascii="Times" w:hAnsi="Times" w:cs="Times"/>
          <w:lang w:val="en-ID"/>
        </w:rPr>
        <w:t xml:space="preserve"> </w:t>
      </w:r>
      <w:proofErr w:type="spellStart"/>
      <w:r w:rsidR="005F1D68">
        <w:rPr>
          <w:rFonts w:ascii="Times" w:hAnsi="Times" w:cs="Times"/>
          <w:lang w:val="en-ID"/>
        </w:rPr>
        <w:t>melalui</w:t>
      </w:r>
      <w:proofErr w:type="spellEnd"/>
      <w:r w:rsidR="005F1D68">
        <w:rPr>
          <w:rFonts w:ascii="Times" w:hAnsi="Times" w:cs="Times"/>
          <w:lang w:val="en-ID"/>
        </w:rPr>
        <w:t xml:space="preserve"> </w:t>
      </w:r>
      <w:proofErr w:type="spellStart"/>
      <w:r w:rsidR="005F1D68">
        <w:rPr>
          <w:rFonts w:ascii="Times" w:hAnsi="Times" w:cs="Times"/>
          <w:lang w:val="en-ID"/>
        </w:rPr>
        <w:t>pembelajaran</w:t>
      </w:r>
      <w:proofErr w:type="spellEnd"/>
      <w:r w:rsidR="005F1D68">
        <w:rPr>
          <w:rFonts w:ascii="Times" w:hAnsi="Times" w:cs="Times"/>
          <w:lang w:val="en-ID"/>
        </w:rPr>
        <w:t xml:space="preserve"> </w:t>
      </w:r>
      <w:proofErr w:type="spellStart"/>
      <w:r w:rsidR="005F1D68">
        <w:rPr>
          <w:rFonts w:ascii="Times" w:hAnsi="Times" w:cs="Times"/>
          <w:lang w:val="en-ID"/>
        </w:rPr>
        <w:t>Biologi</w:t>
      </w:r>
      <w:proofErr w:type="spellEnd"/>
      <w:r w:rsidR="005F1D68">
        <w:rPr>
          <w:rFonts w:ascii="Times" w:hAnsi="Times" w:cs="Times"/>
          <w:lang w:val="en-ID"/>
        </w:rPr>
        <w:t xml:space="preserve"> </w:t>
      </w:r>
      <w:proofErr w:type="spellStart"/>
      <w:r w:rsidR="005F1D68">
        <w:rPr>
          <w:rFonts w:ascii="Times" w:hAnsi="Times" w:cs="Times"/>
          <w:lang w:val="en-ID"/>
        </w:rPr>
        <w:t>berbasis</w:t>
      </w:r>
      <w:proofErr w:type="spellEnd"/>
      <w:r w:rsidR="005F1D68">
        <w:rPr>
          <w:rFonts w:ascii="Times" w:hAnsi="Times" w:cs="Times"/>
          <w:lang w:val="en-ID"/>
        </w:rPr>
        <w:t xml:space="preserve"> </w:t>
      </w:r>
      <w:r w:rsidR="005F1D68">
        <w:rPr>
          <w:rFonts w:ascii="Times" w:hAnsi="Times" w:cs="Times"/>
          <w:i/>
          <w:lang w:val="en-ID"/>
        </w:rPr>
        <w:t xml:space="preserve">Speed Reading-Mind </w:t>
      </w:r>
      <w:proofErr w:type="spellStart"/>
      <w:r w:rsidR="005F1D68">
        <w:rPr>
          <w:rFonts w:ascii="Times" w:hAnsi="Times" w:cs="Times"/>
          <w:i/>
          <w:lang w:val="en-ID"/>
        </w:rPr>
        <w:t>Maping</w:t>
      </w:r>
      <w:proofErr w:type="spellEnd"/>
      <w:r w:rsidR="005F1D68">
        <w:rPr>
          <w:rFonts w:ascii="Times" w:hAnsi="Times" w:cs="Times"/>
          <w:lang w:val="en-ID"/>
        </w:rPr>
        <w:t xml:space="preserve">. </w:t>
      </w:r>
      <w:r w:rsidR="00192188">
        <w:rPr>
          <w:rFonts w:ascii="Times" w:hAnsi="Times" w:cs="Times"/>
          <w:lang w:val="en-ID"/>
        </w:rPr>
        <w:t xml:space="preserve"> </w:t>
      </w:r>
      <w:proofErr w:type="spellStart"/>
      <w:r w:rsidRPr="001B7C5F">
        <w:rPr>
          <w:rFonts w:ascii="Times" w:hAnsi="Times" w:cs="Times"/>
          <w:lang w:val="en-ID"/>
        </w:rPr>
        <w:t>Maka</w:t>
      </w:r>
      <w:proofErr w:type="spellEnd"/>
      <w:r w:rsidRPr="001B7C5F">
        <w:rPr>
          <w:rFonts w:ascii="Times" w:hAnsi="Times" w:cs="Times"/>
          <w:lang w:val="en-ID"/>
        </w:rPr>
        <w:t xml:space="preserve"> </w:t>
      </w:r>
      <w:proofErr w:type="spellStart"/>
      <w:r w:rsidRPr="001B7C5F">
        <w:rPr>
          <w:rFonts w:ascii="Times" w:hAnsi="Times" w:cs="Times"/>
          <w:lang w:val="en-ID"/>
        </w:rPr>
        <w:t>diperlukan</w:t>
      </w:r>
      <w:proofErr w:type="spellEnd"/>
      <w:r w:rsidRPr="001B7C5F">
        <w:rPr>
          <w:rFonts w:ascii="Times" w:hAnsi="Times" w:cs="Times"/>
          <w:lang w:val="en-ID"/>
        </w:rPr>
        <w:t xml:space="preserve"> </w:t>
      </w:r>
      <w:proofErr w:type="spellStart"/>
      <w:r w:rsidRPr="001B7C5F">
        <w:rPr>
          <w:rFonts w:ascii="Times" w:hAnsi="Times" w:cs="Times"/>
          <w:lang w:val="en-ID"/>
        </w:rPr>
        <w:t>suatu</w:t>
      </w:r>
      <w:proofErr w:type="spellEnd"/>
      <w:r w:rsidRPr="001B7C5F">
        <w:rPr>
          <w:rFonts w:ascii="Times" w:hAnsi="Times" w:cs="Times"/>
          <w:lang w:val="en-ID"/>
        </w:rPr>
        <w:t xml:space="preserve"> model </w:t>
      </w:r>
      <w:proofErr w:type="spellStart"/>
      <w:r w:rsidRPr="001B7C5F">
        <w:rPr>
          <w:rFonts w:ascii="Times" w:hAnsi="Times" w:cs="Times"/>
          <w:lang w:val="en-ID"/>
        </w:rPr>
        <w:t>pembelajaran</w:t>
      </w:r>
      <w:proofErr w:type="spellEnd"/>
      <w:r w:rsidRPr="001B7C5F">
        <w:rPr>
          <w:rFonts w:ascii="Times" w:hAnsi="Times" w:cs="Times"/>
          <w:lang w:val="en-ID"/>
        </w:rPr>
        <w:t xml:space="preserve"> </w:t>
      </w:r>
      <w:proofErr w:type="spellStart"/>
      <w:r w:rsidRPr="001B7C5F">
        <w:rPr>
          <w:rFonts w:ascii="Times" w:hAnsi="Times" w:cs="Times"/>
          <w:lang w:val="en-ID"/>
        </w:rPr>
        <w:t>inovatif</w:t>
      </w:r>
      <w:proofErr w:type="spellEnd"/>
      <w:r w:rsidRPr="001B7C5F">
        <w:rPr>
          <w:rFonts w:ascii="Times" w:hAnsi="Times" w:cs="Times"/>
          <w:lang w:val="en-ID"/>
        </w:rPr>
        <w:t xml:space="preserve"> yang </w:t>
      </w:r>
      <w:proofErr w:type="spellStart"/>
      <w:r w:rsidRPr="001B7C5F">
        <w:rPr>
          <w:rFonts w:ascii="Times" w:hAnsi="Times" w:cs="Times"/>
          <w:lang w:val="en-ID"/>
        </w:rPr>
        <w:t>dapat</w:t>
      </w:r>
      <w:proofErr w:type="spellEnd"/>
      <w:r w:rsidRPr="001B7C5F">
        <w:rPr>
          <w:rFonts w:ascii="Times" w:hAnsi="Times" w:cs="Times"/>
          <w:lang w:val="en-ID"/>
        </w:rPr>
        <w:t xml:space="preserve"> </w:t>
      </w:r>
      <w:proofErr w:type="spellStart"/>
      <w:r w:rsidRPr="001B7C5F">
        <w:rPr>
          <w:rFonts w:ascii="Times" w:hAnsi="Times" w:cs="Times"/>
          <w:lang w:val="en-ID"/>
        </w:rPr>
        <w:t>meningkatkan</w:t>
      </w:r>
      <w:proofErr w:type="spellEnd"/>
      <w:r w:rsidRPr="001B7C5F">
        <w:rPr>
          <w:rFonts w:ascii="Times" w:hAnsi="Times" w:cs="Times"/>
          <w:lang w:val="en-ID"/>
        </w:rPr>
        <w:t xml:space="preserve"> </w:t>
      </w:r>
      <w:proofErr w:type="spellStart"/>
      <w:r w:rsidRPr="001B7C5F">
        <w:rPr>
          <w:rFonts w:ascii="Times" w:hAnsi="Times" w:cs="Times"/>
          <w:lang w:val="en-ID"/>
        </w:rPr>
        <w:t>keterampilan</w:t>
      </w:r>
      <w:proofErr w:type="spellEnd"/>
      <w:r w:rsidRPr="001B7C5F">
        <w:rPr>
          <w:rFonts w:ascii="Times" w:hAnsi="Times" w:cs="Times"/>
          <w:lang w:val="en-ID"/>
        </w:rPr>
        <w:t xml:space="preserve"> </w:t>
      </w:r>
      <w:proofErr w:type="spellStart"/>
      <w:r w:rsidRPr="001B7C5F">
        <w:rPr>
          <w:rFonts w:ascii="Times" w:hAnsi="Times" w:cs="Times"/>
          <w:lang w:val="en-ID"/>
        </w:rPr>
        <w:t>berpikir</w:t>
      </w:r>
      <w:proofErr w:type="spellEnd"/>
      <w:r w:rsidRPr="001B7C5F">
        <w:rPr>
          <w:rFonts w:ascii="Times" w:hAnsi="Times" w:cs="Times"/>
          <w:lang w:val="en-ID"/>
        </w:rPr>
        <w:t xml:space="preserve"> </w:t>
      </w:r>
      <w:proofErr w:type="spellStart"/>
      <w:r w:rsidRPr="001B7C5F">
        <w:rPr>
          <w:rFonts w:ascii="Times" w:hAnsi="Times" w:cs="Times"/>
          <w:lang w:val="en-ID"/>
        </w:rPr>
        <w:t>kreatif</w:t>
      </w:r>
      <w:proofErr w:type="spellEnd"/>
      <w:r w:rsidR="005F1D68">
        <w:rPr>
          <w:rFonts w:ascii="Times" w:hAnsi="Times" w:cs="Times"/>
          <w:lang w:val="en-ID"/>
        </w:rPr>
        <w:t xml:space="preserve"> </w:t>
      </w:r>
      <w:proofErr w:type="spellStart"/>
      <w:r w:rsidR="005F1D68">
        <w:rPr>
          <w:rFonts w:ascii="Times" w:hAnsi="Times" w:cs="Times"/>
          <w:lang w:val="en-ID"/>
        </w:rPr>
        <w:t>pada</w:t>
      </w:r>
      <w:proofErr w:type="spellEnd"/>
      <w:r w:rsidR="005F1D68">
        <w:rPr>
          <w:rFonts w:ascii="Times" w:hAnsi="Times" w:cs="Times"/>
          <w:lang w:val="en-ID"/>
        </w:rPr>
        <w:t xml:space="preserve"> </w:t>
      </w:r>
      <w:proofErr w:type="spellStart"/>
      <w:r w:rsidR="005F1D68">
        <w:rPr>
          <w:rFonts w:ascii="Times" w:hAnsi="Times" w:cs="Times"/>
          <w:lang w:val="en-ID"/>
        </w:rPr>
        <w:t>siswa</w:t>
      </w:r>
      <w:proofErr w:type="spellEnd"/>
      <w:r w:rsidR="005F1D68">
        <w:rPr>
          <w:rFonts w:ascii="Times" w:hAnsi="Times" w:cs="Times"/>
          <w:lang w:val="en-ID"/>
        </w:rPr>
        <w:t xml:space="preserve"> </w:t>
      </w:r>
      <w:proofErr w:type="spellStart"/>
      <w:r w:rsidR="005F1D68">
        <w:rPr>
          <w:rFonts w:ascii="Times" w:hAnsi="Times" w:cs="Times"/>
          <w:lang w:val="en-ID"/>
        </w:rPr>
        <w:t>kelas</w:t>
      </w:r>
      <w:proofErr w:type="spellEnd"/>
      <w:r w:rsidR="005F1D68">
        <w:rPr>
          <w:rFonts w:ascii="Times" w:hAnsi="Times" w:cs="Times"/>
          <w:lang w:val="en-ID"/>
        </w:rPr>
        <w:t xml:space="preserve"> IV SD </w:t>
      </w:r>
      <w:proofErr w:type="spellStart"/>
      <w:r w:rsidR="005F1D68">
        <w:rPr>
          <w:rFonts w:ascii="Times" w:hAnsi="Times" w:cs="Times"/>
          <w:lang w:val="en-ID"/>
        </w:rPr>
        <w:t>Negeri</w:t>
      </w:r>
      <w:proofErr w:type="spellEnd"/>
      <w:r w:rsidR="005F1D68">
        <w:rPr>
          <w:rFonts w:ascii="Times" w:hAnsi="Times" w:cs="Times"/>
          <w:lang w:val="en-ID"/>
        </w:rPr>
        <w:t xml:space="preserve"> </w:t>
      </w:r>
      <w:proofErr w:type="spellStart"/>
      <w:r w:rsidR="005F1D68">
        <w:rPr>
          <w:rFonts w:ascii="Times" w:hAnsi="Times" w:cs="Times"/>
          <w:lang w:val="en-ID"/>
        </w:rPr>
        <w:t>Gumpamg</w:t>
      </w:r>
      <w:proofErr w:type="spellEnd"/>
      <w:r w:rsidR="005F1D68">
        <w:rPr>
          <w:rFonts w:ascii="Times" w:hAnsi="Times" w:cs="Times"/>
          <w:lang w:val="en-ID"/>
        </w:rPr>
        <w:t xml:space="preserve"> 3 </w:t>
      </w:r>
      <w:proofErr w:type="spellStart"/>
      <w:r w:rsidR="005F1D68">
        <w:rPr>
          <w:rFonts w:ascii="Times" w:hAnsi="Times" w:cs="Times"/>
          <w:lang w:val="en-ID"/>
        </w:rPr>
        <w:t>tahun</w:t>
      </w:r>
      <w:proofErr w:type="spellEnd"/>
      <w:r w:rsidR="005F1D68">
        <w:rPr>
          <w:rFonts w:ascii="Times" w:hAnsi="Times" w:cs="Times"/>
          <w:lang w:val="en-ID"/>
        </w:rPr>
        <w:t xml:space="preserve"> </w:t>
      </w:r>
      <w:proofErr w:type="spellStart"/>
      <w:r w:rsidR="005F1D68">
        <w:rPr>
          <w:rFonts w:ascii="Times" w:hAnsi="Times" w:cs="Times"/>
          <w:lang w:val="en-ID"/>
        </w:rPr>
        <w:t>ajaran</w:t>
      </w:r>
      <w:proofErr w:type="spellEnd"/>
      <w:r w:rsidR="005F1D68">
        <w:rPr>
          <w:rFonts w:ascii="Times" w:hAnsi="Times" w:cs="Times"/>
          <w:lang w:val="en-ID"/>
        </w:rPr>
        <w:t xml:space="preserve"> 2018/2019</w:t>
      </w:r>
      <w:r w:rsidRPr="001B7C5F">
        <w:rPr>
          <w:rFonts w:ascii="Times" w:hAnsi="Times" w:cs="Times"/>
          <w:lang w:val="en-ID"/>
        </w:rPr>
        <w:t xml:space="preserve">. Model </w:t>
      </w:r>
      <w:proofErr w:type="spellStart"/>
      <w:r w:rsidRPr="001B7C5F">
        <w:rPr>
          <w:rFonts w:ascii="Times" w:hAnsi="Times" w:cs="Times"/>
          <w:lang w:val="en-ID"/>
        </w:rPr>
        <w:t>pembelajaran</w:t>
      </w:r>
      <w:proofErr w:type="spellEnd"/>
      <w:r w:rsidRPr="001B7C5F">
        <w:rPr>
          <w:rFonts w:ascii="Times" w:hAnsi="Times" w:cs="Times"/>
          <w:lang w:val="en-ID"/>
        </w:rPr>
        <w:t xml:space="preserve"> yang </w:t>
      </w:r>
      <w:proofErr w:type="spellStart"/>
      <w:r w:rsidRPr="001B7C5F">
        <w:rPr>
          <w:rFonts w:ascii="Times" w:hAnsi="Times" w:cs="Times"/>
          <w:lang w:val="en-ID"/>
        </w:rPr>
        <w:t>akan</w:t>
      </w:r>
      <w:proofErr w:type="spellEnd"/>
      <w:r w:rsidRPr="001B7C5F">
        <w:rPr>
          <w:rFonts w:ascii="Times" w:hAnsi="Times" w:cs="Times"/>
          <w:lang w:val="en-ID"/>
        </w:rPr>
        <w:t xml:space="preserve"> </w:t>
      </w:r>
      <w:proofErr w:type="spellStart"/>
      <w:r w:rsidRPr="001B7C5F">
        <w:rPr>
          <w:rFonts w:ascii="Times" w:hAnsi="Times" w:cs="Times"/>
          <w:lang w:val="en-ID"/>
        </w:rPr>
        <w:t>diterapkan</w:t>
      </w:r>
      <w:proofErr w:type="spellEnd"/>
      <w:r w:rsidRPr="001B7C5F">
        <w:rPr>
          <w:rFonts w:ascii="Times" w:hAnsi="Times" w:cs="Times"/>
          <w:lang w:val="en-ID"/>
        </w:rPr>
        <w:t xml:space="preserve"> </w:t>
      </w:r>
      <w:proofErr w:type="spellStart"/>
      <w:r w:rsidRPr="001B7C5F">
        <w:rPr>
          <w:rFonts w:ascii="Times" w:hAnsi="Times" w:cs="Times"/>
          <w:lang w:val="en-ID"/>
        </w:rPr>
        <w:t>harus</w:t>
      </w:r>
      <w:proofErr w:type="spellEnd"/>
      <w:r w:rsidRPr="001B7C5F">
        <w:rPr>
          <w:rFonts w:ascii="Times" w:hAnsi="Times" w:cs="Times"/>
          <w:lang w:val="en-ID"/>
        </w:rPr>
        <w:t xml:space="preserve"> </w:t>
      </w:r>
      <w:proofErr w:type="spellStart"/>
      <w:r w:rsidRPr="001B7C5F">
        <w:rPr>
          <w:rFonts w:ascii="Times" w:hAnsi="Times" w:cs="Times"/>
          <w:lang w:val="en-ID"/>
        </w:rPr>
        <w:t>dapat</w:t>
      </w:r>
      <w:proofErr w:type="spellEnd"/>
      <w:r w:rsidRPr="001B7C5F">
        <w:rPr>
          <w:rFonts w:ascii="Times" w:hAnsi="Times" w:cs="Times"/>
          <w:lang w:val="en-ID"/>
        </w:rPr>
        <w:t xml:space="preserve"> </w:t>
      </w:r>
      <w:proofErr w:type="spellStart"/>
      <w:r w:rsidRPr="001B7C5F">
        <w:rPr>
          <w:rFonts w:ascii="Times" w:hAnsi="Times" w:cs="Times"/>
          <w:lang w:val="en-ID"/>
        </w:rPr>
        <w:t>memberikan</w:t>
      </w:r>
      <w:proofErr w:type="spellEnd"/>
      <w:r w:rsidRPr="001B7C5F">
        <w:rPr>
          <w:rFonts w:ascii="Times" w:hAnsi="Times" w:cs="Times"/>
          <w:lang w:val="en-ID"/>
        </w:rPr>
        <w:t xml:space="preserve"> stimulus </w:t>
      </w:r>
      <w:proofErr w:type="spellStart"/>
      <w:r w:rsidRPr="001B7C5F">
        <w:rPr>
          <w:rFonts w:ascii="Times" w:hAnsi="Times" w:cs="Times"/>
          <w:lang w:val="en-ID"/>
        </w:rPr>
        <w:t>terhadap</w:t>
      </w:r>
      <w:proofErr w:type="spellEnd"/>
      <w:r w:rsidRPr="001B7C5F">
        <w:rPr>
          <w:rFonts w:ascii="Times" w:hAnsi="Times" w:cs="Times"/>
          <w:lang w:val="en-ID"/>
        </w:rPr>
        <w:t xml:space="preserve"> </w:t>
      </w:r>
      <w:proofErr w:type="spellStart"/>
      <w:r w:rsidRPr="001B7C5F">
        <w:rPr>
          <w:rFonts w:ascii="Times" w:hAnsi="Times" w:cs="Times"/>
          <w:lang w:val="en-ID"/>
        </w:rPr>
        <w:t>siswa</w:t>
      </w:r>
      <w:proofErr w:type="spellEnd"/>
      <w:r w:rsidRPr="001B7C5F">
        <w:rPr>
          <w:rFonts w:ascii="Times" w:hAnsi="Times" w:cs="Times"/>
          <w:lang w:val="en-ID"/>
        </w:rPr>
        <w:t xml:space="preserve"> </w:t>
      </w:r>
      <w:proofErr w:type="spellStart"/>
      <w:r w:rsidRPr="001B7C5F">
        <w:rPr>
          <w:rFonts w:ascii="Times" w:hAnsi="Times" w:cs="Times"/>
          <w:lang w:val="en-ID"/>
        </w:rPr>
        <w:t>untuk</w:t>
      </w:r>
      <w:proofErr w:type="spellEnd"/>
      <w:r w:rsidRPr="001B7C5F">
        <w:rPr>
          <w:rFonts w:ascii="Times" w:hAnsi="Times" w:cs="Times"/>
          <w:lang w:val="en-ID"/>
        </w:rPr>
        <w:t xml:space="preserve"> </w:t>
      </w:r>
      <w:proofErr w:type="spellStart"/>
      <w:r w:rsidRPr="001B7C5F">
        <w:rPr>
          <w:rFonts w:ascii="Times" w:hAnsi="Times" w:cs="Times"/>
          <w:lang w:val="en-ID"/>
        </w:rPr>
        <w:t>berkreasi</w:t>
      </w:r>
      <w:proofErr w:type="spellEnd"/>
      <w:r w:rsidRPr="001B7C5F">
        <w:rPr>
          <w:rFonts w:ascii="Times" w:hAnsi="Times" w:cs="Times"/>
          <w:lang w:val="en-ID"/>
        </w:rPr>
        <w:t xml:space="preserve"> </w:t>
      </w:r>
      <w:proofErr w:type="spellStart"/>
      <w:r w:rsidRPr="001B7C5F">
        <w:rPr>
          <w:rFonts w:ascii="Times" w:hAnsi="Times" w:cs="Times"/>
          <w:lang w:val="en-ID"/>
        </w:rPr>
        <w:t>dalam</w:t>
      </w:r>
      <w:proofErr w:type="spellEnd"/>
      <w:r w:rsidRPr="001B7C5F">
        <w:rPr>
          <w:rFonts w:ascii="Times" w:hAnsi="Times" w:cs="Times"/>
          <w:lang w:val="en-ID"/>
        </w:rPr>
        <w:t xml:space="preserve"> </w:t>
      </w:r>
      <w:proofErr w:type="spellStart"/>
      <w:r w:rsidRPr="001B7C5F">
        <w:rPr>
          <w:rFonts w:ascii="Times" w:hAnsi="Times" w:cs="Times"/>
          <w:lang w:val="en-ID"/>
        </w:rPr>
        <w:t>menciptakan</w:t>
      </w:r>
      <w:proofErr w:type="spellEnd"/>
      <w:r w:rsidRPr="001B7C5F">
        <w:rPr>
          <w:rFonts w:ascii="Times" w:hAnsi="Times" w:cs="Times"/>
          <w:lang w:val="en-ID"/>
        </w:rPr>
        <w:t xml:space="preserve"> ide</w:t>
      </w:r>
      <w:r w:rsidR="00BE334B">
        <w:rPr>
          <w:rFonts w:ascii="Times" w:hAnsi="Times" w:cs="Times"/>
          <w:lang w:val="en-ID"/>
        </w:rPr>
        <w:t xml:space="preserve"> </w:t>
      </w:r>
      <w:proofErr w:type="spellStart"/>
      <w:r w:rsidR="00BE334B">
        <w:rPr>
          <w:rFonts w:ascii="Times" w:hAnsi="Times" w:cs="Times"/>
          <w:lang w:val="en-ID"/>
        </w:rPr>
        <w:t>seperti</w:t>
      </w:r>
      <w:proofErr w:type="spellEnd"/>
      <w:r w:rsidR="00BE334B">
        <w:rPr>
          <w:rFonts w:ascii="Times" w:hAnsi="Times" w:cs="Times"/>
          <w:lang w:val="en-ID"/>
        </w:rPr>
        <w:t xml:space="preserve"> </w:t>
      </w:r>
      <w:proofErr w:type="spellStart"/>
      <w:r w:rsidR="00BE334B">
        <w:rPr>
          <w:rFonts w:ascii="Times" w:hAnsi="Times" w:cs="Times"/>
          <w:lang w:val="en-ID"/>
        </w:rPr>
        <w:t>dalam</w:t>
      </w:r>
      <w:proofErr w:type="spellEnd"/>
      <w:r w:rsidR="00BE334B">
        <w:rPr>
          <w:rFonts w:ascii="Times" w:hAnsi="Times" w:cs="Times"/>
          <w:lang w:val="en-ID"/>
        </w:rPr>
        <w:t xml:space="preserve"> </w:t>
      </w:r>
      <w:proofErr w:type="spellStart"/>
      <w:r w:rsidR="00BE334B">
        <w:rPr>
          <w:rFonts w:ascii="Times" w:hAnsi="Times" w:cs="Times"/>
          <w:lang w:val="en-ID"/>
        </w:rPr>
        <w:t>penelitian</w:t>
      </w:r>
      <w:proofErr w:type="spellEnd"/>
      <w:r w:rsidR="00BE334B">
        <w:rPr>
          <w:rFonts w:ascii="Times" w:hAnsi="Times" w:cs="Times"/>
          <w:lang w:val="en-ID"/>
        </w:rPr>
        <w:t xml:space="preserve"> yang </w:t>
      </w:r>
      <w:proofErr w:type="spellStart"/>
      <w:r w:rsidR="00BE334B">
        <w:rPr>
          <w:rFonts w:ascii="Times" w:hAnsi="Times" w:cs="Times"/>
          <w:lang w:val="en-ID"/>
        </w:rPr>
        <w:t>dilaksanakan</w:t>
      </w:r>
      <w:proofErr w:type="spellEnd"/>
      <w:r w:rsidR="00BE334B">
        <w:rPr>
          <w:rFonts w:ascii="Times" w:hAnsi="Times" w:cs="Times"/>
          <w:lang w:val="en-ID"/>
        </w:rPr>
        <w:t xml:space="preserve"> </w:t>
      </w:r>
      <w:proofErr w:type="spellStart"/>
      <w:r w:rsidR="00BE334B">
        <w:rPr>
          <w:rFonts w:ascii="Times" w:hAnsi="Times" w:cs="Times"/>
          <w:lang w:val="en-ID"/>
        </w:rPr>
        <w:t>oleh</w:t>
      </w:r>
      <w:proofErr w:type="spellEnd"/>
      <w:r w:rsidR="00BE334B">
        <w:rPr>
          <w:rFonts w:ascii="Times" w:hAnsi="Times" w:cs="Times"/>
          <w:lang w:val="en-ID"/>
        </w:rPr>
        <w:t xml:space="preserve"> </w:t>
      </w:r>
      <w:proofErr w:type="spellStart"/>
      <w:r w:rsidR="00BE334B">
        <w:rPr>
          <w:rFonts w:ascii="Times" w:hAnsi="Times" w:cs="Times"/>
          <w:lang w:val="en-ID"/>
        </w:rPr>
        <w:t>Harini</w:t>
      </w:r>
      <w:proofErr w:type="spellEnd"/>
      <w:r w:rsidR="00BE334B">
        <w:rPr>
          <w:rFonts w:ascii="Times" w:hAnsi="Times" w:cs="Times"/>
          <w:lang w:val="en-ID"/>
        </w:rPr>
        <w:t xml:space="preserve"> </w:t>
      </w:r>
      <w:proofErr w:type="spellStart"/>
      <w:r w:rsidR="00BE334B">
        <w:rPr>
          <w:rFonts w:ascii="Times" w:hAnsi="Times" w:cs="Times"/>
          <w:lang w:val="en-ID"/>
        </w:rPr>
        <w:t>Widyaningtyas</w:t>
      </w:r>
      <w:proofErr w:type="spellEnd"/>
      <w:r w:rsidR="009F7D0D">
        <w:rPr>
          <w:rFonts w:ascii="Times" w:hAnsi="Times" w:cs="Times"/>
          <w:lang w:val="en-ID"/>
        </w:rPr>
        <w:t xml:space="preserve"> </w:t>
      </w:r>
      <w:r w:rsidR="00BE334B">
        <w:rPr>
          <w:rFonts w:ascii="Times" w:hAnsi="Times" w:cs="Times"/>
          <w:lang w:val="en-ID"/>
        </w:rPr>
        <w:fldChar w:fldCharType="begin" w:fldLock="1"/>
      </w:r>
      <w:r w:rsidR="000F544B">
        <w:rPr>
          <w:rFonts w:ascii="Times" w:hAnsi="Times" w:cs="Times"/>
          <w:lang w:val="en-ID"/>
        </w:rPr>
        <w:instrText>ADDIN CSL_CITATION {"citationItems":[{"id":"ITEM-1","itemData":{"author":[{"dropping-particle":"","family":"Harini Widyaningtyas","given":"","non-dropping-particle":"","parse-names":false,"suffix":""}],"id":"ITEM-1","issued":{"date-parts":[["2011"]]},"title":"Peningkatan keterampilan menulis narasi melalui model pembelajaran Creative Problem Solving","type":"article-journal"},"uris":["http://www.mendeley.com/documents/?uuid=4a8cf53b-8be7-46fa-b4de-ab79631cee1e"]}],"mendeley":{"formattedCitation":"[9]","plainTextFormattedCitation":"[9]","previouslyFormattedCitation":"[9]"},"properties":{"noteIndex":0},"schema":"https://github.com/citation-style-language/schema/raw/master/csl-citation.json"}</w:instrText>
      </w:r>
      <w:r w:rsidR="00BE334B">
        <w:rPr>
          <w:rFonts w:ascii="Times" w:hAnsi="Times" w:cs="Times"/>
          <w:lang w:val="en-ID"/>
        </w:rPr>
        <w:fldChar w:fldCharType="separate"/>
      </w:r>
      <w:r w:rsidR="00BE334B" w:rsidRPr="00BE334B">
        <w:rPr>
          <w:rFonts w:ascii="Times" w:hAnsi="Times" w:cs="Times"/>
          <w:noProof/>
          <w:lang w:val="en-ID"/>
        </w:rPr>
        <w:t>[9]</w:t>
      </w:r>
      <w:r w:rsidR="00BE334B">
        <w:rPr>
          <w:rFonts w:ascii="Times" w:hAnsi="Times" w:cs="Times"/>
          <w:lang w:val="en-ID"/>
        </w:rPr>
        <w:fldChar w:fldCharType="end"/>
      </w:r>
      <w:r w:rsidR="000F544B">
        <w:rPr>
          <w:rFonts w:ascii="Times" w:hAnsi="Times" w:cs="Times"/>
          <w:lang w:val="en-ID"/>
        </w:rPr>
        <w:t xml:space="preserve"> yang </w:t>
      </w:r>
      <w:proofErr w:type="spellStart"/>
      <w:r w:rsidR="000F544B">
        <w:rPr>
          <w:rFonts w:ascii="Times" w:hAnsi="Times" w:cs="Times"/>
          <w:lang w:val="en-ID"/>
        </w:rPr>
        <w:t>menggunakan</w:t>
      </w:r>
      <w:proofErr w:type="spellEnd"/>
      <w:r w:rsidR="000F544B">
        <w:rPr>
          <w:rFonts w:ascii="Times" w:hAnsi="Times" w:cs="Times"/>
          <w:lang w:val="en-ID"/>
        </w:rPr>
        <w:t xml:space="preserve"> model </w:t>
      </w:r>
      <w:proofErr w:type="spellStart"/>
      <w:r w:rsidR="000F544B">
        <w:rPr>
          <w:rFonts w:ascii="Times" w:hAnsi="Times" w:cs="Times"/>
          <w:lang w:val="en-ID"/>
        </w:rPr>
        <w:t>pembelajaran</w:t>
      </w:r>
      <w:proofErr w:type="spellEnd"/>
      <w:r w:rsidR="000F544B">
        <w:rPr>
          <w:rFonts w:ascii="Times" w:hAnsi="Times" w:cs="Times"/>
          <w:lang w:val="en-ID"/>
        </w:rPr>
        <w:t xml:space="preserve"> </w:t>
      </w:r>
      <w:r w:rsidR="000F544B" w:rsidRPr="000F544B">
        <w:rPr>
          <w:rFonts w:ascii="Times" w:hAnsi="Times" w:cs="Times"/>
          <w:i/>
          <w:lang w:val="en-ID"/>
        </w:rPr>
        <w:t>Creative problem solving</w:t>
      </w:r>
      <w:r w:rsidRPr="001B7C5F">
        <w:rPr>
          <w:rFonts w:ascii="Times" w:hAnsi="Times" w:cs="Times"/>
          <w:lang w:val="en-ID"/>
        </w:rPr>
        <w:t xml:space="preserve">. Salah </w:t>
      </w:r>
      <w:proofErr w:type="spellStart"/>
      <w:r w:rsidRPr="001B7C5F">
        <w:rPr>
          <w:rFonts w:ascii="Times" w:hAnsi="Times" w:cs="Times"/>
          <w:lang w:val="en-ID"/>
        </w:rPr>
        <w:t>satu</w:t>
      </w:r>
      <w:proofErr w:type="spellEnd"/>
      <w:r w:rsidRPr="001B7C5F">
        <w:rPr>
          <w:rFonts w:ascii="Times" w:hAnsi="Times" w:cs="Times"/>
          <w:lang w:val="en-ID"/>
        </w:rPr>
        <w:t xml:space="preserve"> model </w:t>
      </w:r>
      <w:proofErr w:type="spellStart"/>
      <w:r w:rsidRPr="001B7C5F">
        <w:rPr>
          <w:rFonts w:ascii="Times" w:hAnsi="Times" w:cs="Times"/>
          <w:lang w:val="en-ID"/>
        </w:rPr>
        <w:t>pembelajaran</w:t>
      </w:r>
      <w:proofErr w:type="spellEnd"/>
      <w:r w:rsidRPr="001B7C5F">
        <w:rPr>
          <w:rFonts w:ascii="Times" w:hAnsi="Times" w:cs="Times"/>
          <w:lang w:val="en-ID"/>
        </w:rPr>
        <w:t xml:space="preserve"> yang </w:t>
      </w:r>
      <w:proofErr w:type="spellStart"/>
      <w:r w:rsidRPr="001B7C5F">
        <w:rPr>
          <w:rFonts w:ascii="Times" w:hAnsi="Times" w:cs="Times"/>
          <w:lang w:val="en-ID"/>
        </w:rPr>
        <w:t>dapat</w:t>
      </w:r>
      <w:proofErr w:type="spellEnd"/>
      <w:r w:rsidRPr="001B7C5F">
        <w:rPr>
          <w:rFonts w:ascii="Times" w:hAnsi="Times" w:cs="Times"/>
          <w:lang w:val="en-ID"/>
        </w:rPr>
        <w:t xml:space="preserve"> </w:t>
      </w:r>
      <w:proofErr w:type="spellStart"/>
      <w:r w:rsidRPr="001B7C5F">
        <w:rPr>
          <w:rFonts w:ascii="Times" w:hAnsi="Times" w:cs="Times"/>
          <w:lang w:val="en-ID"/>
        </w:rPr>
        <w:t>meningkatkan</w:t>
      </w:r>
      <w:proofErr w:type="spellEnd"/>
      <w:r w:rsidRPr="001B7C5F">
        <w:rPr>
          <w:rFonts w:ascii="Times" w:hAnsi="Times" w:cs="Times"/>
          <w:lang w:val="en-ID"/>
        </w:rPr>
        <w:t xml:space="preserve"> </w:t>
      </w:r>
      <w:proofErr w:type="spellStart"/>
      <w:r w:rsidRPr="001B7C5F">
        <w:rPr>
          <w:rFonts w:ascii="Times" w:hAnsi="Times" w:cs="Times"/>
          <w:lang w:val="en-ID"/>
        </w:rPr>
        <w:t>keterampilan</w:t>
      </w:r>
      <w:proofErr w:type="spellEnd"/>
      <w:r w:rsidRPr="001B7C5F">
        <w:rPr>
          <w:rFonts w:ascii="Times" w:hAnsi="Times" w:cs="Times"/>
          <w:lang w:val="en-ID"/>
        </w:rPr>
        <w:t xml:space="preserve"> </w:t>
      </w:r>
      <w:proofErr w:type="spellStart"/>
      <w:r w:rsidRPr="001B7C5F">
        <w:rPr>
          <w:rFonts w:ascii="Times" w:hAnsi="Times" w:cs="Times"/>
          <w:lang w:val="en-ID"/>
        </w:rPr>
        <w:t>berpikir</w:t>
      </w:r>
      <w:proofErr w:type="spellEnd"/>
      <w:r w:rsidRPr="001B7C5F">
        <w:rPr>
          <w:rFonts w:ascii="Times" w:hAnsi="Times" w:cs="Times"/>
          <w:lang w:val="en-ID"/>
        </w:rPr>
        <w:t xml:space="preserve"> </w:t>
      </w:r>
      <w:proofErr w:type="spellStart"/>
      <w:r w:rsidRPr="001B7C5F">
        <w:rPr>
          <w:rFonts w:ascii="Times" w:hAnsi="Times" w:cs="Times"/>
          <w:lang w:val="en-ID"/>
        </w:rPr>
        <w:t>kreatif</w:t>
      </w:r>
      <w:proofErr w:type="spellEnd"/>
      <w:r w:rsidRPr="001B7C5F">
        <w:rPr>
          <w:rFonts w:ascii="Times" w:hAnsi="Times" w:cs="Times"/>
          <w:lang w:val="en-ID"/>
        </w:rPr>
        <w:t xml:space="preserve"> </w:t>
      </w:r>
      <w:proofErr w:type="spellStart"/>
      <w:r w:rsidRPr="001B7C5F">
        <w:rPr>
          <w:rFonts w:ascii="Times" w:hAnsi="Times" w:cs="Times"/>
          <w:lang w:val="en-ID"/>
        </w:rPr>
        <w:t>adalah</w:t>
      </w:r>
      <w:proofErr w:type="spellEnd"/>
      <w:r w:rsidRPr="001B7C5F">
        <w:rPr>
          <w:rFonts w:ascii="Times" w:hAnsi="Times" w:cs="Times"/>
          <w:lang w:val="en-ID"/>
        </w:rPr>
        <w:t xml:space="preserve"> model </w:t>
      </w:r>
      <w:proofErr w:type="spellStart"/>
      <w:r w:rsidRPr="001B7C5F">
        <w:rPr>
          <w:rFonts w:ascii="Times" w:hAnsi="Times" w:cs="Times"/>
          <w:lang w:val="en-ID"/>
        </w:rPr>
        <w:t>pembelajaran</w:t>
      </w:r>
      <w:proofErr w:type="spellEnd"/>
      <w:r w:rsidRPr="001B7C5F">
        <w:rPr>
          <w:rFonts w:ascii="Times" w:hAnsi="Times" w:cs="Times"/>
          <w:lang w:val="en-ID"/>
        </w:rPr>
        <w:t xml:space="preserve"> </w:t>
      </w:r>
      <w:r w:rsidRPr="001B7C5F">
        <w:rPr>
          <w:rFonts w:ascii="Times" w:hAnsi="Times" w:cs="Times"/>
          <w:i/>
          <w:lang w:val="en-ID"/>
        </w:rPr>
        <w:t xml:space="preserve">Creative Entrepreneurship Learning Based Discovery Skill </w:t>
      </w:r>
      <w:r>
        <w:rPr>
          <w:rFonts w:ascii="Times" w:hAnsi="Times" w:cs="Times"/>
          <w:lang w:val="en-ID"/>
        </w:rPr>
        <w:t>(CEL-</w:t>
      </w:r>
      <w:proofErr w:type="spellStart"/>
      <w:r>
        <w:rPr>
          <w:rFonts w:ascii="Times" w:hAnsi="Times" w:cs="Times"/>
          <w:lang w:val="en-ID"/>
        </w:rPr>
        <w:t>BaDiS</w:t>
      </w:r>
      <w:proofErr w:type="spellEnd"/>
      <w:r w:rsidRPr="001B7C5F">
        <w:rPr>
          <w:rFonts w:ascii="Times" w:hAnsi="Times" w:cs="Times"/>
          <w:lang w:val="en-ID"/>
        </w:rPr>
        <w:t>)</w:t>
      </w:r>
      <w:r w:rsidR="00CA12FD">
        <w:rPr>
          <w:rFonts w:ascii="Times" w:hAnsi="Times" w:cs="Times"/>
          <w:lang w:val="en-ID"/>
        </w:rPr>
        <w:t xml:space="preserve"> </w:t>
      </w:r>
      <w:r w:rsidR="009F7D0D">
        <w:rPr>
          <w:rFonts w:ascii="Times" w:hAnsi="Times" w:cs="Times"/>
          <w:lang w:val="en-ID"/>
        </w:rPr>
        <w:fldChar w:fldCharType="begin" w:fldLock="1"/>
      </w:r>
      <w:r w:rsidR="009F7D0D">
        <w:rPr>
          <w:rFonts w:ascii="Times" w:hAnsi="Times" w:cs="Times"/>
          <w:lang w:val="en-ID"/>
        </w:rPr>
        <w:instrText>ADDIN CSL_CITATION {"citationItems":[{"id":"ITEM-1","itemData":{"author":[{"dropping-particle":"","family":"Atmojo","given":"Idam Ragil Widianto","non-dropping-particle":"","parse-names":false,"suffix":""},{"dropping-particle":"","family":"Sajidan","given":"","non-dropping-particle":"","parse-names":false,"suffix":""},{"dropping-particle":"","family":"Sunarno","given":"","non-dropping-particle":"","parse-names":false,"suffix":""},{"dropping-particle":"","family":"Ashadi","given":"","non-dropping-particle":"","parse-names":false,"suffix":""}],"container-title":"IOP Conference Proceeding","id":"ITEM-1","issued":{"date-parts":[["2019"]]},"title":"Improving Students' Creative-Thinking Skills in Biotechnology Using Creativity-Learning Based Discovery Skills Model","type":"paper-conference"},"uris":["http://www.mendeley.com/documents/?uuid=dad82845-32f0-45a5-9c0d-fb0f1dc9f754"]}],"mendeley":{"formattedCitation":"[10]","plainTextFormattedCitation":"[10]","previouslyFormattedCitation":"[10]"},"properties":{"noteIndex":0},"schema":"https://github.com/citation-style-language/schema/raw/master/csl-citation.json"}</w:instrText>
      </w:r>
      <w:r w:rsidR="009F7D0D">
        <w:rPr>
          <w:rFonts w:ascii="Times" w:hAnsi="Times" w:cs="Times"/>
          <w:lang w:val="en-ID"/>
        </w:rPr>
        <w:fldChar w:fldCharType="separate"/>
      </w:r>
      <w:r w:rsidR="009F7D0D" w:rsidRPr="009F7D0D">
        <w:rPr>
          <w:rFonts w:ascii="Times" w:hAnsi="Times" w:cs="Times"/>
          <w:noProof/>
          <w:lang w:val="en-ID"/>
        </w:rPr>
        <w:t>[10]</w:t>
      </w:r>
      <w:r w:rsidR="009F7D0D">
        <w:rPr>
          <w:rFonts w:ascii="Times" w:hAnsi="Times" w:cs="Times"/>
          <w:lang w:val="en-ID"/>
        </w:rPr>
        <w:fldChar w:fldCharType="end"/>
      </w:r>
      <w:r w:rsidRPr="001B7C5F">
        <w:rPr>
          <w:rFonts w:ascii="Times" w:hAnsi="Times" w:cs="Times"/>
          <w:lang w:val="en-ID"/>
        </w:rPr>
        <w:t>.</w:t>
      </w:r>
      <w:r>
        <w:rPr>
          <w:rFonts w:ascii="Times" w:hAnsi="Times" w:cs="Times"/>
          <w:lang w:val="en-ID"/>
        </w:rPr>
        <w:t xml:space="preserve"> </w:t>
      </w:r>
    </w:p>
    <w:p w:rsidR="002147B4" w:rsidRPr="002F6C9D" w:rsidRDefault="002147B4" w:rsidP="00800062">
      <w:pPr>
        <w:pStyle w:val="ListParagraph"/>
        <w:spacing w:line="240" w:lineRule="auto"/>
        <w:ind w:left="0" w:firstLine="426"/>
        <w:jc w:val="both"/>
        <w:rPr>
          <w:rFonts w:ascii="Times" w:hAnsi="Times" w:cs="Times"/>
          <w:lang w:val="en-ID"/>
        </w:rPr>
      </w:pPr>
      <w:r>
        <w:rPr>
          <w:rFonts w:ascii="Times" w:hAnsi="Times" w:cs="Times"/>
          <w:lang w:val="en-ID"/>
        </w:rPr>
        <w:t xml:space="preserve">Model </w:t>
      </w:r>
      <w:proofErr w:type="spellStart"/>
      <w:r>
        <w:rPr>
          <w:rFonts w:ascii="Times" w:hAnsi="Times" w:cs="Times"/>
          <w:lang w:val="en-ID"/>
        </w:rPr>
        <w:t>pembelajaran</w:t>
      </w:r>
      <w:proofErr w:type="spellEnd"/>
      <w:r>
        <w:rPr>
          <w:rFonts w:ascii="Times" w:hAnsi="Times" w:cs="Times"/>
          <w:lang w:val="en-ID"/>
        </w:rPr>
        <w:t xml:space="preserve"> CEL-</w:t>
      </w:r>
      <w:proofErr w:type="spellStart"/>
      <w:r>
        <w:rPr>
          <w:rFonts w:ascii="Times" w:hAnsi="Times" w:cs="Times"/>
          <w:lang w:val="en-ID"/>
        </w:rPr>
        <w:t>BaDiS</w:t>
      </w:r>
      <w:proofErr w:type="spellEnd"/>
      <w:r w:rsidR="00924707">
        <w:rPr>
          <w:rFonts w:ascii="Times" w:hAnsi="Times" w:cs="Times"/>
          <w:lang w:val="en-ID"/>
        </w:rPr>
        <w:t xml:space="preserve"> </w:t>
      </w:r>
      <w:proofErr w:type="spellStart"/>
      <w:r w:rsidR="00924707">
        <w:rPr>
          <w:rFonts w:ascii="Times" w:hAnsi="Times" w:cs="Times"/>
          <w:lang w:val="en-ID"/>
        </w:rPr>
        <w:t>terdiri</w:t>
      </w:r>
      <w:proofErr w:type="spellEnd"/>
      <w:r w:rsidR="00924707">
        <w:rPr>
          <w:rFonts w:ascii="Times" w:hAnsi="Times" w:cs="Times"/>
          <w:lang w:val="en-ID"/>
        </w:rPr>
        <w:t xml:space="preserve"> </w:t>
      </w:r>
      <w:proofErr w:type="spellStart"/>
      <w:r w:rsidR="00924707">
        <w:rPr>
          <w:rFonts w:ascii="Times" w:hAnsi="Times" w:cs="Times"/>
          <w:lang w:val="en-ID"/>
        </w:rPr>
        <w:t>dari</w:t>
      </w:r>
      <w:proofErr w:type="spellEnd"/>
      <w:r w:rsidR="00924707">
        <w:rPr>
          <w:rFonts w:ascii="Times" w:hAnsi="Times" w:cs="Times"/>
          <w:lang w:val="en-ID"/>
        </w:rPr>
        <w:t xml:space="preserve"> 6 </w:t>
      </w:r>
      <w:proofErr w:type="spellStart"/>
      <w:r w:rsidR="00924707">
        <w:rPr>
          <w:rFonts w:ascii="Times" w:hAnsi="Times" w:cs="Times"/>
          <w:lang w:val="en-ID"/>
        </w:rPr>
        <w:t>tahapan</w:t>
      </w:r>
      <w:proofErr w:type="spellEnd"/>
      <w:r w:rsidR="00924707">
        <w:rPr>
          <w:rFonts w:ascii="Times" w:hAnsi="Times" w:cs="Times"/>
          <w:lang w:val="en-ID"/>
        </w:rPr>
        <w:t xml:space="preserve"> yang </w:t>
      </w:r>
      <w:proofErr w:type="spellStart"/>
      <w:r w:rsidR="00924707">
        <w:rPr>
          <w:rFonts w:ascii="Times" w:hAnsi="Times" w:cs="Times"/>
          <w:lang w:val="en-ID"/>
        </w:rPr>
        <w:t>diawali</w:t>
      </w:r>
      <w:proofErr w:type="spellEnd"/>
      <w:r w:rsidR="00924707">
        <w:rPr>
          <w:rFonts w:ascii="Times" w:hAnsi="Times" w:cs="Times"/>
          <w:lang w:val="en-ID"/>
        </w:rPr>
        <w:t xml:space="preserve"> </w:t>
      </w:r>
      <w:proofErr w:type="spellStart"/>
      <w:r w:rsidR="00924707">
        <w:rPr>
          <w:rFonts w:ascii="Times" w:hAnsi="Times" w:cs="Times"/>
          <w:lang w:val="en-ID"/>
        </w:rPr>
        <w:t>dari</w:t>
      </w:r>
      <w:proofErr w:type="spellEnd"/>
      <w:r w:rsidR="00924707">
        <w:rPr>
          <w:rFonts w:ascii="Times" w:hAnsi="Times" w:cs="Times"/>
          <w:lang w:val="en-ID"/>
        </w:rPr>
        <w:t xml:space="preserve"> </w:t>
      </w:r>
      <w:proofErr w:type="spellStart"/>
      <w:r w:rsidR="00924707">
        <w:rPr>
          <w:rFonts w:ascii="Times" w:hAnsi="Times" w:cs="Times"/>
          <w:lang w:val="en-ID"/>
        </w:rPr>
        <w:t>tahap</w:t>
      </w:r>
      <w:proofErr w:type="spellEnd"/>
      <w:r w:rsidR="00924707">
        <w:rPr>
          <w:rFonts w:ascii="Times" w:hAnsi="Times" w:cs="Times"/>
          <w:lang w:val="en-ID"/>
        </w:rPr>
        <w:t xml:space="preserve"> </w:t>
      </w:r>
      <w:proofErr w:type="spellStart"/>
      <w:r w:rsidR="00924707">
        <w:rPr>
          <w:rFonts w:ascii="Times" w:hAnsi="Times" w:cs="Times"/>
          <w:i/>
          <w:lang w:val="en-ID"/>
        </w:rPr>
        <w:t>Assosiating</w:t>
      </w:r>
      <w:proofErr w:type="spellEnd"/>
      <w:r w:rsidR="00924707">
        <w:rPr>
          <w:rFonts w:ascii="Times" w:hAnsi="Times" w:cs="Times"/>
          <w:i/>
          <w:lang w:val="en-ID"/>
        </w:rPr>
        <w:t xml:space="preserve"> </w:t>
      </w:r>
      <w:proofErr w:type="spellStart"/>
      <w:r w:rsidR="00924707">
        <w:rPr>
          <w:rFonts w:ascii="Times" w:hAnsi="Times" w:cs="Times"/>
          <w:lang w:val="en-ID"/>
        </w:rPr>
        <w:t>yaitu</w:t>
      </w:r>
      <w:proofErr w:type="spellEnd"/>
      <w:r w:rsidR="00924707">
        <w:rPr>
          <w:rFonts w:ascii="Times" w:hAnsi="Times" w:cs="Times"/>
          <w:lang w:val="en-ID"/>
        </w:rPr>
        <w:t xml:space="preserve"> </w:t>
      </w:r>
      <w:proofErr w:type="spellStart"/>
      <w:r w:rsidR="00924707" w:rsidRPr="00924707">
        <w:rPr>
          <w:rFonts w:ascii="Times" w:hAnsi="Times" w:cs="Times"/>
          <w:lang w:val="en-ID"/>
        </w:rPr>
        <w:t>Mengasosiasi</w:t>
      </w:r>
      <w:proofErr w:type="spellEnd"/>
      <w:r w:rsidR="00924707" w:rsidRPr="00924707">
        <w:rPr>
          <w:rFonts w:ascii="Times" w:hAnsi="Times" w:cs="Times"/>
          <w:lang w:val="en-ID"/>
        </w:rPr>
        <w:t xml:space="preserve"> </w:t>
      </w:r>
      <w:proofErr w:type="spellStart"/>
      <w:r w:rsidR="00924707" w:rsidRPr="00924707">
        <w:rPr>
          <w:rFonts w:ascii="Times" w:hAnsi="Times" w:cs="Times"/>
          <w:lang w:val="en-ID"/>
        </w:rPr>
        <w:t>merupakan</w:t>
      </w:r>
      <w:proofErr w:type="spellEnd"/>
      <w:r w:rsidR="00924707" w:rsidRPr="00924707">
        <w:rPr>
          <w:rFonts w:ascii="Times" w:hAnsi="Times" w:cs="Times"/>
          <w:lang w:val="en-ID"/>
        </w:rPr>
        <w:t xml:space="preserve"> </w:t>
      </w:r>
      <w:proofErr w:type="spellStart"/>
      <w:r w:rsidR="00924707" w:rsidRPr="00924707">
        <w:rPr>
          <w:rFonts w:ascii="Times" w:hAnsi="Times" w:cs="Times"/>
          <w:lang w:val="en-ID"/>
        </w:rPr>
        <w:t>kegiatan</w:t>
      </w:r>
      <w:proofErr w:type="spellEnd"/>
      <w:r w:rsidR="00924707" w:rsidRPr="00924707">
        <w:rPr>
          <w:rFonts w:ascii="Times" w:hAnsi="Times" w:cs="Times"/>
          <w:lang w:val="en-ID"/>
        </w:rPr>
        <w:t xml:space="preserve"> </w:t>
      </w:r>
      <w:proofErr w:type="spellStart"/>
      <w:r w:rsidR="00924707" w:rsidRPr="00924707">
        <w:rPr>
          <w:rFonts w:ascii="Times" w:hAnsi="Times" w:cs="Times"/>
          <w:lang w:val="en-ID"/>
        </w:rPr>
        <w:t>mengolah</w:t>
      </w:r>
      <w:proofErr w:type="spellEnd"/>
      <w:r w:rsidR="00924707" w:rsidRPr="00924707">
        <w:rPr>
          <w:rFonts w:ascii="Times" w:hAnsi="Times" w:cs="Times"/>
          <w:lang w:val="en-ID"/>
        </w:rPr>
        <w:t xml:space="preserve"> </w:t>
      </w:r>
      <w:proofErr w:type="spellStart"/>
      <w:r w:rsidR="00924707" w:rsidRPr="00924707">
        <w:rPr>
          <w:rFonts w:ascii="Times" w:hAnsi="Times" w:cs="Times"/>
          <w:lang w:val="en-ID"/>
        </w:rPr>
        <w:t>informasi</w:t>
      </w:r>
      <w:proofErr w:type="spellEnd"/>
      <w:r w:rsidR="00924707" w:rsidRPr="00924707">
        <w:rPr>
          <w:rFonts w:ascii="Times" w:hAnsi="Times" w:cs="Times"/>
          <w:lang w:val="en-ID"/>
        </w:rPr>
        <w:t xml:space="preserve"> yang </w:t>
      </w:r>
      <w:proofErr w:type="spellStart"/>
      <w:r w:rsidR="00924707" w:rsidRPr="00924707">
        <w:rPr>
          <w:rFonts w:ascii="Times" w:hAnsi="Times" w:cs="Times"/>
          <w:lang w:val="en-ID"/>
        </w:rPr>
        <w:t>dikumpulkan</w:t>
      </w:r>
      <w:proofErr w:type="spellEnd"/>
      <w:r w:rsidR="00924707" w:rsidRPr="00924707">
        <w:rPr>
          <w:rFonts w:ascii="Times" w:hAnsi="Times" w:cs="Times"/>
          <w:lang w:val="en-ID"/>
        </w:rPr>
        <w:t xml:space="preserve"> </w:t>
      </w:r>
      <w:proofErr w:type="spellStart"/>
      <w:r w:rsidR="00924707" w:rsidRPr="00924707">
        <w:rPr>
          <w:rFonts w:ascii="Times" w:hAnsi="Times" w:cs="Times"/>
          <w:lang w:val="en-ID"/>
        </w:rPr>
        <w:t>melalui</w:t>
      </w:r>
      <w:proofErr w:type="spellEnd"/>
      <w:r w:rsidR="00924707" w:rsidRPr="00924707">
        <w:rPr>
          <w:rFonts w:ascii="Times" w:hAnsi="Times" w:cs="Times"/>
          <w:lang w:val="en-ID"/>
        </w:rPr>
        <w:t xml:space="preserve"> </w:t>
      </w:r>
      <w:proofErr w:type="spellStart"/>
      <w:r w:rsidR="00924707" w:rsidRPr="00924707">
        <w:rPr>
          <w:rFonts w:ascii="Times" w:hAnsi="Times" w:cs="Times"/>
          <w:lang w:val="en-ID"/>
        </w:rPr>
        <w:t>telaah</w:t>
      </w:r>
      <w:proofErr w:type="spellEnd"/>
      <w:r w:rsidR="00924707" w:rsidRPr="00924707">
        <w:rPr>
          <w:rFonts w:ascii="Times" w:hAnsi="Times" w:cs="Times"/>
          <w:lang w:val="en-ID"/>
        </w:rPr>
        <w:t xml:space="preserve"> </w:t>
      </w:r>
      <w:proofErr w:type="spellStart"/>
      <w:r w:rsidR="00924707" w:rsidRPr="00924707">
        <w:rPr>
          <w:rFonts w:ascii="Times" w:hAnsi="Times" w:cs="Times"/>
          <w:lang w:val="en-ID"/>
        </w:rPr>
        <w:t>artikel</w:t>
      </w:r>
      <w:proofErr w:type="spellEnd"/>
      <w:r w:rsidR="00924707" w:rsidRPr="00924707">
        <w:rPr>
          <w:rFonts w:ascii="Times" w:hAnsi="Times" w:cs="Times"/>
          <w:lang w:val="en-ID"/>
        </w:rPr>
        <w:t xml:space="preserve"> </w:t>
      </w:r>
      <w:proofErr w:type="spellStart"/>
      <w:r w:rsidR="00924707" w:rsidRPr="00924707">
        <w:rPr>
          <w:rFonts w:ascii="Times" w:hAnsi="Times" w:cs="Times"/>
          <w:lang w:val="en-ID"/>
        </w:rPr>
        <w:t>dan</w:t>
      </w:r>
      <w:proofErr w:type="spellEnd"/>
      <w:r w:rsidR="00924707" w:rsidRPr="00924707">
        <w:rPr>
          <w:rFonts w:ascii="Times" w:hAnsi="Times" w:cs="Times"/>
          <w:lang w:val="en-ID"/>
        </w:rPr>
        <w:t xml:space="preserve"> </w:t>
      </w:r>
      <w:proofErr w:type="spellStart"/>
      <w:r w:rsidR="00924707" w:rsidRPr="00924707">
        <w:rPr>
          <w:rFonts w:ascii="Times" w:hAnsi="Times" w:cs="Times"/>
          <w:lang w:val="en-ID"/>
        </w:rPr>
        <w:t>buku</w:t>
      </w:r>
      <w:proofErr w:type="spellEnd"/>
      <w:r w:rsidR="00924707" w:rsidRPr="00924707">
        <w:rPr>
          <w:rFonts w:ascii="Times" w:hAnsi="Times" w:cs="Times"/>
          <w:lang w:val="en-ID"/>
        </w:rPr>
        <w:t xml:space="preserve"> </w:t>
      </w:r>
      <w:proofErr w:type="spellStart"/>
      <w:r w:rsidR="00924707" w:rsidRPr="00924707">
        <w:rPr>
          <w:rFonts w:ascii="Times" w:hAnsi="Times" w:cs="Times"/>
          <w:lang w:val="en-ID"/>
        </w:rPr>
        <w:t>referensi</w:t>
      </w:r>
      <w:proofErr w:type="spellEnd"/>
      <w:r w:rsidR="00924707" w:rsidRPr="00924707">
        <w:rPr>
          <w:rFonts w:ascii="Times" w:hAnsi="Times" w:cs="Times"/>
          <w:lang w:val="en-ID"/>
        </w:rPr>
        <w:t xml:space="preserve"> yang </w:t>
      </w:r>
      <w:proofErr w:type="spellStart"/>
      <w:r w:rsidR="00924707" w:rsidRPr="00924707">
        <w:rPr>
          <w:rFonts w:ascii="Times" w:hAnsi="Times" w:cs="Times"/>
          <w:lang w:val="en-ID"/>
        </w:rPr>
        <w:t>sesuai</w:t>
      </w:r>
      <w:proofErr w:type="spellEnd"/>
      <w:r w:rsidR="00924707" w:rsidRPr="00924707">
        <w:rPr>
          <w:rFonts w:ascii="Times" w:hAnsi="Times" w:cs="Times"/>
          <w:lang w:val="en-ID"/>
        </w:rPr>
        <w:t xml:space="preserve"> </w:t>
      </w:r>
      <w:proofErr w:type="spellStart"/>
      <w:r w:rsidR="00924707" w:rsidRPr="00924707">
        <w:rPr>
          <w:rFonts w:ascii="Times" w:hAnsi="Times" w:cs="Times"/>
          <w:lang w:val="en-ID"/>
        </w:rPr>
        <w:t>dengan</w:t>
      </w:r>
      <w:proofErr w:type="spellEnd"/>
      <w:r w:rsidR="00924707" w:rsidRPr="00924707">
        <w:rPr>
          <w:rFonts w:ascii="Times" w:hAnsi="Times" w:cs="Times"/>
          <w:lang w:val="en-ID"/>
        </w:rPr>
        <w:t xml:space="preserve"> </w:t>
      </w:r>
      <w:proofErr w:type="spellStart"/>
      <w:r w:rsidR="00924707" w:rsidRPr="00924707">
        <w:rPr>
          <w:rFonts w:ascii="Times" w:hAnsi="Times" w:cs="Times"/>
          <w:lang w:val="en-ID"/>
        </w:rPr>
        <w:t>materi</w:t>
      </w:r>
      <w:proofErr w:type="spellEnd"/>
      <w:r w:rsidR="00924707" w:rsidRPr="00924707">
        <w:rPr>
          <w:rFonts w:ascii="Times" w:hAnsi="Times" w:cs="Times"/>
          <w:lang w:val="en-ID"/>
        </w:rPr>
        <w:t xml:space="preserve"> yang </w:t>
      </w:r>
      <w:proofErr w:type="spellStart"/>
      <w:r w:rsidR="00924707" w:rsidRPr="00924707">
        <w:rPr>
          <w:rFonts w:ascii="Times" w:hAnsi="Times" w:cs="Times"/>
          <w:lang w:val="en-ID"/>
        </w:rPr>
        <w:t>diberikan</w:t>
      </w:r>
      <w:proofErr w:type="spellEnd"/>
      <w:r w:rsidR="00924707" w:rsidRPr="00924707">
        <w:rPr>
          <w:rFonts w:ascii="Times" w:hAnsi="Times" w:cs="Times"/>
          <w:lang w:val="en-ID"/>
        </w:rPr>
        <w:t xml:space="preserve"> guru. </w:t>
      </w:r>
      <w:proofErr w:type="spellStart"/>
      <w:r w:rsidR="00924707" w:rsidRPr="00924707">
        <w:rPr>
          <w:rFonts w:ascii="Times" w:hAnsi="Times" w:cs="Times"/>
          <w:lang w:val="en-ID"/>
        </w:rPr>
        <w:t>Tahap</w:t>
      </w:r>
      <w:proofErr w:type="spellEnd"/>
      <w:r w:rsidR="00924707" w:rsidRPr="00924707">
        <w:rPr>
          <w:rFonts w:ascii="Times" w:hAnsi="Times" w:cs="Times"/>
          <w:lang w:val="en-ID"/>
        </w:rPr>
        <w:t xml:space="preserve"> </w:t>
      </w:r>
      <w:proofErr w:type="spellStart"/>
      <w:r w:rsidR="00924707" w:rsidRPr="00924707">
        <w:rPr>
          <w:rFonts w:ascii="Times" w:hAnsi="Times" w:cs="Times"/>
          <w:lang w:val="en-ID"/>
        </w:rPr>
        <w:t>asosiasi</w:t>
      </w:r>
      <w:proofErr w:type="spellEnd"/>
      <w:r w:rsidR="00924707" w:rsidRPr="00924707">
        <w:rPr>
          <w:rFonts w:ascii="Times" w:hAnsi="Times" w:cs="Times"/>
          <w:lang w:val="en-ID"/>
        </w:rPr>
        <w:t xml:space="preserve"> </w:t>
      </w:r>
      <w:proofErr w:type="spellStart"/>
      <w:proofErr w:type="gramStart"/>
      <w:r w:rsidR="00924707" w:rsidRPr="00924707">
        <w:rPr>
          <w:rFonts w:ascii="Times" w:hAnsi="Times" w:cs="Times"/>
          <w:lang w:val="en-ID"/>
        </w:rPr>
        <w:t>akan</w:t>
      </w:r>
      <w:proofErr w:type="spellEnd"/>
      <w:proofErr w:type="gramEnd"/>
      <w:r w:rsidR="00924707" w:rsidRPr="00924707">
        <w:rPr>
          <w:rFonts w:ascii="Times" w:hAnsi="Times" w:cs="Times"/>
          <w:lang w:val="en-ID"/>
        </w:rPr>
        <w:t xml:space="preserve"> </w:t>
      </w:r>
      <w:proofErr w:type="spellStart"/>
      <w:r w:rsidR="00924707" w:rsidRPr="00924707">
        <w:rPr>
          <w:rFonts w:ascii="Times" w:hAnsi="Times" w:cs="Times"/>
          <w:lang w:val="en-ID"/>
        </w:rPr>
        <w:t>membentuk</w:t>
      </w:r>
      <w:proofErr w:type="spellEnd"/>
      <w:r w:rsidR="00924707" w:rsidRPr="00924707">
        <w:rPr>
          <w:rFonts w:ascii="Times" w:hAnsi="Times" w:cs="Times"/>
          <w:lang w:val="en-ID"/>
        </w:rPr>
        <w:t xml:space="preserve"> </w:t>
      </w:r>
      <w:proofErr w:type="spellStart"/>
      <w:r w:rsidR="00924707" w:rsidRPr="00924707">
        <w:rPr>
          <w:rFonts w:ascii="Times" w:hAnsi="Times" w:cs="Times"/>
          <w:lang w:val="en-ID"/>
        </w:rPr>
        <w:t>tautan</w:t>
      </w:r>
      <w:proofErr w:type="spellEnd"/>
      <w:r w:rsidR="00924707" w:rsidRPr="00924707">
        <w:rPr>
          <w:rFonts w:ascii="Times" w:hAnsi="Times" w:cs="Times"/>
          <w:lang w:val="en-ID"/>
        </w:rPr>
        <w:t xml:space="preserve"> </w:t>
      </w:r>
      <w:proofErr w:type="spellStart"/>
      <w:r w:rsidR="00924707" w:rsidRPr="00924707">
        <w:rPr>
          <w:rFonts w:ascii="Times" w:hAnsi="Times" w:cs="Times"/>
          <w:lang w:val="en-ID"/>
        </w:rPr>
        <w:t>dalam</w:t>
      </w:r>
      <w:proofErr w:type="spellEnd"/>
      <w:r w:rsidR="00924707" w:rsidRPr="00924707">
        <w:rPr>
          <w:rFonts w:ascii="Times" w:hAnsi="Times" w:cs="Times"/>
          <w:lang w:val="en-ID"/>
        </w:rPr>
        <w:t xml:space="preserve"> </w:t>
      </w:r>
      <w:proofErr w:type="spellStart"/>
      <w:r w:rsidR="00924707" w:rsidRPr="00924707">
        <w:rPr>
          <w:rFonts w:ascii="Times" w:hAnsi="Times" w:cs="Times"/>
          <w:lang w:val="en-ID"/>
        </w:rPr>
        <w:t>ingatan</w:t>
      </w:r>
      <w:proofErr w:type="spellEnd"/>
      <w:r w:rsidR="00924707" w:rsidRPr="00924707">
        <w:rPr>
          <w:rFonts w:ascii="Times" w:hAnsi="Times" w:cs="Times"/>
          <w:lang w:val="en-ID"/>
        </w:rPr>
        <w:t xml:space="preserve"> </w:t>
      </w:r>
      <w:proofErr w:type="spellStart"/>
      <w:r w:rsidR="00924707" w:rsidRPr="00924707">
        <w:rPr>
          <w:rFonts w:ascii="Times" w:hAnsi="Times" w:cs="Times"/>
          <w:lang w:val="en-ID"/>
        </w:rPr>
        <w:t>atau</w:t>
      </w:r>
      <w:proofErr w:type="spellEnd"/>
      <w:r w:rsidR="00924707" w:rsidRPr="00924707">
        <w:rPr>
          <w:rFonts w:ascii="Times" w:hAnsi="Times" w:cs="Times"/>
          <w:lang w:val="en-ID"/>
        </w:rPr>
        <w:t xml:space="preserve"> </w:t>
      </w:r>
      <w:proofErr w:type="spellStart"/>
      <w:r w:rsidR="00924707" w:rsidRPr="00924707">
        <w:rPr>
          <w:rFonts w:ascii="Times" w:hAnsi="Times" w:cs="Times"/>
          <w:lang w:val="en-ID"/>
        </w:rPr>
        <w:t>panca</w:t>
      </w:r>
      <w:proofErr w:type="spellEnd"/>
      <w:r w:rsidR="00924707" w:rsidRPr="00924707">
        <w:rPr>
          <w:rFonts w:ascii="Times" w:hAnsi="Times" w:cs="Times"/>
          <w:lang w:val="en-ID"/>
        </w:rPr>
        <w:t xml:space="preserve"> </w:t>
      </w:r>
      <w:proofErr w:type="spellStart"/>
      <w:r w:rsidR="00924707" w:rsidRPr="00924707">
        <w:rPr>
          <w:rFonts w:ascii="Times" w:hAnsi="Times" w:cs="Times"/>
          <w:lang w:val="en-ID"/>
        </w:rPr>
        <w:t>indera</w:t>
      </w:r>
      <w:proofErr w:type="spellEnd"/>
      <w:r w:rsidR="00924707" w:rsidRPr="00924707">
        <w:rPr>
          <w:rFonts w:ascii="Times" w:hAnsi="Times" w:cs="Times"/>
          <w:lang w:val="en-ID"/>
        </w:rPr>
        <w:t xml:space="preserve">. </w:t>
      </w:r>
      <w:proofErr w:type="spellStart"/>
      <w:r w:rsidR="00924707" w:rsidRPr="00924707">
        <w:rPr>
          <w:rFonts w:ascii="Times" w:hAnsi="Times" w:cs="Times"/>
          <w:lang w:val="en-ID"/>
        </w:rPr>
        <w:t>keterampilan</w:t>
      </w:r>
      <w:proofErr w:type="spellEnd"/>
      <w:r w:rsidR="00924707" w:rsidRPr="00924707">
        <w:rPr>
          <w:rFonts w:ascii="Times" w:hAnsi="Times" w:cs="Times"/>
          <w:lang w:val="en-ID"/>
        </w:rPr>
        <w:t xml:space="preserve"> </w:t>
      </w:r>
      <w:proofErr w:type="spellStart"/>
      <w:r w:rsidR="00924707" w:rsidRPr="00924707">
        <w:rPr>
          <w:rFonts w:ascii="Times" w:hAnsi="Times" w:cs="Times"/>
          <w:lang w:val="en-ID"/>
        </w:rPr>
        <w:t>berpikir</w:t>
      </w:r>
      <w:proofErr w:type="spellEnd"/>
      <w:r w:rsidR="00924707" w:rsidRPr="00924707">
        <w:rPr>
          <w:rFonts w:ascii="Times" w:hAnsi="Times" w:cs="Times"/>
          <w:lang w:val="en-ID"/>
        </w:rPr>
        <w:t xml:space="preserve"> </w:t>
      </w:r>
      <w:proofErr w:type="spellStart"/>
      <w:r w:rsidR="00924707" w:rsidRPr="00924707">
        <w:rPr>
          <w:rFonts w:ascii="Times" w:hAnsi="Times" w:cs="Times"/>
          <w:lang w:val="en-ID"/>
        </w:rPr>
        <w:t>asosiatif</w:t>
      </w:r>
      <w:proofErr w:type="spellEnd"/>
      <w:r w:rsidR="00924707" w:rsidRPr="00924707">
        <w:rPr>
          <w:rFonts w:ascii="Times" w:hAnsi="Times" w:cs="Times"/>
          <w:lang w:val="en-ID"/>
        </w:rPr>
        <w:t xml:space="preserve"> </w:t>
      </w:r>
      <w:proofErr w:type="spellStart"/>
      <w:r w:rsidR="00924707" w:rsidRPr="00924707">
        <w:rPr>
          <w:rFonts w:ascii="Times" w:hAnsi="Times" w:cs="Times"/>
          <w:lang w:val="en-ID"/>
        </w:rPr>
        <w:t>dapat</w:t>
      </w:r>
      <w:proofErr w:type="spellEnd"/>
      <w:r w:rsidR="00924707" w:rsidRPr="00924707">
        <w:rPr>
          <w:rFonts w:ascii="Times" w:hAnsi="Times" w:cs="Times"/>
          <w:lang w:val="en-ID"/>
        </w:rPr>
        <w:t xml:space="preserve"> </w:t>
      </w:r>
      <w:proofErr w:type="spellStart"/>
      <w:r w:rsidR="00924707" w:rsidRPr="00924707">
        <w:rPr>
          <w:rFonts w:ascii="Times" w:hAnsi="Times" w:cs="Times"/>
          <w:lang w:val="en-ID"/>
        </w:rPr>
        <w:t>diberdayakan</w:t>
      </w:r>
      <w:proofErr w:type="spellEnd"/>
      <w:r w:rsidR="00924707" w:rsidRPr="00924707">
        <w:rPr>
          <w:rFonts w:ascii="Times" w:hAnsi="Times" w:cs="Times"/>
          <w:lang w:val="en-ID"/>
        </w:rPr>
        <w:t xml:space="preserve"> agar </w:t>
      </w:r>
      <w:proofErr w:type="spellStart"/>
      <w:r w:rsidR="00924707" w:rsidRPr="00924707">
        <w:rPr>
          <w:rFonts w:ascii="Times" w:hAnsi="Times" w:cs="Times"/>
          <w:lang w:val="en-ID"/>
        </w:rPr>
        <w:t>siswa</w:t>
      </w:r>
      <w:proofErr w:type="spellEnd"/>
      <w:r w:rsidR="00924707" w:rsidRPr="00924707">
        <w:rPr>
          <w:rFonts w:ascii="Times" w:hAnsi="Times" w:cs="Times"/>
          <w:lang w:val="en-ID"/>
        </w:rPr>
        <w:t xml:space="preserve"> </w:t>
      </w:r>
      <w:proofErr w:type="spellStart"/>
      <w:r w:rsidR="00924707" w:rsidRPr="00924707">
        <w:rPr>
          <w:rFonts w:ascii="Times" w:hAnsi="Times" w:cs="Times"/>
          <w:lang w:val="en-ID"/>
        </w:rPr>
        <w:t>mampu</w:t>
      </w:r>
      <w:proofErr w:type="spellEnd"/>
      <w:r w:rsidR="00924707" w:rsidRPr="00924707">
        <w:rPr>
          <w:rFonts w:ascii="Times" w:hAnsi="Times" w:cs="Times"/>
          <w:lang w:val="en-ID"/>
        </w:rPr>
        <w:t xml:space="preserve"> </w:t>
      </w:r>
      <w:proofErr w:type="spellStart"/>
      <w:r w:rsidR="00924707" w:rsidRPr="00924707">
        <w:rPr>
          <w:rFonts w:ascii="Times" w:hAnsi="Times" w:cs="Times"/>
          <w:lang w:val="en-ID"/>
        </w:rPr>
        <w:t>membuat</w:t>
      </w:r>
      <w:proofErr w:type="spellEnd"/>
      <w:r w:rsidR="00924707" w:rsidRPr="00924707">
        <w:rPr>
          <w:rFonts w:ascii="Times" w:hAnsi="Times" w:cs="Times"/>
          <w:lang w:val="en-ID"/>
        </w:rPr>
        <w:t xml:space="preserve"> </w:t>
      </w:r>
      <w:proofErr w:type="spellStart"/>
      <w:r w:rsidR="00924707" w:rsidRPr="00924707">
        <w:rPr>
          <w:rFonts w:ascii="Times" w:hAnsi="Times" w:cs="Times"/>
          <w:lang w:val="en-ID"/>
        </w:rPr>
        <w:t>sintesis</w:t>
      </w:r>
      <w:proofErr w:type="spellEnd"/>
      <w:r w:rsidR="00924707" w:rsidRPr="00924707">
        <w:rPr>
          <w:rFonts w:ascii="Times" w:hAnsi="Times" w:cs="Times"/>
          <w:lang w:val="en-ID"/>
        </w:rPr>
        <w:t xml:space="preserve"> </w:t>
      </w:r>
      <w:proofErr w:type="spellStart"/>
      <w:r w:rsidR="00924707" w:rsidRPr="00924707">
        <w:rPr>
          <w:rFonts w:ascii="Times" w:hAnsi="Times" w:cs="Times"/>
          <w:lang w:val="en-ID"/>
        </w:rPr>
        <w:t>dari</w:t>
      </w:r>
      <w:proofErr w:type="spellEnd"/>
      <w:r w:rsidR="00924707" w:rsidRPr="00924707">
        <w:rPr>
          <w:rFonts w:ascii="Times" w:hAnsi="Times" w:cs="Times"/>
          <w:lang w:val="en-ID"/>
        </w:rPr>
        <w:t xml:space="preserve"> </w:t>
      </w:r>
      <w:proofErr w:type="spellStart"/>
      <w:r w:rsidR="00924707" w:rsidRPr="00924707">
        <w:rPr>
          <w:rFonts w:ascii="Times" w:hAnsi="Times" w:cs="Times"/>
          <w:lang w:val="en-ID"/>
        </w:rPr>
        <w:t>informasi</w:t>
      </w:r>
      <w:proofErr w:type="spellEnd"/>
      <w:r w:rsidR="00924707" w:rsidRPr="00924707">
        <w:rPr>
          <w:rFonts w:ascii="Times" w:hAnsi="Times" w:cs="Times"/>
          <w:lang w:val="en-ID"/>
        </w:rPr>
        <w:t xml:space="preserve"> yang </w:t>
      </w:r>
      <w:proofErr w:type="spellStart"/>
      <w:r w:rsidR="00924707" w:rsidRPr="00924707">
        <w:rPr>
          <w:rFonts w:ascii="Times" w:hAnsi="Times" w:cs="Times"/>
          <w:lang w:val="en-ID"/>
        </w:rPr>
        <w:t>diperoleh</w:t>
      </w:r>
      <w:proofErr w:type="spellEnd"/>
      <w:r w:rsidR="003C2C00">
        <w:rPr>
          <w:rFonts w:ascii="Times" w:hAnsi="Times" w:cs="Times"/>
        </w:rPr>
        <w:t xml:space="preserve"> </w:t>
      </w:r>
      <w:r w:rsidR="00C9046E">
        <w:rPr>
          <w:rFonts w:ascii="Times" w:hAnsi="Times" w:cs="Times"/>
          <w:lang w:val="en-ID"/>
        </w:rPr>
        <w:fldChar w:fldCharType="begin" w:fldLock="1"/>
      </w:r>
      <w:r w:rsidR="009F7D0D">
        <w:rPr>
          <w:rFonts w:ascii="Times" w:hAnsi="Times" w:cs="Times"/>
          <w:lang w:val="en-ID"/>
        </w:rPr>
        <w:instrText>ADDIN CSL_CITATION {"citationItems":[{"id":"ITEM-1","itemData":{"author":[{"dropping-particle":"","family":"Sumen","given":"Ozlem Ozcakir","non-dropping-particle":"","parse-names":false,"suffix":""},{"dropping-particle":"","family":"Calisici","given":"Hamza","non-dropping-particle":"","parse-names":false,"suffix":""}],"id":"ITEM-1","issue":"33","issued":{"date-parts":[["2016"]]},"page":"117-123","title":"The Associating Abilities of Pre-Service Teachers Science Education Program Acquisitions with Engineering According to STEM Education","type":"article-journal","volume":"7"},"uris":["http://www.mendeley.com/documents/?uuid=832c28b0-ff10-490e-b5f0-f423d3c0d547"]}],"mendeley":{"formattedCitation":"[11]","plainTextFormattedCitation":"[11]","previouslyFormattedCitation":"[11]"},"properties":{"noteIndex":0},"schema":"https://github.com/citation-style-language/schema/raw/master/csl-citation.json"}</w:instrText>
      </w:r>
      <w:r w:rsidR="00C9046E">
        <w:rPr>
          <w:rFonts w:ascii="Times" w:hAnsi="Times" w:cs="Times"/>
          <w:lang w:val="en-ID"/>
        </w:rPr>
        <w:fldChar w:fldCharType="separate"/>
      </w:r>
      <w:r w:rsidR="009F7D0D" w:rsidRPr="009F7D0D">
        <w:rPr>
          <w:rFonts w:ascii="Times" w:hAnsi="Times" w:cs="Times"/>
          <w:noProof/>
          <w:lang w:val="en-ID"/>
        </w:rPr>
        <w:t>[11]</w:t>
      </w:r>
      <w:r w:rsidR="00C9046E">
        <w:rPr>
          <w:rFonts w:ascii="Times" w:hAnsi="Times" w:cs="Times"/>
          <w:lang w:val="en-ID"/>
        </w:rPr>
        <w:fldChar w:fldCharType="end"/>
      </w:r>
      <w:r w:rsidR="00924707" w:rsidRPr="00924707">
        <w:rPr>
          <w:rFonts w:ascii="Times" w:hAnsi="Times" w:cs="Times"/>
          <w:lang w:val="en-ID"/>
        </w:rPr>
        <w:t>.</w:t>
      </w:r>
      <w:r w:rsidR="00924707">
        <w:rPr>
          <w:rFonts w:ascii="Times" w:hAnsi="Times" w:cs="Times"/>
          <w:lang w:val="en-ID"/>
        </w:rPr>
        <w:t xml:space="preserve"> </w:t>
      </w:r>
      <w:proofErr w:type="spellStart"/>
      <w:r w:rsidR="00924707">
        <w:rPr>
          <w:rFonts w:ascii="Times" w:hAnsi="Times" w:cs="Times"/>
          <w:lang w:val="en-ID"/>
        </w:rPr>
        <w:t>Tahap</w:t>
      </w:r>
      <w:proofErr w:type="spellEnd"/>
      <w:r w:rsidR="00924707">
        <w:rPr>
          <w:rFonts w:ascii="Times" w:hAnsi="Times" w:cs="Times"/>
          <w:lang w:val="en-ID"/>
        </w:rPr>
        <w:t xml:space="preserve"> </w:t>
      </w:r>
      <w:proofErr w:type="spellStart"/>
      <w:r w:rsidR="00924707">
        <w:rPr>
          <w:rFonts w:ascii="Times" w:hAnsi="Times" w:cs="Times"/>
          <w:lang w:val="en-ID"/>
        </w:rPr>
        <w:t>kedua</w:t>
      </w:r>
      <w:proofErr w:type="spellEnd"/>
      <w:r w:rsidR="00924707">
        <w:rPr>
          <w:rFonts w:ascii="Times" w:hAnsi="Times" w:cs="Times"/>
          <w:lang w:val="en-ID"/>
        </w:rPr>
        <w:t xml:space="preserve"> </w:t>
      </w:r>
      <w:proofErr w:type="spellStart"/>
      <w:r w:rsidR="00924707">
        <w:rPr>
          <w:rFonts w:ascii="Times" w:hAnsi="Times" w:cs="Times"/>
          <w:lang w:val="en-ID"/>
        </w:rPr>
        <w:t>adalah</w:t>
      </w:r>
      <w:proofErr w:type="spellEnd"/>
      <w:r w:rsidR="00924707">
        <w:rPr>
          <w:rFonts w:ascii="Times" w:hAnsi="Times" w:cs="Times"/>
          <w:lang w:val="en-ID"/>
        </w:rPr>
        <w:t xml:space="preserve"> </w:t>
      </w:r>
      <w:proofErr w:type="spellStart"/>
      <w:r w:rsidR="00924707">
        <w:rPr>
          <w:rFonts w:ascii="Times" w:hAnsi="Times" w:cs="Times"/>
          <w:lang w:val="en-ID"/>
        </w:rPr>
        <w:t>tahap</w:t>
      </w:r>
      <w:proofErr w:type="spellEnd"/>
      <w:r w:rsidR="00924707">
        <w:rPr>
          <w:rFonts w:ascii="Times" w:hAnsi="Times" w:cs="Times"/>
          <w:lang w:val="en-ID"/>
        </w:rPr>
        <w:t xml:space="preserve"> </w:t>
      </w:r>
      <w:r w:rsidR="00924707">
        <w:rPr>
          <w:rFonts w:ascii="Times" w:hAnsi="Times" w:cs="Times"/>
          <w:i/>
          <w:lang w:val="en-ID"/>
        </w:rPr>
        <w:t xml:space="preserve">questioning, </w:t>
      </w:r>
      <w:proofErr w:type="spellStart"/>
      <w:r w:rsidR="00F14317">
        <w:rPr>
          <w:rFonts w:ascii="Times" w:hAnsi="Times" w:cs="Times"/>
          <w:lang w:val="en-ID"/>
        </w:rPr>
        <w:t>yaitu</w:t>
      </w:r>
      <w:proofErr w:type="spellEnd"/>
      <w:r w:rsidR="00F14317">
        <w:rPr>
          <w:rFonts w:ascii="Times" w:hAnsi="Times" w:cs="Times"/>
          <w:lang w:val="en-ID"/>
        </w:rPr>
        <w:t xml:space="preserve"> </w:t>
      </w:r>
      <w:proofErr w:type="spellStart"/>
      <w:r w:rsidR="00F14317" w:rsidRPr="00F14317">
        <w:rPr>
          <w:rFonts w:ascii="Times" w:hAnsi="Times" w:cs="Times"/>
          <w:lang w:val="en-ID"/>
        </w:rPr>
        <w:t>kegiatan</w:t>
      </w:r>
      <w:proofErr w:type="spellEnd"/>
      <w:r w:rsidR="00F14317" w:rsidRPr="00F14317">
        <w:rPr>
          <w:rFonts w:ascii="Times" w:hAnsi="Times" w:cs="Times"/>
          <w:lang w:val="en-ID"/>
        </w:rPr>
        <w:t xml:space="preserve"> </w:t>
      </w:r>
      <w:proofErr w:type="spellStart"/>
      <w:r w:rsidR="00F14317" w:rsidRPr="00F14317">
        <w:rPr>
          <w:rFonts w:ascii="Times" w:hAnsi="Times" w:cs="Times"/>
          <w:lang w:val="en-ID"/>
        </w:rPr>
        <w:t>mengajukan</w:t>
      </w:r>
      <w:proofErr w:type="spellEnd"/>
      <w:r w:rsidR="00F14317" w:rsidRPr="00F14317">
        <w:rPr>
          <w:rFonts w:ascii="Times" w:hAnsi="Times" w:cs="Times"/>
          <w:lang w:val="en-ID"/>
        </w:rPr>
        <w:t xml:space="preserve"> </w:t>
      </w:r>
      <w:proofErr w:type="spellStart"/>
      <w:r w:rsidR="00F14317" w:rsidRPr="00F14317">
        <w:rPr>
          <w:rFonts w:ascii="Times" w:hAnsi="Times" w:cs="Times"/>
          <w:lang w:val="en-ID"/>
        </w:rPr>
        <w:t>pertanyaan</w:t>
      </w:r>
      <w:proofErr w:type="spellEnd"/>
      <w:r w:rsidR="00F14317" w:rsidRPr="00F14317">
        <w:rPr>
          <w:rFonts w:ascii="Times" w:hAnsi="Times" w:cs="Times"/>
          <w:lang w:val="en-ID"/>
        </w:rPr>
        <w:t xml:space="preserve"> </w:t>
      </w:r>
      <w:proofErr w:type="spellStart"/>
      <w:r w:rsidR="00F14317" w:rsidRPr="00F14317">
        <w:rPr>
          <w:rFonts w:ascii="Times" w:hAnsi="Times" w:cs="Times"/>
          <w:lang w:val="en-ID"/>
        </w:rPr>
        <w:t>tentang</w:t>
      </w:r>
      <w:proofErr w:type="spellEnd"/>
      <w:r w:rsidR="00F14317" w:rsidRPr="00F14317">
        <w:rPr>
          <w:rFonts w:ascii="Times" w:hAnsi="Times" w:cs="Times"/>
          <w:lang w:val="en-ID"/>
        </w:rPr>
        <w:t xml:space="preserve"> </w:t>
      </w:r>
      <w:proofErr w:type="spellStart"/>
      <w:r w:rsidR="00F14317" w:rsidRPr="00F14317">
        <w:rPr>
          <w:rFonts w:ascii="Times" w:hAnsi="Times" w:cs="Times"/>
          <w:lang w:val="en-ID"/>
        </w:rPr>
        <w:t>informasi</w:t>
      </w:r>
      <w:proofErr w:type="spellEnd"/>
      <w:r w:rsidR="00F14317" w:rsidRPr="00F14317">
        <w:rPr>
          <w:rFonts w:ascii="Times" w:hAnsi="Times" w:cs="Times"/>
          <w:lang w:val="en-ID"/>
        </w:rPr>
        <w:t xml:space="preserve"> yang </w:t>
      </w:r>
      <w:proofErr w:type="spellStart"/>
      <w:r w:rsidR="00F14317" w:rsidRPr="00F14317">
        <w:rPr>
          <w:rFonts w:ascii="Times" w:hAnsi="Times" w:cs="Times"/>
          <w:lang w:val="en-ID"/>
        </w:rPr>
        <w:t>tidak</w:t>
      </w:r>
      <w:proofErr w:type="spellEnd"/>
      <w:r w:rsidR="00F14317" w:rsidRPr="00F14317">
        <w:rPr>
          <w:rFonts w:ascii="Times" w:hAnsi="Times" w:cs="Times"/>
          <w:lang w:val="en-ID"/>
        </w:rPr>
        <w:t xml:space="preserve"> </w:t>
      </w:r>
      <w:proofErr w:type="spellStart"/>
      <w:r w:rsidR="00F14317" w:rsidRPr="00F14317">
        <w:rPr>
          <w:rFonts w:ascii="Times" w:hAnsi="Times" w:cs="Times"/>
          <w:lang w:val="en-ID"/>
        </w:rPr>
        <w:t>dipahami</w:t>
      </w:r>
      <w:proofErr w:type="spellEnd"/>
      <w:r w:rsidR="00F14317" w:rsidRPr="00F14317">
        <w:rPr>
          <w:rFonts w:ascii="Times" w:hAnsi="Times" w:cs="Times"/>
          <w:lang w:val="en-ID"/>
        </w:rPr>
        <w:t xml:space="preserve"> </w:t>
      </w:r>
      <w:proofErr w:type="spellStart"/>
      <w:r w:rsidR="00F14317" w:rsidRPr="00F14317">
        <w:rPr>
          <w:rFonts w:ascii="Times" w:hAnsi="Times" w:cs="Times"/>
          <w:lang w:val="en-ID"/>
        </w:rPr>
        <w:t>atau</w:t>
      </w:r>
      <w:proofErr w:type="spellEnd"/>
      <w:r w:rsidR="00F14317" w:rsidRPr="00F14317">
        <w:rPr>
          <w:rFonts w:ascii="Times" w:hAnsi="Times" w:cs="Times"/>
          <w:lang w:val="en-ID"/>
        </w:rPr>
        <w:t xml:space="preserve"> </w:t>
      </w:r>
      <w:proofErr w:type="spellStart"/>
      <w:r w:rsidR="00F14317" w:rsidRPr="00F14317">
        <w:rPr>
          <w:rFonts w:ascii="Times" w:hAnsi="Times" w:cs="Times"/>
          <w:lang w:val="en-ID"/>
        </w:rPr>
        <w:t>pernyataan</w:t>
      </w:r>
      <w:proofErr w:type="spellEnd"/>
      <w:r w:rsidR="00F14317" w:rsidRPr="00F14317">
        <w:rPr>
          <w:rFonts w:ascii="Times" w:hAnsi="Times" w:cs="Times"/>
          <w:lang w:val="en-ID"/>
        </w:rPr>
        <w:t xml:space="preserve"> </w:t>
      </w:r>
      <w:proofErr w:type="spellStart"/>
      <w:r w:rsidR="00F14317" w:rsidRPr="00F14317">
        <w:rPr>
          <w:rFonts w:ascii="Times" w:hAnsi="Times" w:cs="Times"/>
          <w:lang w:val="en-ID"/>
        </w:rPr>
        <w:t>untuk</w:t>
      </w:r>
      <w:proofErr w:type="spellEnd"/>
      <w:r w:rsidR="00F14317" w:rsidRPr="00F14317">
        <w:rPr>
          <w:rFonts w:ascii="Times" w:hAnsi="Times" w:cs="Times"/>
          <w:lang w:val="en-ID"/>
        </w:rPr>
        <w:t xml:space="preserve"> </w:t>
      </w:r>
      <w:proofErr w:type="spellStart"/>
      <w:r w:rsidR="00F14317" w:rsidRPr="00F14317">
        <w:rPr>
          <w:rFonts w:ascii="Times" w:hAnsi="Times" w:cs="Times"/>
          <w:lang w:val="en-ID"/>
        </w:rPr>
        <w:t>mendapatkan</w:t>
      </w:r>
      <w:proofErr w:type="spellEnd"/>
      <w:r w:rsidR="00F14317" w:rsidRPr="00F14317">
        <w:rPr>
          <w:rFonts w:ascii="Times" w:hAnsi="Times" w:cs="Times"/>
          <w:lang w:val="en-ID"/>
        </w:rPr>
        <w:t xml:space="preserve"> </w:t>
      </w:r>
      <w:proofErr w:type="spellStart"/>
      <w:r w:rsidR="00F14317" w:rsidRPr="00F14317">
        <w:rPr>
          <w:rFonts w:ascii="Times" w:hAnsi="Times" w:cs="Times"/>
          <w:lang w:val="en-ID"/>
        </w:rPr>
        <w:t>informasi</w:t>
      </w:r>
      <w:proofErr w:type="spellEnd"/>
      <w:r w:rsidR="00F14317" w:rsidRPr="00F14317">
        <w:rPr>
          <w:rFonts w:ascii="Times" w:hAnsi="Times" w:cs="Times"/>
          <w:lang w:val="en-ID"/>
        </w:rPr>
        <w:t xml:space="preserve"> </w:t>
      </w:r>
      <w:proofErr w:type="spellStart"/>
      <w:r w:rsidR="00F14317" w:rsidRPr="00F14317">
        <w:rPr>
          <w:rFonts w:ascii="Times" w:hAnsi="Times" w:cs="Times"/>
          <w:lang w:val="en-ID"/>
        </w:rPr>
        <w:t>tambahan</w:t>
      </w:r>
      <w:proofErr w:type="spellEnd"/>
      <w:r w:rsidR="00F14317" w:rsidRPr="00F14317">
        <w:rPr>
          <w:rFonts w:ascii="Times" w:hAnsi="Times" w:cs="Times"/>
          <w:lang w:val="en-ID"/>
        </w:rPr>
        <w:t xml:space="preserve"> </w:t>
      </w:r>
      <w:proofErr w:type="spellStart"/>
      <w:r w:rsidR="00F14317" w:rsidRPr="00F14317">
        <w:rPr>
          <w:rFonts w:ascii="Times" w:hAnsi="Times" w:cs="Times"/>
          <w:lang w:val="en-ID"/>
        </w:rPr>
        <w:t>tentang</w:t>
      </w:r>
      <w:proofErr w:type="spellEnd"/>
      <w:r w:rsidR="00F14317" w:rsidRPr="00F14317">
        <w:rPr>
          <w:rFonts w:ascii="Times" w:hAnsi="Times" w:cs="Times"/>
          <w:lang w:val="en-ID"/>
        </w:rPr>
        <w:t xml:space="preserve"> </w:t>
      </w:r>
      <w:proofErr w:type="spellStart"/>
      <w:r w:rsidR="00F14317" w:rsidRPr="00F14317">
        <w:rPr>
          <w:rFonts w:ascii="Times" w:hAnsi="Times" w:cs="Times"/>
          <w:lang w:val="en-ID"/>
        </w:rPr>
        <w:t>apa</w:t>
      </w:r>
      <w:proofErr w:type="spellEnd"/>
      <w:r w:rsidR="00F14317" w:rsidRPr="00F14317">
        <w:rPr>
          <w:rFonts w:ascii="Times" w:hAnsi="Times" w:cs="Times"/>
          <w:lang w:val="en-ID"/>
        </w:rPr>
        <w:t xml:space="preserve"> yang </w:t>
      </w:r>
      <w:proofErr w:type="spellStart"/>
      <w:r w:rsidR="00F14317" w:rsidRPr="00F14317">
        <w:rPr>
          <w:rFonts w:ascii="Times" w:hAnsi="Times" w:cs="Times"/>
          <w:lang w:val="en-ID"/>
        </w:rPr>
        <w:t>dipahami</w:t>
      </w:r>
      <w:proofErr w:type="spellEnd"/>
      <w:r w:rsidR="003C2C00">
        <w:rPr>
          <w:rFonts w:ascii="Times" w:hAnsi="Times" w:cs="Times"/>
        </w:rPr>
        <w:t xml:space="preserve"> </w:t>
      </w:r>
      <w:r w:rsidR="006267DC">
        <w:rPr>
          <w:rFonts w:ascii="Times" w:hAnsi="Times" w:cs="Times"/>
          <w:lang w:val="en-ID"/>
        </w:rPr>
        <w:fldChar w:fldCharType="begin" w:fldLock="1"/>
      </w:r>
      <w:r w:rsidR="009F7D0D">
        <w:rPr>
          <w:rFonts w:ascii="Times" w:hAnsi="Times" w:cs="Times"/>
          <w:lang w:val="en-ID"/>
        </w:rPr>
        <w:instrText>ADDIN CSL_CITATION {"citationItems":[{"id":"ITEM-1","itemData":{"DOI":"10.1016/j.sbspro.2011.10.404","author":[{"dropping-particle":"","family":"Reza","given":"Ali","non-dropping-particle":"","parse-names":false,"suffix":""},{"dropping-particle":"","family":"Fathi","given":"Davood","non-dropping-particle":"","parse-names":false,"suffix":""},{"dropping-particle":"","family":"Hashemi","given":"Masoud","non-dropping-particle":"","parse-names":false,"suffix":""}],"id":"ITEM-1","issued":{"date-parts":[["2011"]]},"page":"2079-2082","title":"Social and The Role of Creative Questioning in the Process of Learning and Teaching","type":"article-journal","volume":"00"},"uris":["http://www.mendeley.com/documents/?uuid=36bde206-b959-45d3-a54b-5b75533d84be"]}],"mendeley":{"formattedCitation":"[12]","plainTextFormattedCitation":"[12]","previouslyFormattedCitation":"[12]"},"properties":{"noteIndex":0},"schema":"https://github.com/citation-style-language/schema/raw/master/csl-citation.json"}</w:instrText>
      </w:r>
      <w:r w:rsidR="006267DC">
        <w:rPr>
          <w:rFonts w:ascii="Times" w:hAnsi="Times" w:cs="Times"/>
          <w:lang w:val="en-ID"/>
        </w:rPr>
        <w:fldChar w:fldCharType="separate"/>
      </w:r>
      <w:r w:rsidR="009F7D0D" w:rsidRPr="009F7D0D">
        <w:rPr>
          <w:rFonts w:ascii="Times" w:hAnsi="Times" w:cs="Times"/>
          <w:noProof/>
          <w:lang w:val="en-ID"/>
        </w:rPr>
        <w:t>[12]</w:t>
      </w:r>
      <w:r w:rsidR="006267DC">
        <w:rPr>
          <w:rFonts w:ascii="Times" w:hAnsi="Times" w:cs="Times"/>
          <w:lang w:val="en-ID"/>
        </w:rPr>
        <w:fldChar w:fldCharType="end"/>
      </w:r>
      <w:r w:rsidR="00F14317" w:rsidRPr="00F14317">
        <w:rPr>
          <w:rFonts w:ascii="Times" w:hAnsi="Times" w:cs="Times"/>
          <w:lang w:val="en-ID"/>
        </w:rPr>
        <w:t>.</w:t>
      </w:r>
      <w:r w:rsidR="00F14317">
        <w:rPr>
          <w:rFonts w:ascii="Times" w:hAnsi="Times" w:cs="Times"/>
          <w:lang w:val="en-ID"/>
        </w:rPr>
        <w:t xml:space="preserve"> </w:t>
      </w:r>
      <w:proofErr w:type="spellStart"/>
      <w:r w:rsidR="00F14317">
        <w:rPr>
          <w:rFonts w:ascii="Times" w:hAnsi="Times" w:cs="Times"/>
          <w:lang w:val="en-ID"/>
        </w:rPr>
        <w:t>Tahap</w:t>
      </w:r>
      <w:proofErr w:type="spellEnd"/>
      <w:r w:rsidR="00F14317">
        <w:rPr>
          <w:rFonts w:ascii="Times" w:hAnsi="Times" w:cs="Times"/>
          <w:lang w:val="en-ID"/>
        </w:rPr>
        <w:t xml:space="preserve"> </w:t>
      </w:r>
      <w:proofErr w:type="spellStart"/>
      <w:r w:rsidR="00F14317">
        <w:rPr>
          <w:rFonts w:ascii="Times" w:hAnsi="Times" w:cs="Times"/>
          <w:lang w:val="en-ID"/>
        </w:rPr>
        <w:t>ketiga</w:t>
      </w:r>
      <w:proofErr w:type="spellEnd"/>
      <w:r w:rsidR="00F14317">
        <w:rPr>
          <w:rFonts w:ascii="Times" w:hAnsi="Times" w:cs="Times"/>
          <w:lang w:val="en-ID"/>
        </w:rPr>
        <w:t xml:space="preserve"> </w:t>
      </w:r>
      <w:proofErr w:type="spellStart"/>
      <w:r w:rsidR="00F14317">
        <w:rPr>
          <w:rFonts w:ascii="Times" w:hAnsi="Times" w:cs="Times"/>
          <w:lang w:val="en-ID"/>
        </w:rPr>
        <w:t>adalah</w:t>
      </w:r>
      <w:proofErr w:type="spellEnd"/>
      <w:r w:rsidR="00F14317">
        <w:rPr>
          <w:rFonts w:ascii="Times" w:hAnsi="Times" w:cs="Times"/>
          <w:lang w:val="en-ID"/>
        </w:rPr>
        <w:t xml:space="preserve"> </w:t>
      </w:r>
      <w:proofErr w:type="spellStart"/>
      <w:r w:rsidR="00F14317">
        <w:rPr>
          <w:rFonts w:ascii="Times" w:hAnsi="Times" w:cs="Times"/>
          <w:lang w:val="en-ID"/>
        </w:rPr>
        <w:t>tahap</w:t>
      </w:r>
      <w:proofErr w:type="spellEnd"/>
      <w:r w:rsidR="00F14317">
        <w:rPr>
          <w:rFonts w:ascii="Times" w:hAnsi="Times" w:cs="Times"/>
          <w:lang w:val="en-ID"/>
        </w:rPr>
        <w:t xml:space="preserve"> </w:t>
      </w:r>
      <w:proofErr w:type="spellStart"/>
      <w:r w:rsidR="00F14317">
        <w:rPr>
          <w:rFonts w:ascii="Times" w:hAnsi="Times" w:cs="Times"/>
          <w:i/>
          <w:lang w:val="en-ID"/>
        </w:rPr>
        <w:t>Analyzing</w:t>
      </w:r>
      <w:proofErr w:type="spellEnd"/>
      <w:r w:rsidR="00F14317">
        <w:rPr>
          <w:rFonts w:ascii="Times" w:hAnsi="Times" w:cs="Times"/>
          <w:lang w:val="en-ID"/>
        </w:rPr>
        <w:t xml:space="preserve">, </w:t>
      </w:r>
      <w:proofErr w:type="spellStart"/>
      <w:r w:rsidR="00F14317">
        <w:rPr>
          <w:rFonts w:ascii="Times" w:hAnsi="Times" w:cs="Times"/>
          <w:lang w:val="en-ID"/>
        </w:rPr>
        <w:t>yaitu</w:t>
      </w:r>
      <w:proofErr w:type="spellEnd"/>
      <w:r w:rsidR="00F14317">
        <w:rPr>
          <w:rFonts w:ascii="Times" w:hAnsi="Times" w:cs="Times"/>
          <w:lang w:val="en-ID"/>
        </w:rPr>
        <w:t xml:space="preserve"> </w:t>
      </w:r>
      <w:proofErr w:type="spellStart"/>
      <w:r w:rsidR="00F14317" w:rsidRPr="00F14317">
        <w:rPr>
          <w:rFonts w:ascii="Times" w:hAnsi="Times" w:cs="Times"/>
          <w:lang w:val="en-ID"/>
        </w:rPr>
        <w:t>kegiatan</w:t>
      </w:r>
      <w:proofErr w:type="spellEnd"/>
      <w:r w:rsidR="00F14317" w:rsidRPr="00F14317">
        <w:rPr>
          <w:rFonts w:ascii="Times" w:hAnsi="Times" w:cs="Times"/>
          <w:lang w:val="en-ID"/>
        </w:rPr>
        <w:t xml:space="preserve"> </w:t>
      </w:r>
      <w:proofErr w:type="spellStart"/>
      <w:r w:rsidR="00F14317" w:rsidRPr="00F14317">
        <w:rPr>
          <w:rFonts w:ascii="Times" w:hAnsi="Times" w:cs="Times"/>
          <w:lang w:val="en-ID"/>
        </w:rPr>
        <w:t>pengambilan</w:t>
      </w:r>
      <w:proofErr w:type="spellEnd"/>
      <w:r w:rsidR="00F14317" w:rsidRPr="00F14317">
        <w:rPr>
          <w:rFonts w:ascii="Times" w:hAnsi="Times" w:cs="Times"/>
          <w:lang w:val="en-ID"/>
        </w:rPr>
        <w:t xml:space="preserve"> </w:t>
      </w:r>
      <w:proofErr w:type="spellStart"/>
      <w:r w:rsidR="00F14317" w:rsidRPr="00F14317">
        <w:rPr>
          <w:rFonts w:ascii="Times" w:hAnsi="Times" w:cs="Times"/>
          <w:lang w:val="en-ID"/>
        </w:rPr>
        <w:t>keputusan</w:t>
      </w:r>
      <w:proofErr w:type="spellEnd"/>
      <w:r w:rsidR="00F14317" w:rsidRPr="00F14317">
        <w:rPr>
          <w:rFonts w:ascii="Times" w:hAnsi="Times" w:cs="Times"/>
          <w:lang w:val="en-ID"/>
        </w:rPr>
        <w:t xml:space="preserve"> </w:t>
      </w:r>
      <w:proofErr w:type="spellStart"/>
      <w:r w:rsidR="00F14317" w:rsidRPr="00F14317">
        <w:rPr>
          <w:rFonts w:ascii="Times" w:hAnsi="Times" w:cs="Times"/>
          <w:lang w:val="en-ID"/>
        </w:rPr>
        <w:t>pada</w:t>
      </w:r>
      <w:proofErr w:type="spellEnd"/>
      <w:r w:rsidR="00F14317" w:rsidRPr="00F14317">
        <w:rPr>
          <w:rFonts w:ascii="Times" w:hAnsi="Times" w:cs="Times"/>
          <w:lang w:val="en-ID"/>
        </w:rPr>
        <w:t xml:space="preserve"> </w:t>
      </w:r>
      <w:proofErr w:type="spellStart"/>
      <w:r w:rsidR="00F14317" w:rsidRPr="00F14317">
        <w:rPr>
          <w:rFonts w:ascii="Times" w:hAnsi="Times" w:cs="Times"/>
          <w:lang w:val="en-ID"/>
        </w:rPr>
        <w:t>suatu</w:t>
      </w:r>
      <w:proofErr w:type="spellEnd"/>
      <w:r w:rsidR="00F14317" w:rsidRPr="00F14317">
        <w:rPr>
          <w:rFonts w:ascii="Times" w:hAnsi="Times" w:cs="Times"/>
          <w:lang w:val="en-ID"/>
        </w:rPr>
        <w:t xml:space="preserve"> </w:t>
      </w:r>
      <w:proofErr w:type="spellStart"/>
      <w:r w:rsidR="00F14317" w:rsidRPr="00F14317">
        <w:rPr>
          <w:rFonts w:ascii="Times" w:hAnsi="Times" w:cs="Times"/>
          <w:lang w:val="en-ID"/>
        </w:rPr>
        <w:t>permasalahan</w:t>
      </w:r>
      <w:proofErr w:type="spellEnd"/>
      <w:r w:rsidR="00F14317" w:rsidRPr="00F14317">
        <w:rPr>
          <w:rFonts w:ascii="Times" w:hAnsi="Times" w:cs="Times"/>
          <w:lang w:val="en-ID"/>
        </w:rPr>
        <w:t xml:space="preserve"> </w:t>
      </w:r>
      <w:proofErr w:type="spellStart"/>
      <w:r w:rsidR="00F14317" w:rsidRPr="00F14317">
        <w:rPr>
          <w:rFonts w:ascii="Times" w:hAnsi="Times" w:cs="Times"/>
          <w:lang w:val="en-ID"/>
        </w:rPr>
        <w:t>dengan</w:t>
      </w:r>
      <w:proofErr w:type="spellEnd"/>
      <w:r w:rsidR="00F14317" w:rsidRPr="00F14317">
        <w:rPr>
          <w:rFonts w:ascii="Times" w:hAnsi="Times" w:cs="Times"/>
          <w:lang w:val="en-ID"/>
        </w:rPr>
        <w:t xml:space="preserve"> </w:t>
      </w:r>
      <w:proofErr w:type="spellStart"/>
      <w:r w:rsidR="00F14317" w:rsidRPr="00F14317">
        <w:rPr>
          <w:rFonts w:ascii="Times" w:hAnsi="Times" w:cs="Times"/>
          <w:lang w:val="en-ID"/>
        </w:rPr>
        <w:t>mengkaitkan</w:t>
      </w:r>
      <w:proofErr w:type="spellEnd"/>
      <w:r w:rsidR="00F14317" w:rsidRPr="00F14317">
        <w:rPr>
          <w:rFonts w:ascii="Times" w:hAnsi="Times" w:cs="Times"/>
          <w:lang w:val="en-ID"/>
        </w:rPr>
        <w:t xml:space="preserve"> </w:t>
      </w:r>
      <w:proofErr w:type="spellStart"/>
      <w:r w:rsidR="00F14317" w:rsidRPr="00F14317">
        <w:rPr>
          <w:rFonts w:ascii="Times" w:hAnsi="Times" w:cs="Times"/>
          <w:lang w:val="en-ID"/>
        </w:rPr>
        <w:t>hubungan</w:t>
      </w:r>
      <w:proofErr w:type="spellEnd"/>
      <w:r w:rsidR="00F14317" w:rsidRPr="00F14317">
        <w:rPr>
          <w:rFonts w:ascii="Times" w:hAnsi="Times" w:cs="Times"/>
          <w:lang w:val="en-ID"/>
        </w:rPr>
        <w:t xml:space="preserve"> </w:t>
      </w:r>
      <w:proofErr w:type="spellStart"/>
      <w:r w:rsidR="00F14317" w:rsidRPr="00F14317">
        <w:rPr>
          <w:rFonts w:ascii="Times" w:hAnsi="Times" w:cs="Times"/>
          <w:lang w:val="en-ID"/>
        </w:rPr>
        <w:t>setiap</w:t>
      </w:r>
      <w:proofErr w:type="spellEnd"/>
      <w:r w:rsidR="00F14317" w:rsidRPr="00F14317">
        <w:rPr>
          <w:rFonts w:ascii="Times" w:hAnsi="Times" w:cs="Times"/>
          <w:lang w:val="en-ID"/>
        </w:rPr>
        <w:t xml:space="preserve"> </w:t>
      </w:r>
      <w:proofErr w:type="spellStart"/>
      <w:r w:rsidR="00F14317" w:rsidRPr="00F14317">
        <w:rPr>
          <w:rFonts w:ascii="Times" w:hAnsi="Times" w:cs="Times"/>
          <w:lang w:val="en-ID"/>
        </w:rPr>
        <w:t>komponen</w:t>
      </w:r>
      <w:proofErr w:type="spellEnd"/>
      <w:r w:rsidR="00F14317" w:rsidRPr="00F14317">
        <w:rPr>
          <w:rFonts w:ascii="Times" w:hAnsi="Times" w:cs="Times"/>
          <w:lang w:val="en-ID"/>
        </w:rPr>
        <w:t xml:space="preserve">, </w:t>
      </w:r>
      <w:proofErr w:type="spellStart"/>
      <w:r w:rsidR="00F14317" w:rsidRPr="00F14317">
        <w:rPr>
          <w:rFonts w:ascii="Times" w:hAnsi="Times" w:cs="Times"/>
          <w:lang w:val="en-ID"/>
        </w:rPr>
        <w:t>sehingga</w:t>
      </w:r>
      <w:proofErr w:type="spellEnd"/>
      <w:r w:rsidR="00F14317" w:rsidRPr="00F14317">
        <w:rPr>
          <w:rFonts w:ascii="Times" w:hAnsi="Times" w:cs="Times"/>
          <w:lang w:val="en-ID"/>
        </w:rPr>
        <w:t xml:space="preserve"> </w:t>
      </w:r>
      <w:proofErr w:type="spellStart"/>
      <w:r w:rsidR="00F14317" w:rsidRPr="00F14317">
        <w:rPr>
          <w:rFonts w:ascii="Times" w:hAnsi="Times" w:cs="Times"/>
          <w:lang w:val="en-ID"/>
        </w:rPr>
        <w:t>dapat</w:t>
      </w:r>
      <w:proofErr w:type="spellEnd"/>
      <w:r w:rsidR="00F14317" w:rsidRPr="00F14317">
        <w:rPr>
          <w:rFonts w:ascii="Times" w:hAnsi="Times" w:cs="Times"/>
          <w:lang w:val="en-ID"/>
        </w:rPr>
        <w:t xml:space="preserve"> </w:t>
      </w:r>
      <w:proofErr w:type="spellStart"/>
      <w:r w:rsidR="00F14317" w:rsidRPr="00F14317">
        <w:rPr>
          <w:rFonts w:ascii="Times" w:hAnsi="Times" w:cs="Times"/>
          <w:lang w:val="en-ID"/>
        </w:rPr>
        <w:t>ditarik</w:t>
      </w:r>
      <w:proofErr w:type="spellEnd"/>
      <w:r w:rsidR="00F14317" w:rsidRPr="00F14317">
        <w:rPr>
          <w:rFonts w:ascii="Times" w:hAnsi="Times" w:cs="Times"/>
          <w:lang w:val="en-ID"/>
        </w:rPr>
        <w:t xml:space="preserve"> </w:t>
      </w:r>
      <w:proofErr w:type="spellStart"/>
      <w:r w:rsidR="00F14317" w:rsidRPr="00F14317">
        <w:rPr>
          <w:rFonts w:ascii="Times" w:hAnsi="Times" w:cs="Times"/>
          <w:lang w:val="en-ID"/>
        </w:rPr>
        <w:t>sebuah</w:t>
      </w:r>
      <w:proofErr w:type="spellEnd"/>
      <w:r w:rsidR="00F14317" w:rsidRPr="00F14317">
        <w:rPr>
          <w:rFonts w:ascii="Times" w:hAnsi="Times" w:cs="Times"/>
          <w:lang w:val="en-ID"/>
        </w:rPr>
        <w:t xml:space="preserve"> </w:t>
      </w:r>
      <w:proofErr w:type="spellStart"/>
      <w:r w:rsidR="00F14317" w:rsidRPr="00F14317">
        <w:rPr>
          <w:rFonts w:ascii="Times" w:hAnsi="Times" w:cs="Times"/>
          <w:lang w:val="en-ID"/>
        </w:rPr>
        <w:t>kesimpu</w:t>
      </w:r>
      <w:r w:rsidR="008B45B5">
        <w:rPr>
          <w:rFonts w:ascii="Times" w:hAnsi="Times" w:cs="Times"/>
          <w:lang w:val="en-ID"/>
        </w:rPr>
        <w:t>lan</w:t>
      </w:r>
      <w:proofErr w:type="spellEnd"/>
      <w:r w:rsidR="008B45B5">
        <w:rPr>
          <w:rFonts w:ascii="Times" w:hAnsi="Times" w:cs="Times"/>
          <w:lang w:val="en-ID"/>
        </w:rPr>
        <w:t xml:space="preserve"> </w:t>
      </w:r>
      <w:proofErr w:type="spellStart"/>
      <w:r w:rsidR="008B45B5">
        <w:rPr>
          <w:rFonts w:ascii="Times" w:hAnsi="Times" w:cs="Times"/>
          <w:lang w:val="en-ID"/>
        </w:rPr>
        <w:t>secara</w:t>
      </w:r>
      <w:proofErr w:type="spellEnd"/>
      <w:r w:rsidR="008B45B5">
        <w:rPr>
          <w:rFonts w:ascii="Times" w:hAnsi="Times" w:cs="Times"/>
          <w:lang w:val="en-ID"/>
        </w:rPr>
        <w:t xml:space="preserve"> </w:t>
      </w:r>
      <w:proofErr w:type="spellStart"/>
      <w:r w:rsidR="008B45B5">
        <w:rPr>
          <w:rFonts w:ascii="Times" w:hAnsi="Times" w:cs="Times"/>
          <w:lang w:val="en-ID"/>
        </w:rPr>
        <w:t>menyeluruh</w:t>
      </w:r>
      <w:proofErr w:type="spellEnd"/>
      <w:r w:rsidR="00F14317" w:rsidRPr="00F14317">
        <w:rPr>
          <w:rFonts w:ascii="Times" w:hAnsi="Times" w:cs="Times"/>
          <w:lang w:val="en-ID"/>
        </w:rPr>
        <w:t>.</w:t>
      </w:r>
      <w:r w:rsidR="00F14317">
        <w:rPr>
          <w:rFonts w:ascii="Times" w:hAnsi="Times" w:cs="Times"/>
          <w:lang w:val="en-ID"/>
        </w:rPr>
        <w:t xml:space="preserve">  </w:t>
      </w:r>
      <w:proofErr w:type="spellStart"/>
      <w:r w:rsidR="00F14317">
        <w:rPr>
          <w:rFonts w:ascii="Times" w:hAnsi="Times" w:cs="Times"/>
          <w:lang w:val="en-ID"/>
        </w:rPr>
        <w:t>Tahap</w:t>
      </w:r>
      <w:proofErr w:type="spellEnd"/>
      <w:r w:rsidR="00F14317">
        <w:rPr>
          <w:rFonts w:ascii="Times" w:hAnsi="Times" w:cs="Times"/>
          <w:lang w:val="en-ID"/>
        </w:rPr>
        <w:t xml:space="preserve"> </w:t>
      </w:r>
      <w:proofErr w:type="spellStart"/>
      <w:r w:rsidR="00F14317">
        <w:rPr>
          <w:rFonts w:ascii="Times" w:hAnsi="Times" w:cs="Times"/>
          <w:lang w:val="en-ID"/>
        </w:rPr>
        <w:t>keempat</w:t>
      </w:r>
      <w:proofErr w:type="spellEnd"/>
      <w:r w:rsidR="00F14317">
        <w:rPr>
          <w:rFonts w:ascii="Times" w:hAnsi="Times" w:cs="Times"/>
          <w:lang w:val="en-ID"/>
        </w:rPr>
        <w:t xml:space="preserve"> </w:t>
      </w:r>
      <w:proofErr w:type="spellStart"/>
      <w:r w:rsidR="00F14317">
        <w:rPr>
          <w:rFonts w:ascii="Times" w:hAnsi="Times" w:cs="Times"/>
          <w:lang w:val="en-ID"/>
        </w:rPr>
        <w:t>adalah</w:t>
      </w:r>
      <w:proofErr w:type="spellEnd"/>
      <w:r w:rsidR="00F14317">
        <w:rPr>
          <w:rFonts w:ascii="Times" w:hAnsi="Times" w:cs="Times"/>
          <w:lang w:val="en-ID"/>
        </w:rPr>
        <w:t xml:space="preserve"> </w:t>
      </w:r>
      <w:proofErr w:type="spellStart"/>
      <w:r w:rsidR="00F14317">
        <w:rPr>
          <w:rFonts w:ascii="Times" w:hAnsi="Times" w:cs="Times"/>
          <w:lang w:val="en-ID"/>
        </w:rPr>
        <w:t>tahap</w:t>
      </w:r>
      <w:proofErr w:type="spellEnd"/>
      <w:r w:rsidR="00F14317">
        <w:rPr>
          <w:rFonts w:ascii="Times" w:hAnsi="Times" w:cs="Times"/>
          <w:lang w:val="en-ID"/>
        </w:rPr>
        <w:t xml:space="preserve"> </w:t>
      </w:r>
      <w:r w:rsidR="00F14317">
        <w:rPr>
          <w:rFonts w:ascii="Times" w:hAnsi="Times" w:cs="Times"/>
          <w:i/>
          <w:lang w:val="en-ID"/>
        </w:rPr>
        <w:t>Creating</w:t>
      </w:r>
      <w:r w:rsidR="00F14317">
        <w:rPr>
          <w:rFonts w:ascii="Times" w:hAnsi="Times" w:cs="Times"/>
          <w:lang w:val="en-ID"/>
        </w:rPr>
        <w:t xml:space="preserve">, </w:t>
      </w:r>
      <w:proofErr w:type="spellStart"/>
      <w:r w:rsidR="00F14317">
        <w:rPr>
          <w:rFonts w:ascii="Times" w:hAnsi="Times" w:cs="Times"/>
          <w:lang w:val="en-ID"/>
        </w:rPr>
        <w:t>yaitu</w:t>
      </w:r>
      <w:proofErr w:type="spellEnd"/>
      <w:r w:rsidR="00F14317">
        <w:rPr>
          <w:rFonts w:ascii="Times" w:hAnsi="Times" w:cs="Times"/>
          <w:lang w:val="en-ID"/>
        </w:rPr>
        <w:t xml:space="preserve"> </w:t>
      </w:r>
      <w:r w:rsidR="00F14317" w:rsidRPr="00F14317">
        <w:rPr>
          <w:rFonts w:ascii="Times" w:hAnsi="Times" w:cs="Times"/>
          <w:lang w:val="en-ID"/>
        </w:rPr>
        <w:t xml:space="preserve">proses </w:t>
      </w:r>
      <w:proofErr w:type="spellStart"/>
      <w:r w:rsidR="00F14317" w:rsidRPr="00F14317">
        <w:rPr>
          <w:rFonts w:ascii="Times" w:hAnsi="Times" w:cs="Times"/>
          <w:lang w:val="en-ID"/>
        </w:rPr>
        <w:t>merumuskan</w:t>
      </w:r>
      <w:proofErr w:type="spellEnd"/>
      <w:r w:rsidR="00F14317" w:rsidRPr="00F14317">
        <w:rPr>
          <w:rFonts w:ascii="Times" w:hAnsi="Times" w:cs="Times"/>
          <w:lang w:val="en-ID"/>
        </w:rPr>
        <w:t xml:space="preserve"> </w:t>
      </w:r>
      <w:proofErr w:type="spellStart"/>
      <w:r w:rsidR="00F14317" w:rsidRPr="00F14317">
        <w:rPr>
          <w:rFonts w:ascii="Times" w:hAnsi="Times" w:cs="Times"/>
          <w:lang w:val="en-ID"/>
        </w:rPr>
        <w:t>merujuk</w:t>
      </w:r>
      <w:proofErr w:type="spellEnd"/>
      <w:r w:rsidR="00F14317" w:rsidRPr="00F14317">
        <w:rPr>
          <w:rFonts w:ascii="Times" w:hAnsi="Times" w:cs="Times"/>
          <w:lang w:val="en-ID"/>
        </w:rPr>
        <w:t xml:space="preserve"> </w:t>
      </w:r>
      <w:proofErr w:type="spellStart"/>
      <w:r w:rsidR="00F14317" w:rsidRPr="00F14317">
        <w:rPr>
          <w:rFonts w:ascii="Times" w:hAnsi="Times" w:cs="Times"/>
          <w:lang w:val="en-ID"/>
        </w:rPr>
        <w:t>pada</w:t>
      </w:r>
      <w:proofErr w:type="spellEnd"/>
      <w:r w:rsidR="00F14317" w:rsidRPr="00F14317">
        <w:rPr>
          <w:rFonts w:ascii="Times" w:hAnsi="Times" w:cs="Times"/>
          <w:lang w:val="en-ID"/>
        </w:rPr>
        <w:t xml:space="preserve"> proses </w:t>
      </w:r>
      <w:proofErr w:type="spellStart"/>
      <w:r w:rsidR="00F14317" w:rsidRPr="00F14317">
        <w:rPr>
          <w:rFonts w:ascii="Times" w:hAnsi="Times" w:cs="Times"/>
          <w:lang w:val="en-ID"/>
        </w:rPr>
        <w:t>mereka</w:t>
      </w:r>
      <w:proofErr w:type="spellEnd"/>
      <w:r w:rsidR="00F14317" w:rsidRPr="00F14317">
        <w:rPr>
          <w:rFonts w:ascii="Times" w:hAnsi="Times" w:cs="Times"/>
          <w:lang w:val="en-ID"/>
        </w:rPr>
        <w:t xml:space="preserve">- </w:t>
      </w:r>
      <w:proofErr w:type="spellStart"/>
      <w:r w:rsidR="00F14317" w:rsidRPr="00F14317">
        <w:rPr>
          <w:rFonts w:ascii="Times" w:hAnsi="Times" w:cs="Times"/>
          <w:lang w:val="en-ID"/>
        </w:rPr>
        <w:t>reka</w:t>
      </w:r>
      <w:proofErr w:type="spellEnd"/>
      <w:r w:rsidR="00F14317" w:rsidRPr="00F14317">
        <w:rPr>
          <w:rFonts w:ascii="Times" w:hAnsi="Times" w:cs="Times"/>
          <w:lang w:val="en-ID"/>
        </w:rPr>
        <w:t xml:space="preserve"> </w:t>
      </w:r>
      <w:proofErr w:type="spellStart"/>
      <w:r w:rsidR="00F14317" w:rsidRPr="00F14317">
        <w:rPr>
          <w:rFonts w:ascii="Times" w:hAnsi="Times" w:cs="Times"/>
          <w:lang w:val="en-ID"/>
        </w:rPr>
        <w:t>berbagai</w:t>
      </w:r>
      <w:proofErr w:type="spellEnd"/>
      <w:r w:rsidR="00F14317" w:rsidRPr="00F14317">
        <w:rPr>
          <w:rFonts w:ascii="Times" w:hAnsi="Times" w:cs="Times"/>
          <w:lang w:val="en-ID"/>
        </w:rPr>
        <w:t xml:space="preserve"> </w:t>
      </w:r>
      <w:proofErr w:type="spellStart"/>
      <w:r w:rsidR="00F14317" w:rsidRPr="00F14317">
        <w:rPr>
          <w:rFonts w:ascii="Times" w:hAnsi="Times" w:cs="Times"/>
          <w:lang w:val="en-ID"/>
        </w:rPr>
        <w:t>kemungkinan</w:t>
      </w:r>
      <w:proofErr w:type="spellEnd"/>
      <w:r w:rsidR="00F14317" w:rsidRPr="00F14317">
        <w:rPr>
          <w:rFonts w:ascii="Times" w:hAnsi="Times" w:cs="Times"/>
          <w:lang w:val="en-ID"/>
        </w:rPr>
        <w:t xml:space="preserve"> yang </w:t>
      </w:r>
      <w:proofErr w:type="spellStart"/>
      <w:r w:rsidR="00F14317" w:rsidRPr="00F14317">
        <w:rPr>
          <w:rFonts w:ascii="Times" w:hAnsi="Times" w:cs="Times"/>
          <w:lang w:val="en-ID"/>
        </w:rPr>
        <w:t>terjadi</w:t>
      </w:r>
      <w:proofErr w:type="spellEnd"/>
      <w:r w:rsidR="00F14317" w:rsidRPr="00F14317">
        <w:rPr>
          <w:rFonts w:ascii="Times" w:hAnsi="Times" w:cs="Times"/>
          <w:lang w:val="en-ID"/>
        </w:rPr>
        <w:t xml:space="preserve"> </w:t>
      </w:r>
      <w:proofErr w:type="spellStart"/>
      <w:r w:rsidR="00F14317" w:rsidRPr="00F14317">
        <w:rPr>
          <w:rFonts w:ascii="Times" w:hAnsi="Times" w:cs="Times"/>
          <w:lang w:val="en-ID"/>
        </w:rPr>
        <w:t>untuk</w:t>
      </w:r>
      <w:proofErr w:type="spellEnd"/>
      <w:r w:rsidR="00F14317" w:rsidRPr="00F14317">
        <w:rPr>
          <w:rFonts w:ascii="Times" w:hAnsi="Times" w:cs="Times"/>
          <w:lang w:val="en-ID"/>
        </w:rPr>
        <w:t xml:space="preserve"> </w:t>
      </w:r>
      <w:proofErr w:type="spellStart"/>
      <w:r w:rsidR="00F14317" w:rsidRPr="00F14317">
        <w:rPr>
          <w:rFonts w:ascii="Times" w:hAnsi="Times" w:cs="Times"/>
          <w:lang w:val="en-ID"/>
        </w:rPr>
        <w:t>menciptakan</w:t>
      </w:r>
      <w:proofErr w:type="spellEnd"/>
      <w:r w:rsidR="00F14317" w:rsidRPr="00F14317">
        <w:rPr>
          <w:rFonts w:ascii="Times" w:hAnsi="Times" w:cs="Times"/>
          <w:lang w:val="en-ID"/>
        </w:rPr>
        <w:t xml:space="preserve"> </w:t>
      </w:r>
      <w:proofErr w:type="spellStart"/>
      <w:r w:rsidR="00F14317" w:rsidRPr="00F14317">
        <w:rPr>
          <w:rFonts w:ascii="Times" w:hAnsi="Times" w:cs="Times"/>
          <w:lang w:val="en-ID"/>
        </w:rPr>
        <w:t>sebuah</w:t>
      </w:r>
      <w:proofErr w:type="spellEnd"/>
      <w:r w:rsidR="00F14317" w:rsidRPr="00F14317">
        <w:rPr>
          <w:rFonts w:ascii="Times" w:hAnsi="Times" w:cs="Times"/>
          <w:lang w:val="en-ID"/>
        </w:rPr>
        <w:t xml:space="preserve"> </w:t>
      </w:r>
      <w:proofErr w:type="spellStart"/>
      <w:r w:rsidR="00F14317" w:rsidRPr="00F14317">
        <w:rPr>
          <w:rFonts w:ascii="Times" w:hAnsi="Times" w:cs="Times"/>
          <w:lang w:val="en-ID"/>
        </w:rPr>
        <w:t>hipotesis</w:t>
      </w:r>
      <w:proofErr w:type="spellEnd"/>
      <w:r w:rsidR="00F14317" w:rsidRPr="00F14317">
        <w:rPr>
          <w:rFonts w:ascii="Times" w:hAnsi="Times" w:cs="Times"/>
          <w:lang w:val="en-ID"/>
        </w:rPr>
        <w:t xml:space="preserve"> </w:t>
      </w:r>
      <w:proofErr w:type="spellStart"/>
      <w:r w:rsidR="00F14317" w:rsidRPr="00F14317">
        <w:rPr>
          <w:rFonts w:ascii="Times" w:hAnsi="Times" w:cs="Times"/>
          <w:lang w:val="en-ID"/>
        </w:rPr>
        <w:t>dalam</w:t>
      </w:r>
      <w:proofErr w:type="spellEnd"/>
      <w:r w:rsidR="00F14317" w:rsidRPr="00F14317">
        <w:rPr>
          <w:rFonts w:ascii="Times" w:hAnsi="Times" w:cs="Times"/>
          <w:lang w:val="en-ID"/>
        </w:rPr>
        <w:t xml:space="preserve"> </w:t>
      </w:r>
      <w:proofErr w:type="spellStart"/>
      <w:r w:rsidR="00F14317" w:rsidRPr="00F14317">
        <w:rPr>
          <w:rFonts w:ascii="Times" w:hAnsi="Times" w:cs="Times"/>
          <w:lang w:val="en-ID"/>
        </w:rPr>
        <w:t>mengatasi</w:t>
      </w:r>
      <w:proofErr w:type="spellEnd"/>
      <w:r w:rsidR="00F14317" w:rsidRPr="00F14317">
        <w:rPr>
          <w:rFonts w:ascii="Times" w:hAnsi="Times" w:cs="Times"/>
          <w:lang w:val="en-ID"/>
        </w:rPr>
        <w:t xml:space="preserve"> </w:t>
      </w:r>
      <w:proofErr w:type="spellStart"/>
      <w:r w:rsidR="00F14317" w:rsidRPr="00F14317">
        <w:rPr>
          <w:rFonts w:ascii="Times" w:hAnsi="Times" w:cs="Times"/>
          <w:lang w:val="en-ID"/>
        </w:rPr>
        <w:t>sebuah</w:t>
      </w:r>
      <w:proofErr w:type="spellEnd"/>
      <w:r w:rsidR="00F14317" w:rsidRPr="00F14317">
        <w:rPr>
          <w:rFonts w:ascii="Times" w:hAnsi="Times" w:cs="Times"/>
          <w:lang w:val="en-ID"/>
        </w:rPr>
        <w:t xml:space="preserve"> </w:t>
      </w:r>
      <w:proofErr w:type="spellStart"/>
      <w:r w:rsidR="00F14317" w:rsidRPr="00F14317">
        <w:rPr>
          <w:rFonts w:ascii="Times" w:hAnsi="Times" w:cs="Times"/>
          <w:lang w:val="en-ID"/>
        </w:rPr>
        <w:t>permasalahan</w:t>
      </w:r>
      <w:proofErr w:type="spellEnd"/>
      <w:r w:rsidR="00F14317" w:rsidRPr="00F14317">
        <w:rPr>
          <w:rFonts w:ascii="Times" w:hAnsi="Times" w:cs="Times"/>
          <w:lang w:val="en-ID"/>
        </w:rPr>
        <w:t xml:space="preserve"> </w:t>
      </w:r>
      <w:proofErr w:type="spellStart"/>
      <w:r w:rsidR="00F14317" w:rsidRPr="00F14317">
        <w:rPr>
          <w:rFonts w:ascii="Times" w:hAnsi="Times" w:cs="Times"/>
          <w:lang w:val="en-ID"/>
        </w:rPr>
        <w:t>berdasark</w:t>
      </w:r>
      <w:r w:rsidR="008B45B5">
        <w:rPr>
          <w:rFonts w:ascii="Times" w:hAnsi="Times" w:cs="Times"/>
          <w:lang w:val="en-ID"/>
        </w:rPr>
        <w:t>an</w:t>
      </w:r>
      <w:proofErr w:type="spellEnd"/>
      <w:r w:rsidR="008B45B5">
        <w:rPr>
          <w:rFonts w:ascii="Times" w:hAnsi="Times" w:cs="Times"/>
          <w:lang w:val="en-ID"/>
        </w:rPr>
        <w:t xml:space="preserve"> </w:t>
      </w:r>
      <w:proofErr w:type="spellStart"/>
      <w:r w:rsidR="008B45B5">
        <w:rPr>
          <w:rFonts w:ascii="Times" w:hAnsi="Times" w:cs="Times"/>
          <w:lang w:val="en-ID"/>
        </w:rPr>
        <w:t>kriteria</w:t>
      </w:r>
      <w:proofErr w:type="spellEnd"/>
      <w:r w:rsidR="008B45B5">
        <w:rPr>
          <w:rFonts w:ascii="Times" w:hAnsi="Times" w:cs="Times"/>
          <w:lang w:val="en-ID"/>
        </w:rPr>
        <w:t xml:space="preserve"> </w:t>
      </w:r>
      <w:proofErr w:type="spellStart"/>
      <w:r w:rsidR="008B45B5">
        <w:rPr>
          <w:rFonts w:ascii="Times" w:hAnsi="Times" w:cs="Times"/>
          <w:lang w:val="en-ID"/>
        </w:rPr>
        <w:t>tertentu</w:t>
      </w:r>
      <w:proofErr w:type="spellEnd"/>
      <w:r w:rsidR="00F14317" w:rsidRPr="00F14317">
        <w:rPr>
          <w:rFonts w:ascii="Times" w:hAnsi="Times" w:cs="Times"/>
          <w:lang w:val="en-ID"/>
        </w:rPr>
        <w:t>.</w:t>
      </w:r>
      <w:r w:rsidR="00F14317">
        <w:rPr>
          <w:rFonts w:ascii="Times" w:hAnsi="Times" w:cs="Times"/>
          <w:lang w:val="en-ID"/>
        </w:rPr>
        <w:t xml:space="preserve"> </w:t>
      </w:r>
      <w:proofErr w:type="spellStart"/>
      <w:r w:rsidR="00F14317">
        <w:rPr>
          <w:rFonts w:ascii="Times" w:hAnsi="Times" w:cs="Times"/>
          <w:lang w:val="en-ID"/>
        </w:rPr>
        <w:t>Tahap</w:t>
      </w:r>
      <w:proofErr w:type="spellEnd"/>
      <w:r w:rsidR="00F14317">
        <w:rPr>
          <w:rFonts w:ascii="Times" w:hAnsi="Times" w:cs="Times"/>
          <w:lang w:val="en-ID"/>
        </w:rPr>
        <w:t xml:space="preserve"> </w:t>
      </w:r>
      <w:proofErr w:type="spellStart"/>
      <w:r w:rsidR="00F14317">
        <w:rPr>
          <w:rFonts w:ascii="Times" w:hAnsi="Times" w:cs="Times"/>
          <w:lang w:val="en-ID"/>
        </w:rPr>
        <w:t>kelima</w:t>
      </w:r>
      <w:proofErr w:type="spellEnd"/>
      <w:r w:rsidR="00F14317">
        <w:rPr>
          <w:rFonts w:ascii="Times" w:hAnsi="Times" w:cs="Times"/>
          <w:lang w:val="en-ID"/>
        </w:rPr>
        <w:t xml:space="preserve"> </w:t>
      </w:r>
      <w:proofErr w:type="spellStart"/>
      <w:r w:rsidR="00F14317">
        <w:rPr>
          <w:rFonts w:ascii="Times" w:hAnsi="Times" w:cs="Times"/>
          <w:lang w:val="en-ID"/>
        </w:rPr>
        <w:t>adalah</w:t>
      </w:r>
      <w:proofErr w:type="spellEnd"/>
      <w:r w:rsidR="00F14317">
        <w:rPr>
          <w:rFonts w:ascii="Times" w:hAnsi="Times" w:cs="Times"/>
          <w:lang w:val="en-ID"/>
        </w:rPr>
        <w:t xml:space="preserve"> </w:t>
      </w:r>
      <w:proofErr w:type="spellStart"/>
      <w:r w:rsidR="00F14317">
        <w:rPr>
          <w:rFonts w:ascii="Times" w:hAnsi="Times" w:cs="Times"/>
          <w:lang w:val="en-ID"/>
        </w:rPr>
        <w:t>tahap</w:t>
      </w:r>
      <w:proofErr w:type="spellEnd"/>
      <w:r w:rsidR="00F14317">
        <w:rPr>
          <w:rFonts w:ascii="Times" w:hAnsi="Times" w:cs="Times"/>
          <w:lang w:val="en-ID"/>
        </w:rPr>
        <w:t xml:space="preserve"> </w:t>
      </w:r>
      <w:r w:rsidR="00F14317">
        <w:rPr>
          <w:rFonts w:ascii="Times" w:hAnsi="Times" w:cs="Times"/>
          <w:i/>
          <w:lang w:val="en-ID"/>
        </w:rPr>
        <w:t>Communicating</w:t>
      </w:r>
      <w:r w:rsidR="00F14317">
        <w:rPr>
          <w:rFonts w:ascii="Times" w:hAnsi="Times" w:cs="Times"/>
          <w:lang w:val="en-ID"/>
        </w:rPr>
        <w:t xml:space="preserve">, </w:t>
      </w:r>
      <w:proofErr w:type="spellStart"/>
      <w:r w:rsidR="00F14317">
        <w:rPr>
          <w:rFonts w:ascii="Times" w:hAnsi="Times" w:cs="Times"/>
          <w:lang w:val="en-ID"/>
        </w:rPr>
        <w:t>yaitu</w:t>
      </w:r>
      <w:proofErr w:type="spellEnd"/>
      <w:r w:rsidR="00F14317">
        <w:rPr>
          <w:rFonts w:ascii="Times" w:hAnsi="Times" w:cs="Times"/>
          <w:lang w:val="en-ID"/>
        </w:rPr>
        <w:t xml:space="preserve"> </w:t>
      </w:r>
      <w:proofErr w:type="spellStart"/>
      <w:r w:rsidR="002F6C9D" w:rsidRPr="002F6C9D">
        <w:rPr>
          <w:rFonts w:ascii="Times" w:hAnsi="Times" w:cs="Times"/>
          <w:lang w:val="en-ID"/>
        </w:rPr>
        <w:t>penyampaian</w:t>
      </w:r>
      <w:proofErr w:type="spellEnd"/>
      <w:r w:rsidR="002F6C9D" w:rsidRPr="002F6C9D">
        <w:rPr>
          <w:rFonts w:ascii="Times" w:hAnsi="Times" w:cs="Times"/>
          <w:lang w:val="en-ID"/>
        </w:rPr>
        <w:t xml:space="preserve"> </w:t>
      </w:r>
      <w:proofErr w:type="spellStart"/>
      <w:r w:rsidR="002F6C9D" w:rsidRPr="002F6C9D">
        <w:rPr>
          <w:rFonts w:ascii="Times" w:hAnsi="Times" w:cs="Times"/>
          <w:lang w:val="en-ID"/>
        </w:rPr>
        <w:t>informasi</w:t>
      </w:r>
      <w:proofErr w:type="spellEnd"/>
      <w:r w:rsidR="002F6C9D" w:rsidRPr="002F6C9D">
        <w:rPr>
          <w:rFonts w:ascii="Times" w:hAnsi="Times" w:cs="Times"/>
          <w:lang w:val="en-ID"/>
        </w:rPr>
        <w:t xml:space="preserve"> </w:t>
      </w:r>
      <w:proofErr w:type="spellStart"/>
      <w:r w:rsidR="002F6C9D" w:rsidRPr="002F6C9D">
        <w:rPr>
          <w:rFonts w:ascii="Times" w:hAnsi="Times" w:cs="Times"/>
          <w:lang w:val="en-ID"/>
        </w:rPr>
        <w:t>secara</w:t>
      </w:r>
      <w:proofErr w:type="spellEnd"/>
      <w:r w:rsidR="002F6C9D" w:rsidRPr="002F6C9D">
        <w:rPr>
          <w:rFonts w:ascii="Times" w:hAnsi="Times" w:cs="Times"/>
          <w:lang w:val="en-ID"/>
        </w:rPr>
        <w:t xml:space="preserve"> </w:t>
      </w:r>
      <w:proofErr w:type="spellStart"/>
      <w:r w:rsidR="002F6C9D" w:rsidRPr="002F6C9D">
        <w:rPr>
          <w:rFonts w:ascii="Times" w:hAnsi="Times" w:cs="Times"/>
          <w:lang w:val="en-ID"/>
        </w:rPr>
        <w:t>tertulis</w:t>
      </w:r>
      <w:proofErr w:type="spellEnd"/>
      <w:r w:rsidR="002F6C9D" w:rsidRPr="002F6C9D">
        <w:rPr>
          <w:rFonts w:ascii="Times" w:hAnsi="Times" w:cs="Times"/>
          <w:lang w:val="en-ID"/>
        </w:rPr>
        <w:t xml:space="preserve"> </w:t>
      </w:r>
      <w:proofErr w:type="spellStart"/>
      <w:r w:rsidR="002F6C9D" w:rsidRPr="002F6C9D">
        <w:rPr>
          <w:rFonts w:ascii="Times" w:hAnsi="Times" w:cs="Times"/>
          <w:lang w:val="en-ID"/>
        </w:rPr>
        <w:t>maupun</w:t>
      </w:r>
      <w:proofErr w:type="spellEnd"/>
      <w:r w:rsidR="002F6C9D" w:rsidRPr="002F6C9D">
        <w:rPr>
          <w:rFonts w:ascii="Times" w:hAnsi="Times" w:cs="Times"/>
          <w:lang w:val="en-ID"/>
        </w:rPr>
        <w:t xml:space="preserve"> </w:t>
      </w:r>
      <w:proofErr w:type="spellStart"/>
      <w:r w:rsidR="002F6C9D" w:rsidRPr="002F6C9D">
        <w:rPr>
          <w:rFonts w:ascii="Times" w:hAnsi="Times" w:cs="Times"/>
          <w:lang w:val="en-ID"/>
        </w:rPr>
        <w:t>lisan</w:t>
      </w:r>
      <w:proofErr w:type="spellEnd"/>
      <w:r w:rsidR="002F6C9D" w:rsidRPr="002F6C9D">
        <w:rPr>
          <w:rFonts w:ascii="Times" w:hAnsi="Times" w:cs="Times"/>
          <w:lang w:val="en-ID"/>
        </w:rPr>
        <w:t xml:space="preserve"> </w:t>
      </w:r>
      <w:proofErr w:type="spellStart"/>
      <w:r w:rsidR="002F6C9D" w:rsidRPr="002F6C9D">
        <w:rPr>
          <w:rFonts w:ascii="Times" w:hAnsi="Times" w:cs="Times"/>
          <w:lang w:val="en-ID"/>
        </w:rPr>
        <w:t>sebagai</w:t>
      </w:r>
      <w:proofErr w:type="spellEnd"/>
      <w:r w:rsidR="002F6C9D" w:rsidRPr="002F6C9D">
        <w:rPr>
          <w:rFonts w:ascii="Times" w:hAnsi="Times" w:cs="Times"/>
          <w:lang w:val="en-ID"/>
        </w:rPr>
        <w:t xml:space="preserve"> </w:t>
      </w:r>
      <w:proofErr w:type="spellStart"/>
      <w:r w:rsidR="002F6C9D" w:rsidRPr="002F6C9D">
        <w:rPr>
          <w:rFonts w:ascii="Times" w:hAnsi="Times" w:cs="Times"/>
          <w:lang w:val="en-ID"/>
        </w:rPr>
        <w:t>masukan</w:t>
      </w:r>
      <w:proofErr w:type="spellEnd"/>
      <w:r w:rsidR="002F6C9D" w:rsidRPr="002F6C9D">
        <w:rPr>
          <w:rFonts w:ascii="Times" w:hAnsi="Times" w:cs="Times"/>
          <w:lang w:val="en-ID"/>
        </w:rPr>
        <w:t xml:space="preserve"> </w:t>
      </w:r>
      <w:proofErr w:type="spellStart"/>
      <w:r w:rsidR="002F6C9D" w:rsidRPr="002F6C9D">
        <w:rPr>
          <w:rFonts w:ascii="Times" w:hAnsi="Times" w:cs="Times"/>
          <w:lang w:val="en-ID"/>
        </w:rPr>
        <w:t>penting</w:t>
      </w:r>
      <w:proofErr w:type="spellEnd"/>
      <w:r w:rsidR="002F6C9D" w:rsidRPr="002F6C9D">
        <w:rPr>
          <w:rFonts w:ascii="Times" w:hAnsi="Times" w:cs="Times"/>
          <w:lang w:val="en-ID"/>
        </w:rPr>
        <w:t xml:space="preserve"> </w:t>
      </w:r>
      <w:proofErr w:type="spellStart"/>
      <w:r w:rsidR="002F6C9D" w:rsidRPr="002F6C9D">
        <w:rPr>
          <w:rFonts w:ascii="Times" w:hAnsi="Times" w:cs="Times"/>
          <w:lang w:val="en-ID"/>
        </w:rPr>
        <w:t>bagi</w:t>
      </w:r>
      <w:proofErr w:type="spellEnd"/>
      <w:r w:rsidR="002F6C9D" w:rsidRPr="002F6C9D">
        <w:rPr>
          <w:rFonts w:ascii="Times" w:hAnsi="Times" w:cs="Times"/>
          <w:lang w:val="en-ID"/>
        </w:rPr>
        <w:t xml:space="preserve"> </w:t>
      </w:r>
      <w:proofErr w:type="spellStart"/>
      <w:r w:rsidR="002F6C9D" w:rsidRPr="002F6C9D">
        <w:rPr>
          <w:rFonts w:ascii="Times" w:hAnsi="Times" w:cs="Times"/>
          <w:lang w:val="en-ID"/>
        </w:rPr>
        <w:t>siswa</w:t>
      </w:r>
      <w:proofErr w:type="spellEnd"/>
      <w:r w:rsidR="002F6C9D" w:rsidRPr="002F6C9D">
        <w:rPr>
          <w:rFonts w:ascii="Times" w:hAnsi="Times" w:cs="Times"/>
          <w:lang w:val="en-ID"/>
        </w:rPr>
        <w:t xml:space="preserve"> agar </w:t>
      </w:r>
      <w:proofErr w:type="spellStart"/>
      <w:r w:rsidR="002F6C9D" w:rsidRPr="002F6C9D">
        <w:rPr>
          <w:rFonts w:ascii="Times" w:hAnsi="Times" w:cs="Times"/>
          <w:lang w:val="en-ID"/>
        </w:rPr>
        <w:t>pelajaran</w:t>
      </w:r>
      <w:proofErr w:type="spellEnd"/>
      <w:r w:rsidR="002F6C9D" w:rsidRPr="002F6C9D">
        <w:rPr>
          <w:rFonts w:ascii="Times" w:hAnsi="Times" w:cs="Times"/>
          <w:lang w:val="en-ID"/>
        </w:rPr>
        <w:t xml:space="preserve"> </w:t>
      </w:r>
      <w:proofErr w:type="spellStart"/>
      <w:r w:rsidR="002F6C9D" w:rsidRPr="002F6C9D">
        <w:rPr>
          <w:rFonts w:ascii="Times" w:hAnsi="Times" w:cs="Times"/>
          <w:lang w:val="en-ID"/>
        </w:rPr>
        <w:t>menjadi</w:t>
      </w:r>
      <w:proofErr w:type="spellEnd"/>
      <w:r w:rsidR="002F6C9D" w:rsidRPr="002F6C9D">
        <w:rPr>
          <w:rFonts w:ascii="Times" w:hAnsi="Times" w:cs="Times"/>
          <w:lang w:val="en-ID"/>
        </w:rPr>
        <w:t xml:space="preserve"> </w:t>
      </w:r>
      <w:proofErr w:type="spellStart"/>
      <w:r w:rsidR="002F6C9D" w:rsidRPr="002F6C9D">
        <w:rPr>
          <w:rFonts w:ascii="Times" w:hAnsi="Times" w:cs="Times"/>
          <w:lang w:val="en-ID"/>
        </w:rPr>
        <w:t>efektif</w:t>
      </w:r>
      <w:proofErr w:type="spellEnd"/>
      <w:r w:rsidR="00CA12FD">
        <w:rPr>
          <w:rFonts w:ascii="Times" w:hAnsi="Times" w:cs="Times"/>
          <w:lang w:val="en-ID"/>
        </w:rPr>
        <w:t xml:space="preserve"> </w:t>
      </w:r>
      <w:r w:rsidR="0063789A">
        <w:rPr>
          <w:rFonts w:ascii="Times" w:hAnsi="Times" w:cs="Times"/>
          <w:lang w:val="en-ID"/>
        </w:rPr>
        <w:fldChar w:fldCharType="begin" w:fldLock="1"/>
      </w:r>
      <w:r w:rsidR="009F7D0D">
        <w:rPr>
          <w:rFonts w:ascii="Times" w:hAnsi="Times" w:cs="Times"/>
          <w:lang w:val="en-ID"/>
        </w:rPr>
        <w:instrText>ADDIN CSL_CITATION {"citationItems":[{"id":"ITEM-1","itemData":{"DOI":"10.1016/j.sbspro.2014.10.324","ISSN":"1877-0428","author":[{"dropping-particle":"","family":"Mohd","given":"Fahainis","non-dropping-particle":"","parse-names":false,"suffix":""},{"dropping-particle":"","family":"Halim","given":"Haslina","non-dropping-particle":"","parse-names":false,"suffix":""}],"container-title":"Procedia - Social and Behavioral Sciences","id":"ITEM-1","issue":"October","issued":{"date-parts":[["2014"]]},"page":"471-476","publisher":"Elsevier B.V.","title":"Understanding Teacher Communication Skills","type":"article-journal","volume":"155"},"uris":["http://www.mendeley.com/documents/?uuid=25a57a18-7801-44bc-8f6e-d5bbbc71ea22"]}],"mendeley":{"formattedCitation":"[13]","plainTextFormattedCitation":"[13]","previouslyFormattedCitation":"[13]"},"properties":{"noteIndex":0},"schema":"https://github.com/citation-style-language/schema/raw/master/csl-citation.json"}</w:instrText>
      </w:r>
      <w:r w:rsidR="0063789A">
        <w:rPr>
          <w:rFonts w:ascii="Times" w:hAnsi="Times" w:cs="Times"/>
          <w:lang w:val="en-ID"/>
        </w:rPr>
        <w:fldChar w:fldCharType="separate"/>
      </w:r>
      <w:r w:rsidR="009F7D0D" w:rsidRPr="009F7D0D">
        <w:rPr>
          <w:rFonts w:ascii="Times" w:hAnsi="Times" w:cs="Times"/>
          <w:noProof/>
          <w:lang w:val="en-ID"/>
        </w:rPr>
        <w:t>[13]</w:t>
      </w:r>
      <w:r w:rsidR="0063789A">
        <w:rPr>
          <w:rFonts w:ascii="Times" w:hAnsi="Times" w:cs="Times"/>
          <w:lang w:val="en-ID"/>
        </w:rPr>
        <w:fldChar w:fldCharType="end"/>
      </w:r>
      <w:r w:rsidR="0063789A">
        <w:rPr>
          <w:rFonts w:ascii="Times" w:hAnsi="Times" w:cs="Times"/>
          <w:lang w:val="en-ID"/>
        </w:rPr>
        <w:fldChar w:fldCharType="begin" w:fldLock="1"/>
      </w:r>
      <w:r w:rsidR="009F7D0D">
        <w:rPr>
          <w:rFonts w:ascii="Times" w:hAnsi="Times" w:cs="Times"/>
          <w:lang w:val="en-ID"/>
        </w:rPr>
        <w:instrText>ADDIN CSL_CITATION {"citationItems":[{"id":"ITEM-1","itemData":{"DOI":"10.1016/B978-0-12-805059-0.00015-8","ISBN":"9780128050590","author":[{"dropping-particle":"","family":"Andersen","given":"Jan","non-dropping-particle":"","parse-names":false,"suffix":""}],"container-title":"Research Management","id":"ITEM-1","issued":{"date-parts":[["2018"]]},"number-of-pages":"319-332","publisher":"Elsevier Inc.","title":"Transferable Skills","type":"book"},"uris":["http://www.mendeley.com/documents/?uuid=1f182c40-cae4-4536-b298-514fefa1ef94"]}],"mendeley":{"formattedCitation":"[14]","plainTextFormattedCitation":"[14]","previouslyFormattedCitation":"[14]"},"properties":{"noteIndex":0},"schema":"https://github.com/citation-style-language/schema/raw/master/csl-citation.json"}</w:instrText>
      </w:r>
      <w:r w:rsidR="0063789A">
        <w:rPr>
          <w:rFonts w:ascii="Times" w:hAnsi="Times" w:cs="Times"/>
          <w:lang w:val="en-ID"/>
        </w:rPr>
        <w:fldChar w:fldCharType="separate"/>
      </w:r>
      <w:r w:rsidR="009F7D0D" w:rsidRPr="009F7D0D">
        <w:rPr>
          <w:rFonts w:ascii="Times" w:hAnsi="Times" w:cs="Times"/>
          <w:noProof/>
          <w:lang w:val="en-ID"/>
        </w:rPr>
        <w:t>[14]</w:t>
      </w:r>
      <w:r w:rsidR="0063789A">
        <w:rPr>
          <w:rFonts w:ascii="Times" w:hAnsi="Times" w:cs="Times"/>
          <w:lang w:val="en-ID"/>
        </w:rPr>
        <w:fldChar w:fldCharType="end"/>
      </w:r>
      <w:r w:rsidR="002F6C9D" w:rsidRPr="002F6C9D">
        <w:rPr>
          <w:rFonts w:ascii="Times" w:hAnsi="Times" w:cs="Times"/>
          <w:lang w:val="en-ID"/>
        </w:rPr>
        <w:t>.</w:t>
      </w:r>
      <w:r w:rsidR="002F6C9D">
        <w:rPr>
          <w:rFonts w:ascii="Times" w:hAnsi="Times" w:cs="Times"/>
          <w:lang w:val="en-ID"/>
        </w:rPr>
        <w:t xml:space="preserve"> </w:t>
      </w:r>
      <w:proofErr w:type="spellStart"/>
      <w:r w:rsidR="002F6C9D">
        <w:rPr>
          <w:rFonts w:ascii="Times" w:hAnsi="Times" w:cs="Times"/>
          <w:lang w:val="en-ID"/>
        </w:rPr>
        <w:t>Tahap</w:t>
      </w:r>
      <w:proofErr w:type="spellEnd"/>
      <w:r w:rsidR="002F6C9D">
        <w:rPr>
          <w:rFonts w:ascii="Times" w:hAnsi="Times" w:cs="Times"/>
          <w:lang w:val="en-ID"/>
        </w:rPr>
        <w:t xml:space="preserve"> </w:t>
      </w:r>
      <w:proofErr w:type="spellStart"/>
      <w:r w:rsidR="002F6C9D">
        <w:rPr>
          <w:rFonts w:ascii="Times" w:hAnsi="Times" w:cs="Times"/>
          <w:lang w:val="en-ID"/>
        </w:rPr>
        <w:t>terakhir</w:t>
      </w:r>
      <w:proofErr w:type="spellEnd"/>
      <w:r w:rsidR="002F6C9D">
        <w:rPr>
          <w:rFonts w:ascii="Times" w:hAnsi="Times" w:cs="Times"/>
          <w:lang w:val="en-ID"/>
        </w:rPr>
        <w:t xml:space="preserve"> </w:t>
      </w:r>
      <w:proofErr w:type="spellStart"/>
      <w:r w:rsidR="002F6C9D">
        <w:rPr>
          <w:rFonts w:ascii="Times" w:hAnsi="Times" w:cs="Times"/>
          <w:lang w:val="en-ID"/>
        </w:rPr>
        <w:t>adalah</w:t>
      </w:r>
      <w:proofErr w:type="spellEnd"/>
      <w:r w:rsidR="002F6C9D">
        <w:rPr>
          <w:rFonts w:ascii="Times" w:hAnsi="Times" w:cs="Times"/>
          <w:lang w:val="en-ID"/>
        </w:rPr>
        <w:t xml:space="preserve"> </w:t>
      </w:r>
      <w:proofErr w:type="spellStart"/>
      <w:r w:rsidR="002F6C9D">
        <w:rPr>
          <w:rFonts w:ascii="Times" w:hAnsi="Times" w:cs="Times"/>
          <w:lang w:val="en-ID"/>
        </w:rPr>
        <w:t>tahap</w:t>
      </w:r>
      <w:proofErr w:type="spellEnd"/>
      <w:r w:rsidR="002F6C9D">
        <w:rPr>
          <w:rFonts w:ascii="Times" w:hAnsi="Times" w:cs="Times"/>
          <w:lang w:val="en-ID"/>
        </w:rPr>
        <w:t xml:space="preserve"> </w:t>
      </w:r>
      <w:r w:rsidR="002F6C9D">
        <w:rPr>
          <w:rFonts w:ascii="Times" w:hAnsi="Times" w:cs="Times"/>
          <w:i/>
          <w:lang w:val="en-ID"/>
        </w:rPr>
        <w:t>Persuasion and Networking Entrepreneurship</w:t>
      </w:r>
      <w:r w:rsidR="002F6C9D">
        <w:rPr>
          <w:rFonts w:ascii="Times" w:hAnsi="Times" w:cs="Times"/>
          <w:lang w:val="en-ID"/>
        </w:rPr>
        <w:t xml:space="preserve">, </w:t>
      </w:r>
      <w:proofErr w:type="spellStart"/>
      <w:r w:rsidR="002F6C9D">
        <w:rPr>
          <w:rFonts w:ascii="Times" w:hAnsi="Times" w:cs="Times"/>
          <w:lang w:val="en-ID"/>
        </w:rPr>
        <w:t>yaitu</w:t>
      </w:r>
      <w:proofErr w:type="spellEnd"/>
      <w:r w:rsidR="002F6C9D">
        <w:rPr>
          <w:rFonts w:ascii="Times" w:hAnsi="Times" w:cs="Times"/>
          <w:lang w:val="en-ID"/>
        </w:rPr>
        <w:t xml:space="preserve"> </w:t>
      </w:r>
      <w:proofErr w:type="spellStart"/>
      <w:r w:rsidR="002F6C9D" w:rsidRPr="002F6C9D">
        <w:rPr>
          <w:rFonts w:ascii="Times" w:hAnsi="Times" w:cs="Times"/>
          <w:lang w:val="en-ID"/>
        </w:rPr>
        <w:t>Persuasi</w:t>
      </w:r>
      <w:proofErr w:type="spellEnd"/>
      <w:r w:rsidR="002F6C9D" w:rsidRPr="002F6C9D">
        <w:rPr>
          <w:rFonts w:ascii="Times" w:hAnsi="Times" w:cs="Times"/>
          <w:lang w:val="en-ID"/>
        </w:rPr>
        <w:t xml:space="preserve"> </w:t>
      </w:r>
      <w:proofErr w:type="spellStart"/>
      <w:r w:rsidR="002F6C9D" w:rsidRPr="002F6C9D">
        <w:rPr>
          <w:rFonts w:ascii="Times" w:hAnsi="Times" w:cs="Times"/>
          <w:lang w:val="en-ID"/>
        </w:rPr>
        <w:t>adalah</w:t>
      </w:r>
      <w:proofErr w:type="spellEnd"/>
      <w:r w:rsidR="002F6C9D" w:rsidRPr="002F6C9D">
        <w:rPr>
          <w:rFonts w:ascii="Times" w:hAnsi="Times" w:cs="Times"/>
          <w:lang w:val="en-ID"/>
        </w:rPr>
        <w:t xml:space="preserve"> </w:t>
      </w:r>
      <w:proofErr w:type="spellStart"/>
      <w:r w:rsidR="002F6C9D" w:rsidRPr="002F6C9D">
        <w:rPr>
          <w:rFonts w:ascii="Times" w:hAnsi="Times" w:cs="Times"/>
          <w:lang w:val="en-ID"/>
        </w:rPr>
        <w:t>kegiatan</w:t>
      </w:r>
      <w:proofErr w:type="spellEnd"/>
      <w:r w:rsidR="002F6C9D" w:rsidRPr="002F6C9D">
        <w:rPr>
          <w:rFonts w:ascii="Times" w:hAnsi="Times" w:cs="Times"/>
          <w:lang w:val="en-ID"/>
        </w:rPr>
        <w:t xml:space="preserve"> </w:t>
      </w:r>
      <w:proofErr w:type="spellStart"/>
      <w:r w:rsidR="002F6C9D" w:rsidRPr="002F6C9D">
        <w:rPr>
          <w:rFonts w:ascii="Times" w:hAnsi="Times" w:cs="Times"/>
          <w:lang w:val="en-ID"/>
        </w:rPr>
        <w:t>membujuk</w:t>
      </w:r>
      <w:proofErr w:type="spellEnd"/>
      <w:r w:rsidR="002F6C9D" w:rsidRPr="002F6C9D">
        <w:rPr>
          <w:rFonts w:ascii="Times" w:hAnsi="Times" w:cs="Times"/>
          <w:lang w:val="en-ID"/>
        </w:rPr>
        <w:t xml:space="preserve"> </w:t>
      </w:r>
      <w:proofErr w:type="spellStart"/>
      <w:r w:rsidR="002F6C9D" w:rsidRPr="002F6C9D">
        <w:rPr>
          <w:rFonts w:ascii="Times" w:hAnsi="Times" w:cs="Times"/>
          <w:lang w:val="en-ID"/>
        </w:rPr>
        <w:t>atau</w:t>
      </w:r>
      <w:proofErr w:type="spellEnd"/>
      <w:r w:rsidR="002F6C9D" w:rsidRPr="002F6C9D">
        <w:rPr>
          <w:rFonts w:ascii="Times" w:hAnsi="Times" w:cs="Times"/>
          <w:lang w:val="en-ID"/>
        </w:rPr>
        <w:t xml:space="preserve"> </w:t>
      </w:r>
      <w:proofErr w:type="spellStart"/>
      <w:r w:rsidR="002F6C9D" w:rsidRPr="002F6C9D">
        <w:rPr>
          <w:rFonts w:ascii="Times" w:hAnsi="Times" w:cs="Times"/>
          <w:lang w:val="en-ID"/>
        </w:rPr>
        <w:t>mengajak</w:t>
      </w:r>
      <w:proofErr w:type="spellEnd"/>
      <w:r w:rsidR="002F6C9D" w:rsidRPr="002F6C9D">
        <w:rPr>
          <w:rFonts w:ascii="Times" w:hAnsi="Times" w:cs="Times"/>
          <w:lang w:val="en-ID"/>
        </w:rPr>
        <w:t xml:space="preserve"> </w:t>
      </w:r>
      <w:proofErr w:type="spellStart"/>
      <w:r w:rsidR="002F6C9D" w:rsidRPr="002F6C9D">
        <w:rPr>
          <w:rFonts w:ascii="Times" w:hAnsi="Times" w:cs="Times"/>
          <w:lang w:val="en-ID"/>
        </w:rPr>
        <w:t>individu</w:t>
      </w:r>
      <w:proofErr w:type="spellEnd"/>
      <w:r w:rsidR="002F6C9D" w:rsidRPr="002F6C9D">
        <w:rPr>
          <w:rFonts w:ascii="Times" w:hAnsi="Times" w:cs="Times"/>
          <w:lang w:val="en-ID"/>
        </w:rPr>
        <w:t xml:space="preserve"> </w:t>
      </w:r>
      <w:proofErr w:type="spellStart"/>
      <w:r w:rsidR="002F6C9D" w:rsidRPr="002F6C9D">
        <w:rPr>
          <w:rFonts w:ascii="Times" w:hAnsi="Times" w:cs="Times"/>
          <w:lang w:val="en-ID"/>
        </w:rPr>
        <w:t>maupun</w:t>
      </w:r>
      <w:proofErr w:type="spellEnd"/>
      <w:r w:rsidR="002F6C9D" w:rsidRPr="002F6C9D">
        <w:rPr>
          <w:rFonts w:ascii="Times" w:hAnsi="Times" w:cs="Times"/>
          <w:lang w:val="en-ID"/>
        </w:rPr>
        <w:t xml:space="preserve"> </w:t>
      </w:r>
      <w:proofErr w:type="spellStart"/>
      <w:r w:rsidR="002F6C9D" w:rsidRPr="002F6C9D">
        <w:rPr>
          <w:rFonts w:ascii="Times" w:hAnsi="Times" w:cs="Times"/>
          <w:lang w:val="en-ID"/>
        </w:rPr>
        <w:t>kelompok</w:t>
      </w:r>
      <w:proofErr w:type="spellEnd"/>
      <w:r w:rsidR="002F6C9D" w:rsidRPr="002F6C9D">
        <w:rPr>
          <w:rFonts w:ascii="Times" w:hAnsi="Times" w:cs="Times"/>
          <w:lang w:val="en-ID"/>
        </w:rPr>
        <w:t xml:space="preserve"> </w:t>
      </w:r>
      <w:proofErr w:type="spellStart"/>
      <w:r w:rsidR="002F6C9D" w:rsidRPr="002F6C9D">
        <w:rPr>
          <w:rFonts w:ascii="Times" w:hAnsi="Times" w:cs="Times"/>
          <w:lang w:val="en-ID"/>
        </w:rPr>
        <w:t>untuk</w:t>
      </w:r>
      <w:proofErr w:type="spellEnd"/>
      <w:r w:rsidR="002F6C9D" w:rsidRPr="002F6C9D">
        <w:rPr>
          <w:rFonts w:ascii="Times" w:hAnsi="Times" w:cs="Times"/>
          <w:lang w:val="en-ID"/>
        </w:rPr>
        <w:t xml:space="preserve"> </w:t>
      </w:r>
      <w:proofErr w:type="spellStart"/>
      <w:r w:rsidR="002F6C9D" w:rsidRPr="002F6C9D">
        <w:rPr>
          <w:rFonts w:ascii="Times" w:hAnsi="Times" w:cs="Times"/>
          <w:lang w:val="en-ID"/>
        </w:rPr>
        <w:t>melakukan</w:t>
      </w:r>
      <w:proofErr w:type="spellEnd"/>
      <w:r w:rsidR="002F6C9D" w:rsidRPr="002F6C9D">
        <w:rPr>
          <w:rFonts w:ascii="Times" w:hAnsi="Times" w:cs="Times"/>
          <w:lang w:val="en-ID"/>
        </w:rPr>
        <w:t xml:space="preserve"> </w:t>
      </w:r>
      <w:proofErr w:type="spellStart"/>
      <w:r w:rsidR="002F6C9D" w:rsidRPr="002F6C9D">
        <w:rPr>
          <w:rFonts w:ascii="Times" w:hAnsi="Times" w:cs="Times"/>
          <w:lang w:val="en-ID"/>
        </w:rPr>
        <w:t>sesuatu</w:t>
      </w:r>
      <w:proofErr w:type="spellEnd"/>
      <w:r w:rsidR="002F6C9D" w:rsidRPr="002F6C9D">
        <w:rPr>
          <w:rFonts w:ascii="Times" w:hAnsi="Times" w:cs="Times"/>
          <w:lang w:val="en-ID"/>
        </w:rPr>
        <w:t xml:space="preserve"> </w:t>
      </w:r>
      <w:proofErr w:type="spellStart"/>
      <w:r w:rsidR="002F6C9D" w:rsidRPr="002F6C9D">
        <w:rPr>
          <w:rFonts w:ascii="Times" w:hAnsi="Times" w:cs="Times"/>
          <w:lang w:val="en-ID"/>
        </w:rPr>
        <w:t>sesuai</w:t>
      </w:r>
      <w:proofErr w:type="spellEnd"/>
      <w:r w:rsidR="002F6C9D" w:rsidRPr="002F6C9D">
        <w:rPr>
          <w:rFonts w:ascii="Times" w:hAnsi="Times" w:cs="Times"/>
          <w:lang w:val="en-ID"/>
        </w:rPr>
        <w:t xml:space="preserve"> </w:t>
      </w:r>
      <w:proofErr w:type="spellStart"/>
      <w:r w:rsidR="002F6C9D" w:rsidRPr="002F6C9D">
        <w:rPr>
          <w:rFonts w:ascii="Times" w:hAnsi="Times" w:cs="Times"/>
          <w:lang w:val="en-ID"/>
        </w:rPr>
        <w:t>kehendak</w:t>
      </w:r>
      <w:proofErr w:type="spellEnd"/>
      <w:r w:rsidR="002F6C9D" w:rsidRPr="002F6C9D">
        <w:rPr>
          <w:rFonts w:ascii="Times" w:hAnsi="Times" w:cs="Times"/>
          <w:lang w:val="en-ID"/>
        </w:rPr>
        <w:t xml:space="preserve">, </w:t>
      </w:r>
      <w:proofErr w:type="spellStart"/>
      <w:r w:rsidR="002F6C9D" w:rsidRPr="002F6C9D">
        <w:rPr>
          <w:rFonts w:ascii="Times" w:hAnsi="Times" w:cs="Times"/>
          <w:lang w:val="en-ID"/>
        </w:rPr>
        <w:t>sehingga</w:t>
      </w:r>
      <w:proofErr w:type="spellEnd"/>
      <w:r w:rsidR="002F6C9D" w:rsidRPr="002F6C9D">
        <w:rPr>
          <w:rFonts w:ascii="Times" w:hAnsi="Times" w:cs="Times"/>
          <w:lang w:val="en-ID"/>
        </w:rPr>
        <w:t xml:space="preserve"> </w:t>
      </w:r>
      <w:proofErr w:type="spellStart"/>
      <w:r w:rsidR="002F6C9D" w:rsidRPr="002F6C9D">
        <w:rPr>
          <w:rFonts w:ascii="Times" w:hAnsi="Times" w:cs="Times"/>
          <w:lang w:val="en-ID"/>
        </w:rPr>
        <w:t>menghasilkan</w:t>
      </w:r>
      <w:proofErr w:type="spellEnd"/>
      <w:r w:rsidR="002F6C9D" w:rsidRPr="002F6C9D">
        <w:rPr>
          <w:rFonts w:ascii="Times" w:hAnsi="Times" w:cs="Times"/>
          <w:lang w:val="en-ID"/>
        </w:rPr>
        <w:t xml:space="preserve"> </w:t>
      </w:r>
      <w:proofErr w:type="spellStart"/>
      <w:r w:rsidR="002F6C9D" w:rsidRPr="002F6C9D">
        <w:rPr>
          <w:rFonts w:ascii="Times" w:hAnsi="Times" w:cs="Times"/>
          <w:lang w:val="en-ID"/>
        </w:rPr>
        <w:t>suatu</w:t>
      </w:r>
      <w:proofErr w:type="spellEnd"/>
      <w:r w:rsidR="002F6C9D" w:rsidRPr="002F6C9D">
        <w:rPr>
          <w:rFonts w:ascii="Times" w:hAnsi="Times" w:cs="Times"/>
          <w:lang w:val="en-ID"/>
        </w:rPr>
        <w:t xml:space="preserve"> </w:t>
      </w:r>
      <w:proofErr w:type="spellStart"/>
      <w:r w:rsidR="002F6C9D" w:rsidRPr="002F6C9D">
        <w:rPr>
          <w:rFonts w:ascii="Times" w:hAnsi="Times" w:cs="Times"/>
          <w:lang w:val="en-ID"/>
        </w:rPr>
        <w:t>keu</w:t>
      </w:r>
      <w:r w:rsidR="008B45B5">
        <w:rPr>
          <w:rFonts w:ascii="Times" w:hAnsi="Times" w:cs="Times"/>
          <w:lang w:val="en-ID"/>
        </w:rPr>
        <w:t>ntungan</w:t>
      </w:r>
      <w:proofErr w:type="spellEnd"/>
      <w:r w:rsidR="002F6C9D" w:rsidRPr="002F6C9D">
        <w:rPr>
          <w:rFonts w:ascii="Times" w:hAnsi="Times" w:cs="Times"/>
          <w:lang w:val="en-ID"/>
        </w:rPr>
        <w:t xml:space="preserve">. Networking </w:t>
      </w:r>
      <w:proofErr w:type="spellStart"/>
      <w:r w:rsidR="002F6C9D" w:rsidRPr="002F6C9D">
        <w:rPr>
          <w:rFonts w:ascii="Times" w:hAnsi="Times" w:cs="Times"/>
          <w:lang w:val="en-ID"/>
        </w:rPr>
        <w:t>adalah</w:t>
      </w:r>
      <w:proofErr w:type="spellEnd"/>
      <w:r w:rsidR="002F6C9D" w:rsidRPr="002F6C9D">
        <w:rPr>
          <w:rFonts w:ascii="Times" w:hAnsi="Times" w:cs="Times"/>
          <w:lang w:val="en-ID"/>
        </w:rPr>
        <w:t xml:space="preserve"> </w:t>
      </w:r>
      <w:proofErr w:type="spellStart"/>
      <w:r w:rsidR="002F6C9D" w:rsidRPr="002F6C9D">
        <w:rPr>
          <w:rFonts w:ascii="Times" w:hAnsi="Times" w:cs="Times"/>
          <w:lang w:val="en-ID"/>
        </w:rPr>
        <w:t>kegiatan</w:t>
      </w:r>
      <w:proofErr w:type="spellEnd"/>
      <w:r w:rsidR="002F6C9D" w:rsidRPr="002F6C9D">
        <w:rPr>
          <w:rFonts w:ascii="Times" w:hAnsi="Times" w:cs="Times"/>
          <w:lang w:val="en-ID"/>
        </w:rPr>
        <w:t xml:space="preserve"> </w:t>
      </w:r>
      <w:proofErr w:type="spellStart"/>
      <w:r w:rsidR="002F6C9D" w:rsidRPr="002F6C9D">
        <w:rPr>
          <w:rFonts w:ascii="Times" w:hAnsi="Times" w:cs="Times"/>
          <w:lang w:val="en-ID"/>
        </w:rPr>
        <w:t>menemukan</w:t>
      </w:r>
      <w:proofErr w:type="spellEnd"/>
      <w:r w:rsidR="002F6C9D" w:rsidRPr="002F6C9D">
        <w:rPr>
          <w:rFonts w:ascii="Times" w:hAnsi="Times" w:cs="Times"/>
          <w:lang w:val="en-ID"/>
        </w:rPr>
        <w:t xml:space="preserve"> </w:t>
      </w:r>
      <w:proofErr w:type="spellStart"/>
      <w:r w:rsidR="002F6C9D" w:rsidRPr="002F6C9D">
        <w:rPr>
          <w:rFonts w:ascii="Times" w:hAnsi="Times" w:cs="Times"/>
          <w:lang w:val="en-ID"/>
        </w:rPr>
        <w:t>dan</w:t>
      </w:r>
      <w:proofErr w:type="spellEnd"/>
      <w:r w:rsidR="002F6C9D" w:rsidRPr="002F6C9D">
        <w:rPr>
          <w:rFonts w:ascii="Times" w:hAnsi="Times" w:cs="Times"/>
          <w:lang w:val="en-ID"/>
        </w:rPr>
        <w:t xml:space="preserve"> </w:t>
      </w:r>
      <w:proofErr w:type="spellStart"/>
      <w:r w:rsidR="002F6C9D" w:rsidRPr="002F6C9D">
        <w:rPr>
          <w:rFonts w:ascii="Times" w:hAnsi="Times" w:cs="Times"/>
          <w:lang w:val="en-ID"/>
        </w:rPr>
        <w:t>menguji</w:t>
      </w:r>
      <w:proofErr w:type="spellEnd"/>
      <w:r w:rsidR="002F6C9D" w:rsidRPr="002F6C9D">
        <w:rPr>
          <w:rFonts w:ascii="Times" w:hAnsi="Times" w:cs="Times"/>
          <w:lang w:val="en-ID"/>
        </w:rPr>
        <w:t xml:space="preserve"> </w:t>
      </w:r>
      <w:proofErr w:type="spellStart"/>
      <w:r w:rsidR="002F6C9D" w:rsidRPr="002F6C9D">
        <w:rPr>
          <w:rFonts w:ascii="Times" w:hAnsi="Times" w:cs="Times"/>
          <w:lang w:val="en-ID"/>
        </w:rPr>
        <w:t>berbagai</w:t>
      </w:r>
      <w:proofErr w:type="spellEnd"/>
      <w:r w:rsidR="002F6C9D" w:rsidRPr="002F6C9D">
        <w:rPr>
          <w:rFonts w:ascii="Times" w:hAnsi="Times" w:cs="Times"/>
          <w:lang w:val="en-ID"/>
        </w:rPr>
        <w:t xml:space="preserve"> </w:t>
      </w:r>
      <w:proofErr w:type="spellStart"/>
      <w:r w:rsidR="002F6C9D" w:rsidRPr="002F6C9D">
        <w:rPr>
          <w:rFonts w:ascii="Times" w:hAnsi="Times" w:cs="Times"/>
          <w:lang w:val="en-ID"/>
        </w:rPr>
        <w:t>gagasan</w:t>
      </w:r>
      <w:proofErr w:type="spellEnd"/>
      <w:r w:rsidR="002F6C9D" w:rsidRPr="002F6C9D">
        <w:rPr>
          <w:rFonts w:ascii="Times" w:hAnsi="Times" w:cs="Times"/>
          <w:lang w:val="en-ID"/>
        </w:rPr>
        <w:t xml:space="preserve"> </w:t>
      </w:r>
      <w:proofErr w:type="spellStart"/>
      <w:r w:rsidR="002F6C9D" w:rsidRPr="002F6C9D">
        <w:rPr>
          <w:rFonts w:ascii="Times" w:hAnsi="Times" w:cs="Times"/>
          <w:lang w:val="en-ID"/>
        </w:rPr>
        <w:t>melalui</w:t>
      </w:r>
      <w:proofErr w:type="spellEnd"/>
      <w:r w:rsidR="002F6C9D" w:rsidRPr="002F6C9D">
        <w:rPr>
          <w:rFonts w:ascii="Times" w:hAnsi="Times" w:cs="Times"/>
          <w:lang w:val="en-ID"/>
        </w:rPr>
        <w:t xml:space="preserve"> </w:t>
      </w:r>
      <w:proofErr w:type="spellStart"/>
      <w:r w:rsidR="002F6C9D" w:rsidRPr="002F6C9D">
        <w:rPr>
          <w:rFonts w:ascii="Times" w:hAnsi="Times" w:cs="Times"/>
          <w:lang w:val="en-ID"/>
        </w:rPr>
        <w:t>jaringan</w:t>
      </w:r>
      <w:proofErr w:type="spellEnd"/>
      <w:r w:rsidR="002F6C9D" w:rsidRPr="002F6C9D">
        <w:rPr>
          <w:rFonts w:ascii="Times" w:hAnsi="Times" w:cs="Times"/>
          <w:lang w:val="en-ID"/>
        </w:rPr>
        <w:t xml:space="preserve"> </w:t>
      </w:r>
      <w:proofErr w:type="spellStart"/>
      <w:r w:rsidR="002F6C9D" w:rsidRPr="002F6C9D">
        <w:rPr>
          <w:rFonts w:ascii="Times" w:hAnsi="Times" w:cs="Times"/>
          <w:lang w:val="en-ID"/>
        </w:rPr>
        <w:t>individu</w:t>
      </w:r>
      <w:proofErr w:type="spellEnd"/>
      <w:r w:rsidR="002F6C9D" w:rsidRPr="002F6C9D">
        <w:rPr>
          <w:rFonts w:ascii="Times" w:hAnsi="Times" w:cs="Times"/>
          <w:lang w:val="en-ID"/>
        </w:rPr>
        <w:t xml:space="preserve"> yang </w:t>
      </w:r>
      <w:proofErr w:type="spellStart"/>
      <w:r w:rsidR="002F6C9D" w:rsidRPr="002F6C9D">
        <w:rPr>
          <w:rFonts w:ascii="Times" w:hAnsi="Times" w:cs="Times"/>
          <w:lang w:val="en-ID"/>
        </w:rPr>
        <w:t>berbeda</w:t>
      </w:r>
      <w:proofErr w:type="spellEnd"/>
      <w:r w:rsidR="002F6C9D" w:rsidRPr="002F6C9D">
        <w:rPr>
          <w:rFonts w:ascii="Times" w:hAnsi="Times" w:cs="Times"/>
          <w:lang w:val="en-ID"/>
        </w:rPr>
        <w:t xml:space="preserve">- </w:t>
      </w:r>
      <w:proofErr w:type="spellStart"/>
      <w:r w:rsidR="002F6C9D" w:rsidRPr="002F6C9D">
        <w:rPr>
          <w:rFonts w:ascii="Times" w:hAnsi="Times" w:cs="Times"/>
          <w:lang w:val="en-ID"/>
        </w:rPr>
        <w:t>beda</w:t>
      </w:r>
      <w:proofErr w:type="spellEnd"/>
      <w:r w:rsidR="002F6C9D" w:rsidRPr="002F6C9D">
        <w:rPr>
          <w:rFonts w:ascii="Times" w:hAnsi="Times" w:cs="Times"/>
          <w:lang w:val="en-ID"/>
        </w:rPr>
        <w:t xml:space="preserve"> </w:t>
      </w:r>
      <w:proofErr w:type="spellStart"/>
      <w:r w:rsidR="002F6C9D" w:rsidRPr="002F6C9D">
        <w:rPr>
          <w:rFonts w:ascii="Times" w:hAnsi="Times" w:cs="Times"/>
          <w:lang w:val="en-ID"/>
        </w:rPr>
        <w:t>latar</w:t>
      </w:r>
      <w:proofErr w:type="spellEnd"/>
      <w:r w:rsidR="002F6C9D" w:rsidRPr="002F6C9D">
        <w:rPr>
          <w:rFonts w:ascii="Times" w:hAnsi="Times" w:cs="Times"/>
          <w:lang w:val="en-ID"/>
        </w:rPr>
        <w:t xml:space="preserve"> </w:t>
      </w:r>
      <w:proofErr w:type="spellStart"/>
      <w:r w:rsidR="002F6C9D" w:rsidRPr="002F6C9D">
        <w:rPr>
          <w:rFonts w:ascii="Times" w:hAnsi="Times" w:cs="Times"/>
          <w:lang w:val="en-ID"/>
        </w:rPr>
        <w:t>belakang</w:t>
      </w:r>
      <w:proofErr w:type="spellEnd"/>
      <w:r w:rsidR="002F6C9D" w:rsidRPr="002F6C9D">
        <w:rPr>
          <w:rFonts w:ascii="Times" w:hAnsi="Times" w:cs="Times"/>
          <w:lang w:val="en-ID"/>
        </w:rPr>
        <w:t xml:space="preserve"> </w:t>
      </w:r>
      <w:proofErr w:type="spellStart"/>
      <w:r w:rsidR="002F6C9D" w:rsidRPr="002F6C9D">
        <w:rPr>
          <w:rFonts w:ascii="Times" w:hAnsi="Times" w:cs="Times"/>
          <w:lang w:val="en-ID"/>
        </w:rPr>
        <w:t>maupun</w:t>
      </w:r>
      <w:proofErr w:type="spellEnd"/>
      <w:r w:rsidR="002F6C9D" w:rsidRPr="002F6C9D">
        <w:rPr>
          <w:rFonts w:ascii="Times" w:hAnsi="Times" w:cs="Times"/>
          <w:lang w:val="en-ID"/>
        </w:rPr>
        <w:t xml:space="preserve"> </w:t>
      </w:r>
      <w:proofErr w:type="spellStart"/>
      <w:r w:rsidR="002F6C9D" w:rsidRPr="002F6C9D">
        <w:rPr>
          <w:rFonts w:ascii="Times" w:hAnsi="Times" w:cs="Times"/>
          <w:lang w:val="en-ID"/>
        </w:rPr>
        <w:t>perpektifnya</w:t>
      </w:r>
      <w:proofErr w:type="spellEnd"/>
      <w:r w:rsidR="003C2C00">
        <w:rPr>
          <w:rFonts w:ascii="Times" w:hAnsi="Times" w:cs="Times"/>
        </w:rPr>
        <w:t xml:space="preserve"> </w:t>
      </w:r>
      <w:r w:rsidR="00C9046E">
        <w:rPr>
          <w:rFonts w:ascii="Times" w:hAnsi="Times" w:cs="Times"/>
          <w:lang w:val="en-ID"/>
        </w:rPr>
        <w:fldChar w:fldCharType="begin" w:fldLock="1"/>
      </w:r>
      <w:r w:rsidR="009F7D0D">
        <w:rPr>
          <w:rFonts w:ascii="Times" w:hAnsi="Times" w:cs="Times"/>
          <w:lang w:val="en-ID"/>
        </w:rPr>
        <w:instrText>ADDIN CSL_CITATION {"citationItems":[{"id":"ITEM-1","itemData":{"DOI":"10.1016/j.sbspro.2015.04.128","ISSN":"1877-0428","author":[{"dropping-particle":"De","family":"Kruijf","given":"Marije","non-dropping-particle":"","parse-names":false,"suffix":""},{"dropping-particle":"","family":"Jan","given":"Derk","non-dropping-particle":"","parse-names":false,"suffix":""}],"container-title":"Procedia - Social and Behavioral Sciences","id":"ITEM-1","issued":{"date-parts":[["2015"]]},"page":"694-698","publisher":"Elsevier B.V.","title":"Network Learning as an Educational Principle in Higher Education","type":"article-journal","volume":"186"},"uris":["http://www.mendeley.com/documents/?uuid=58212cfe-4ae1-4fe0-9ad8-f2b9bf3474a2"]}],"mendeley":{"formattedCitation":"[15]","plainTextFormattedCitation":"[15]","previouslyFormattedCitation":"[15]"},"properties":{"noteIndex":0},"schema":"https://github.com/citation-style-language/schema/raw/master/csl-citation.json"}</w:instrText>
      </w:r>
      <w:r w:rsidR="00C9046E">
        <w:rPr>
          <w:rFonts w:ascii="Times" w:hAnsi="Times" w:cs="Times"/>
          <w:lang w:val="en-ID"/>
        </w:rPr>
        <w:fldChar w:fldCharType="separate"/>
      </w:r>
      <w:r w:rsidR="009F7D0D" w:rsidRPr="009F7D0D">
        <w:rPr>
          <w:rFonts w:ascii="Times" w:hAnsi="Times" w:cs="Times"/>
          <w:noProof/>
          <w:lang w:val="en-ID"/>
        </w:rPr>
        <w:t>[15]</w:t>
      </w:r>
      <w:r w:rsidR="00C9046E">
        <w:rPr>
          <w:rFonts w:ascii="Times" w:hAnsi="Times" w:cs="Times"/>
          <w:lang w:val="en-ID"/>
        </w:rPr>
        <w:fldChar w:fldCharType="end"/>
      </w:r>
      <w:r w:rsidR="006267DC">
        <w:rPr>
          <w:rFonts w:ascii="Times" w:hAnsi="Times" w:cs="Times"/>
          <w:lang w:val="en-ID"/>
        </w:rPr>
        <w:fldChar w:fldCharType="begin" w:fldLock="1"/>
      </w:r>
      <w:r w:rsidR="009F7D0D">
        <w:rPr>
          <w:rFonts w:ascii="Times" w:hAnsi="Times" w:cs="Times"/>
          <w:lang w:val="en-ID"/>
        </w:rPr>
        <w:instrText>ADDIN CSL_CITATION {"citationItems":[{"id":"ITEM-1","itemData":{"DOI":"10.1016/j.destud.2017.09.003","ISSN":"0142-694X","author":[{"dropping-particle":"","family":"Carvalho","given":"Lucila","non-dropping-particle":"","parse-names":false,"suffix":""},{"dropping-particle":"","family":"Goodyear","given":"Peter","non-dropping-particle":"","parse-names":false,"suffix":""}],"container-title":"Design Studies","id":"ITEM-1","issued":{"date-parts":[["2017"]]},"page":"1-27","publisher":"Elsevier Ltd","title":"Design, learning networks and service innovation","type":"article-journal"},"uris":["http://www.mendeley.com/documents/?uuid=21f2573d-aaba-4b4b-a6d9-62367c0d9936"]}],"mendeley":{"formattedCitation":"[16]","plainTextFormattedCitation":"[16]","previouslyFormattedCitation":"[16]"},"properties":{"noteIndex":0},"schema":"https://github.com/citation-style-language/schema/raw/master/csl-citation.json"}</w:instrText>
      </w:r>
      <w:r w:rsidR="006267DC">
        <w:rPr>
          <w:rFonts w:ascii="Times" w:hAnsi="Times" w:cs="Times"/>
          <w:lang w:val="en-ID"/>
        </w:rPr>
        <w:fldChar w:fldCharType="separate"/>
      </w:r>
      <w:r w:rsidR="009F7D0D" w:rsidRPr="009F7D0D">
        <w:rPr>
          <w:rFonts w:ascii="Times" w:hAnsi="Times" w:cs="Times"/>
          <w:noProof/>
          <w:lang w:val="en-ID"/>
        </w:rPr>
        <w:t>[16]</w:t>
      </w:r>
      <w:r w:rsidR="006267DC">
        <w:rPr>
          <w:rFonts w:ascii="Times" w:hAnsi="Times" w:cs="Times"/>
          <w:lang w:val="en-ID"/>
        </w:rPr>
        <w:fldChar w:fldCharType="end"/>
      </w:r>
      <w:r w:rsidR="008B45B5">
        <w:rPr>
          <w:rFonts w:ascii="Times" w:hAnsi="Times" w:cs="Times"/>
          <w:lang w:val="en-ID"/>
        </w:rPr>
        <w:t>.</w:t>
      </w:r>
    </w:p>
    <w:p w:rsidR="009E728A" w:rsidRPr="009E728A" w:rsidRDefault="009E728A" w:rsidP="009E728A">
      <w:pPr>
        <w:pStyle w:val="ListParagraph"/>
        <w:spacing w:line="240" w:lineRule="auto"/>
        <w:ind w:left="0" w:firstLine="284"/>
        <w:jc w:val="both"/>
        <w:rPr>
          <w:rFonts w:ascii="Times" w:hAnsi="Times" w:cs="Times"/>
          <w:color w:val="000000" w:themeColor="text1"/>
        </w:rPr>
      </w:pPr>
      <w:r w:rsidRPr="00E17397">
        <w:t xml:space="preserve"> </w:t>
      </w:r>
      <w:r w:rsidRPr="009E728A">
        <w:rPr>
          <w:rFonts w:ascii="Times" w:hAnsi="Times" w:cs="Times"/>
        </w:rPr>
        <w:t>Berdasarkan hasil penelitian, maka tujuan penelitian ini meningkat</w:t>
      </w:r>
      <w:r w:rsidR="001B7C5F">
        <w:rPr>
          <w:rFonts w:ascii="Times" w:hAnsi="Times" w:cs="Times"/>
        </w:rPr>
        <w:t>kan keterampilan berpikir kr</w:t>
      </w:r>
      <w:proofErr w:type="spellStart"/>
      <w:r w:rsidR="001B7C5F">
        <w:rPr>
          <w:rFonts w:ascii="Times" w:hAnsi="Times" w:cs="Times"/>
          <w:lang w:val="en-ID"/>
        </w:rPr>
        <w:t>eatif</w:t>
      </w:r>
      <w:proofErr w:type="spellEnd"/>
      <w:r w:rsidRPr="009E728A">
        <w:rPr>
          <w:rFonts w:ascii="Times" w:hAnsi="Times" w:cs="Times"/>
        </w:rPr>
        <w:t xml:space="preserve"> peserta didik kelas</w:t>
      </w:r>
      <w:r w:rsidR="001B7C5F">
        <w:rPr>
          <w:rFonts w:ascii="Times" w:hAnsi="Times" w:cs="Times"/>
          <w:lang w:val="en-ID"/>
        </w:rPr>
        <w:t>I</w:t>
      </w:r>
      <w:r w:rsidRPr="009E728A">
        <w:rPr>
          <w:rFonts w:ascii="Times" w:hAnsi="Times" w:cs="Times"/>
        </w:rPr>
        <w:t xml:space="preserve"> V</w:t>
      </w:r>
      <w:r w:rsidR="001B7C5F">
        <w:rPr>
          <w:rFonts w:ascii="Times" w:hAnsi="Times" w:cs="Times"/>
        </w:rPr>
        <w:t xml:space="preserve"> SD Negeri Gumpang 3</w:t>
      </w:r>
      <w:r w:rsidRPr="009E728A">
        <w:rPr>
          <w:rFonts w:ascii="Times" w:hAnsi="Times" w:cs="Times"/>
          <w:i/>
        </w:rPr>
        <w:t>.</w:t>
      </w:r>
      <w:r w:rsidR="001B7C5F">
        <w:rPr>
          <w:rFonts w:ascii="Times" w:hAnsi="Times" w:cs="Times"/>
          <w:lang w:val="en-ID"/>
        </w:rPr>
        <w:t xml:space="preserve"> </w:t>
      </w:r>
      <w:r w:rsidRPr="009E728A">
        <w:rPr>
          <w:rFonts w:ascii="Times" w:hAnsi="Times" w:cs="Times"/>
        </w:rPr>
        <w:t>Manfaat penggunaan mode</w:t>
      </w:r>
      <w:r w:rsidR="001B7C5F">
        <w:rPr>
          <w:rFonts w:ascii="Times" w:hAnsi="Times" w:cs="Times"/>
        </w:rPr>
        <w:t>l pembelajaran</w:t>
      </w:r>
      <w:r w:rsidR="001B7C5F">
        <w:rPr>
          <w:rFonts w:ascii="Times" w:hAnsi="Times" w:cs="Times"/>
          <w:lang w:val="en-ID"/>
        </w:rPr>
        <w:t xml:space="preserve"> CEL-</w:t>
      </w:r>
      <w:proofErr w:type="spellStart"/>
      <w:r w:rsidR="001B7C5F">
        <w:rPr>
          <w:rFonts w:ascii="Times" w:hAnsi="Times" w:cs="Times"/>
          <w:lang w:val="en-ID"/>
        </w:rPr>
        <w:t>BaDiS</w:t>
      </w:r>
      <w:proofErr w:type="spellEnd"/>
      <w:r w:rsidR="001B7C5F">
        <w:rPr>
          <w:rFonts w:ascii="Times" w:hAnsi="Times" w:cs="Times"/>
          <w:lang w:val="en-ID"/>
        </w:rPr>
        <w:t xml:space="preserve"> </w:t>
      </w:r>
      <w:proofErr w:type="spellStart"/>
      <w:r w:rsidR="001B7C5F">
        <w:rPr>
          <w:rFonts w:ascii="Times" w:hAnsi="Times" w:cs="Times"/>
          <w:lang w:val="en-ID"/>
        </w:rPr>
        <w:t>untuk</w:t>
      </w:r>
      <w:proofErr w:type="spellEnd"/>
      <w:r w:rsidR="001B7C5F">
        <w:rPr>
          <w:rFonts w:ascii="Times" w:hAnsi="Times" w:cs="Times"/>
          <w:lang w:val="en-ID"/>
        </w:rPr>
        <w:t xml:space="preserve"> </w:t>
      </w:r>
      <w:proofErr w:type="spellStart"/>
      <w:r w:rsidR="001B7C5F">
        <w:rPr>
          <w:rFonts w:ascii="Times" w:hAnsi="Times" w:cs="Times"/>
          <w:lang w:val="en-ID"/>
        </w:rPr>
        <w:t>menstimulus</w:t>
      </w:r>
      <w:proofErr w:type="spellEnd"/>
      <w:r w:rsidR="001B7C5F">
        <w:rPr>
          <w:rFonts w:ascii="Times" w:hAnsi="Times" w:cs="Times"/>
          <w:lang w:val="en-ID"/>
        </w:rPr>
        <w:t xml:space="preserve"> </w:t>
      </w:r>
      <w:proofErr w:type="spellStart"/>
      <w:r w:rsidR="001B7C5F">
        <w:rPr>
          <w:rFonts w:ascii="Times" w:hAnsi="Times" w:cs="Times"/>
          <w:lang w:val="en-ID"/>
        </w:rPr>
        <w:t>keterampilan</w:t>
      </w:r>
      <w:proofErr w:type="spellEnd"/>
      <w:r w:rsidR="001B7C5F">
        <w:rPr>
          <w:rFonts w:ascii="Times" w:hAnsi="Times" w:cs="Times"/>
          <w:lang w:val="en-ID"/>
        </w:rPr>
        <w:t xml:space="preserve"> </w:t>
      </w:r>
      <w:proofErr w:type="spellStart"/>
      <w:r w:rsidR="001B7C5F">
        <w:rPr>
          <w:rFonts w:ascii="Times" w:hAnsi="Times" w:cs="Times"/>
          <w:lang w:val="en-ID"/>
        </w:rPr>
        <w:t>berpikir</w:t>
      </w:r>
      <w:proofErr w:type="spellEnd"/>
      <w:r w:rsidR="001B7C5F">
        <w:rPr>
          <w:rFonts w:ascii="Times" w:hAnsi="Times" w:cs="Times"/>
          <w:lang w:val="en-ID"/>
        </w:rPr>
        <w:t xml:space="preserve"> </w:t>
      </w:r>
      <w:proofErr w:type="spellStart"/>
      <w:r w:rsidR="001B7C5F">
        <w:rPr>
          <w:rFonts w:ascii="Times" w:hAnsi="Times" w:cs="Times"/>
          <w:lang w:val="en-ID"/>
        </w:rPr>
        <w:t>kreatif</w:t>
      </w:r>
      <w:proofErr w:type="spellEnd"/>
      <w:r w:rsidR="001B7C5F">
        <w:rPr>
          <w:rFonts w:ascii="Times" w:hAnsi="Times" w:cs="Times"/>
          <w:lang w:val="en-ID"/>
        </w:rPr>
        <w:t xml:space="preserve"> </w:t>
      </w:r>
      <w:proofErr w:type="spellStart"/>
      <w:r w:rsidR="001B7C5F">
        <w:rPr>
          <w:rFonts w:ascii="Times" w:hAnsi="Times" w:cs="Times"/>
          <w:lang w:val="en-ID"/>
        </w:rPr>
        <w:t>siswa</w:t>
      </w:r>
      <w:proofErr w:type="spellEnd"/>
      <w:r w:rsidR="001B7C5F">
        <w:rPr>
          <w:rFonts w:ascii="Times" w:hAnsi="Times" w:cs="Times"/>
          <w:lang w:val="en-ID"/>
        </w:rPr>
        <w:t xml:space="preserve"> agar </w:t>
      </w:r>
      <w:proofErr w:type="spellStart"/>
      <w:r w:rsidR="001B7C5F">
        <w:rPr>
          <w:rFonts w:ascii="Times" w:hAnsi="Times" w:cs="Times"/>
          <w:lang w:val="en-ID"/>
        </w:rPr>
        <w:t>meningkat</w:t>
      </w:r>
      <w:proofErr w:type="spellEnd"/>
      <w:r w:rsidR="001B7C5F">
        <w:rPr>
          <w:rFonts w:ascii="Times" w:hAnsi="Times" w:cs="Times"/>
          <w:lang w:val="en-ID"/>
        </w:rPr>
        <w:t xml:space="preserve"> </w:t>
      </w:r>
      <w:r w:rsidRPr="009E728A">
        <w:rPr>
          <w:rFonts w:ascii="Times" w:hAnsi="Times" w:cs="Times"/>
        </w:rPr>
        <w:t>. Penelitian ini dapat dijadikan referensi bagi peneliti lain terkait upaya meningkat</w:t>
      </w:r>
      <w:r w:rsidR="001B7C5F">
        <w:rPr>
          <w:rFonts w:ascii="Times" w:hAnsi="Times" w:cs="Times"/>
        </w:rPr>
        <w:t>kan keterampilan berpikir kr</w:t>
      </w:r>
      <w:proofErr w:type="spellStart"/>
      <w:r w:rsidR="001B7C5F">
        <w:rPr>
          <w:rFonts w:ascii="Times" w:hAnsi="Times" w:cs="Times"/>
          <w:lang w:val="en-ID"/>
        </w:rPr>
        <w:t>eatif</w:t>
      </w:r>
      <w:proofErr w:type="spellEnd"/>
      <w:r w:rsidRPr="009E728A">
        <w:rPr>
          <w:rFonts w:ascii="Times" w:hAnsi="Times" w:cs="Times"/>
        </w:rPr>
        <w:t>.</w:t>
      </w:r>
    </w:p>
    <w:p w:rsidR="0097250A" w:rsidRPr="00F069F3" w:rsidRDefault="0097250A" w:rsidP="0097250A">
      <w:pPr>
        <w:pStyle w:val="section"/>
        <w:ind w:firstLine="0"/>
      </w:pPr>
      <w:r>
        <w:t xml:space="preserve">2. </w:t>
      </w:r>
      <w:r w:rsidRPr="00F069F3">
        <w:t>Metode Penelitian</w:t>
      </w:r>
    </w:p>
    <w:p w:rsidR="009570FF" w:rsidRPr="00737E3D" w:rsidRDefault="0097250A" w:rsidP="00737E3D">
      <w:pPr>
        <w:pStyle w:val="BodyChar"/>
        <w:rPr>
          <w:rFonts w:cs="Times"/>
          <w:lang w:val="en-ID"/>
        </w:rPr>
      </w:pPr>
      <w:r w:rsidRPr="00F069F3">
        <w:rPr>
          <w:rFonts w:cs="Times"/>
          <w:lang w:val="id-ID"/>
        </w:rPr>
        <w:t xml:space="preserve">Penelitian ini dilakukan pada peserta didik kelas </w:t>
      </w:r>
      <w:r w:rsidR="00737E3D">
        <w:rPr>
          <w:rFonts w:cs="Times"/>
          <w:lang w:val="en-ID"/>
        </w:rPr>
        <w:t>I</w:t>
      </w:r>
      <w:r w:rsidR="00737E3D">
        <w:rPr>
          <w:rFonts w:cs="Times"/>
          <w:lang w:val="id-ID"/>
        </w:rPr>
        <w:t xml:space="preserve">V SD Negeri </w:t>
      </w:r>
      <w:proofErr w:type="spellStart"/>
      <w:r w:rsidR="00737E3D">
        <w:rPr>
          <w:rFonts w:cs="Times"/>
          <w:lang w:val="en-ID"/>
        </w:rPr>
        <w:t>Gumpang</w:t>
      </w:r>
      <w:proofErr w:type="spellEnd"/>
      <w:r w:rsidR="00737E3D">
        <w:rPr>
          <w:rFonts w:cs="Times"/>
          <w:lang w:val="en-ID"/>
        </w:rPr>
        <w:t xml:space="preserve"> 3</w:t>
      </w:r>
      <w:r w:rsidR="00737E3D">
        <w:rPr>
          <w:rFonts w:cs="Times"/>
          <w:lang w:val="id-ID"/>
        </w:rPr>
        <w:t xml:space="preserve">, </w:t>
      </w:r>
      <w:proofErr w:type="spellStart"/>
      <w:r w:rsidR="00737E3D">
        <w:rPr>
          <w:rFonts w:cs="Times"/>
          <w:lang w:val="en-ID"/>
        </w:rPr>
        <w:t>Sukoharjo</w:t>
      </w:r>
      <w:proofErr w:type="spellEnd"/>
      <w:r w:rsidRPr="00F069F3">
        <w:rPr>
          <w:rFonts w:cs="Times"/>
          <w:lang w:val="id-ID"/>
        </w:rPr>
        <w:t xml:space="preserve"> tahun ajaran 2018/201</w:t>
      </w:r>
      <w:r w:rsidR="00737E3D">
        <w:rPr>
          <w:rFonts w:cs="Times"/>
          <w:lang w:val="id-ID"/>
        </w:rPr>
        <w:t xml:space="preserve">9. Penelitian dilakukan selama </w:t>
      </w:r>
      <w:r w:rsidR="00737E3D">
        <w:rPr>
          <w:rFonts w:cs="Times"/>
          <w:lang w:val="en-ID"/>
        </w:rPr>
        <w:t>7</w:t>
      </w:r>
      <w:r w:rsidR="00737E3D">
        <w:rPr>
          <w:rFonts w:cs="Times"/>
          <w:lang w:val="id-ID"/>
        </w:rPr>
        <w:t xml:space="preserve"> bulan, yaitu dari </w:t>
      </w:r>
      <w:proofErr w:type="spellStart"/>
      <w:r w:rsidR="00737E3D">
        <w:rPr>
          <w:rFonts w:cs="Times"/>
          <w:lang w:val="en-ID"/>
        </w:rPr>
        <w:t>Desember</w:t>
      </w:r>
      <w:proofErr w:type="spellEnd"/>
      <w:r w:rsidRPr="00F069F3">
        <w:rPr>
          <w:rFonts w:cs="Times"/>
          <w:lang w:val="id-ID"/>
        </w:rPr>
        <w:t xml:space="preserve"> 20</w:t>
      </w:r>
      <w:r w:rsidR="00737E3D">
        <w:rPr>
          <w:rFonts w:cs="Times"/>
          <w:lang w:val="id-ID"/>
        </w:rPr>
        <w:t xml:space="preserve">18 sampai </w:t>
      </w:r>
      <w:proofErr w:type="spellStart"/>
      <w:r w:rsidR="00737E3D">
        <w:rPr>
          <w:rFonts w:cs="Times"/>
          <w:lang w:val="en-ID"/>
        </w:rPr>
        <w:t>Juni</w:t>
      </w:r>
      <w:proofErr w:type="spellEnd"/>
      <w:r w:rsidRPr="00F069F3">
        <w:rPr>
          <w:rFonts w:cs="Times"/>
          <w:lang w:val="id-ID"/>
        </w:rPr>
        <w:t xml:space="preserve"> 2019. Pendekatan Penelitian yang digunakan adalah </w:t>
      </w:r>
      <w:r w:rsidRPr="00F069F3">
        <w:rPr>
          <w:rFonts w:cs="Times"/>
          <w:i/>
          <w:lang w:val="id-ID"/>
        </w:rPr>
        <w:t>Classroom Action Research</w:t>
      </w:r>
      <w:r w:rsidR="00B37CA0">
        <w:rPr>
          <w:rFonts w:cs="Times"/>
          <w:i/>
          <w:lang w:val="en-ID"/>
        </w:rPr>
        <w:t xml:space="preserve">, </w:t>
      </w:r>
      <w:proofErr w:type="spellStart"/>
      <w:r w:rsidR="00B37CA0">
        <w:rPr>
          <w:rFonts w:cs="Times"/>
          <w:lang w:val="en-ID"/>
        </w:rPr>
        <w:t>sejenis</w:t>
      </w:r>
      <w:proofErr w:type="spellEnd"/>
      <w:r w:rsidR="00B37CA0">
        <w:rPr>
          <w:rFonts w:cs="Times"/>
          <w:lang w:val="en-ID"/>
        </w:rPr>
        <w:t xml:space="preserve"> </w:t>
      </w:r>
      <w:proofErr w:type="spellStart"/>
      <w:r w:rsidR="00B37CA0">
        <w:rPr>
          <w:rFonts w:cs="Times"/>
          <w:lang w:val="en-ID"/>
        </w:rPr>
        <w:t>dengan</w:t>
      </w:r>
      <w:proofErr w:type="spellEnd"/>
      <w:r w:rsidR="00B37CA0">
        <w:rPr>
          <w:rFonts w:cs="Times"/>
          <w:lang w:val="en-ID"/>
        </w:rPr>
        <w:t xml:space="preserve"> </w:t>
      </w:r>
      <w:proofErr w:type="spellStart"/>
      <w:r w:rsidR="00B37CA0">
        <w:rPr>
          <w:rFonts w:cs="Times"/>
          <w:lang w:val="en-ID"/>
        </w:rPr>
        <w:t>penelitian</w:t>
      </w:r>
      <w:proofErr w:type="spellEnd"/>
      <w:r w:rsidR="00B37CA0">
        <w:rPr>
          <w:rFonts w:cs="Times"/>
          <w:lang w:val="en-ID"/>
        </w:rPr>
        <w:t xml:space="preserve"> yang </w:t>
      </w:r>
      <w:proofErr w:type="spellStart"/>
      <w:r w:rsidR="00B37CA0">
        <w:rPr>
          <w:rFonts w:cs="Times"/>
          <w:lang w:val="en-ID"/>
        </w:rPr>
        <w:t>dilakukan</w:t>
      </w:r>
      <w:proofErr w:type="spellEnd"/>
      <w:r w:rsidR="00B37CA0">
        <w:rPr>
          <w:rFonts w:cs="Times"/>
          <w:lang w:val="en-ID"/>
        </w:rPr>
        <w:t xml:space="preserve"> </w:t>
      </w:r>
      <w:proofErr w:type="spellStart"/>
      <w:r w:rsidR="00B37CA0">
        <w:rPr>
          <w:rFonts w:cs="Times"/>
          <w:lang w:val="en-ID"/>
        </w:rPr>
        <w:t>oleh</w:t>
      </w:r>
      <w:proofErr w:type="spellEnd"/>
      <w:r w:rsidR="00B37CA0">
        <w:rPr>
          <w:rFonts w:cs="Times"/>
          <w:lang w:val="en-ID"/>
        </w:rPr>
        <w:t xml:space="preserve"> </w:t>
      </w:r>
      <w:proofErr w:type="spellStart"/>
      <w:r w:rsidR="00B37CA0">
        <w:rPr>
          <w:rFonts w:cs="Times"/>
          <w:lang w:val="en-ID"/>
        </w:rPr>
        <w:t>Wardananti</w:t>
      </w:r>
      <w:proofErr w:type="spellEnd"/>
      <w:r w:rsidR="003C2C00">
        <w:rPr>
          <w:rFonts w:cs="Times"/>
          <w:lang w:val="id-ID"/>
        </w:rPr>
        <w:t xml:space="preserve"> </w:t>
      </w:r>
      <w:r w:rsidR="000F544B">
        <w:rPr>
          <w:rFonts w:cs="Times"/>
          <w:i/>
          <w:lang w:val="id-ID"/>
        </w:rPr>
        <w:fldChar w:fldCharType="begin" w:fldLock="1"/>
      </w:r>
      <w:r w:rsidR="009F7D0D">
        <w:rPr>
          <w:rFonts w:cs="Times"/>
          <w:i/>
          <w:lang w:val="id-ID"/>
        </w:rPr>
        <w:instrText>ADDIN CSL_CITATION {"citationItems":[{"id":"ITEM-1","itemData":{"author":[{"dropping-particle":"","family":"Wardananti","given":"Setyari Herlia","non-dropping-particle":"","parse-names":false,"suffix":""}],"container-title":"Didaktika Dwija Indria","id":"ITEM-1","issued":{"date-parts":[["2016"]]},"page":"1-6","title":"PENINGKATAN KETERAMPILAN MENYIMPULKAN MELALUI PENERAPAN SCIENTIFIC APPROACH PADA MATA PELAJARAN IPA SISWA SEKOLAH DASAR Setyari Herlia Wardananti 1) , Kartono 2) , Sadiman 3)","type":"article-journal","volume":"4"},"uris":["http://www.mendeley.com/documents/?uuid=64dad74a-ca9c-4df2-9465-f474727ac8ff"]}],"mendeley":{"formattedCitation":"[17]","plainTextFormattedCitation":"[17]","previouslyFormattedCitation":"[17]"},"properties":{"noteIndex":0},"schema":"https://github.com/citation-style-language/schema/raw/master/csl-citation.json"}</w:instrText>
      </w:r>
      <w:r w:rsidR="000F544B">
        <w:rPr>
          <w:rFonts w:cs="Times"/>
          <w:i/>
          <w:lang w:val="id-ID"/>
        </w:rPr>
        <w:fldChar w:fldCharType="separate"/>
      </w:r>
      <w:r w:rsidR="009F7D0D" w:rsidRPr="009F7D0D">
        <w:rPr>
          <w:rFonts w:cs="Times"/>
          <w:noProof/>
          <w:lang w:val="id-ID"/>
        </w:rPr>
        <w:t>[17]</w:t>
      </w:r>
      <w:r w:rsidR="000F544B">
        <w:rPr>
          <w:rFonts w:cs="Times"/>
          <w:i/>
          <w:lang w:val="id-ID"/>
        </w:rPr>
        <w:fldChar w:fldCharType="end"/>
      </w:r>
      <w:r w:rsidR="00737E3D">
        <w:rPr>
          <w:rFonts w:cs="Times"/>
          <w:lang w:val="id-ID"/>
        </w:rPr>
        <w:t xml:space="preserve">. Penelitian dilakukan dalam </w:t>
      </w:r>
      <w:proofErr w:type="spellStart"/>
      <w:r w:rsidR="00737E3D">
        <w:rPr>
          <w:rFonts w:cs="Times"/>
          <w:lang w:val="en-ID"/>
        </w:rPr>
        <w:t>tiga</w:t>
      </w:r>
      <w:proofErr w:type="spellEnd"/>
      <w:r w:rsidRPr="00F069F3">
        <w:rPr>
          <w:rFonts w:cs="Times"/>
          <w:lang w:val="id-ID"/>
        </w:rPr>
        <w:t xml:space="preserve"> siklus,masing-masing siklus terdiri dari dua pertemuan. Data yang digunakan dalam penelitian ini adalah data kualitatif dan data kuantitatif. Data kualitatif berupa hasil observasi, wawancara, serta dokumentasi. Data kuantitatif dalampenelitian ini berupa hasil tes keterampilan berpikir </w:t>
      </w:r>
      <w:r w:rsidR="000E74EF">
        <w:rPr>
          <w:rFonts w:cs="Times"/>
          <w:lang w:val="id-ID"/>
        </w:rPr>
        <w:t>kreatif</w:t>
      </w:r>
      <w:r w:rsidRPr="00F069F3">
        <w:rPr>
          <w:rFonts w:cs="Times"/>
          <w:lang w:val="id-ID"/>
        </w:rPr>
        <w:t xml:space="preserve"> peserta didik. Teknik pengumpulan data dalam penelitian ini yaitu observasi, wawancara, </w:t>
      </w:r>
      <w:r w:rsidR="00737E3D">
        <w:rPr>
          <w:rFonts w:cs="Times"/>
          <w:lang w:val="id-ID"/>
        </w:rPr>
        <w:t>tes keterampilan berpikir kr</w:t>
      </w:r>
      <w:proofErr w:type="spellStart"/>
      <w:r w:rsidR="00737E3D">
        <w:rPr>
          <w:rFonts w:cs="Times"/>
          <w:lang w:val="en-ID"/>
        </w:rPr>
        <w:t>eatif</w:t>
      </w:r>
      <w:proofErr w:type="spellEnd"/>
      <w:r w:rsidRPr="00F069F3">
        <w:rPr>
          <w:rFonts w:cs="Times"/>
          <w:lang w:val="id-ID"/>
        </w:rPr>
        <w:t xml:space="preserve"> dan </w:t>
      </w:r>
      <w:r w:rsidRPr="00F069F3">
        <w:rPr>
          <w:rFonts w:cs="Times"/>
          <w:lang w:val="id-ID"/>
        </w:rPr>
        <w:lastRenderedPageBreak/>
        <w:t>dokumentasi.</w:t>
      </w:r>
      <w:r w:rsidR="00815C63">
        <w:rPr>
          <w:rFonts w:cs="Times"/>
          <w:lang w:val="en-ID"/>
        </w:rPr>
        <w:t xml:space="preserve"> </w:t>
      </w:r>
      <w:proofErr w:type="spellStart"/>
      <w:r w:rsidR="00815C63">
        <w:rPr>
          <w:rFonts w:cs="Times"/>
          <w:lang w:val="en-ID"/>
        </w:rPr>
        <w:t>Hasil</w:t>
      </w:r>
      <w:proofErr w:type="spellEnd"/>
      <w:r w:rsidR="00815C63">
        <w:rPr>
          <w:rFonts w:cs="Times"/>
          <w:lang w:val="en-ID"/>
        </w:rPr>
        <w:t xml:space="preserve"> </w:t>
      </w:r>
      <w:proofErr w:type="spellStart"/>
      <w:r w:rsidR="00815C63">
        <w:rPr>
          <w:rFonts w:cs="Times"/>
          <w:lang w:val="en-ID"/>
        </w:rPr>
        <w:t>tes</w:t>
      </w:r>
      <w:proofErr w:type="spellEnd"/>
      <w:r w:rsidR="00815C63">
        <w:rPr>
          <w:rFonts w:cs="Times"/>
          <w:lang w:val="en-ID"/>
        </w:rPr>
        <w:t xml:space="preserve"> </w:t>
      </w:r>
      <w:proofErr w:type="spellStart"/>
      <w:r w:rsidR="00815C63">
        <w:rPr>
          <w:rFonts w:cs="Times"/>
          <w:lang w:val="en-ID"/>
        </w:rPr>
        <w:t>keterampilan</w:t>
      </w:r>
      <w:proofErr w:type="spellEnd"/>
      <w:r w:rsidR="00815C63">
        <w:rPr>
          <w:rFonts w:cs="Times"/>
          <w:lang w:val="en-ID"/>
        </w:rPr>
        <w:t xml:space="preserve"> </w:t>
      </w:r>
      <w:proofErr w:type="spellStart"/>
      <w:r w:rsidR="00815C63">
        <w:rPr>
          <w:rFonts w:cs="Times"/>
          <w:lang w:val="en-ID"/>
        </w:rPr>
        <w:t>berpikir</w:t>
      </w:r>
      <w:proofErr w:type="spellEnd"/>
      <w:r w:rsidR="00815C63">
        <w:rPr>
          <w:rFonts w:cs="Times"/>
          <w:lang w:val="en-ID"/>
        </w:rPr>
        <w:t xml:space="preserve"> </w:t>
      </w:r>
      <w:proofErr w:type="spellStart"/>
      <w:r w:rsidR="00815C63">
        <w:rPr>
          <w:rFonts w:cs="Times"/>
          <w:lang w:val="en-ID"/>
        </w:rPr>
        <w:t>kreatif</w:t>
      </w:r>
      <w:proofErr w:type="spellEnd"/>
      <w:r w:rsidR="00815C63">
        <w:rPr>
          <w:rFonts w:cs="Times"/>
          <w:lang w:val="en-ID"/>
        </w:rPr>
        <w:t xml:space="preserve"> </w:t>
      </w:r>
      <w:proofErr w:type="spellStart"/>
      <w:r w:rsidR="00815C63">
        <w:rPr>
          <w:rFonts w:cs="Times"/>
          <w:lang w:val="en-ID"/>
        </w:rPr>
        <w:t>digunakann</w:t>
      </w:r>
      <w:proofErr w:type="spellEnd"/>
      <w:r w:rsidR="00815C63">
        <w:rPr>
          <w:rFonts w:cs="Times"/>
          <w:lang w:val="en-ID"/>
        </w:rPr>
        <w:t xml:space="preserve"> </w:t>
      </w:r>
      <w:proofErr w:type="spellStart"/>
      <w:r w:rsidR="00815C63">
        <w:rPr>
          <w:rFonts w:cs="Times"/>
          <w:lang w:val="en-ID"/>
        </w:rPr>
        <w:t>untuk</w:t>
      </w:r>
      <w:proofErr w:type="spellEnd"/>
      <w:r w:rsidR="00815C63">
        <w:rPr>
          <w:rFonts w:cs="Times"/>
          <w:lang w:val="en-ID"/>
        </w:rPr>
        <w:t xml:space="preserve"> </w:t>
      </w:r>
      <w:proofErr w:type="spellStart"/>
      <w:r w:rsidR="00815C63">
        <w:rPr>
          <w:rFonts w:cs="Times"/>
          <w:lang w:val="en-ID"/>
        </w:rPr>
        <w:t>mengkategorikan</w:t>
      </w:r>
      <w:proofErr w:type="spellEnd"/>
      <w:r w:rsidR="00815C63">
        <w:rPr>
          <w:rFonts w:cs="Times"/>
          <w:lang w:val="en-ID"/>
        </w:rPr>
        <w:t xml:space="preserve"> </w:t>
      </w:r>
      <w:proofErr w:type="spellStart"/>
      <w:r w:rsidR="00815C63">
        <w:rPr>
          <w:rFonts w:cs="Times"/>
          <w:lang w:val="en-ID"/>
        </w:rPr>
        <w:t>siswa</w:t>
      </w:r>
      <w:proofErr w:type="spellEnd"/>
      <w:r w:rsidR="00815C63">
        <w:rPr>
          <w:rFonts w:cs="Times"/>
          <w:lang w:val="en-ID"/>
        </w:rPr>
        <w:t xml:space="preserve"> </w:t>
      </w:r>
      <w:proofErr w:type="spellStart"/>
      <w:r w:rsidR="00815C63">
        <w:rPr>
          <w:rFonts w:cs="Times"/>
          <w:lang w:val="en-ID"/>
        </w:rPr>
        <w:t>berdasarkan</w:t>
      </w:r>
      <w:proofErr w:type="spellEnd"/>
      <w:r w:rsidR="00815C63">
        <w:rPr>
          <w:rFonts w:cs="Times"/>
          <w:lang w:val="en-ID"/>
        </w:rPr>
        <w:t xml:space="preserve"> </w:t>
      </w:r>
      <w:proofErr w:type="spellStart"/>
      <w:r w:rsidR="00815C63">
        <w:rPr>
          <w:rFonts w:cs="Times"/>
          <w:lang w:val="en-ID"/>
        </w:rPr>
        <w:t>tingkat</w:t>
      </w:r>
      <w:proofErr w:type="spellEnd"/>
      <w:r w:rsidR="00815C63">
        <w:rPr>
          <w:rFonts w:cs="Times"/>
          <w:lang w:val="en-ID"/>
        </w:rPr>
        <w:t xml:space="preserve"> </w:t>
      </w:r>
      <w:proofErr w:type="spellStart"/>
      <w:r w:rsidR="00815C63">
        <w:rPr>
          <w:rFonts w:cs="Times"/>
          <w:lang w:val="en-ID"/>
        </w:rPr>
        <w:t>kreatifnya</w:t>
      </w:r>
      <w:proofErr w:type="spellEnd"/>
      <w:r w:rsidR="00815C63">
        <w:rPr>
          <w:rFonts w:cs="Times"/>
          <w:lang w:val="en-ID"/>
        </w:rPr>
        <w:t xml:space="preserve">. </w:t>
      </w:r>
      <w:proofErr w:type="spellStart"/>
      <w:r w:rsidR="00815C63">
        <w:rPr>
          <w:rFonts w:cs="Times"/>
          <w:lang w:val="en-ID"/>
        </w:rPr>
        <w:t>Siswa</w:t>
      </w:r>
      <w:proofErr w:type="spellEnd"/>
      <w:r w:rsidR="00815C63">
        <w:rPr>
          <w:rFonts w:cs="Times"/>
          <w:lang w:val="en-ID"/>
        </w:rPr>
        <w:t xml:space="preserve"> </w:t>
      </w:r>
      <w:proofErr w:type="spellStart"/>
      <w:r w:rsidR="00815C63">
        <w:rPr>
          <w:rFonts w:cs="Times"/>
          <w:lang w:val="en-ID"/>
        </w:rPr>
        <w:t>dikategorikan</w:t>
      </w:r>
      <w:proofErr w:type="spellEnd"/>
      <w:r w:rsidR="00815C63">
        <w:rPr>
          <w:rFonts w:cs="Times"/>
          <w:lang w:val="en-ID"/>
        </w:rPr>
        <w:t xml:space="preserve"> </w:t>
      </w:r>
      <w:proofErr w:type="spellStart"/>
      <w:r w:rsidR="00815C63">
        <w:rPr>
          <w:rFonts w:cs="Times"/>
          <w:lang w:val="en-ID"/>
        </w:rPr>
        <w:t>kreatif</w:t>
      </w:r>
      <w:proofErr w:type="spellEnd"/>
      <w:r w:rsidR="00815C63">
        <w:rPr>
          <w:rFonts w:cs="Times"/>
          <w:lang w:val="en-ID"/>
        </w:rPr>
        <w:t xml:space="preserve"> </w:t>
      </w:r>
      <w:proofErr w:type="spellStart"/>
      <w:r w:rsidR="00815C63">
        <w:rPr>
          <w:rFonts w:cs="Times"/>
          <w:lang w:val="en-ID"/>
        </w:rPr>
        <w:t>jika</w:t>
      </w:r>
      <w:proofErr w:type="spellEnd"/>
      <w:r w:rsidR="00815C63">
        <w:rPr>
          <w:rFonts w:cs="Times"/>
          <w:lang w:val="en-ID"/>
        </w:rPr>
        <w:t xml:space="preserve"> </w:t>
      </w:r>
      <w:proofErr w:type="spellStart"/>
      <w:r w:rsidR="00815C63">
        <w:rPr>
          <w:rFonts w:cs="Times"/>
          <w:lang w:val="en-ID"/>
        </w:rPr>
        <w:t>mencapai</w:t>
      </w:r>
      <w:proofErr w:type="spellEnd"/>
      <w:r w:rsidR="00815C63">
        <w:rPr>
          <w:rFonts w:cs="Times"/>
          <w:lang w:val="en-ID"/>
        </w:rPr>
        <w:t xml:space="preserve"> </w:t>
      </w:r>
      <w:proofErr w:type="spellStart"/>
      <w:r w:rsidR="00815C63">
        <w:rPr>
          <w:rFonts w:cs="Times"/>
          <w:lang w:val="en-ID"/>
        </w:rPr>
        <w:t>skor</w:t>
      </w:r>
      <w:proofErr w:type="spellEnd"/>
      <w:r w:rsidR="00815C63">
        <w:rPr>
          <w:rFonts w:cs="Times"/>
          <w:lang w:val="en-ID"/>
        </w:rPr>
        <w:t xml:space="preserve"> </w:t>
      </w:r>
      <w:proofErr w:type="spellStart"/>
      <w:r w:rsidR="00815C63">
        <w:rPr>
          <w:rFonts w:cs="Times"/>
          <w:lang w:val="en-ID"/>
        </w:rPr>
        <w:t>lebih</w:t>
      </w:r>
      <w:proofErr w:type="spellEnd"/>
      <w:r w:rsidR="00815C63">
        <w:rPr>
          <w:rFonts w:cs="Times"/>
          <w:lang w:val="en-ID"/>
        </w:rPr>
        <w:t xml:space="preserve"> </w:t>
      </w:r>
      <w:proofErr w:type="spellStart"/>
      <w:r w:rsidR="00815C63">
        <w:rPr>
          <w:rFonts w:cs="Times"/>
          <w:lang w:val="en-ID"/>
        </w:rPr>
        <w:t>dari</w:t>
      </w:r>
      <w:proofErr w:type="spellEnd"/>
      <w:r w:rsidR="00815C63">
        <w:rPr>
          <w:rFonts w:cs="Times"/>
          <w:lang w:val="en-ID"/>
        </w:rPr>
        <w:t xml:space="preserve"> 75, </w:t>
      </w:r>
      <w:proofErr w:type="spellStart"/>
      <w:r w:rsidR="00815C63">
        <w:rPr>
          <w:rFonts w:cs="Times"/>
          <w:lang w:val="en-ID"/>
        </w:rPr>
        <w:t>kategori</w:t>
      </w:r>
      <w:proofErr w:type="spellEnd"/>
      <w:r w:rsidR="00815C63">
        <w:rPr>
          <w:rFonts w:cs="Times"/>
          <w:lang w:val="en-ID"/>
        </w:rPr>
        <w:t xml:space="preserve"> </w:t>
      </w:r>
      <w:proofErr w:type="spellStart"/>
      <w:r w:rsidR="00815C63">
        <w:rPr>
          <w:rFonts w:cs="Times"/>
          <w:lang w:val="en-ID"/>
        </w:rPr>
        <w:t>cukup</w:t>
      </w:r>
      <w:proofErr w:type="spellEnd"/>
      <w:r w:rsidR="00815C63">
        <w:rPr>
          <w:rFonts w:cs="Times"/>
          <w:lang w:val="en-ID"/>
        </w:rPr>
        <w:t xml:space="preserve"> </w:t>
      </w:r>
      <w:proofErr w:type="spellStart"/>
      <w:r w:rsidR="00815C63">
        <w:rPr>
          <w:rFonts w:cs="Times"/>
          <w:lang w:val="en-ID"/>
        </w:rPr>
        <w:t>kreatif</w:t>
      </w:r>
      <w:proofErr w:type="spellEnd"/>
      <w:r w:rsidR="00815C63">
        <w:rPr>
          <w:rFonts w:cs="Times"/>
          <w:lang w:val="en-ID"/>
        </w:rPr>
        <w:t xml:space="preserve"> </w:t>
      </w:r>
      <w:proofErr w:type="spellStart"/>
      <w:r w:rsidR="00815C63">
        <w:rPr>
          <w:rFonts w:cs="Times"/>
          <w:lang w:val="en-ID"/>
        </w:rPr>
        <w:t>jika</w:t>
      </w:r>
      <w:proofErr w:type="spellEnd"/>
      <w:r w:rsidR="00815C63">
        <w:rPr>
          <w:rFonts w:cs="Times"/>
          <w:lang w:val="en-ID"/>
        </w:rPr>
        <w:t xml:space="preserve"> </w:t>
      </w:r>
      <w:proofErr w:type="spellStart"/>
      <w:r w:rsidR="00815C63">
        <w:rPr>
          <w:rFonts w:cs="Times"/>
          <w:lang w:val="en-ID"/>
        </w:rPr>
        <w:t>memperoleh</w:t>
      </w:r>
      <w:proofErr w:type="spellEnd"/>
      <w:r w:rsidR="00815C63">
        <w:rPr>
          <w:rFonts w:cs="Times"/>
          <w:lang w:val="en-ID"/>
        </w:rPr>
        <w:t xml:space="preserve"> </w:t>
      </w:r>
      <w:proofErr w:type="spellStart"/>
      <w:r w:rsidR="00815C63">
        <w:rPr>
          <w:rFonts w:cs="Times"/>
          <w:lang w:val="en-ID"/>
        </w:rPr>
        <w:t>skor</w:t>
      </w:r>
      <w:proofErr w:type="spellEnd"/>
      <w:r w:rsidR="00815C63">
        <w:rPr>
          <w:rFonts w:cs="Times"/>
          <w:lang w:val="en-ID"/>
        </w:rPr>
        <w:t xml:space="preserve"> </w:t>
      </w:r>
      <w:proofErr w:type="spellStart"/>
      <w:r w:rsidR="00815C63">
        <w:rPr>
          <w:rFonts w:cs="Times"/>
          <w:lang w:val="en-ID"/>
        </w:rPr>
        <w:t>dari</w:t>
      </w:r>
      <w:proofErr w:type="spellEnd"/>
      <w:r w:rsidR="00815C63">
        <w:rPr>
          <w:rFonts w:cs="Times"/>
          <w:lang w:val="en-ID"/>
        </w:rPr>
        <w:t xml:space="preserve"> 51 </w:t>
      </w:r>
      <w:proofErr w:type="spellStart"/>
      <w:r w:rsidR="00815C63">
        <w:rPr>
          <w:rFonts w:cs="Times"/>
          <w:lang w:val="en-ID"/>
        </w:rPr>
        <w:t>sampai</w:t>
      </w:r>
      <w:proofErr w:type="spellEnd"/>
      <w:r w:rsidR="00815C63">
        <w:rPr>
          <w:rFonts w:cs="Times"/>
          <w:lang w:val="en-ID"/>
        </w:rPr>
        <w:t xml:space="preserve"> 75, </w:t>
      </w:r>
      <w:proofErr w:type="spellStart"/>
      <w:r w:rsidR="00815C63">
        <w:rPr>
          <w:rFonts w:cs="Times"/>
          <w:lang w:val="en-ID"/>
        </w:rPr>
        <w:t>kategori</w:t>
      </w:r>
      <w:proofErr w:type="spellEnd"/>
      <w:r w:rsidR="00815C63">
        <w:rPr>
          <w:rFonts w:cs="Times"/>
          <w:lang w:val="en-ID"/>
        </w:rPr>
        <w:t xml:space="preserve"> </w:t>
      </w:r>
      <w:proofErr w:type="spellStart"/>
      <w:r w:rsidR="00815C63">
        <w:rPr>
          <w:rFonts w:cs="Times"/>
          <w:lang w:val="en-ID"/>
        </w:rPr>
        <w:t>kurang</w:t>
      </w:r>
      <w:proofErr w:type="spellEnd"/>
      <w:r w:rsidR="00815C63">
        <w:rPr>
          <w:rFonts w:cs="Times"/>
          <w:lang w:val="en-ID"/>
        </w:rPr>
        <w:t xml:space="preserve"> </w:t>
      </w:r>
      <w:proofErr w:type="spellStart"/>
      <w:r w:rsidR="00815C63">
        <w:rPr>
          <w:rFonts w:cs="Times"/>
          <w:lang w:val="en-ID"/>
        </w:rPr>
        <w:t>kreatif</w:t>
      </w:r>
      <w:proofErr w:type="spellEnd"/>
      <w:r w:rsidR="00815C63">
        <w:rPr>
          <w:rFonts w:cs="Times"/>
          <w:lang w:val="en-ID"/>
        </w:rPr>
        <w:t xml:space="preserve"> </w:t>
      </w:r>
      <w:proofErr w:type="spellStart"/>
      <w:r w:rsidR="00815C63">
        <w:rPr>
          <w:rFonts w:cs="Times"/>
          <w:lang w:val="en-ID"/>
        </w:rPr>
        <w:t>jika</w:t>
      </w:r>
      <w:proofErr w:type="spellEnd"/>
      <w:r w:rsidR="00815C63">
        <w:rPr>
          <w:rFonts w:cs="Times"/>
          <w:lang w:val="en-ID"/>
        </w:rPr>
        <w:t xml:space="preserve"> </w:t>
      </w:r>
      <w:proofErr w:type="spellStart"/>
      <w:r w:rsidR="00815C63">
        <w:rPr>
          <w:rFonts w:cs="Times"/>
          <w:lang w:val="en-ID"/>
        </w:rPr>
        <w:t>memperoleh</w:t>
      </w:r>
      <w:proofErr w:type="spellEnd"/>
      <w:r w:rsidR="00815C63">
        <w:rPr>
          <w:rFonts w:cs="Times"/>
          <w:lang w:val="en-ID"/>
        </w:rPr>
        <w:t xml:space="preserve"> </w:t>
      </w:r>
      <w:proofErr w:type="spellStart"/>
      <w:r w:rsidR="00815C63">
        <w:rPr>
          <w:rFonts w:cs="Times"/>
          <w:lang w:val="en-ID"/>
        </w:rPr>
        <w:t>skor</w:t>
      </w:r>
      <w:proofErr w:type="spellEnd"/>
      <w:r w:rsidR="00815C63">
        <w:rPr>
          <w:rFonts w:cs="Times"/>
          <w:lang w:val="en-ID"/>
        </w:rPr>
        <w:t xml:space="preserve"> 26 </w:t>
      </w:r>
      <w:proofErr w:type="spellStart"/>
      <w:r w:rsidR="00815C63">
        <w:rPr>
          <w:rFonts w:cs="Times"/>
          <w:lang w:val="en-ID"/>
        </w:rPr>
        <w:t>samapi</w:t>
      </w:r>
      <w:proofErr w:type="spellEnd"/>
      <w:r w:rsidR="00815C63">
        <w:rPr>
          <w:rFonts w:cs="Times"/>
          <w:lang w:val="en-ID"/>
        </w:rPr>
        <w:t xml:space="preserve"> 50, </w:t>
      </w:r>
      <w:proofErr w:type="spellStart"/>
      <w:r w:rsidR="00815C63">
        <w:rPr>
          <w:rFonts w:cs="Times"/>
          <w:lang w:val="en-ID"/>
        </w:rPr>
        <w:t>dan</w:t>
      </w:r>
      <w:proofErr w:type="spellEnd"/>
      <w:r w:rsidR="00815C63">
        <w:rPr>
          <w:rFonts w:cs="Times"/>
          <w:lang w:val="en-ID"/>
        </w:rPr>
        <w:t xml:space="preserve"> </w:t>
      </w:r>
      <w:proofErr w:type="spellStart"/>
      <w:r w:rsidR="00815C63">
        <w:rPr>
          <w:rFonts w:cs="Times"/>
          <w:lang w:val="en-ID"/>
        </w:rPr>
        <w:t>kategori</w:t>
      </w:r>
      <w:proofErr w:type="spellEnd"/>
      <w:r w:rsidR="00815C63">
        <w:rPr>
          <w:rFonts w:cs="Times"/>
          <w:lang w:val="en-ID"/>
        </w:rPr>
        <w:t xml:space="preserve"> </w:t>
      </w:r>
      <w:proofErr w:type="spellStart"/>
      <w:r w:rsidR="00815C63">
        <w:rPr>
          <w:rFonts w:cs="Times"/>
          <w:lang w:val="en-ID"/>
        </w:rPr>
        <w:t>tidak</w:t>
      </w:r>
      <w:proofErr w:type="spellEnd"/>
      <w:r w:rsidR="00815C63">
        <w:rPr>
          <w:rFonts w:cs="Times"/>
          <w:lang w:val="en-ID"/>
        </w:rPr>
        <w:t xml:space="preserve"> </w:t>
      </w:r>
      <w:proofErr w:type="spellStart"/>
      <w:r w:rsidR="00815C63">
        <w:rPr>
          <w:rFonts w:cs="Times"/>
          <w:lang w:val="en-ID"/>
        </w:rPr>
        <w:t>kreatif</w:t>
      </w:r>
      <w:proofErr w:type="spellEnd"/>
      <w:r w:rsidR="00815C63">
        <w:rPr>
          <w:rFonts w:cs="Times"/>
          <w:lang w:val="en-ID"/>
        </w:rPr>
        <w:t xml:space="preserve"> </w:t>
      </w:r>
      <w:proofErr w:type="spellStart"/>
      <w:r w:rsidR="00815C63">
        <w:rPr>
          <w:rFonts w:cs="Times"/>
          <w:lang w:val="en-ID"/>
        </w:rPr>
        <w:t>jika</w:t>
      </w:r>
      <w:proofErr w:type="spellEnd"/>
      <w:r w:rsidR="00815C63">
        <w:rPr>
          <w:rFonts w:cs="Times"/>
          <w:lang w:val="en-ID"/>
        </w:rPr>
        <w:t xml:space="preserve"> </w:t>
      </w:r>
      <w:proofErr w:type="spellStart"/>
      <w:r w:rsidR="00815C63">
        <w:rPr>
          <w:rFonts w:cs="Times"/>
          <w:lang w:val="en-ID"/>
        </w:rPr>
        <w:t>memperoleh</w:t>
      </w:r>
      <w:proofErr w:type="spellEnd"/>
      <w:r w:rsidR="00815C63">
        <w:rPr>
          <w:rFonts w:cs="Times"/>
          <w:lang w:val="en-ID"/>
        </w:rPr>
        <w:t xml:space="preserve"> </w:t>
      </w:r>
      <w:proofErr w:type="spellStart"/>
      <w:r w:rsidR="00815C63">
        <w:rPr>
          <w:rFonts w:cs="Times"/>
          <w:lang w:val="en-ID"/>
        </w:rPr>
        <w:t>skor</w:t>
      </w:r>
      <w:proofErr w:type="spellEnd"/>
      <w:r w:rsidR="00815C63">
        <w:rPr>
          <w:rFonts w:cs="Times"/>
          <w:lang w:val="en-ID"/>
        </w:rPr>
        <w:t xml:space="preserve"> 25 </w:t>
      </w:r>
      <w:proofErr w:type="spellStart"/>
      <w:r w:rsidR="00815C63">
        <w:rPr>
          <w:rFonts w:cs="Times"/>
          <w:lang w:val="en-ID"/>
        </w:rPr>
        <w:t>kebawah</w:t>
      </w:r>
      <w:proofErr w:type="spellEnd"/>
      <w:r w:rsidR="00815C63">
        <w:rPr>
          <w:rFonts w:cs="Times"/>
          <w:lang w:val="en-ID"/>
        </w:rPr>
        <w:t>.</w:t>
      </w:r>
      <w:r>
        <w:rPr>
          <w:rFonts w:cs="Times"/>
          <w:lang w:val="id-ID"/>
        </w:rPr>
        <w:t xml:space="preserve"> </w:t>
      </w:r>
      <w:r w:rsidRPr="00F069F3">
        <w:rPr>
          <w:rFonts w:cs="Times"/>
          <w:lang w:val="id-ID"/>
        </w:rPr>
        <w:t>Validitas data yang digunakan dalam penelitian ini</w:t>
      </w:r>
      <w:r w:rsidR="00737E3D">
        <w:rPr>
          <w:rFonts w:cs="Times"/>
          <w:lang w:val="en-ID"/>
        </w:rPr>
        <w:t xml:space="preserve"> </w:t>
      </w:r>
      <w:r w:rsidRPr="00F069F3">
        <w:rPr>
          <w:rFonts w:cs="Times"/>
          <w:lang w:val="id-ID"/>
        </w:rPr>
        <w:t xml:space="preserve">yaitu validitas isi. Data dianalisis dengan analisis analisis interaktif </w:t>
      </w:r>
      <w:r w:rsidR="00267C5E">
        <w:rPr>
          <w:rFonts w:cs="Times"/>
          <w:lang w:val="en-ID"/>
        </w:rPr>
        <w:t>Miles-Huberman</w:t>
      </w:r>
      <w:r w:rsidR="003C2C00">
        <w:rPr>
          <w:rFonts w:cs="Times"/>
          <w:lang w:val="id-ID"/>
        </w:rPr>
        <w:t xml:space="preserve"> </w:t>
      </w:r>
      <w:r w:rsidR="009C0929">
        <w:rPr>
          <w:rFonts w:cs="Times"/>
          <w:lang w:val="en-ID"/>
        </w:rPr>
        <w:fldChar w:fldCharType="begin" w:fldLock="1"/>
      </w:r>
      <w:r w:rsidR="009F7D0D">
        <w:rPr>
          <w:rFonts w:cs="Times"/>
          <w:lang w:val="en-ID"/>
        </w:rPr>
        <w:instrText>ADDIN CSL_CITATION {"citationItems":[{"id":"ITEM-1","itemData":{"author":[{"dropping-particle":"","family":"A.M","given":"Miles M.B;Huberman","non-dropping-particle":"","parse-names":false,"suffix":""}],"edition":"Edition 3","id":"ITEM-1","issued":{"date-parts":[["2014"]]},"publisher":"UI Press","publisher-place":"Jakarta","title":"Qualitative Data Analysis, A Methods Sourcebook","type":"book"},"uris":["http://www.mendeley.com/documents/?uuid=1a0edefc-20c9-485f-8d9c-0f045e733c2a"]}],"mendeley":{"formattedCitation":"[18]","plainTextFormattedCitation":"[18]","previouslyFormattedCitation":"[18]"},"properties":{"noteIndex":0},"schema":"https://github.com/citation-style-language/schema/raw/master/csl-citation.json"}</w:instrText>
      </w:r>
      <w:r w:rsidR="009C0929">
        <w:rPr>
          <w:rFonts w:cs="Times"/>
          <w:lang w:val="en-ID"/>
        </w:rPr>
        <w:fldChar w:fldCharType="separate"/>
      </w:r>
      <w:r w:rsidR="009F7D0D" w:rsidRPr="009F7D0D">
        <w:rPr>
          <w:rFonts w:cs="Times"/>
          <w:noProof/>
          <w:lang w:val="en-ID"/>
        </w:rPr>
        <w:t>[18]</w:t>
      </w:r>
      <w:r w:rsidR="009C0929">
        <w:rPr>
          <w:rFonts w:cs="Times"/>
          <w:lang w:val="en-ID"/>
        </w:rPr>
        <w:fldChar w:fldCharType="end"/>
      </w:r>
      <w:r w:rsidR="00267C5E">
        <w:rPr>
          <w:rFonts w:cs="Times"/>
          <w:lang w:val="en-ID"/>
        </w:rPr>
        <w:t xml:space="preserve"> </w:t>
      </w:r>
      <w:r w:rsidRPr="00F069F3">
        <w:rPr>
          <w:rFonts w:cs="Times"/>
          <w:lang w:val="id-ID"/>
        </w:rPr>
        <w:t xml:space="preserve">melalui empat tahapan yaitu pengumpulan data, reduksi data, penyajian data, dan penyimpulan/verifikasi data. </w:t>
      </w:r>
    </w:p>
    <w:p w:rsidR="0097250A" w:rsidRPr="00F069F3" w:rsidRDefault="0097250A" w:rsidP="0097250A">
      <w:pPr>
        <w:pStyle w:val="BodyChar"/>
        <w:rPr>
          <w:rFonts w:cs="Times"/>
        </w:rPr>
      </w:pPr>
    </w:p>
    <w:p w:rsidR="0097250A" w:rsidRDefault="0097250A" w:rsidP="0097250A">
      <w:pPr>
        <w:pStyle w:val="section"/>
        <w:ind w:firstLine="0"/>
      </w:pPr>
      <w:r>
        <w:t xml:space="preserve">3. </w:t>
      </w:r>
      <w:r w:rsidRPr="00F069F3">
        <w:t>Hasil dan Pembahasan</w:t>
      </w:r>
    </w:p>
    <w:p w:rsidR="00176B31" w:rsidRPr="00DA759F" w:rsidRDefault="0097250A" w:rsidP="002570BE">
      <w:pPr>
        <w:pStyle w:val="section"/>
        <w:ind w:firstLine="0"/>
        <w:rPr>
          <w:b w:val="0"/>
          <w:lang w:val="en-ID"/>
        </w:rPr>
      </w:pPr>
      <w:r w:rsidRPr="00F069F3">
        <w:rPr>
          <w:b w:val="0"/>
        </w:rPr>
        <w:t>Hasil tes pada pratindakan menunjukkan bahwa sebag</w:t>
      </w:r>
      <w:r w:rsidR="00820AB0">
        <w:rPr>
          <w:b w:val="0"/>
        </w:rPr>
        <w:t>ian besar peserta didik</w:t>
      </w:r>
      <w:r w:rsidR="00820AB0">
        <w:rPr>
          <w:b w:val="0"/>
          <w:lang w:val="en-ID"/>
        </w:rPr>
        <w:t xml:space="preserve"> </w:t>
      </w:r>
      <w:proofErr w:type="spellStart"/>
      <w:r w:rsidR="00820AB0">
        <w:rPr>
          <w:b w:val="0"/>
          <w:lang w:val="en-ID"/>
        </w:rPr>
        <w:t>belum</w:t>
      </w:r>
      <w:proofErr w:type="spellEnd"/>
      <w:r w:rsidR="00820AB0">
        <w:rPr>
          <w:b w:val="0"/>
          <w:lang w:val="en-ID"/>
        </w:rPr>
        <w:t xml:space="preserve"> </w:t>
      </w:r>
      <w:proofErr w:type="spellStart"/>
      <w:r w:rsidR="00820AB0">
        <w:rPr>
          <w:b w:val="0"/>
          <w:lang w:val="en-ID"/>
        </w:rPr>
        <w:t>masuk</w:t>
      </w:r>
      <w:proofErr w:type="spellEnd"/>
      <w:r w:rsidR="00820AB0">
        <w:rPr>
          <w:b w:val="0"/>
          <w:lang w:val="en-ID"/>
        </w:rPr>
        <w:t xml:space="preserve"> </w:t>
      </w:r>
      <w:proofErr w:type="spellStart"/>
      <w:r w:rsidR="00820AB0">
        <w:rPr>
          <w:b w:val="0"/>
          <w:lang w:val="en-ID"/>
        </w:rPr>
        <w:t>kategori</w:t>
      </w:r>
      <w:proofErr w:type="spellEnd"/>
      <w:r w:rsidR="00820AB0">
        <w:rPr>
          <w:b w:val="0"/>
          <w:lang w:val="en-ID"/>
        </w:rPr>
        <w:t xml:space="preserve"> </w:t>
      </w:r>
      <w:proofErr w:type="spellStart"/>
      <w:r w:rsidR="00820AB0">
        <w:rPr>
          <w:b w:val="0"/>
          <w:lang w:val="en-ID"/>
        </w:rPr>
        <w:t>kreatif</w:t>
      </w:r>
      <w:proofErr w:type="spellEnd"/>
      <w:r>
        <w:rPr>
          <w:b w:val="0"/>
        </w:rPr>
        <w:t>.</w:t>
      </w:r>
      <w:r w:rsidR="00820AB0">
        <w:rPr>
          <w:b w:val="0"/>
          <w:lang w:val="en-ID"/>
        </w:rPr>
        <w:t xml:space="preserve"> </w:t>
      </w:r>
      <w:r>
        <w:rPr>
          <w:b w:val="0"/>
        </w:rPr>
        <w:t>Rincian mengenai hasil uji pratindakan</w:t>
      </w:r>
      <w:r w:rsidR="002570BE">
        <w:rPr>
          <w:b w:val="0"/>
        </w:rPr>
        <w:t xml:space="preserve"> </w:t>
      </w:r>
      <w:r w:rsidRPr="00F069F3">
        <w:rPr>
          <w:b w:val="0"/>
        </w:rPr>
        <w:t xml:space="preserve">keterampilan berpikir </w:t>
      </w:r>
      <w:r w:rsidR="000E74EF">
        <w:rPr>
          <w:b w:val="0"/>
        </w:rPr>
        <w:t>kreatif</w:t>
      </w:r>
      <w:r w:rsidRPr="00F069F3">
        <w:rPr>
          <w:b w:val="0"/>
        </w:rPr>
        <w:t xml:space="preserve"> peserta didik adalah sebagai berikut:</w:t>
      </w:r>
    </w:p>
    <w:p w:rsidR="0097250A" w:rsidRPr="00F069F3" w:rsidRDefault="0097250A" w:rsidP="00BF457C">
      <w:pPr>
        <w:pStyle w:val="section"/>
        <w:tabs>
          <w:tab w:val="left" w:pos="2127"/>
        </w:tabs>
        <w:spacing w:before="200"/>
        <w:ind w:firstLine="1985"/>
        <w:rPr>
          <w:b w:val="0"/>
        </w:rPr>
      </w:pPr>
      <w:r w:rsidRPr="00B665D9">
        <w:t>Tabel 1</w:t>
      </w:r>
      <w:r w:rsidRPr="00F069F3">
        <w:rPr>
          <w:b w:val="0"/>
        </w:rPr>
        <w:t>. Distribusi Frekuensi Data nilai Keterampilan</w:t>
      </w:r>
      <w:r w:rsidR="00BF457C">
        <w:rPr>
          <w:b w:val="0"/>
        </w:rPr>
        <w:t xml:space="preserve"> Berpikir</w:t>
      </w:r>
      <w:r w:rsidRPr="00F069F3">
        <w:rPr>
          <w:b w:val="0"/>
        </w:rPr>
        <w:t xml:space="preserve"> </w:t>
      </w:r>
    </w:p>
    <w:p w:rsidR="0097250A" w:rsidRPr="00F069F3" w:rsidRDefault="0099531C" w:rsidP="00BF457C">
      <w:pPr>
        <w:pStyle w:val="section"/>
        <w:tabs>
          <w:tab w:val="left" w:pos="1985"/>
        </w:tabs>
        <w:rPr>
          <w:b w:val="0"/>
        </w:rPr>
      </w:pPr>
      <w:r>
        <w:rPr>
          <w:b w:val="0"/>
        </w:rPr>
        <w:tab/>
      </w:r>
      <w:r w:rsidR="00176B31">
        <w:rPr>
          <w:b w:val="0"/>
        </w:rPr>
        <w:t>Kr</w:t>
      </w:r>
      <w:proofErr w:type="spellStart"/>
      <w:r w:rsidR="00176B31">
        <w:rPr>
          <w:b w:val="0"/>
          <w:lang w:val="en-ID"/>
        </w:rPr>
        <w:t>eatif</w:t>
      </w:r>
      <w:proofErr w:type="spellEnd"/>
      <w:r w:rsidR="0097250A" w:rsidRPr="00F069F3">
        <w:rPr>
          <w:b w:val="0"/>
        </w:rPr>
        <w:t xml:space="preserve"> Pratindakan</w:t>
      </w:r>
    </w:p>
    <w:tbl>
      <w:tblPr>
        <w:tblStyle w:val="LightShading1"/>
        <w:tblW w:w="5811" w:type="dxa"/>
        <w:tblInd w:w="2093" w:type="dxa"/>
        <w:tblLook w:val="04A0" w:firstRow="1" w:lastRow="0" w:firstColumn="1" w:lastColumn="0" w:noHBand="0" w:noVBand="1"/>
      </w:tblPr>
      <w:tblGrid>
        <w:gridCol w:w="504"/>
        <w:gridCol w:w="988"/>
        <w:gridCol w:w="948"/>
        <w:gridCol w:w="436"/>
        <w:gridCol w:w="823"/>
        <w:gridCol w:w="2112"/>
      </w:tblGrid>
      <w:tr w:rsidR="00820AB0" w:rsidRPr="00820AB0" w:rsidTr="00BF457C">
        <w:trPr>
          <w:cnfStyle w:val="100000000000" w:firstRow="1" w:lastRow="0" w:firstColumn="0" w:lastColumn="0" w:oddVBand="0" w:evenVBand="0" w:oddHBand="0"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504" w:type="dxa"/>
            <w:vMerge w:val="restart"/>
            <w:shd w:val="clear" w:color="auto" w:fill="auto"/>
            <w:vAlign w:val="center"/>
          </w:tcPr>
          <w:p w:rsidR="00820AB0" w:rsidRPr="00820AB0" w:rsidRDefault="00820AB0" w:rsidP="00606DEE">
            <w:pPr>
              <w:jc w:val="center"/>
              <w:rPr>
                <w:rFonts w:ascii="Times New Roman" w:eastAsia="Calibri" w:hAnsi="Times New Roman"/>
                <w:szCs w:val="22"/>
                <w:lang w:val="en-ID"/>
              </w:rPr>
            </w:pPr>
            <w:r w:rsidRPr="00820AB0">
              <w:rPr>
                <w:rFonts w:ascii="Times New Roman" w:eastAsia="Calibri" w:hAnsi="Times New Roman"/>
                <w:szCs w:val="22"/>
                <w:lang w:val="en-ID"/>
              </w:rPr>
              <w:t>No</w:t>
            </w:r>
          </w:p>
        </w:tc>
        <w:tc>
          <w:tcPr>
            <w:tcW w:w="988" w:type="dxa"/>
            <w:vMerge w:val="restart"/>
            <w:shd w:val="clear" w:color="auto" w:fill="auto"/>
            <w:vAlign w:val="center"/>
          </w:tcPr>
          <w:p w:rsidR="00820AB0" w:rsidRPr="00820AB0" w:rsidRDefault="00820AB0" w:rsidP="00606DEE">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Cs w:val="22"/>
                <w:lang w:val="en-ID"/>
              </w:rPr>
            </w:pPr>
            <w:r w:rsidRPr="00820AB0">
              <w:rPr>
                <w:rFonts w:ascii="Times New Roman" w:eastAsia="Calibri" w:hAnsi="Times New Roman"/>
                <w:szCs w:val="22"/>
                <w:lang w:val="en-ID"/>
              </w:rPr>
              <w:t>Interval</w:t>
            </w:r>
          </w:p>
        </w:tc>
        <w:tc>
          <w:tcPr>
            <w:tcW w:w="948" w:type="dxa"/>
            <w:vMerge w:val="restart"/>
            <w:shd w:val="clear" w:color="auto" w:fill="auto"/>
            <w:vAlign w:val="center"/>
          </w:tcPr>
          <w:p w:rsidR="00820AB0" w:rsidRPr="00820AB0" w:rsidRDefault="00820AB0" w:rsidP="00606DEE">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Cs w:val="22"/>
                <w:lang w:val="en-ID"/>
              </w:rPr>
            </w:pPr>
            <w:proofErr w:type="spellStart"/>
            <w:r w:rsidRPr="00820AB0">
              <w:rPr>
                <w:rFonts w:ascii="Times New Roman" w:eastAsia="Calibri" w:hAnsi="Times New Roman"/>
                <w:szCs w:val="22"/>
                <w:lang w:val="en-ID"/>
              </w:rPr>
              <w:t>Nilai</w:t>
            </w:r>
            <w:proofErr w:type="spellEnd"/>
            <w:r w:rsidRPr="00820AB0">
              <w:rPr>
                <w:rFonts w:ascii="Times New Roman" w:eastAsia="Calibri" w:hAnsi="Times New Roman"/>
                <w:szCs w:val="22"/>
                <w:lang w:val="en-ID"/>
              </w:rPr>
              <w:t xml:space="preserve"> Tengah</w:t>
            </w:r>
          </w:p>
        </w:tc>
        <w:tc>
          <w:tcPr>
            <w:tcW w:w="436" w:type="dxa"/>
            <w:vMerge w:val="restart"/>
            <w:shd w:val="clear" w:color="auto" w:fill="auto"/>
            <w:vAlign w:val="center"/>
          </w:tcPr>
          <w:p w:rsidR="00820AB0" w:rsidRPr="00820AB0" w:rsidRDefault="00820AB0" w:rsidP="00606DEE">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Cs w:val="22"/>
                <w:lang w:val="en-ID"/>
              </w:rPr>
            </w:pPr>
            <w:r w:rsidRPr="00820AB0">
              <w:rPr>
                <w:rFonts w:ascii="Times New Roman" w:eastAsia="Calibri" w:hAnsi="Times New Roman"/>
                <w:szCs w:val="22"/>
                <w:lang w:val="en-ID"/>
              </w:rPr>
              <w:t>f</w:t>
            </w:r>
          </w:p>
        </w:tc>
        <w:tc>
          <w:tcPr>
            <w:tcW w:w="2935" w:type="dxa"/>
            <w:gridSpan w:val="2"/>
            <w:shd w:val="clear" w:color="auto" w:fill="auto"/>
          </w:tcPr>
          <w:p w:rsidR="00820AB0" w:rsidRPr="00820AB0" w:rsidRDefault="00820AB0" w:rsidP="00606DEE">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Cs w:val="22"/>
                <w:lang w:val="en-ID"/>
              </w:rPr>
            </w:pPr>
            <w:r w:rsidRPr="00820AB0">
              <w:rPr>
                <w:rFonts w:ascii="Times New Roman" w:eastAsia="Calibri" w:hAnsi="Times New Roman"/>
                <w:szCs w:val="22"/>
                <w:lang w:val="en-ID"/>
              </w:rPr>
              <w:t>%</w:t>
            </w:r>
          </w:p>
        </w:tc>
      </w:tr>
      <w:tr w:rsidR="00820AB0" w:rsidRPr="00820AB0" w:rsidTr="00BF457C">
        <w:trPr>
          <w:cnfStyle w:val="000000100000" w:firstRow="0" w:lastRow="0" w:firstColumn="0" w:lastColumn="0" w:oddVBand="0" w:evenVBand="0" w:oddHBand="1"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504" w:type="dxa"/>
            <w:vMerge/>
            <w:tcBorders>
              <w:bottom w:val="single" w:sz="4" w:space="0" w:color="auto"/>
            </w:tcBorders>
            <w:shd w:val="clear" w:color="auto" w:fill="auto"/>
          </w:tcPr>
          <w:p w:rsidR="00820AB0" w:rsidRPr="00820AB0" w:rsidRDefault="00820AB0" w:rsidP="00176B31">
            <w:pPr>
              <w:jc w:val="center"/>
              <w:rPr>
                <w:rFonts w:ascii="Times New Roman" w:eastAsia="Calibri" w:hAnsi="Times New Roman"/>
                <w:szCs w:val="22"/>
                <w:lang w:val="en-ID"/>
              </w:rPr>
            </w:pPr>
          </w:p>
        </w:tc>
        <w:tc>
          <w:tcPr>
            <w:tcW w:w="988" w:type="dxa"/>
            <w:vMerge/>
            <w:tcBorders>
              <w:bottom w:val="single" w:sz="4" w:space="0" w:color="auto"/>
            </w:tcBorders>
            <w:shd w:val="clear" w:color="auto" w:fill="auto"/>
          </w:tcPr>
          <w:p w:rsidR="00820AB0" w:rsidRPr="00820AB0" w:rsidRDefault="00820AB0" w:rsidP="00176B31">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2"/>
                <w:lang w:val="en-ID"/>
              </w:rPr>
            </w:pPr>
          </w:p>
        </w:tc>
        <w:tc>
          <w:tcPr>
            <w:tcW w:w="948" w:type="dxa"/>
            <w:vMerge/>
            <w:tcBorders>
              <w:bottom w:val="single" w:sz="4" w:space="0" w:color="auto"/>
            </w:tcBorders>
            <w:shd w:val="clear" w:color="auto" w:fill="auto"/>
          </w:tcPr>
          <w:p w:rsidR="00820AB0" w:rsidRPr="00820AB0" w:rsidRDefault="00820AB0" w:rsidP="00176B31">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2"/>
                <w:lang w:val="en-ID"/>
              </w:rPr>
            </w:pPr>
          </w:p>
        </w:tc>
        <w:tc>
          <w:tcPr>
            <w:tcW w:w="436" w:type="dxa"/>
            <w:vMerge/>
            <w:tcBorders>
              <w:bottom w:val="single" w:sz="4" w:space="0" w:color="auto"/>
            </w:tcBorders>
            <w:shd w:val="clear" w:color="auto" w:fill="auto"/>
          </w:tcPr>
          <w:p w:rsidR="00820AB0" w:rsidRPr="00820AB0" w:rsidRDefault="00820AB0" w:rsidP="00176B31">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2"/>
                <w:lang w:val="en-ID"/>
              </w:rPr>
            </w:pPr>
          </w:p>
        </w:tc>
        <w:tc>
          <w:tcPr>
            <w:tcW w:w="823" w:type="dxa"/>
            <w:tcBorders>
              <w:bottom w:val="single" w:sz="4" w:space="0" w:color="auto"/>
            </w:tcBorders>
            <w:shd w:val="clear" w:color="auto" w:fill="auto"/>
          </w:tcPr>
          <w:p w:rsidR="00820AB0" w:rsidRPr="00820AB0" w:rsidRDefault="00820AB0" w:rsidP="00176B31">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2"/>
                <w:lang w:val="en-ID"/>
              </w:rPr>
            </w:pPr>
            <w:proofErr w:type="spellStart"/>
            <w:r w:rsidRPr="00820AB0">
              <w:rPr>
                <w:rFonts w:ascii="Times New Roman" w:eastAsia="Calibri" w:hAnsi="Times New Roman"/>
                <w:szCs w:val="22"/>
                <w:lang w:val="en-ID"/>
              </w:rPr>
              <w:t>Relatif</w:t>
            </w:r>
            <w:proofErr w:type="spellEnd"/>
          </w:p>
        </w:tc>
        <w:tc>
          <w:tcPr>
            <w:tcW w:w="2112" w:type="dxa"/>
            <w:tcBorders>
              <w:bottom w:val="single" w:sz="4" w:space="0" w:color="auto"/>
            </w:tcBorders>
            <w:shd w:val="clear" w:color="auto" w:fill="auto"/>
          </w:tcPr>
          <w:p w:rsidR="00820AB0" w:rsidRPr="00820AB0" w:rsidRDefault="00820AB0" w:rsidP="00176B31">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2"/>
                <w:lang w:val="en-ID"/>
              </w:rPr>
            </w:pPr>
            <w:proofErr w:type="spellStart"/>
            <w:r w:rsidRPr="00820AB0">
              <w:rPr>
                <w:rFonts w:ascii="Times New Roman" w:eastAsia="Calibri" w:hAnsi="Times New Roman"/>
                <w:szCs w:val="22"/>
                <w:lang w:val="en-ID"/>
              </w:rPr>
              <w:t>Kumulatif</w:t>
            </w:r>
            <w:proofErr w:type="spellEnd"/>
          </w:p>
        </w:tc>
      </w:tr>
      <w:tr w:rsidR="00820AB0" w:rsidRPr="00820AB0" w:rsidTr="00BF457C">
        <w:trPr>
          <w:trHeight w:val="113"/>
        </w:trPr>
        <w:tc>
          <w:tcPr>
            <w:cnfStyle w:val="001000000000" w:firstRow="0" w:lastRow="0" w:firstColumn="1" w:lastColumn="0" w:oddVBand="0" w:evenVBand="0" w:oddHBand="0" w:evenHBand="0" w:firstRowFirstColumn="0" w:firstRowLastColumn="0" w:lastRowFirstColumn="0" w:lastRowLastColumn="0"/>
            <w:tcW w:w="504" w:type="dxa"/>
            <w:tcBorders>
              <w:top w:val="single" w:sz="4" w:space="0" w:color="auto"/>
            </w:tcBorders>
            <w:shd w:val="clear" w:color="auto" w:fill="auto"/>
          </w:tcPr>
          <w:p w:rsidR="00820AB0" w:rsidRPr="00820AB0" w:rsidRDefault="00820AB0" w:rsidP="00176B31">
            <w:pPr>
              <w:jc w:val="center"/>
              <w:rPr>
                <w:rFonts w:ascii="Times New Roman" w:eastAsia="Calibri" w:hAnsi="Times New Roman"/>
                <w:szCs w:val="22"/>
                <w:lang w:val="en-ID"/>
              </w:rPr>
            </w:pPr>
            <w:r w:rsidRPr="00820AB0">
              <w:rPr>
                <w:rFonts w:ascii="Times New Roman" w:eastAsia="Calibri" w:hAnsi="Times New Roman"/>
                <w:szCs w:val="22"/>
                <w:lang w:val="en-ID"/>
              </w:rPr>
              <w:t>1</w:t>
            </w:r>
          </w:p>
        </w:tc>
        <w:tc>
          <w:tcPr>
            <w:tcW w:w="988" w:type="dxa"/>
            <w:tcBorders>
              <w:top w:val="single" w:sz="4" w:space="0" w:color="auto"/>
            </w:tcBorders>
            <w:shd w:val="clear" w:color="auto" w:fill="auto"/>
          </w:tcPr>
          <w:p w:rsidR="00820AB0" w:rsidRPr="00820AB0" w:rsidRDefault="00820AB0" w:rsidP="00176B31">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2"/>
                <w:lang w:val="en-ID"/>
              </w:rPr>
            </w:pPr>
            <w:r w:rsidRPr="00820AB0">
              <w:rPr>
                <w:rFonts w:ascii="Times New Roman" w:eastAsia="Calibri" w:hAnsi="Times New Roman"/>
                <w:szCs w:val="22"/>
                <w:lang w:val="en-ID"/>
              </w:rPr>
              <w:t>0-11</w:t>
            </w:r>
          </w:p>
        </w:tc>
        <w:tc>
          <w:tcPr>
            <w:tcW w:w="948" w:type="dxa"/>
            <w:tcBorders>
              <w:top w:val="single" w:sz="4" w:space="0" w:color="auto"/>
            </w:tcBorders>
            <w:shd w:val="clear" w:color="auto" w:fill="auto"/>
          </w:tcPr>
          <w:p w:rsidR="00820AB0" w:rsidRPr="00820AB0" w:rsidRDefault="00820AB0" w:rsidP="00176B31">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2"/>
                <w:lang w:val="en-ID"/>
              </w:rPr>
            </w:pPr>
            <w:r w:rsidRPr="00820AB0">
              <w:rPr>
                <w:rFonts w:ascii="Times New Roman" w:eastAsia="Calibri" w:hAnsi="Times New Roman"/>
                <w:szCs w:val="22"/>
                <w:lang w:val="en-ID"/>
              </w:rPr>
              <w:t>5,5</w:t>
            </w:r>
          </w:p>
        </w:tc>
        <w:tc>
          <w:tcPr>
            <w:tcW w:w="436" w:type="dxa"/>
            <w:tcBorders>
              <w:top w:val="single" w:sz="4" w:space="0" w:color="auto"/>
            </w:tcBorders>
            <w:shd w:val="clear" w:color="auto" w:fill="auto"/>
          </w:tcPr>
          <w:p w:rsidR="00820AB0" w:rsidRPr="00820AB0" w:rsidRDefault="00820AB0" w:rsidP="00176B31">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2"/>
                <w:lang w:val="en-ID"/>
              </w:rPr>
            </w:pPr>
            <w:r w:rsidRPr="00820AB0">
              <w:rPr>
                <w:rFonts w:ascii="Times New Roman" w:eastAsia="Calibri" w:hAnsi="Times New Roman"/>
                <w:szCs w:val="22"/>
                <w:lang w:val="en-ID"/>
              </w:rPr>
              <w:t>2</w:t>
            </w:r>
          </w:p>
        </w:tc>
        <w:tc>
          <w:tcPr>
            <w:tcW w:w="823" w:type="dxa"/>
            <w:tcBorders>
              <w:top w:val="single" w:sz="4" w:space="0" w:color="auto"/>
            </w:tcBorders>
            <w:shd w:val="clear" w:color="auto" w:fill="auto"/>
          </w:tcPr>
          <w:p w:rsidR="00820AB0" w:rsidRPr="00820AB0" w:rsidRDefault="00820AB0" w:rsidP="00176B31">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2"/>
                <w:lang w:val="en-ID"/>
              </w:rPr>
            </w:pPr>
            <w:r w:rsidRPr="00820AB0">
              <w:rPr>
                <w:rFonts w:ascii="Times New Roman" w:eastAsia="Calibri" w:hAnsi="Times New Roman"/>
                <w:szCs w:val="22"/>
                <w:lang w:val="en-ID"/>
              </w:rPr>
              <w:t>7</w:t>
            </w:r>
          </w:p>
        </w:tc>
        <w:tc>
          <w:tcPr>
            <w:tcW w:w="2112" w:type="dxa"/>
            <w:tcBorders>
              <w:top w:val="single" w:sz="4" w:space="0" w:color="auto"/>
            </w:tcBorders>
            <w:shd w:val="clear" w:color="auto" w:fill="auto"/>
          </w:tcPr>
          <w:p w:rsidR="00820AB0" w:rsidRPr="00820AB0" w:rsidRDefault="00820AB0" w:rsidP="00176B31">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2"/>
                <w:lang w:val="en-ID"/>
              </w:rPr>
            </w:pPr>
            <w:r w:rsidRPr="00820AB0">
              <w:rPr>
                <w:rFonts w:ascii="Times New Roman" w:eastAsia="Calibri" w:hAnsi="Times New Roman"/>
                <w:szCs w:val="22"/>
                <w:lang w:val="en-ID"/>
              </w:rPr>
              <w:t>7</w:t>
            </w:r>
          </w:p>
        </w:tc>
      </w:tr>
      <w:tr w:rsidR="00820AB0" w:rsidRPr="00820AB0" w:rsidTr="00BF457C">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504" w:type="dxa"/>
            <w:shd w:val="clear" w:color="auto" w:fill="auto"/>
          </w:tcPr>
          <w:p w:rsidR="00820AB0" w:rsidRPr="00820AB0" w:rsidRDefault="00820AB0" w:rsidP="00820AB0">
            <w:pPr>
              <w:jc w:val="center"/>
              <w:rPr>
                <w:rFonts w:ascii="Times New Roman" w:eastAsia="Calibri" w:hAnsi="Times New Roman"/>
                <w:szCs w:val="22"/>
                <w:lang w:val="en-ID"/>
              </w:rPr>
            </w:pPr>
            <w:r w:rsidRPr="00820AB0">
              <w:rPr>
                <w:rFonts w:ascii="Times New Roman" w:eastAsia="Calibri" w:hAnsi="Times New Roman"/>
                <w:szCs w:val="22"/>
                <w:lang w:val="en-ID"/>
              </w:rPr>
              <w:t>2</w:t>
            </w:r>
          </w:p>
        </w:tc>
        <w:tc>
          <w:tcPr>
            <w:tcW w:w="988" w:type="dxa"/>
            <w:shd w:val="clear" w:color="auto" w:fill="auto"/>
          </w:tcPr>
          <w:p w:rsidR="00820AB0" w:rsidRPr="00820AB0" w:rsidRDefault="00820AB0" w:rsidP="00820AB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2"/>
                <w:lang w:val="en-ID"/>
              </w:rPr>
            </w:pPr>
            <w:r w:rsidRPr="00820AB0">
              <w:rPr>
                <w:rFonts w:ascii="Times New Roman" w:eastAsia="Calibri" w:hAnsi="Times New Roman"/>
                <w:szCs w:val="22"/>
                <w:lang w:val="en-ID"/>
              </w:rPr>
              <w:t>12-23</w:t>
            </w:r>
          </w:p>
        </w:tc>
        <w:tc>
          <w:tcPr>
            <w:tcW w:w="948" w:type="dxa"/>
            <w:shd w:val="clear" w:color="auto" w:fill="auto"/>
          </w:tcPr>
          <w:p w:rsidR="00820AB0" w:rsidRPr="00820AB0" w:rsidRDefault="00820AB0" w:rsidP="00820AB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2"/>
                <w:lang w:val="en-ID"/>
              </w:rPr>
            </w:pPr>
            <w:r w:rsidRPr="00820AB0">
              <w:rPr>
                <w:rFonts w:ascii="Times New Roman" w:eastAsia="Calibri" w:hAnsi="Times New Roman"/>
                <w:szCs w:val="22"/>
                <w:lang w:val="en-ID"/>
              </w:rPr>
              <w:t>17,5</w:t>
            </w:r>
          </w:p>
        </w:tc>
        <w:tc>
          <w:tcPr>
            <w:tcW w:w="436" w:type="dxa"/>
            <w:shd w:val="clear" w:color="auto" w:fill="auto"/>
          </w:tcPr>
          <w:p w:rsidR="00820AB0" w:rsidRPr="00820AB0" w:rsidRDefault="00820AB0" w:rsidP="00820AB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2"/>
                <w:lang w:val="en-ID"/>
              </w:rPr>
            </w:pPr>
            <w:r w:rsidRPr="00820AB0">
              <w:rPr>
                <w:rFonts w:ascii="Times New Roman" w:eastAsia="Calibri" w:hAnsi="Times New Roman"/>
                <w:szCs w:val="22"/>
                <w:lang w:val="en-ID"/>
              </w:rPr>
              <w:t>8</w:t>
            </w:r>
          </w:p>
        </w:tc>
        <w:tc>
          <w:tcPr>
            <w:tcW w:w="823" w:type="dxa"/>
            <w:shd w:val="clear" w:color="auto" w:fill="auto"/>
          </w:tcPr>
          <w:p w:rsidR="00820AB0" w:rsidRPr="00820AB0" w:rsidRDefault="00820AB0" w:rsidP="00820AB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2"/>
                <w:lang w:val="en-ID"/>
              </w:rPr>
            </w:pPr>
            <w:r w:rsidRPr="00820AB0">
              <w:rPr>
                <w:rFonts w:ascii="Times New Roman" w:eastAsia="Calibri" w:hAnsi="Times New Roman"/>
                <w:szCs w:val="22"/>
                <w:lang w:val="en-ID"/>
              </w:rPr>
              <w:t>27</w:t>
            </w:r>
          </w:p>
        </w:tc>
        <w:tc>
          <w:tcPr>
            <w:tcW w:w="2112" w:type="dxa"/>
            <w:shd w:val="clear" w:color="auto" w:fill="auto"/>
          </w:tcPr>
          <w:p w:rsidR="00820AB0" w:rsidRPr="00820AB0" w:rsidRDefault="00820AB0" w:rsidP="00820AB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2"/>
                <w:lang w:val="en-ID"/>
              </w:rPr>
            </w:pPr>
            <w:r w:rsidRPr="00820AB0">
              <w:rPr>
                <w:rFonts w:ascii="Times New Roman" w:eastAsia="Calibri" w:hAnsi="Times New Roman"/>
                <w:szCs w:val="22"/>
                <w:lang w:val="en-ID"/>
              </w:rPr>
              <w:t>34</w:t>
            </w:r>
          </w:p>
        </w:tc>
      </w:tr>
      <w:tr w:rsidR="00820AB0" w:rsidRPr="00820AB0" w:rsidTr="00BF457C">
        <w:trPr>
          <w:trHeight w:val="121"/>
        </w:trPr>
        <w:tc>
          <w:tcPr>
            <w:cnfStyle w:val="001000000000" w:firstRow="0" w:lastRow="0" w:firstColumn="1" w:lastColumn="0" w:oddVBand="0" w:evenVBand="0" w:oddHBand="0" w:evenHBand="0" w:firstRowFirstColumn="0" w:firstRowLastColumn="0" w:lastRowFirstColumn="0" w:lastRowLastColumn="0"/>
            <w:tcW w:w="504" w:type="dxa"/>
            <w:shd w:val="clear" w:color="auto" w:fill="auto"/>
          </w:tcPr>
          <w:p w:rsidR="00820AB0" w:rsidRPr="00820AB0" w:rsidRDefault="00820AB0" w:rsidP="00820AB0">
            <w:pPr>
              <w:jc w:val="center"/>
              <w:rPr>
                <w:rFonts w:ascii="Times New Roman" w:eastAsia="Calibri" w:hAnsi="Times New Roman"/>
                <w:szCs w:val="22"/>
                <w:lang w:val="en-ID"/>
              </w:rPr>
            </w:pPr>
            <w:r w:rsidRPr="00820AB0">
              <w:rPr>
                <w:rFonts w:ascii="Times New Roman" w:eastAsia="Calibri" w:hAnsi="Times New Roman"/>
                <w:szCs w:val="22"/>
                <w:lang w:val="en-ID"/>
              </w:rPr>
              <w:t>3</w:t>
            </w:r>
          </w:p>
        </w:tc>
        <w:tc>
          <w:tcPr>
            <w:tcW w:w="988" w:type="dxa"/>
            <w:shd w:val="clear" w:color="auto" w:fill="auto"/>
          </w:tcPr>
          <w:p w:rsidR="00820AB0" w:rsidRPr="00820AB0" w:rsidRDefault="00820AB0" w:rsidP="00820AB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2"/>
                <w:lang w:val="en-ID"/>
              </w:rPr>
            </w:pPr>
            <w:r w:rsidRPr="00820AB0">
              <w:rPr>
                <w:rFonts w:ascii="Times New Roman" w:eastAsia="Calibri" w:hAnsi="Times New Roman"/>
                <w:szCs w:val="22"/>
                <w:lang w:val="en-ID"/>
              </w:rPr>
              <w:t>24-35</w:t>
            </w:r>
          </w:p>
        </w:tc>
        <w:tc>
          <w:tcPr>
            <w:tcW w:w="948" w:type="dxa"/>
            <w:shd w:val="clear" w:color="auto" w:fill="auto"/>
          </w:tcPr>
          <w:p w:rsidR="00820AB0" w:rsidRPr="00820AB0" w:rsidRDefault="00820AB0" w:rsidP="00820AB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2"/>
                <w:lang w:val="en-ID"/>
              </w:rPr>
            </w:pPr>
            <w:r w:rsidRPr="00820AB0">
              <w:rPr>
                <w:rFonts w:ascii="Times New Roman" w:eastAsia="Calibri" w:hAnsi="Times New Roman"/>
                <w:szCs w:val="22"/>
                <w:lang w:val="en-ID"/>
              </w:rPr>
              <w:t>29,5</w:t>
            </w:r>
          </w:p>
        </w:tc>
        <w:tc>
          <w:tcPr>
            <w:tcW w:w="436" w:type="dxa"/>
            <w:shd w:val="clear" w:color="auto" w:fill="auto"/>
          </w:tcPr>
          <w:p w:rsidR="00820AB0" w:rsidRPr="00820AB0" w:rsidRDefault="00820AB0" w:rsidP="00820AB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2"/>
                <w:lang w:val="en-ID"/>
              </w:rPr>
            </w:pPr>
            <w:r w:rsidRPr="00820AB0">
              <w:rPr>
                <w:rFonts w:ascii="Times New Roman" w:eastAsia="Calibri" w:hAnsi="Times New Roman"/>
                <w:szCs w:val="22"/>
                <w:lang w:val="en-ID"/>
              </w:rPr>
              <w:t>11</w:t>
            </w:r>
          </w:p>
        </w:tc>
        <w:tc>
          <w:tcPr>
            <w:tcW w:w="823" w:type="dxa"/>
            <w:shd w:val="clear" w:color="auto" w:fill="auto"/>
          </w:tcPr>
          <w:p w:rsidR="00820AB0" w:rsidRPr="00820AB0" w:rsidRDefault="00820AB0" w:rsidP="00820AB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2"/>
                <w:lang w:val="en-ID"/>
              </w:rPr>
            </w:pPr>
            <w:r w:rsidRPr="00820AB0">
              <w:rPr>
                <w:rFonts w:ascii="Times New Roman" w:eastAsia="Calibri" w:hAnsi="Times New Roman"/>
                <w:szCs w:val="22"/>
                <w:lang w:val="en-ID"/>
              </w:rPr>
              <w:t>37</w:t>
            </w:r>
          </w:p>
        </w:tc>
        <w:tc>
          <w:tcPr>
            <w:tcW w:w="2112" w:type="dxa"/>
            <w:shd w:val="clear" w:color="auto" w:fill="auto"/>
          </w:tcPr>
          <w:p w:rsidR="00820AB0" w:rsidRPr="00820AB0" w:rsidRDefault="00820AB0" w:rsidP="00820AB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2"/>
                <w:lang w:val="en-ID"/>
              </w:rPr>
            </w:pPr>
            <w:r w:rsidRPr="00820AB0">
              <w:rPr>
                <w:rFonts w:ascii="Times New Roman" w:eastAsia="Calibri" w:hAnsi="Times New Roman"/>
                <w:szCs w:val="22"/>
                <w:lang w:val="en-ID"/>
              </w:rPr>
              <w:t>71</w:t>
            </w:r>
          </w:p>
        </w:tc>
      </w:tr>
      <w:tr w:rsidR="00820AB0" w:rsidRPr="00820AB0" w:rsidTr="00BF457C">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504" w:type="dxa"/>
            <w:shd w:val="clear" w:color="auto" w:fill="auto"/>
          </w:tcPr>
          <w:p w:rsidR="00820AB0" w:rsidRPr="00820AB0" w:rsidRDefault="00820AB0" w:rsidP="00820AB0">
            <w:pPr>
              <w:jc w:val="center"/>
              <w:rPr>
                <w:rFonts w:ascii="Times New Roman" w:eastAsia="Calibri" w:hAnsi="Times New Roman"/>
                <w:szCs w:val="22"/>
                <w:lang w:val="en-ID"/>
              </w:rPr>
            </w:pPr>
            <w:r w:rsidRPr="00820AB0">
              <w:rPr>
                <w:rFonts w:ascii="Times New Roman" w:eastAsia="Calibri" w:hAnsi="Times New Roman"/>
                <w:szCs w:val="22"/>
                <w:lang w:val="en-ID"/>
              </w:rPr>
              <w:t>4</w:t>
            </w:r>
          </w:p>
        </w:tc>
        <w:tc>
          <w:tcPr>
            <w:tcW w:w="988" w:type="dxa"/>
            <w:shd w:val="clear" w:color="auto" w:fill="auto"/>
          </w:tcPr>
          <w:p w:rsidR="00820AB0" w:rsidRPr="00820AB0" w:rsidRDefault="00820AB0" w:rsidP="00820AB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2"/>
                <w:lang w:val="en-ID"/>
              </w:rPr>
            </w:pPr>
            <w:r w:rsidRPr="00820AB0">
              <w:rPr>
                <w:rFonts w:ascii="Times New Roman" w:eastAsia="Calibri" w:hAnsi="Times New Roman"/>
                <w:szCs w:val="22"/>
                <w:lang w:val="en-ID"/>
              </w:rPr>
              <w:t>36-47</w:t>
            </w:r>
          </w:p>
        </w:tc>
        <w:tc>
          <w:tcPr>
            <w:tcW w:w="948" w:type="dxa"/>
            <w:shd w:val="clear" w:color="auto" w:fill="auto"/>
          </w:tcPr>
          <w:p w:rsidR="00820AB0" w:rsidRPr="00820AB0" w:rsidRDefault="00820AB0" w:rsidP="00820AB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2"/>
                <w:lang w:val="en-ID"/>
              </w:rPr>
            </w:pPr>
            <w:r w:rsidRPr="00820AB0">
              <w:rPr>
                <w:rFonts w:ascii="Times New Roman" w:eastAsia="Calibri" w:hAnsi="Times New Roman"/>
                <w:szCs w:val="22"/>
                <w:lang w:val="en-ID"/>
              </w:rPr>
              <w:t>41,5</w:t>
            </w:r>
          </w:p>
        </w:tc>
        <w:tc>
          <w:tcPr>
            <w:tcW w:w="436" w:type="dxa"/>
            <w:shd w:val="clear" w:color="auto" w:fill="auto"/>
          </w:tcPr>
          <w:p w:rsidR="00820AB0" w:rsidRPr="00820AB0" w:rsidRDefault="00820AB0" w:rsidP="00820AB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2"/>
                <w:lang w:val="en-ID"/>
              </w:rPr>
            </w:pPr>
            <w:r w:rsidRPr="00820AB0">
              <w:rPr>
                <w:rFonts w:ascii="Times New Roman" w:eastAsia="Calibri" w:hAnsi="Times New Roman"/>
                <w:szCs w:val="22"/>
                <w:lang w:val="en-ID"/>
              </w:rPr>
              <w:t>3</w:t>
            </w:r>
          </w:p>
        </w:tc>
        <w:tc>
          <w:tcPr>
            <w:tcW w:w="823" w:type="dxa"/>
            <w:shd w:val="clear" w:color="auto" w:fill="auto"/>
          </w:tcPr>
          <w:p w:rsidR="00820AB0" w:rsidRPr="00820AB0" w:rsidRDefault="00820AB0" w:rsidP="00820AB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2"/>
                <w:lang w:val="en-ID"/>
              </w:rPr>
            </w:pPr>
            <w:r w:rsidRPr="00820AB0">
              <w:rPr>
                <w:rFonts w:ascii="Times New Roman" w:eastAsia="Calibri" w:hAnsi="Times New Roman"/>
                <w:szCs w:val="22"/>
                <w:lang w:val="en-ID"/>
              </w:rPr>
              <w:t>10</w:t>
            </w:r>
          </w:p>
        </w:tc>
        <w:tc>
          <w:tcPr>
            <w:tcW w:w="2112" w:type="dxa"/>
            <w:shd w:val="clear" w:color="auto" w:fill="auto"/>
          </w:tcPr>
          <w:p w:rsidR="00820AB0" w:rsidRPr="00820AB0" w:rsidRDefault="00820AB0" w:rsidP="00820AB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2"/>
                <w:lang w:val="en-ID"/>
              </w:rPr>
            </w:pPr>
            <w:r w:rsidRPr="00820AB0">
              <w:rPr>
                <w:rFonts w:ascii="Times New Roman" w:eastAsia="Calibri" w:hAnsi="Times New Roman"/>
                <w:szCs w:val="22"/>
                <w:lang w:val="en-ID"/>
              </w:rPr>
              <w:t>81</w:t>
            </w:r>
          </w:p>
        </w:tc>
      </w:tr>
      <w:tr w:rsidR="00820AB0" w:rsidRPr="00820AB0" w:rsidTr="00BF457C">
        <w:trPr>
          <w:trHeight w:val="121"/>
        </w:trPr>
        <w:tc>
          <w:tcPr>
            <w:cnfStyle w:val="001000000000" w:firstRow="0" w:lastRow="0" w:firstColumn="1" w:lastColumn="0" w:oddVBand="0" w:evenVBand="0" w:oddHBand="0" w:evenHBand="0" w:firstRowFirstColumn="0" w:firstRowLastColumn="0" w:lastRowFirstColumn="0" w:lastRowLastColumn="0"/>
            <w:tcW w:w="504" w:type="dxa"/>
            <w:shd w:val="clear" w:color="auto" w:fill="auto"/>
          </w:tcPr>
          <w:p w:rsidR="00820AB0" w:rsidRPr="00820AB0" w:rsidRDefault="00820AB0" w:rsidP="00820AB0">
            <w:pPr>
              <w:jc w:val="center"/>
              <w:rPr>
                <w:rFonts w:ascii="Times New Roman" w:eastAsia="Calibri" w:hAnsi="Times New Roman"/>
                <w:szCs w:val="22"/>
                <w:lang w:val="en-ID"/>
              </w:rPr>
            </w:pPr>
            <w:r w:rsidRPr="00820AB0">
              <w:rPr>
                <w:rFonts w:ascii="Times New Roman" w:eastAsia="Calibri" w:hAnsi="Times New Roman"/>
                <w:szCs w:val="22"/>
                <w:lang w:val="en-ID"/>
              </w:rPr>
              <w:t>5</w:t>
            </w:r>
          </w:p>
        </w:tc>
        <w:tc>
          <w:tcPr>
            <w:tcW w:w="988" w:type="dxa"/>
            <w:shd w:val="clear" w:color="auto" w:fill="auto"/>
          </w:tcPr>
          <w:p w:rsidR="00820AB0" w:rsidRPr="00820AB0" w:rsidRDefault="00820AB0" w:rsidP="00820AB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2"/>
                <w:lang w:val="en-ID"/>
              </w:rPr>
            </w:pPr>
            <w:r w:rsidRPr="00820AB0">
              <w:rPr>
                <w:rFonts w:ascii="Times New Roman" w:eastAsia="Calibri" w:hAnsi="Times New Roman"/>
                <w:szCs w:val="22"/>
                <w:lang w:val="en-ID"/>
              </w:rPr>
              <w:t>48-59</w:t>
            </w:r>
          </w:p>
        </w:tc>
        <w:tc>
          <w:tcPr>
            <w:tcW w:w="948" w:type="dxa"/>
            <w:shd w:val="clear" w:color="auto" w:fill="auto"/>
          </w:tcPr>
          <w:p w:rsidR="00820AB0" w:rsidRPr="00820AB0" w:rsidRDefault="00820AB0" w:rsidP="00820AB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2"/>
                <w:lang w:val="en-ID"/>
              </w:rPr>
            </w:pPr>
            <w:r w:rsidRPr="00820AB0">
              <w:rPr>
                <w:rFonts w:ascii="Times New Roman" w:eastAsia="Calibri" w:hAnsi="Times New Roman"/>
                <w:szCs w:val="22"/>
                <w:lang w:val="en-ID"/>
              </w:rPr>
              <w:t>53,5</w:t>
            </w:r>
          </w:p>
        </w:tc>
        <w:tc>
          <w:tcPr>
            <w:tcW w:w="436" w:type="dxa"/>
            <w:shd w:val="clear" w:color="auto" w:fill="auto"/>
          </w:tcPr>
          <w:p w:rsidR="00820AB0" w:rsidRPr="00820AB0" w:rsidRDefault="00820AB0" w:rsidP="00820AB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2"/>
                <w:lang w:val="en-ID"/>
              </w:rPr>
            </w:pPr>
            <w:r w:rsidRPr="00820AB0">
              <w:rPr>
                <w:rFonts w:ascii="Times New Roman" w:eastAsia="Calibri" w:hAnsi="Times New Roman"/>
                <w:szCs w:val="22"/>
                <w:lang w:val="en-ID"/>
              </w:rPr>
              <w:t>5</w:t>
            </w:r>
          </w:p>
        </w:tc>
        <w:tc>
          <w:tcPr>
            <w:tcW w:w="823" w:type="dxa"/>
            <w:shd w:val="clear" w:color="auto" w:fill="auto"/>
          </w:tcPr>
          <w:p w:rsidR="00820AB0" w:rsidRPr="00820AB0" w:rsidRDefault="00820AB0" w:rsidP="00820AB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2"/>
                <w:lang w:val="en-ID"/>
              </w:rPr>
            </w:pPr>
            <w:r w:rsidRPr="00820AB0">
              <w:rPr>
                <w:rFonts w:ascii="Times New Roman" w:eastAsia="Calibri" w:hAnsi="Times New Roman"/>
                <w:szCs w:val="22"/>
                <w:lang w:val="en-ID"/>
              </w:rPr>
              <w:t>16</w:t>
            </w:r>
          </w:p>
        </w:tc>
        <w:tc>
          <w:tcPr>
            <w:tcW w:w="2112" w:type="dxa"/>
            <w:shd w:val="clear" w:color="auto" w:fill="auto"/>
          </w:tcPr>
          <w:p w:rsidR="00820AB0" w:rsidRPr="00820AB0" w:rsidRDefault="00820AB0" w:rsidP="00820AB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2"/>
                <w:lang w:val="en-ID"/>
              </w:rPr>
            </w:pPr>
            <w:r w:rsidRPr="00820AB0">
              <w:rPr>
                <w:rFonts w:ascii="Times New Roman" w:eastAsia="Calibri" w:hAnsi="Times New Roman"/>
                <w:szCs w:val="22"/>
                <w:lang w:val="en-ID"/>
              </w:rPr>
              <w:t>97</w:t>
            </w:r>
          </w:p>
        </w:tc>
      </w:tr>
      <w:tr w:rsidR="00820AB0" w:rsidRPr="00820AB0" w:rsidTr="00BF457C">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504" w:type="dxa"/>
            <w:tcBorders>
              <w:bottom w:val="single" w:sz="4" w:space="0" w:color="auto"/>
            </w:tcBorders>
            <w:shd w:val="clear" w:color="auto" w:fill="auto"/>
          </w:tcPr>
          <w:p w:rsidR="00820AB0" w:rsidRPr="00820AB0" w:rsidRDefault="00820AB0" w:rsidP="00820AB0">
            <w:pPr>
              <w:jc w:val="center"/>
              <w:rPr>
                <w:rFonts w:ascii="Times New Roman" w:eastAsia="Calibri" w:hAnsi="Times New Roman"/>
                <w:szCs w:val="22"/>
                <w:lang w:val="en-ID"/>
              </w:rPr>
            </w:pPr>
            <w:r w:rsidRPr="00820AB0">
              <w:rPr>
                <w:rFonts w:ascii="Times New Roman" w:eastAsia="Calibri" w:hAnsi="Times New Roman"/>
                <w:szCs w:val="22"/>
                <w:lang w:val="en-ID"/>
              </w:rPr>
              <w:t>6</w:t>
            </w:r>
          </w:p>
        </w:tc>
        <w:tc>
          <w:tcPr>
            <w:tcW w:w="988" w:type="dxa"/>
            <w:tcBorders>
              <w:bottom w:val="single" w:sz="4" w:space="0" w:color="auto"/>
            </w:tcBorders>
            <w:shd w:val="clear" w:color="auto" w:fill="auto"/>
          </w:tcPr>
          <w:p w:rsidR="00820AB0" w:rsidRPr="00820AB0" w:rsidRDefault="00820AB0" w:rsidP="00820AB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2"/>
                <w:lang w:val="en-ID"/>
              </w:rPr>
            </w:pPr>
            <w:r w:rsidRPr="00820AB0">
              <w:rPr>
                <w:rFonts w:ascii="Times New Roman" w:eastAsia="Calibri" w:hAnsi="Times New Roman"/>
                <w:szCs w:val="22"/>
                <w:lang w:val="en-ID"/>
              </w:rPr>
              <w:t>60-71</w:t>
            </w:r>
          </w:p>
        </w:tc>
        <w:tc>
          <w:tcPr>
            <w:tcW w:w="948" w:type="dxa"/>
            <w:tcBorders>
              <w:bottom w:val="single" w:sz="4" w:space="0" w:color="auto"/>
            </w:tcBorders>
            <w:shd w:val="clear" w:color="auto" w:fill="auto"/>
          </w:tcPr>
          <w:p w:rsidR="00820AB0" w:rsidRPr="00820AB0" w:rsidRDefault="00820AB0" w:rsidP="00820AB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2"/>
                <w:lang w:val="en-ID"/>
              </w:rPr>
            </w:pPr>
            <w:r w:rsidRPr="00820AB0">
              <w:rPr>
                <w:rFonts w:ascii="Times New Roman" w:eastAsia="Calibri" w:hAnsi="Times New Roman"/>
                <w:szCs w:val="22"/>
                <w:lang w:val="en-ID"/>
              </w:rPr>
              <w:t>65.5</w:t>
            </w:r>
          </w:p>
        </w:tc>
        <w:tc>
          <w:tcPr>
            <w:tcW w:w="436" w:type="dxa"/>
            <w:tcBorders>
              <w:bottom w:val="single" w:sz="4" w:space="0" w:color="auto"/>
            </w:tcBorders>
            <w:shd w:val="clear" w:color="auto" w:fill="auto"/>
          </w:tcPr>
          <w:p w:rsidR="00820AB0" w:rsidRPr="00820AB0" w:rsidRDefault="00820AB0" w:rsidP="00820AB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2"/>
                <w:lang w:val="en-ID"/>
              </w:rPr>
            </w:pPr>
            <w:r w:rsidRPr="00820AB0">
              <w:rPr>
                <w:rFonts w:ascii="Times New Roman" w:eastAsia="Calibri" w:hAnsi="Times New Roman"/>
                <w:szCs w:val="22"/>
                <w:lang w:val="en-ID"/>
              </w:rPr>
              <w:t>1</w:t>
            </w:r>
          </w:p>
        </w:tc>
        <w:tc>
          <w:tcPr>
            <w:tcW w:w="823" w:type="dxa"/>
            <w:tcBorders>
              <w:bottom w:val="single" w:sz="4" w:space="0" w:color="auto"/>
            </w:tcBorders>
            <w:shd w:val="clear" w:color="auto" w:fill="auto"/>
          </w:tcPr>
          <w:p w:rsidR="00820AB0" w:rsidRPr="00820AB0" w:rsidRDefault="00820AB0" w:rsidP="00820AB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2"/>
                <w:lang w:val="en-ID"/>
              </w:rPr>
            </w:pPr>
            <w:r w:rsidRPr="00820AB0">
              <w:rPr>
                <w:rFonts w:ascii="Times New Roman" w:eastAsia="Calibri" w:hAnsi="Times New Roman"/>
                <w:szCs w:val="22"/>
                <w:lang w:val="en-ID"/>
              </w:rPr>
              <w:t>3</w:t>
            </w:r>
          </w:p>
        </w:tc>
        <w:tc>
          <w:tcPr>
            <w:tcW w:w="2112" w:type="dxa"/>
            <w:tcBorders>
              <w:bottom w:val="single" w:sz="4" w:space="0" w:color="auto"/>
            </w:tcBorders>
            <w:shd w:val="clear" w:color="auto" w:fill="auto"/>
          </w:tcPr>
          <w:p w:rsidR="00820AB0" w:rsidRPr="00820AB0" w:rsidRDefault="00820AB0" w:rsidP="00820AB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2"/>
                <w:lang w:val="en-ID"/>
              </w:rPr>
            </w:pPr>
            <w:r w:rsidRPr="00820AB0">
              <w:rPr>
                <w:rFonts w:ascii="Times New Roman" w:eastAsia="Calibri" w:hAnsi="Times New Roman"/>
                <w:szCs w:val="22"/>
                <w:lang w:val="en-ID"/>
              </w:rPr>
              <w:t>100</w:t>
            </w:r>
          </w:p>
        </w:tc>
      </w:tr>
      <w:tr w:rsidR="00820AB0" w:rsidRPr="00820AB0" w:rsidTr="00BF457C">
        <w:trPr>
          <w:trHeight w:val="113"/>
        </w:trPr>
        <w:tc>
          <w:tcPr>
            <w:cnfStyle w:val="001000000000" w:firstRow="0" w:lastRow="0" w:firstColumn="1" w:lastColumn="0" w:oddVBand="0" w:evenVBand="0" w:oddHBand="0" w:evenHBand="0" w:firstRowFirstColumn="0" w:firstRowLastColumn="0" w:lastRowFirstColumn="0" w:lastRowLastColumn="0"/>
            <w:tcW w:w="1492" w:type="dxa"/>
            <w:gridSpan w:val="2"/>
            <w:tcBorders>
              <w:top w:val="single" w:sz="4" w:space="0" w:color="auto"/>
              <w:bottom w:val="single" w:sz="4" w:space="0" w:color="auto"/>
            </w:tcBorders>
            <w:shd w:val="clear" w:color="auto" w:fill="auto"/>
          </w:tcPr>
          <w:p w:rsidR="00820AB0" w:rsidRPr="00820AB0" w:rsidRDefault="00820AB0" w:rsidP="00820AB0">
            <w:pPr>
              <w:jc w:val="center"/>
              <w:rPr>
                <w:rFonts w:ascii="Times New Roman" w:eastAsia="Calibri" w:hAnsi="Times New Roman"/>
                <w:szCs w:val="22"/>
                <w:lang w:val="en-ID"/>
              </w:rPr>
            </w:pPr>
            <w:proofErr w:type="spellStart"/>
            <w:r w:rsidRPr="00820AB0">
              <w:rPr>
                <w:rFonts w:ascii="Times New Roman" w:eastAsia="Calibri" w:hAnsi="Times New Roman"/>
                <w:szCs w:val="22"/>
                <w:lang w:val="en-ID"/>
              </w:rPr>
              <w:t>Jumlah</w:t>
            </w:r>
            <w:proofErr w:type="spellEnd"/>
          </w:p>
        </w:tc>
        <w:tc>
          <w:tcPr>
            <w:tcW w:w="948" w:type="dxa"/>
            <w:tcBorders>
              <w:top w:val="single" w:sz="4" w:space="0" w:color="auto"/>
              <w:bottom w:val="single" w:sz="4" w:space="0" w:color="auto"/>
            </w:tcBorders>
            <w:shd w:val="clear" w:color="auto" w:fill="auto"/>
          </w:tcPr>
          <w:p w:rsidR="00820AB0" w:rsidRPr="00820AB0" w:rsidRDefault="00820AB0" w:rsidP="00820AB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2"/>
                <w:lang w:val="en-ID"/>
              </w:rPr>
            </w:pPr>
          </w:p>
        </w:tc>
        <w:tc>
          <w:tcPr>
            <w:tcW w:w="436" w:type="dxa"/>
            <w:tcBorders>
              <w:top w:val="single" w:sz="4" w:space="0" w:color="auto"/>
              <w:bottom w:val="single" w:sz="4" w:space="0" w:color="auto"/>
            </w:tcBorders>
            <w:shd w:val="clear" w:color="auto" w:fill="auto"/>
          </w:tcPr>
          <w:p w:rsidR="00820AB0" w:rsidRPr="00820AB0" w:rsidRDefault="00820AB0" w:rsidP="00820AB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Cs w:val="22"/>
                <w:lang w:val="en-ID"/>
              </w:rPr>
            </w:pPr>
            <w:r w:rsidRPr="00820AB0">
              <w:rPr>
                <w:rFonts w:ascii="Times New Roman" w:eastAsia="Calibri" w:hAnsi="Times New Roman"/>
                <w:b/>
                <w:szCs w:val="22"/>
                <w:lang w:val="en-ID"/>
              </w:rPr>
              <w:t>30</w:t>
            </w:r>
          </w:p>
        </w:tc>
        <w:tc>
          <w:tcPr>
            <w:tcW w:w="823" w:type="dxa"/>
            <w:tcBorders>
              <w:top w:val="single" w:sz="4" w:space="0" w:color="auto"/>
              <w:bottom w:val="single" w:sz="4" w:space="0" w:color="auto"/>
            </w:tcBorders>
            <w:shd w:val="clear" w:color="auto" w:fill="auto"/>
          </w:tcPr>
          <w:p w:rsidR="00820AB0" w:rsidRPr="00820AB0" w:rsidRDefault="00820AB0" w:rsidP="00820AB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Cs w:val="22"/>
                <w:lang w:val="en-ID"/>
              </w:rPr>
            </w:pPr>
            <w:r w:rsidRPr="00820AB0">
              <w:rPr>
                <w:rFonts w:ascii="Times New Roman" w:eastAsia="Calibri" w:hAnsi="Times New Roman"/>
                <w:b/>
                <w:szCs w:val="22"/>
                <w:lang w:val="en-ID"/>
              </w:rPr>
              <w:t>100</w:t>
            </w:r>
          </w:p>
        </w:tc>
        <w:tc>
          <w:tcPr>
            <w:tcW w:w="2112" w:type="dxa"/>
            <w:tcBorders>
              <w:top w:val="single" w:sz="4" w:space="0" w:color="auto"/>
              <w:bottom w:val="single" w:sz="4" w:space="0" w:color="auto"/>
            </w:tcBorders>
            <w:shd w:val="clear" w:color="auto" w:fill="auto"/>
          </w:tcPr>
          <w:p w:rsidR="00820AB0" w:rsidRPr="00820AB0" w:rsidRDefault="00820AB0" w:rsidP="00820AB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2"/>
                <w:lang w:val="en-ID"/>
              </w:rPr>
            </w:pPr>
          </w:p>
        </w:tc>
      </w:tr>
      <w:tr w:rsidR="00820AB0" w:rsidRPr="00820AB0" w:rsidTr="00BF457C">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5811" w:type="dxa"/>
            <w:gridSpan w:val="6"/>
            <w:tcBorders>
              <w:top w:val="single" w:sz="4" w:space="0" w:color="auto"/>
              <w:bottom w:val="single" w:sz="4" w:space="0" w:color="auto"/>
            </w:tcBorders>
            <w:shd w:val="clear" w:color="auto" w:fill="auto"/>
          </w:tcPr>
          <w:p w:rsidR="00820AB0" w:rsidRPr="00820AB0" w:rsidRDefault="00820AB0" w:rsidP="00820AB0">
            <w:pPr>
              <w:jc w:val="center"/>
              <w:rPr>
                <w:rFonts w:ascii="Times New Roman" w:eastAsia="Calibri" w:hAnsi="Times New Roman"/>
                <w:szCs w:val="22"/>
                <w:lang w:val="en-ID"/>
              </w:rPr>
            </w:pPr>
            <w:proofErr w:type="spellStart"/>
            <w:r w:rsidRPr="00820AB0">
              <w:rPr>
                <w:rFonts w:ascii="Times New Roman" w:eastAsia="Calibri" w:hAnsi="Times New Roman"/>
                <w:szCs w:val="22"/>
                <w:lang w:val="en-ID"/>
              </w:rPr>
              <w:t>Nilai</w:t>
            </w:r>
            <w:proofErr w:type="spellEnd"/>
            <w:r w:rsidRPr="00820AB0">
              <w:rPr>
                <w:rFonts w:ascii="Times New Roman" w:eastAsia="Calibri" w:hAnsi="Times New Roman"/>
                <w:szCs w:val="22"/>
                <w:lang w:val="en-ID"/>
              </w:rPr>
              <w:t xml:space="preserve"> Rata-rata = 31,1</w:t>
            </w:r>
          </w:p>
        </w:tc>
      </w:tr>
      <w:tr w:rsidR="00820AB0" w:rsidRPr="00820AB0" w:rsidTr="00BF457C">
        <w:trPr>
          <w:trHeight w:val="113"/>
        </w:trPr>
        <w:tc>
          <w:tcPr>
            <w:cnfStyle w:val="001000000000" w:firstRow="0" w:lastRow="0" w:firstColumn="1" w:lastColumn="0" w:oddVBand="0" w:evenVBand="0" w:oddHBand="0" w:evenHBand="0" w:firstRowFirstColumn="0" w:firstRowLastColumn="0" w:lastRowFirstColumn="0" w:lastRowLastColumn="0"/>
            <w:tcW w:w="5811" w:type="dxa"/>
            <w:gridSpan w:val="6"/>
            <w:tcBorders>
              <w:top w:val="single" w:sz="4" w:space="0" w:color="auto"/>
              <w:bottom w:val="single" w:sz="4" w:space="0" w:color="auto"/>
            </w:tcBorders>
            <w:shd w:val="clear" w:color="auto" w:fill="auto"/>
          </w:tcPr>
          <w:p w:rsidR="00820AB0" w:rsidRPr="00820AB0" w:rsidRDefault="00820AB0" w:rsidP="00820AB0">
            <w:pPr>
              <w:jc w:val="center"/>
              <w:rPr>
                <w:rFonts w:ascii="Times New Roman" w:eastAsia="Calibri" w:hAnsi="Times New Roman"/>
                <w:szCs w:val="22"/>
                <w:lang w:val="en-ID"/>
              </w:rPr>
            </w:pPr>
            <w:proofErr w:type="spellStart"/>
            <w:r w:rsidRPr="00820AB0">
              <w:rPr>
                <w:rFonts w:ascii="Times New Roman" w:eastAsia="Calibri" w:hAnsi="Times New Roman"/>
                <w:szCs w:val="22"/>
                <w:lang w:val="en-ID"/>
              </w:rPr>
              <w:t>Ketuntasan</w:t>
            </w:r>
            <w:proofErr w:type="spellEnd"/>
            <w:r w:rsidRPr="00820AB0">
              <w:rPr>
                <w:rFonts w:ascii="Times New Roman" w:eastAsia="Calibri" w:hAnsi="Times New Roman"/>
                <w:szCs w:val="22"/>
                <w:lang w:val="en-ID"/>
              </w:rPr>
              <w:t xml:space="preserve"> = 0%</w:t>
            </w:r>
          </w:p>
        </w:tc>
      </w:tr>
      <w:tr w:rsidR="00820AB0" w:rsidRPr="00820AB0" w:rsidTr="00BF457C">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5811" w:type="dxa"/>
            <w:gridSpan w:val="6"/>
            <w:tcBorders>
              <w:top w:val="single" w:sz="4" w:space="0" w:color="auto"/>
              <w:bottom w:val="single" w:sz="4" w:space="0" w:color="auto"/>
            </w:tcBorders>
            <w:shd w:val="clear" w:color="auto" w:fill="auto"/>
          </w:tcPr>
          <w:p w:rsidR="00820AB0" w:rsidRPr="00820AB0" w:rsidRDefault="00820AB0" w:rsidP="00820AB0">
            <w:pPr>
              <w:jc w:val="center"/>
              <w:rPr>
                <w:rFonts w:ascii="Times New Roman" w:eastAsia="Calibri" w:hAnsi="Times New Roman"/>
                <w:szCs w:val="22"/>
                <w:lang w:val="en-ID"/>
              </w:rPr>
            </w:pPr>
            <w:proofErr w:type="spellStart"/>
            <w:r w:rsidRPr="00820AB0">
              <w:rPr>
                <w:rFonts w:ascii="Times New Roman" w:eastAsia="Calibri" w:hAnsi="Times New Roman"/>
                <w:szCs w:val="22"/>
                <w:lang w:val="en-ID"/>
              </w:rPr>
              <w:t>Nilai</w:t>
            </w:r>
            <w:proofErr w:type="spellEnd"/>
            <w:r w:rsidRPr="00820AB0">
              <w:rPr>
                <w:rFonts w:ascii="Times New Roman" w:eastAsia="Calibri" w:hAnsi="Times New Roman"/>
                <w:szCs w:val="22"/>
                <w:lang w:val="en-ID"/>
              </w:rPr>
              <w:t xml:space="preserve"> </w:t>
            </w:r>
            <w:proofErr w:type="spellStart"/>
            <w:r w:rsidRPr="00820AB0">
              <w:rPr>
                <w:rFonts w:ascii="Times New Roman" w:eastAsia="Calibri" w:hAnsi="Times New Roman"/>
                <w:szCs w:val="22"/>
                <w:lang w:val="en-ID"/>
              </w:rPr>
              <w:t>Terendah</w:t>
            </w:r>
            <w:proofErr w:type="spellEnd"/>
            <w:r w:rsidRPr="00820AB0">
              <w:rPr>
                <w:rFonts w:ascii="Times New Roman" w:eastAsia="Calibri" w:hAnsi="Times New Roman"/>
                <w:szCs w:val="22"/>
                <w:lang w:val="en-ID"/>
              </w:rPr>
              <w:t xml:space="preserve"> = 0</w:t>
            </w:r>
          </w:p>
        </w:tc>
      </w:tr>
      <w:tr w:rsidR="00820AB0" w:rsidRPr="00820AB0" w:rsidTr="00BF457C">
        <w:trPr>
          <w:trHeight w:val="113"/>
        </w:trPr>
        <w:tc>
          <w:tcPr>
            <w:cnfStyle w:val="001000000000" w:firstRow="0" w:lastRow="0" w:firstColumn="1" w:lastColumn="0" w:oddVBand="0" w:evenVBand="0" w:oddHBand="0" w:evenHBand="0" w:firstRowFirstColumn="0" w:firstRowLastColumn="0" w:lastRowFirstColumn="0" w:lastRowLastColumn="0"/>
            <w:tcW w:w="5811" w:type="dxa"/>
            <w:gridSpan w:val="6"/>
            <w:tcBorders>
              <w:top w:val="single" w:sz="4" w:space="0" w:color="auto"/>
            </w:tcBorders>
            <w:shd w:val="clear" w:color="auto" w:fill="auto"/>
          </w:tcPr>
          <w:p w:rsidR="00820AB0" w:rsidRPr="00820AB0" w:rsidRDefault="00820AB0" w:rsidP="00820AB0">
            <w:pPr>
              <w:jc w:val="center"/>
              <w:rPr>
                <w:rFonts w:ascii="Times New Roman" w:eastAsia="Calibri" w:hAnsi="Times New Roman"/>
                <w:szCs w:val="22"/>
                <w:lang w:val="en-ID"/>
              </w:rPr>
            </w:pPr>
            <w:proofErr w:type="spellStart"/>
            <w:r w:rsidRPr="00820AB0">
              <w:rPr>
                <w:rFonts w:ascii="Times New Roman" w:eastAsia="Calibri" w:hAnsi="Times New Roman"/>
                <w:szCs w:val="22"/>
                <w:lang w:val="en-ID"/>
              </w:rPr>
              <w:t>Nilai</w:t>
            </w:r>
            <w:proofErr w:type="spellEnd"/>
            <w:r w:rsidRPr="00820AB0">
              <w:rPr>
                <w:rFonts w:ascii="Times New Roman" w:eastAsia="Calibri" w:hAnsi="Times New Roman"/>
                <w:szCs w:val="22"/>
                <w:lang w:val="en-ID"/>
              </w:rPr>
              <w:t xml:space="preserve"> </w:t>
            </w:r>
            <w:proofErr w:type="spellStart"/>
            <w:r w:rsidRPr="00820AB0">
              <w:rPr>
                <w:rFonts w:ascii="Times New Roman" w:eastAsia="Calibri" w:hAnsi="Times New Roman"/>
                <w:szCs w:val="22"/>
                <w:lang w:val="en-ID"/>
              </w:rPr>
              <w:t>Tertinggi</w:t>
            </w:r>
            <w:proofErr w:type="spellEnd"/>
            <w:r w:rsidRPr="00820AB0">
              <w:rPr>
                <w:rFonts w:ascii="Times New Roman" w:eastAsia="Calibri" w:hAnsi="Times New Roman"/>
                <w:szCs w:val="22"/>
                <w:lang w:val="en-ID"/>
              </w:rPr>
              <w:t xml:space="preserve"> = 66,67</w:t>
            </w:r>
          </w:p>
        </w:tc>
      </w:tr>
    </w:tbl>
    <w:p w:rsidR="0097250A" w:rsidRDefault="0097250A" w:rsidP="00176B31">
      <w:pPr>
        <w:pStyle w:val="section"/>
        <w:spacing w:before="200"/>
        <w:ind w:firstLine="284"/>
        <w:rPr>
          <w:b w:val="0"/>
        </w:rPr>
      </w:pPr>
      <w:r w:rsidRPr="00F069F3">
        <w:rPr>
          <w:b w:val="0"/>
        </w:rPr>
        <w:t>Berpijak dari data di atas, dapat diketahui bahwa nilai terendah pada tes pratindakan keterampilan</w:t>
      </w:r>
      <w:r w:rsidR="000E74EF">
        <w:rPr>
          <w:b w:val="0"/>
        </w:rPr>
        <w:t xml:space="preserve"> berpikir kr</w:t>
      </w:r>
      <w:proofErr w:type="spellStart"/>
      <w:r w:rsidR="000E74EF">
        <w:rPr>
          <w:b w:val="0"/>
          <w:lang w:val="en-ID"/>
        </w:rPr>
        <w:t>eatif</w:t>
      </w:r>
      <w:proofErr w:type="spellEnd"/>
      <w:r w:rsidR="00176B31">
        <w:rPr>
          <w:b w:val="0"/>
        </w:rPr>
        <w:t xml:space="preserve"> siswa adalah </w:t>
      </w:r>
      <w:r w:rsidR="00176B31">
        <w:rPr>
          <w:b w:val="0"/>
          <w:lang w:val="en-ID"/>
        </w:rPr>
        <w:t>0</w:t>
      </w:r>
      <w:r w:rsidR="00176B31">
        <w:rPr>
          <w:b w:val="0"/>
        </w:rPr>
        <w:t xml:space="preserve">, dan nilai tertinggi yaitu </w:t>
      </w:r>
      <w:r w:rsidR="00176B31">
        <w:rPr>
          <w:b w:val="0"/>
          <w:lang w:val="en-ID"/>
        </w:rPr>
        <w:t>66,67</w:t>
      </w:r>
      <w:r w:rsidRPr="00F069F3">
        <w:rPr>
          <w:b w:val="0"/>
        </w:rPr>
        <w:t xml:space="preserve">. Rata-rata nilai keterampilan berpikir </w:t>
      </w:r>
      <w:r w:rsidR="000E74EF">
        <w:rPr>
          <w:b w:val="0"/>
        </w:rPr>
        <w:t>kreatif</w:t>
      </w:r>
      <w:r w:rsidRPr="00F069F3">
        <w:rPr>
          <w:b w:val="0"/>
        </w:rPr>
        <w:t xml:space="preserve"> peserta didik kelas </w:t>
      </w:r>
      <w:r w:rsidR="000E74EF">
        <w:rPr>
          <w:b w:val="0"/>
          <w:lang w:val="en-ID"/>
        </w:rPr>
        <w:t>I</w:t>
      </w:r>
      <w:r w:rsidR="000E74EF">
        <w:rPr>
          <w:b w:val="0"/>
        </w:rPr>
        <w:t xml:space="preserve">V yaitu </w:t>
      </w:r>
      <w:r w:rsidR="000E74EF">
        <w:rPr>
          <w:b w:val="0"/>
          <w:lang w:val="en-ID"/>
        </w:rPr>
        <w:t>31,1</w:t>
      </w:r>
      <w:r w:rsidRPr="00F069F3">
        <w:rPr>
          <w:b w:val="0"/>
        </w:rPr>
        <w:t xml:space="preserve"> dengan</w:t>
      </w:r>
      <w:r w:rsidR="000E74EF">
        <w:rPr>
          <w:b w:val="0"/>
        </w:rPr>
        <w:t xml:space="preserve"> ketuntasan klasikal hanya </w:t>
      </w:r>
      <w:r w:rsidR="000E74EF">
        <w:rPr>
          <w:b w:val="0"/>
          <w:lang w:val="en-ID"/>
        </w:rPr>
        <w:t>0</w:t>
      </w:r>
      <w:r w:rsidR="000E74EF">
        <w:rPr>
          <w:b w:val="0"/>
        </w:rPr>
        <w:t xml:space="preserve"> %. Setelah </w:t>
      </w:r>
      <w:proofErr w:type="spellStart"/>
      <w:r w:rsidR="000E74EF">
        <w:rPr>
          <w:b w:val="0"/>
          <w:lang w:val="en-ID"/>
        </w:rPr>
        <w:t>implementasi</w:t>
      </w:r>
      <w:proofErr w:type="spellEnd"/>
      <w:r w:rsidRPr="00F069F3">
        <w:rPr>
          <w:b w:val="0"/>
        </w:rPr>
        <w:t xml:space="preserve"> model pembelajaran </w:t>
      </w:r>
      <w:r w:rsidR="000E74EF">
        <w:rPr>
          <w:b w:val="0"/>
          <w:i/>
          <w:lang w:val="en-ID"/>
        </w:rPr>
        <w:t xml:space="preserve"> </w:t>
      </w:r>
      <w:r w:rsidR="000E74EF">
        <w:rPr>
          <w:b w:val="0"/>
          <w:lang w:val="en-ID"/>
        </w:rPr>
        <w:t>CEL-</w:t>
      </w:r>
      <w:proofErr w:type="spellStart"/>
      <w:r w:rsidR="000E74EF">
        <w:rPr>
          <w:b w:val="0"/>
          <w:lang w:val="en-ID"/>
        </w:rPr>
        <w:t>BaDiS</w:t>
      </w:r>
      <w:proofErr w:type="spellEnd"/>
      <w:r w:rsidR="000E74EF">
        <w:rPr>
          <w:b w:val="0"/>
          <w:lang w:val="en-ID"/>
        </w:rPr>
        <w:t xml:space="preserve"> </w:t>
      </w:r>
      <w:r w:rsidRPr="00F069F3">
        <w:rPr>
          <w:b w:val="0"/>
        </w:rPr>
        <w:t xml:space="preserve"> pad</w:t>
      </w:r>
      <w:r w:rsidR="000E74EF">
        <w:rPr>
          <w:b w:val="0"/>
        </w:rPr>
        <w:t xml:space="preserve">a materi </w:t>
      </w:r>
      <w:proofErr w:type="spellStart"/>
      <w:r w:rsidR="000E74EF">
        <w:rPr>
          <w:b w:val="0"/>
          <w:lang w:val="en-ID"/>
        </w:rPr>
        <w:t>energi</w:t>
      </w:r>
      <w:proofErr w:type="spellEnd"/>
      <w:r w:rsidRPr="00F069F3">
        <w:rPr>
          <w:b w:val="0"/>
        </w:rPr>
        <w:t xml:space="preserve">, keterampilan berpikir </w:t>
      </w:r>
      <w:r w:rsidR="000E74EF">
        <w:rPr>
          <w:b w:val="0"/>
        </w:rPr>
        <w:t>kreatif</w:t>
      </w:r>
      <w:r w:rsidRPr="00F069F3">
        <w:rPr>
          <w:b w:val="0"/>
        </w:rPr>
        <w:t xml:space="preserve"> peserta didik kelas </w:t>
      </w:r>
      <w:r w:rsidR="000E74EF">
        <w:rPr>
          <w:b w:val="0"/>
          <w:lang w:val="en-ID"/>
        </w:rPr>
        <w:t>I</w:t>
      </w:r>
      <w:r w:rsidR="000E74EF">
        <w:rPr>
          <w:b w:val="0"/>
        </w:rPr>
        <w:t xml:space="preserve">V SD Negeri </w:t>
      </w:r>
      <w:proofErr w:type="spellStart"/>
      <w:r w:rsidR="000E74EF">
        <w:rPr>
          <w:b w:val="0"/>
          <w:lang w:val="en-ID"/>
        </w:rPr>
        <w:t>Gumpang</w:t>
      </w:r>
      <w:proofErr w:type="spellEnd"/>
      <w:r w:rsidR="000E74EF">
        <w:rPr>
          <w:b w:val="0"/>
          <w:lang w:val="en-ID"/>
        </w:rPr>
        <w:t xml:space="preserve"> 3</w:t>
      </w:r>
      <w:r w:rsidRPr="00F069F3">
        <w:rPr>
          <w:b w:val="0"/>
        </w:rPr>
        <w:t xml:space="preserve"> mengalami peningkatan dari pratindakan. Hasil tes keterampilan berpikir </w:t>
      </w:r>
      <w:r w:rsidR="000E74EF">
        <w:rPr>
          <w:b w:val="0"/>
        </w:rPr>
        <w:t>kreatif</w:t>
      </w:r>
      <w:r w:rsidR="007009E0">
        <w:rPr>
          <w:b w:val="0"/>
        </w:rPr>
        <w:t xml:space="preserve"> pada siklus I </w:t>
      </w:r>
      <w:r w:rsidRPr="00F069F3">
        <w:rPr>
          <w:b w:val="0"/>
        </w:rPr>
        <w:t xml:space="preserve"> dijabarkan dalam tabel distribusi frekuensi berikut ini:</w:t>
      </w:r>
    </w:p>
    <w:p w:rsidR="009570FF" w:rsidRPr="000E74EF" w:rsidRDefault="009570FF" w:rsidP="007A528B">
      <w:pPr>
        <w:pStyle w:val="section"/>
        <w:ind w:firstLine="0"/>
        <w:rPr>
          <w:b w:val="0"/>
          <w:lang w:val="en-ID"/>
        </w:rPr>
      </w:pPr>
    </w:p>
    <w:p w:rsidR="0097250A" w:rsidRPr="00F069F3" w:rsidRDefault="0097250A" w:rsidP="00BF457C">
      <w:pPr>
        <w:pStyle w:val="section"/>
        <w:ind w:left="851" w:firstLine="992"/>
        <w:rPr>
          <w:b w:val="0"/>
        </w:rPr>
      </w:pPr>
      <w:r w:rsidRPr="00663FDE">
        <w:t>Tabel 2</w:t>
      </w:r>
      <w:r w:rsidRPr="00F069F3">
        <w:rPr>
          <w:b w:val="0"/>
        </w:rPr>
        <w:t>. Distribusi Fr</w:t>
      </w:r>
      <w:r w:rsidR="00BF457C">
        <w:rPr>
          <w:b w:val="0"/>
        </w:rPr>
        <w:t>ekuensi Data nilai Keterampilan Berpikir</w:t>
      </w:r>
    </w:p>
    <w:p w:rsidR="0097250A" w:rsidRPr="000E74EF" w:rsidRDefault="000E74EF" w:rsidP="00BF457C">
      <w:pPr>
        <w:pStyle w:val="section"/>
        <w:ind w:left="851" w:firstLine="992"/>
        <w:rPr>
          <w:b w:val="0"/>
          <w:lang w:val="en-ID"/>
        </w:rPr>
      </w:pPr>
      <w:r>
        <w:rPr>
          <w:b w:val="0"/>
        </w:rPr>
        <w:t>Kreatif Siklus I</w:t>
      </w:r>
    </w:p>
    <w:tbl>
      <w:tblPr>
        <w:tblStyle w:val="LightShading11"/>
        <w:tblW w:w="5722" w:type="dxa"/>
        <w:tblInd w:w="1951" w:type="dxa"/>
        <w:tblLook w:val="04A0" w:firstRow="1" w:lastRow="0" w:firstColumn="1" w:lastColumn="0" w:noHBand="0" w:noVBand="1"/>
      </w:tblPr>
      <w:tblGrid>
        <w:gridCol w:w="567"/>
        <w:gridCol w:w="1043"/>
        <w:gridCol w:w="990"/>
        <w:gridCol w:w="660"/>
        <w:gridCol w:w="1259"/>
        <w:gridCol w:w="1203"/>
      </w:tblGrid>
      <w:tr w:rsidR="000E74EF" w:rsidRPr="000E74EF" w:rsidTr="00BF457C">
        <w:trPr>
          <w:cnfStyle w:val="100000000000" w:firstRow="1" w:lastRow="0" w:firstColumn="0" w:lastColumn="0" w:oddVBand="0" w:evenVBand="0" w:oddHBand="0"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567" w:type="dxa"/>
            <w:vMerge w:val="restart"/>
            <w:tcBorders>
              <w:bottom w:val="single" w:sz="4" w:space="0" w:color="auto"/>
            </w:tcBorders>
            <w:shd w:val="clear" w:color="auto" w:fill="auto"/>
            <w:hideMark/>
          </w:tcPr>
          <w:p w:rsidR="000E74EF" w:rsidRPr="000E74EF" w:rsidRDefault="000E74EF" w:rsidP="00771562">
            <w:pPr>
              <w:jc w:val="center"/>
              <w:rPr>
                <w:rFonts w:ascii="Times New Roman" w:eastAsia="Calibri" w:hAnsi="Times New Roman"/>
                <w:sz w:val="24"/>
                <w:szCs w:val="22"/>
                <w:lang w:val="en-ID"/>
              </w:rPr>
            </w:pPr>
            <w:r w:rsidRPr="000E74EF">
              <w:rPr>
                <w:rFonts w:ascii="Times New Roman" w:eastAsia="Calibri" w:hAnsi="Times New Roman"/>
                <w:sz w:val="24"/>
                <w:szCs w:val="22"/>
                <w:lang w:val="en-ID"/>
              </w:rPr>
              <w:t>No</w:t>
            </w:r>
          </w:p>
        </w:tc>
        <w:tc>
          <w:tcPr>
            <w:tcW w:w="1043" w:type="dxa"/>
            <w:vMerge w:val="restart"/>
            <w:tcBorders>
              <w:bottom w:val="single" w:sz="4" w:space="0" w:color="auto"/>
            </w:tcBorders>
            <w:shd w:val="clear" w:color="auto" w:fill="auto"/>
            <w:hideMark/>
          </w:tcPr>
          <w:p w:rsidR="000E74EF" w:rsidRPr="000E74EF" w:rsidRDefault="000E74EF" w:rsidP="00771562">
            <w:pPr>
              <w:tabs>
                <w:tab w:val="left" w:pos="1246"/>
              </w:tabs>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Interval</w:t>
            </w:r>
          </w:p>
        </w:tc>
        <w:tc>
          <w:tcPr>
            <w:tcW w:w="990" w:type="dxa"/>
            <w:vMerge w:val="restart"/>
            <w:tcBorders>
              <w:bottom w:val="single" w:sz="4" w:space="0" w:color="auto"/>
            </w:tcBorders>
            <w:shd w:val="clear" w:color="auto" w:fill="auto"/>
            <w:hideMark/>
          </w:tcPr>
          <w:p w:rsidR="000E74EF" w:rsidRPr="000E74EF" w:rsidRDefault="000E74EF" w:rsidP="00771562">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proofErr w:type="spellStart"/>
            <w:r w:rsidRPr="000E74EF">
              <w:rPr>
                <w:rFonts w:ascii="Times New Roman" w:eastAsia="Calibri" w:hAnsi="Times New Roman"/>
                <w:sz w:val="24"/>
                <w:szCs w:val="22"/>
                <w:lang w:val="en-ID"/>
              </w:rPr>
              <w:t>Nilai</w:t>
            </w:r>
            <w:proofErr w:type="spellEnd"/>
            <w:r w:rsidRPr="000E74EF">
              <w:rPr>
                <w:rFonts w:ascii="Times New Roman" w:eastAsia="Calibri" w:hAnsi="Times New Roman"/>
                <w:sz w:val="24"/>
                <w:szCs w:val="22"/>
                <w:lang w:val="en-ID"/>
              </w:rPr>
              <w:t xml:space="preserve"> Tengah</w:t>
            </w:r>
          </w:p>
        </w:tc>
        <w:tc>
          <w:tcPr>
            <w:tcW w:w="660" w:type="dxa"/>
            <w:vMerge w:val="restart"/>
            <w:tcBorders>
              <w:bottom w:val="single" w:sz="4" w:space="0" w:color="auto"/>
            </w:tcBorders>
            <w:shd w:val="clear" w:color="auto" w:fill="auto"/>
            <w:hideMark/>
          </w:tcPr>
          <w:p w:rsidR="000E74EF" w:rsidRPr="000E74EF" w:rsidRDefault="000E74EF" w:rsidP="00771562">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f</w:t>
            </w:r>
          </w:p>
        </w:tc>
        <w:tc>
          <w:tcPr>
            <w:tcW w:w="2462" w:type="dxa"/>
            <w:gridSpan w:val="2"/>
            <w:shd w:val="clear" w:color="auto" w:fill="auto"/>
            <w:hideMark/>
          </w:tcPr>
          <w:p w:rsidR="000E74EF" w:rsidRPr="000E74EF" w:rsidRDefault="000E74EF" w:rsidP="00771562">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w:t>
            </w:r>
          </w:p>
        </w:tc>
      </w:tr>
      <w:tr w:rsidR="000E74EF" w:rsidRPr="000E74EF" w:rsidTr="00BF457C">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567" w:type="dxa"/>
            <w:vMerge/>
            <w:tcBorders>
              <w:top w:val="single" w:sz="8" w:space="0" w:color="000000" w:themeColor="text1"/>
              <w:bottom w:val="single" w:sz="4" w:space="0" w:color="auto"/>
            </w:tcBorders>
            <w:shd w:val="clear" w:color="auto" w:fill="auto"/>
            <w:vAlign w:val="center"/>
            <w:hideMark/>
          </w:tcPr>
          <w:p w:rsidR="000E74EF" w:rsidRPr="000E74EF" w:rsidRDefault="000E74EF" w:rsidP="00771562">
            <w:pPr>
              <w:rPr>
                <w:rFonts w:ascii="Times New Roman" w:eastAsia="Calibri" w:hAnsi="Times New Roman"/>
                <w:sz w:val="24"/>
                <w:szCs w:val="22"/>
                <w:lang w:val="en-ID"/>
              </w:rPr>
            </w:pPr>
          </w:p>
        </w:tc>
        <w:tc>
          <w:tcPr>
            <w:tcW w:w="1043" w:type="dxa"/>
            <w:vMerge/>
            <w:tcBorders>
              <w:top w:val="single" w:sz="8" w:space="0" w:color="000000" w:themeColor="text1"/>
              <w:bottom w:val="single" w:sz="4" w:space="0" w:color="auto"/>
            </w:tcBorders>
            <w:shd w:val="clear" w:color="auto" w:fill="auto"/>
            <w:vAlign w:val="center"/>
            <w:hideMark/>
          </w:tcPr>
          <w:p w:rsidR="000E74EF" w:rsidRPr="000E74EF" w:rsidRDefault="000E74EF" w:rsidP="0077156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bCs/>
                <w:sz w:val="24"/>
                <w:szCs w:val="22"/>
                <w:lang w:val="en-ID"/>
              </w:rPr>
            </w:pPr>
          </w:p>
        </w:tc>
        <w:tc>
          <w:tcPr>
            <w:tcW w:w="990" w:type="dxa"/>
            <w:vMerge/>
            <w:tcBorders>
              <w:top w:val="single" w:sz="8" w:space="0" w:color="000000" w:themeColor="text1"/>
              <w:bottom w:val="single" w:sz="4" w:space="0" w:color="auto"/>
            </w:tcBorders>
            <w:shd w:val="clear" w:color="auto" w:fill="auto"/>
            <w:vAlign w:val="center"/>
            <w:hideMark/>
          </w:tcPr>
          <w:p w:rsidR="000E74EF" w:rsidRPr="000E74EF" w:rsidRDefault="000E74EF" w:rsidP="0077156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bCs/>
                <w:sz w:val="24"/>
                <w:szCs w:val="22"/>
                <w:lang w:val="en-ID"/>
              </w:rPr>
            </w:pPr>
          </w:p>
        </w:tc>
        <w:tc>
          <w:tcPr>
            <w:tcW w:w="660" w:type="dxa"/>
            <w:vMerge/>
            <w:tcBorders>
              <w:top w:val="single" w:sz="8" w:space="0" w:color="000000" w:themeColor="text1"/>
              <w:bottom w:val="single" w:sz="4" w:space="0" w:color="auto"/>
            </w:tcBorders>
            <w:shd w:val="clear" w:color="auto" w:fill="auto"/>
            <w:vAlign w:val="center"/>
            <w:hideMark/>
          </w:tcPr>
          <w:p w:rsidR="000E74EF" w:rsidRPr="000E74EF" w:rsidRDefault="000E74EF" w:rsidP="0077156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bCs/>
                <w:sz w:val="24"/>
                <w:szCs w:val="22"/>
                <w:lang w:val="en-ID"/>
              </w:rPr>
            </w:pPr>
          </w:p>
        </w:tc>
        <w:tc>
          <w:tcPr>
            <w:tcW w:w="1259" w:type="dxa"/>
            <w:tcBorders>
              <w:top w:val="nil"/>
              <w:bottom w:val="single" w:sz="4" w:space="0" w:color="auto"/>
            </w:tcBorders>
            <w:shd w:val="clear" w:color="auto" w:fill="auto"/>
            <w:hideMark/>
          </w:tcPr>
          <w:p w:rsidR="000E74EF" w:rsidRPr="000E74EF" w:rsidRDefault="000E74EF" w:rsidP="0077156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2"/>
                <w:lang w:val="en-ID"/>
              </w:rPr>
            </w:pPr>
            <w:proofErr w:type="spellStart"/>
            <w:r w:rsidRPr="000E74EF">
              <w:rPr>
                <w:rFonts w:ascii="Times New Roman" w:eastAsia="Calibri" w:hAnsi="Times New Roman"/>
                <w:sz w:val="24"/>
                <w:szCs w:val="22"/>
                <w:lang w:val="en-ID"/>
              </w:rPr>
              <w:t>Relatif</w:t>
            </w:r>
            <w:proofErr w:type="spellEnd"/>
          </w:p>
        </w:tc>
        <w:tc>
          <w:tcPr>
            <w:tcW w:w="1203" w:type="dxa"/>
            <w:tcBorders>
              <w:top w:val="nil"/>
              <w:bottom w:val="single" w:sz="4" w:space="0" w:color="auto"/>
            </w:tcBorders>
            <w:shd w:val="clear" w:color="auto" w:fill="auto"/>
            <w:hideMark/>
          </w:tcPr>
          <w:p w:rsidR="000E74EF" w:rsidRPr="000E74EF" w:rsidRDefault="000E74EF" w:rsidP="0077156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2"/>
                <w:lang w:val="en-ID"/>
              </w:rPr>
            </w:pPr>
            <w:proofErr w:type="spellStart"/>
            <w:r w:rsidRPr="000E74EF">
              <w:rPr>
                <w:rFonts w:ascii="Times New Roman" w:eastAsia="Calibri" w:hAnsi="Times New Roman"/>
                <w:sz w:val="24"/>
                <w:szCs w:val="22"/>
                <w:lang w:val="en-ID"/>
              </w:rPr>
              <w:t>Kumulatif</w:t>
            </w:r>
            <w:proofErr w:type="spellEnd"/>
          </w:p>
        </w:tc>
      </w:tr>
      <w:tr w:rsidR="000E74EF" w:rsidRPr="000E74EF" w:rsidTr="00BF457C">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nil"/>
              <w:bottom w:val="nil"/>
              <w:right w:val="nil"/>
            </w:tcBorders>
            <w:shd w:val="clear" w:color="auto" w:fill="auto"/>
            <w:hideMark/>
          </w:tcPr>
          <w:p w:rsidR="000E74EF" w:rsidRPr="000E74EF" w:rsidRDefault="000E74EF" w:rsidP="00771562">
            <w:pPr>
              <w:jc w:val="center"/>
              <w:rPr>
                <w:rFonts w:ascii="Times New Roman" w:eastAsia="Calibri" w:hAnsi="Times New Roman"/>
                <w:sz w:val="24"/>
                <w:szCs w:val="22"/>
                <w:lang w:val="en-ID"/>
              </w:rPr>
            </w:pPr>
            <w:r w:rsidRPr="000E74EF">
              <w:rPr>
                <w:rFonts w:ascii="Times New Roman" w:eastAsia="Calibri" w:hAnsi="Times New Roman"/>
                <w:sz w:val="24"/>
                <w:szCs w:val="22"/>
                <w:lang w:val="en-ID"/>
              </w:rPr>
              <w:t>1</w:t>
            </w:r>
          </w:p>
        </w:tc>
        <w:tc>
          <w:tcPr>
            <w:tcW w:w="1043" w:type="dxa"/>
            <w:tcBorders>
              <w:top w:val="single" w:sz="4" w:space="0" w:color="auto"/>
              <w:left w:val="nil"/>
              <w:bottom w:val="nil"/>
              <w:right w:val="nil"/>
            </w:tcBorders>
            <w:shd w:val="clear" w:color="auto" w:fill="auto"/>
            <w:hideMark/>
          </w:tcPr>
          <w:p w:rsidR="000E74EF" w:rsidRPr="000E74EF" w:rsidRDefault="000E74EF" w:rsidP="00771562">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50-57</w:t>
            </w:r>
          </w:p>
        </w:tc>
        <w:tc>
          <w:tcPr>
            <w:tcW w:w="990" w:type="dxa"/>
            <w:tcBorders>
              <w:top w:val="single" w:sz="4" w:space="0" w:color="auto"/>
              <w:left w:val="nil"/>
              <w:bottom w:val="nil"/>
              <w:right w:val="nil"/>
            </w:tcBorders>
            <w:shd w:val="clear" w:color="auto" w:fill="auto"/>
            <w:hideMark/>
          </w:tcPr>
          <w:p w:rsidR="000E74EF" w:rsidRPr="000E74EF" w:rsidRDefault="000E74EF" w:rsidP="00771562">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53,5</w:t>
            </w:r>
          </w:p>
        </w:tc>
        <w:tc>
          <w:tcPr>
            <w:tcW w:w="660" w:type="dxa"/>
            <w:tcBorders>
              <w:top w:val="single" w:sz="4" w:space="0" w:color="auto"/>
              <w:left w:val="nil"/>
              <w:bottom w:val="nil"/>
              <w:right w:val="nil"/>
            </w:tcBorders>
            <w:shd w:val="clear" w:color="auto" w:fill="auto"/>
            <w:hideMark/>
          </w:tcPr>
          <w:p w:rsidR="000E74EF" w:rsidRPr="000E74EF" w:rsidRDefault="000E74EF" w:rsidP="00771562">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4</w:t>
            </w:r>
          </w:p>
        </w:tc>
        <w:tc>
          <w:tcPr>
            <w:tcW w:w="1259" w:type="dxa"/>
            <w:tcBorders>
              <w:top w:val="single" w:sz="4" w:space="0" w:color="auto"/>
              <w:left w:val="nil"/>
              <w:bottom w:val="nil"/>
              <w:right w:val="nil"/>
            </w:tcBorders>
            <w:shd w:val="clear" w:color="auto" w:fill="auto"/>
            <w:hideMark/>
          </w:tcPr>
          <w:p w:rsidR="000E74EF" w:rsidRPr="000E74EF" w:rsidRDefault="000E74EF" w:rsidP="00771562">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13,33</w:t>
            </w:r>
          </w:p>
        </w:tc>
        <w:tc>
          <w:tcPr>
            <w:tcW w:w="1203" w:type="dxa"/>
            <w:tcBorders>
              <w:top w:val="single" w:sz="4" w:space="0" w:color="auto"/>
              <w:left w:val="nil"/>
              <w:bottom w:val="nil"/>
              <w:right w:val="nil"/>
            </w:tcBorders>
            <w:shd w:val="clear" w:color="auto" w:fill="auto"/>
            <w:hideMark/>
          </w:tcPr>
          <w:p w:rsidR="000E74EF" w:rsidRPr="000E74EF" w:rsidRDefault="000E74EF" w:rsidP="00771562">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13,33</w:t>
            </w:r>
          </w:p>
        </w:tc>
      </w:tr>
      <w:tr w:rsidR="000E74EF" w:rsidRPr="000E74EF" w:rsidTr="00BF45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il"/>
              <w:bottom w:val="nil"/>
            </w:tcBorders>
            <w:shd w:val="clear" w:color="auto" w:fill="auto"/>
            <w:hideMark/>
          </w:tcPr>
          <w:p w:rsidR="000E74EF" w:rsidRPr="000E74EF" w:rsidRDefault="000E74EF" w:rsidP="00771562">
            <w:pPr>
              <w:jc w:val="center"/>
              <w:rPr>
                <w:rFonts w:ascii="Times New Roman" w:eastAsia="Calibri" w:hAnsi="Times New Roman"/>
                <w:sz w:val="24"/>
                <w:szCs w:val="22"/>
                <w:lang w:val="en-ID"/>
              </w:rPr>
            </w:pPr>
            <w:r w:rsidRPr="000E74EF">
              <w:rPr>
                <w:rFonts w:ascii="Times New Roman" w:eastAsia="Calibri" w:hAnsi="Times New Roman"/>
                <w:sz w:val="24"/>
                <w:szCs w:val="22"/>
                <w:lang w:val="en-ID"/>
              </w:rPr>
              <w:t>2</w:t>
            </w:r>
          </w:p>
        </w:tc>
        <w:tc>
          <w:tcPr>
            <w:tcW w:w="1043" w:type="dxa"/>
            <w:tcBorders>
              <w:top w:val="nil"/>
              <w:bottom w:val="nil"/>
            </w:tcBorders>
            <w:shd w:val="clear" w:color="auto" w:fill="auto"/>
            <w:hideMark/>
          </w:tcPr>
          <w:p w:rsidR="000E74EF" w:rsidRPr="000E74EF" w:rsidRDefault="000E74EF" w:rsidP="0077156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58-65</w:t>
            </w:r>
          </w:p>
        </w:tc>
        <w:tc>
          <w:tcPr>
            <w:tcW w:w="990" w:type="dxa"/>
            <w:tcBorders>
              <w:top w:val="nil"/>
              <w:bottom w:val="nil"/>
            </w:tcBorders>
            <w:shd w:val="clear" w:color="auto" w:fill="auto"/>
            <w:hideMark/>
          </w:tcPr>
          <w:p w:rsidR="000E74EF" w:rsidRPr="000E74EF" w:rsidRDefault="000E74EF" w:rsidP="0077156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61,5</w:t>
            </w:r>
          </w:p>
        </w:tc>
        <w:tc>
          <w:tcPr>
            <w:tcW w:w="660" w:type="dxa"/>
            <w:tcBorders>
              <w:top w:val="nil"/>
              <w:bottom w:val="nil"/>
            </w:tcBorders>
            <w:shd w:val="clear" w:color="auto" w:fill="auto"/>
            <w:hideMark/>
          </w:tcPr>
          <w:p w:rsidR="000E74EF" w:rsidRPr="000E74EF" w:rsidRDefault="000E74EF" w:rsidP="0077156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9</w:t>
            </w:r>
          </w:p>
        </w:tc>
        <w:tc>
          <w:tcPr>
            <w:tcW w:w="1259" w:type="dxa"/>
            <w:tcBorders>
              <w:top w:val="nil"/>
              <w:bottom w:val="nil"/>
            </w:tcBorders>
            <w:shd w:val="clear" w:color="auto" w:fill="auto"/>
            <w:hideMark/>
          </w:tcPr>
          <w:p w:rsidR="000E74EF" w:rsidRPr="000E74EF" w:rsidRDefault="000E74EF" w:rsidP="0077156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30</w:t>
            </w:r>
          </w:p>
        </w:tc>
        <w:tc>
          <w:tcPr>
            <w:tcW w:w="1203" w:type="dxa"/>
            <w:tcBorders>
              <w:top w:val="nil"/>
              <w:bottom w:val="nil"/>
            </w:tcBorders>
            <w:shd w:val="clear" w:color="auto" w:fill="auto"/>
            <w:hideMark/>
          </w:tcPr>
          <w:p w:rsidR="000E74EF" w:rsidRPr="000E74EF" w:rsidRDefault="000E74EF" w:rsidP="0077156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43,33</w:t>
            </w:r>
          </w:p>
        </w:tc>
      </w:tr>
      <w:tr w:rsidR="000E74EF" w:rsidRPr="000E74EF" w:rsidTr="00BF457C">
        <w:tc>
          <w:tcPr>
            <w:cnfStyle w:val="001000000000" w:firstRow="0" w:lastRow="0" w:firstColumn="1" w:lastColumn="0" w:oddVBand="0" w:evenVBand="0" w:oddHBand="0" w:evenHBand="0" w:firstRowFirstColumn="0" w:firstRowLastColumn="0" w:lastRowFirstColumn="0" w:lastRowLastColumn="0"/>
            <w:tcW w:w="567" w:type="dxa"/>
            <w:tcBorders>
              <w:top w:val="nil"/>
              <w:left w:val="nil"/>
              <w:bottom w:val="nil"/>
              <w:right w:val="nil"/>
            </w:tcBorders>
            <w:shd w:val="clear" w:color="auto" w:fill="auto"/>
            <w:hideMark/>
          </w:tcPr>
          <w:p w:rsidR="000E74EF" w:rsidRPr="000E74EF" w:rsidRDefault="000E74EF" w:rsidP="00771562">
            <w:pPr>
              <w:jc w:val="center"/>
              <w:rPr>
                <w:rFonts w:ascii="Times New Roman" w:eastAsia="Calibri" w:hAnsi="Times New Roman"/>
                <w:sz w:val="24"/>
                <w:szCs w:val="22"/>
                <w:lang w:val="en-ID"/>
              </w:rPr>
            </w:pPr>
            <w:r w:rsidRPr="000E74EF">
              <w:rPr>
                <w:rFonts w:ascii="Times New Roman" w:eastAsia="Calibri" w:hAnsi="Times New Roman"/>
                <w:sz w:val="24"/>
                <w:szCs w:val="22"/>
                <w:lang w:val="en-ID"/>
              </w:rPr>
              <w:t>3</w:t>
            </w:r>
          </w:p>
        </w:tc>
        <w:tc>
          <w:tcPr>
            <w:tcW w:w="1043" w:type="dxa"/>
            <w:tcBorders>
              <w:top w:val="nil"/>
              <w:left w:val="nil"/>
              <w:bottom w:val="nil"/>
              <w:right w:val="nil"/>
            </w:tcBorders>
            <w:shd w:val="clear" w:color="auto" w:fill="auto"/>
            <w:hideMark/>
          </w:tcPr>
          <w:p w:rsidR="000E74EF" w:rsidRPr="000E74EF" w:rsidRDefault="000E74EF" w:rsidP="00771562">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66-73</w:t>
            </w:r>
          </w:p>
        </w:tc>
        <w:tc>
          <w:tcPr>
            <w:tcW w:w="990" w:type="dxa"/>
            <w:tcBorders>
              <w:top w:val="nil"/>
              <w:left w:val="nil"/>
              <w:bottom w:val="nil"/>
              <w:right w:val="nil"/>
            </w:tcBorders>
            <w:shd w:val="clear" w:color="auto" w:fill="auto"/>
            <w:hideMark/>
          </w:tcPr>
          <w:p w:rsidR="000E74EF" w:rsidRPr="000E74EF" w:rsidRDefault="000E74EF" w:rsidP="00771562">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69,5</w:t>
            </w:r>
          </w:p>
        </w:tc>
        <w:tc>
          <w:tcPr>
            <w:tcW w:w="660" w:type="dxa"/>
            <w:tcBorders>
              <w:top w:val="nil"/>
              <w:left w:val="nil"/>
              <w:bottom w:val="nil"/>
              <w:right w:val="nil"/>
            </w:tcBorders>
            <w:shd w:val="clear" w:color="auto" w:fill="auto"/>
            <w:hideMark/>
          </w:tcPr>
          <w:p w:rsidR="000E74EF" w:rsidRPr="000E74EF" w:rsidRDefault="000E74EF" w:rsidP="00771562">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2</w:t>
            </w:r>
          </w:p>
        </w:tc>
        <w:tc>
          <w:tcPr>
            <w:tcW w:w="1259" w:type="dxa"/>
            <w:tcBorders>
              <w:top w:val="nil"/>
              <w:left w:val="nil"/>
              <w:bottom w:val="nil"/>
              <w:right w:val="nil"/>
            </w:tcBorders>
            <w:shd w:val="clear" w:color="auto" w:fill="auto"/>
            <w:hideMark/>
          </w:tcPr>
          <w:p w:rsidR="000E74EF" w:rsidRPr="000E74EF" w:rsidRDefault="000E74EF" w:rsidP="00771562">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6,67</w:t>
            </w:r>
          </w:p>
        </w:tc>
        <w:tc>
          <w:tcPr>
            <w:tcW w:w="1203" w:type="dxa"/>
            <w:tcBorders>
              <w:top w:val="nil"/>
              <w:left w:val="nil"/>
              <w:bottom w:val="nil"/>
              <w:right w:val="nil"/>
            </w:tcBorders>
            <w:shd w:val="clear" w:color="auto" w:fill="auto"/>
            <w:hideMark/>
          </w:tcPr>
          <w:p w:rsidR="000E74EF" w:rsidRPr="000E74EF" w:rsidRDefault="000E74EF" w:rsidP="00771562">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50</w:t>
            </w:r>
          </w:p>
        </w:tc>
      </w:tr>
      <w:tr w:rsidR="000E74EF" w:rsidRPr="000E74EF" w:rsidTr="00BF45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il"/>
              <w:bottom w:val="nil"/>
            </w:tcBorders>
            <w:shd w:val="clear" w:color="auto" w:fill="auto"/>
            <w:hideMark/>
          </w:tcPr>
          <w:p w:rsidR="000E74EF" w:rsidRPr="000E74EF" w:rsidRDefault="000E74EF" w:rsidP="00771562">
            <w:pPr>
              <w:jc w:val="center"/>
              <w:rPr>
                <w:rFonts w:ascii="Times New Roman" w:eastAsia="Calibri" w:hAnsi="Times New Roman"/>
                <w:sz w:val="24"/>
                <w:szCs w:val="22"/>
                <w:lang w:val="en-ID"/>
              </w:rPr>
            </w:pPr>
            <w:r w:rsidRPr="000E74EF">
              <w:rPr>
                <w:rFonts w:ascii="Times New Roman" w:eastAsia="Calibri" w:hAnsi="Times New Roman"/>
                <w:sz w:val="24"/>
                <w:szCs w:val="22"/>
                <w:lang w:val="en-ID"/>
              </w:rPr>
              <w:t>4</w:t>
            </w:r>
          </w:p>
        </w:tc>
        <w:tc>
          <w:tcPr>
            <w:tcW w:w="1043" w:type="dxa"/>
            <w:tcBorders>
              <w:top w:val="nil"/>
              <w:bottom w:val="nil"/>
            </w:tcBorders>
            <w:shd w:val="clear" w:color="auto" w:fill="auto"/>
            <w:hideMark/>
          </w:tcPr>
          <w:p w:rsidR="000E74EF" w:rsidRPr="000E74EF" w:rsidRDefault="000E74EF" w:rsidP="0077156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74-81</w:t>
            </w:r>
          </w:p>
        </w:tc>
        <w:tc>
          <w:tcPr>
            <w:tcW w:w="990" w:type="dxa"/>
            <w:tcBorders>
              <w:top w:val="nil"/>
              <w:bottom w:val="nil"/>
            </w:tcBorders>
            <w:shd w:val="clear" w:color="auto" w:fill="auto"/>
            <w:hideMark/>
          </w:tcPr>
          <w:p w:rsidR="000E74EF" w:rsidRPr="000E74EF" w:rsidRDefault="000E74EF" w:rsidP="0077156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77,5</w:t>
            </w:r>
          </w:p>
        </w:tc>
        <w:tc>
          <w:tcPr>
            <w:tcW w:w="660" w:type="dxa"/>
            <w:tcBorders>
              <w:top w:val="nil"/>
              <w:bottom w:val="nil"/>
            </w:tcBorders>
            <w:shd w:val="clear" w:color="auto" w:fill="auto"/>
            <w:hideMark/>
          </w:tcPr>
          <w:p w:rsidR="000E74EF" w:rsidRPr="000E74EF" w:rsidRDefault="000E74EF" w:rsidP="0077156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5</w:t>
            </w:r>
          </w:p>
        </w:tc>
        <w:tc>
          <w:tcPr>
            <w:tcW w:w="1259" w:type="dxa"/>
            <w:tcBorders>
              <w:top w:val="nil"/>
              <w:bottom w:val="nil"/>
            </w:tcBorders>
            <w:shd w:val="clear" w:color="auto" w:fill="auto"/>
            <w:hideMark/>
          </w:tcPr>
          <w:p w:rsidR="000E74EF" w:rsidRPr="000E74EF" w:rsidRDefault="000E74EF" w:rsidP="0077156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16,67</w:t>
            </w:r>
          </w:p>
        </w:tc>
        <w:tc>
          <w:tcPr>
            <w:tcW w:w="1203" w:type="dxa"/>
            <w:tcBorders>
              <w:top w:val="nil"/>
              <w:bottom w:val="nil"/>
            </w:tcBorders>
            <w:shd w:val="clear" w:color="auto" w:fill="auto"/>
            <w:hideMark/>
          </w:tcPr>
          <w:p w:rsidR="000E74EF" w:rsidRPr="000E74EF" w:rsidRDefault="000E74EF" w:rsidP="0077156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66,67</w:t>
            </w:r>
          </w:p>
        </w:tc>
      </w:tr>
      <w:tr w:rsidR="000E74EF" w:rsidRPr="000E74EF" w:rsidTr="00BF457C">
        <w:tc>
          <w:tcPr>
            <w:cnfStyle w:val="001000000000" w:firstRow="0" w:lastRow="0" w:firstColumn="1" w:lastColumn="0" w:oddVBand="0" w:evenVBand="0" w:oddHBand="0" w:evenHBand="0" w:firstRowFirstColumn="0" w:firstRowLastColumn="0" w:lastRowFirstColumn="0" w:lastRowLastColumn="0"/>
            <w:tcW w:w="567" w:type="dxa"/>
            <w:tcBorders>
              <w:top w:val="nil"/>
              <w:left w:val="nil"/>
              <w:bottom w:val="nil"/>
              <w:right w:val="nil"/>
            </w:tcBorders>
            <w:shd w:val="clear" w:color="auto" w:fill="auto"/>
            <w:hideMark/>
          </w:tcPr>
          <w:p w:rsidR="000E74EF" w:rsidRPr="000E74EF" w:rsidRDefault="000E74EF" w:rsidP="00771562">
            <w:pPr>
              <w:jc w:val="center"/>
              <w:rPr>
                <w:rFonts w:ascii="Times New Roman" w:eastAsia="Calibri" w:hAnsi="Times New Roman"/>
                <w:sz w:val="24"/>
                <w:szCs w:val="22"/>
                <w:lang w:val="en-ID"/>
              </w:rPr>
            </w:pPr>
            <w:r w:rsidRPr="000E74EF">
              <w:rPr>
                <w:rFonts w:ascii="Times New Roman" w:eastAsia="Calibri" w:hAnsi="Times New Roman"/>
                <w:sz w:val="24"/>
                <w:szCs w:val="22"/>
                <w:lang w:val="en-ID"/>
              </w:rPr>
              <w:t>5</w:t>
            </w:r>
          </w:p>
        </w:tc>
        <w:tc>
          <w:tcPr>
            <w:tcW w:w="1043" w:type="dxa"/>
            <w:tcBorders>
              <w:top w:val="nil"/>
              <w:left w:val="nil"/>
              <w:bottom w:val="nil"/>
              <w:right w:val="nil"/>
            </w:tcBorders>
            <w:shd w:val="clear" w:color="auto" w:fill="auto"/>
            <w:hideMark/>
          </w:tcPr>
          <w:p w:rsidR="000E74EF" w:rsidRPr="000E74EF" w:rsidRDefault="000E74EF" w:rsidP="00771562">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82-89</w:t>
            </w:r>
          </w:p>
        </w:tc>
        <w:tc>
          <w:tcPr>
            <w:tcW w:w="990" w:type="dxa"/>
            <w:tcBorders>
              <w:top w:val="nil"/>
              <w:left w:val="nil"/>
              <w:bottom w:val="nil"/>
              <w:right w:val="nil"/>
            </w:tcBorders>
            <w:shd w:val="clear" w:color="auto" w:fill="auto"/>
            <w:hideMark/>
          </w:tcPr>
          <w:p w:rsidR="000E74EF" w:rsidRPr="000E74EF" w:rsidRDefault="000E74EF" w:rsidP="00771562">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85,5</w:t>
            </w:r>
          </w:p>
        </w:tc>
        <w:tc>
          <w:tcPr>
            <w:tcW w:w="660" w:type="dxa"/>
            <w:tcBorders>
              <w:top w:val="nil"/>
              <w:left w:val="nil"/>
              <w:bottom w:val="nil"/>
              <w:right w:val="nil"/>
            </w:tcBorders>
            <w:shd w:val="clear" w:color="auto" w:fill="auto"/>
            <w:hideMark/>
          </w:tcPr>
          <w:p w:rsidR="000E74EF" w:rsidRPr="000E74EF" w:rsidRDefault="000E74EF" w:rsidP="00771562">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8</w:t>
            </w:r>
          </w:p>
        </w:tc>
        <w:tc>
          <w:tcPr>
            <w:tcW w:w="1259" w:type="dxa"/>
            <w:tcBorders>
              <w:top w:val="nil"/>
              <w:left w:val="nil"/>
              <w:bottom w:val="nil"/>
              <w:right w:val="nil"/>
            </w:tcBorders>
            <w:shd w:val="clear" w:color="auto" w:fill="auto"/>
            <w:hideMark/>
          </w:tcPr>
          <w:p w:rsidR="000E74EF" w:rsidRPr="000E74EF" w:rsidRDefault="000E74EF" w:rsidP="00771562">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26,67</w:t>
            </w:r>
          </w:p>
        </w:tc>
        <w:tc>
          <w:tcPr>
            <w:tcW w:w="1203" w:type="dxa"/>
            <w:tcBorders>
              <w:top w:val="nil"/>
              <w:left w:val="nil"/>
              <w:bottom w:val="nil"/>
              <w:right w:val="nil"/>
            </w:tcBorders>
            <w:shd w:val="clear" w:color="auto" w:fill="auto"/>
            <w:hideMark/>
          </w:tcPr>
          <w:p w:rsidR="000E74EF" w:rsidRPr="000E74EF" w:rsidRDefault="000E74EF" w:rsidP="00771562">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93,34</w:t>
            </w:r>
          </w:p>
        </w:tc>
      </w:tr>
      <w:tr w:rsidR="000E74EF" w:rsidRPr="000E74EF" w:rsidTr="00BF45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il"/>
              <w:bottom w:val="single" w:sz="4" w:space="0" w:color="auto"/>
            </w:tcBorders>
            <w:shd w:val="clear" w:color="auto" w:fill="auto"/>
            <w:hideMark/>
          </w:tcPr>
          <w:p w:rsidR="000E74EF" w:rsidRPr="000E74EF" w:rsidRDefault="000E74EF" w:rsidP="00771562">
            <w:pPr>
              <w:jc w:val="center"/>
              <w:rPr>
                <w:rFonts w:ascii="Times New Roman" w:eastAsia="Calibri" w:hAnsi="Times New Roman"/>
                <w:sz w:val="24"/>
                <w:szCs w:val="22"/>
                <w:lang w:val="en-ID"/>
              </w:rPr>
            </w:pPr>
            <w:r w:rsidRPr="000E74EF">
              <w:rPr>
                <w:rFonts w:ascii="Times New Roman" w:eastAsia="Calibri" w:hAnsi="Times New Roman"/>
                <w:sz w:val="24"/>
                <w:szCs w:val="22"/>
                <w:lang w:val="en-ID"/>
              </w:rPr>
              <w:t>6</w:t>
            </w:r>
          </w:p>
        </w:tc>
        <w:tc>
          <w:tcPr>
            <w:tcW w:w="1043" w:type="dxa"/>
            <w:tcBorders>
              <w:top w:val="nil"/>
              <w:bottom w:val="single" w:sz="4" w:space="0" w:color="auto"/>
            </w:tcBorders>
            <w:shd w:val="clear" w:color="auto" w:fill="auto"/>
            <w:hideMark/>
          </w:tcPr>
          <w:p w:rsidR="000E74EF" w:rsidRPr="000E74EF" w:rsidRDefault="000E74EF" w:rsidP="0077156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90-97</w:t>
            </w:r>
          </w:p>
        </w:tc>
        <w:tc>
          <w:tcPr>
            <w:tcW w:w="990" w:type="dxa"/>
            <w:tcBorders>
              <w:top w:val="nil"/>
              <w:bottom w:val="single" w:sz="4" w:space="0" w:color="auto"/>
            </w:tcBorders>
            <w:shd w:val="clear" w:color="auto" w:fill="auto"/>
            <w:hideMark/>
          </w:tcPr>
          <w:p w:rsidR="000E74EF" w:rsidRPr="000E74EF" w:rsidRDefault="000E74EF" w:rsidP="0077156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93,5</w:t>
            </w:r>
          </w:p>
        </w:tc>
        <w:tc>
          <w:tcPr>
            <w:tcW w:w="660" w:type="dxa"/>
            <w:tcBorders>
              <w:top w:val="nil"/>
              <w:bottom w:val="single" w:sz="4" w:space="0" w:color="auto"/>
            </w:tcBorders>
            <w:shd w:val="clear" w:color="auto" w:fill="auto"/>
            <w:hideMark/>
          </w:tcPr>
          <w:p w:rsidR="000E74EF" w:rsidRPr="000E74EF" w:rsidRDefault="000E74EF" w:rsidP="0077156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2</w:t>
            </w:r>
          </w:p>
        </w:tc>
        <w:tc>
          <w:tcPr>
            <w:tcW w:w="1259" w:type="dxa"/>
            <w:tcBorders>
              <w:top w:val="nil"/>
              <w:bottom w:val="single" w:sz="4" w:space="0" w:color="auto"/>
            </w:tcBorders>
            <w:shd w:val="clear" w:color="auto" w:fill="auto"/>
            <w:hideMark/>
          </w:tcPr>
          <w:p w:rsidR="000E74EF" w:rsidRPr="000E74EF" w:rsidRDefault="000E74EF" w:rsidP="0077156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6,67</w:t>
            </w:r>
          </w:p>
        </w:tc>
        <w:tc>
          <w:tcPr>
            <w:tcW w:w="1203" w:type="dxa"/>
            <w:tcBorders>
              <w:top w:val="nil"/>
              <w:bottom w:val="single" w:sz="4" w:space="0" w:color="auto"/>
            </w:tcBorders>
            <w:shd w:val="clear" w:color="auto" w:fill="auto"/>
            <w:hideMark/>
          </w:tcPr>
          <w:p w:rsidR="000E74EF" w:rsidRPr="000E74EF" w:rsidRDefault="000E74EF" w:rsidP="0077156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100</w:t>
            </w:r>
          </w:p>
        </w:tc>
      </w:tr>
      <w:tr w:rsidR="000E74EF" w:rsidRPr="000E74EF" w:rsidTr="00BF457C">
        <w:tc>
          <w:tcPr>
            <w:cnfStyle w:val="001000000000" w:firstRow="0" w:lastRow="0" w:firstColumn="1" w:lastColumn="0" w:oddVBand="0" w:evenVBand="0" w:oddHBand="0" w:evenHBand="0" w:firstRowFirstColumn="0" w:firstRowLastColumn="0" w:lastRowFirstColumn="0" w:lastRowLastColumn="0"/>
            <w:tcW w:w="1610" w:type="dxa"/>
            <w:gridSpan w:val="2"/>
            <w:tcBorders>
              <w:top w:val="single" w:sz="4" w:space="0" w:color="auto"/>
              <w:left w:val="nil"/>
              <w:bottom w:val="single" w:sz="4" w:space="0" w:color="auto"/>
              <w:right w:val="nil"/>
            </w:tcBorders>
            <w:shd w:val="clear" w:color="auto" w:fill="auto"/>
            <w:hideMark/>
          </w:tcPr>
          <w:p w:rsidR="000E74EF" w:rsidRPr="000E74EF" w:rsidRDefault="000E74EF" w:rsidP="00771562">
            <w:pPr>
              <w:jc w:val="center"/>
              <w:rPr>
                <w:rFonts w:ascii="Times New Roman" w:eastAsia="Calibri" w:hAnsi="Times New Roman"/>
                <w:sz w:val="24"/>
                <w:szCs w:val="22"/>
                <w:lang w:val="en-ID"/>
              </w:rPr>
            </w:pPr>
            <w:proofErr w:type="spellStart"/>
            <w:r w:rsidRPr="000E74EF">
              <w:rPr>
                <w:rFonts w:ascii="Times New Roman" w:eastAsia="Calibri" w:hAnsi="Times New Roman"/>
                <w:sz w:val="24"/>
                <w:szCs w:val="22"/>
                <w:lang w:val="en-ID"/>
              </w:rPr>
              <w:t>Jumlah</w:t>
            </w:r>
            <w:proofErr w:type="spellEnd"/>
          </w:p>
        </w:tc>
        <w:tc>
          <w:tcPr>
            <w:tcW w:w="990" w:type="dxa"/>
            <w:tcBorders>
              <w:top w:val="single" w:sz="4" w:space="0" w:color="auto"/>
              <w:left w:val="nil"/>
              <w:bottom w:val="single" w:sz="4" w:space="0" w:color="auto"/>
              <w:right w:val="nil"/>
            </w:tcBorders>
            <w:shd w:val="clear" w:color="auto" w:fill="auto"/>
          </w:tcPr>
          <w:p w:rsidR="000E74EF" w:rsidRPr="000E74EF" w:rsidRDefault="000E74EF" w:rsidP="00771562">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p>
        </w:tc>
        <w:tc>
          <w:tcPr>
            <w:tcW w:w="660" w:type="dxa"/>
            <w:tcBorders>
              <w:top w:val="single" w:sz="4" w:space="0" w:color="auto"/>
              <w:left w:val="nil"/>
              <w:bottom w:val="single" w:sz="4" w:space="0" w:color="auto"/>
              <w:right w:val="nil"/>
            </w:tcBorders>
            <w:shd w:val="clear" w:color="auto" w:fill="auto"/>
            <w:hideMark/>
          </w:tcPr>
          <w:p w:rsidR="000E74EF" w:rsidRPr="000E74EF" w:rsidRDefault="000E74EF" w:rsidP="00771562">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2"/>
                <w:lang w:val="en-ID"/>
              </w:rPr>
            </w:pPr>
            <w:r w:rsidRPr="000E74EF">
              <w:rPr>
                <w:rFonts w:ascii="Times New Roman" w:eastAsia="Calibri" w:hAnsi="Times New Roman"/>
                <w:b/>
                <w:sz w:val="24"/>
                <w:szCs w:val="22"/>
                <w:lang w:val="en-ID"/>
              </w:rPr>
              <w:t>30</w:t>
            </w:r>
          </w:p>
        </w:tc>
        <w:tc>
          <w:tcPr>
            <w:tcW w:w="1259" w:type="dxa"/>
            <w:tcBorders>
              <w:top w:val="single" w:sz="4" w:space="0" w:color="auto"/>
              <w:left w:val="nil"/>
              <w:bottom w:val="single" w:sz="4" w:space="0" w:color="auto"/>
              <w:right w:val="nil"/>
            </w:tcBorders>
            <w:shd w:val="clear" w:color="auto" w:fill="auto"/>
            <w:hideMark/>
          </w:tcPr>
          <w:p w:rsidR="000E74EF" w:rsidRPr="000E74EF" w:rsidRDefault="000E74EF" w:rsidP="00771562">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2"/>
                <w:lang w:val="en-ID"/>
              </w:rPr>
            </w:pPr>
            <w:r w:rsidRPr="000E74EF">
              <w:rPr>
                <w:rFonts w:ascii="Times New Roman" w:eastAsia="Calibri" w:hAnsi="Times New Roman"/>
                <w:b/>
                <w:sz w:val="24"/>
                <w:szCs w:val="22"/>
                <w:lang w:val="en-ID"/>
              </w:rPr>
              <w:t>100</w:t>
            </w:r>
          </w:p>
        </w:tc>
        <w:tc>
          <w:tcPr>
            <w:tcW w:w="1203" w:type="dxa"/>
            <w:tcBorders>
              <w:top w:val="single" w:sz="4" w:space="0" w:color="auto"/>
              <w:left w:val="nil"/>
              <w:bottom w:val="single" w:sz="4" w:space="0" w:color="auto"/>
              <w:right w:val="nil"/>
            </w:tcBorders>
            <w:shd w:val="clear" w:color="auto" w:fill="auto"/>
          </w:tcPr>
          <w:p w:rsidR="000E74EF" w:rsidRPr="000E74EF" w:rsidRDefault="000E74EF" w:rsidP="00771562">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p>
        </w:tc>
      </w:tr>
      <w:tr w:rsidR="000E74EF" w:rsidRPr="000E74EF" w:rsidTr="00BF45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2" w:type="dxa"/>
            <w:gridSpan w:val="6"/>
            <w:tcBorders>
              <w:top w:val="single" w:sz="4" w:space="0" w:color="auto"/>
              <w:bottom w:val="single" w:sz="4" w:space="0" w:color="auto"/>
            </w:tcBorders>
            <w:shd w:val="clear" w:color="auto" w:fill="auto"/>
            <w:hideMark/>
          </w:tcPr>
          <w:p w:rsidR="000E74EF" w:rsidRPr="000E74EF" w:rsidRDefault="000E74EF" w:rsidP="00771562">
            <w:pPr>
              <w:jc w:val="center"/>
              <w:rPr>
                <w:rFonts w:ascii="Times New Roman" w:eastAsia="Calibri" w:hAnsi="Times New Roman"/>
                <w:sz w:val="24"/>
                <w:szCs w:val="22"/>
                <w:lang w:val="en-ID"/>
              </w:rPr>
            </w:pPr>
            <w:proofErr w:type="spellStart"/>
            <w:r w:rsidRPr="000E74EF">
              <w:rPr>
                <w:rFonts w:ascii="Times New Roman" w:eastAsia="Calibri" w:hAnsi="Times New Roman"/>
                <w:sz w:val="24"/>
                <w:szCs w:val="22"/>
                <w:lang w:val="en-ID"/>
              </w:rPr>
              <w:t>Nilai</w:t>
            </w:r>
            <w:proofErr w:type="spellEnd"/>
            <w:r w:rsidRPr="000E74EF">
              <w:rPr>
                <w:rFonts w:ascii="Times New Roman" w:eastAsia="Calibri" w:hAnsi="Times New Roman"/>
                <w:sz w:val="24"/>
                <w:szCs w:val="22"/>
                <w:lang w:val="en-ID"/>
              </w:rPr>
              <w:t xml:space="preserve"> Rata-rata = 72,16</w:t>
            </w:r>
          </w:p>
        </w:tc>
      </w:tr>
      <w:tr w:rsidR="000E74EF" w:rsidRPr="000E74EF" w:rsidTr="00BF457C">
        <w:tc>
          <w:tcPr>
            <w:cnfStyle w:val="001000000000" w:firstRow="0" w:lastRow="0" w:firstColumn="1" w:lastColumn="0" w:oddVBand="0" w:evenVBand="0" w:oddHBand="0" w:evenHBand="0" w:firstRowFirstColumn="0" w:firstRowLastColumn="0" w:lastRowFirstColumn="0" w:lastRowLastColumn="0"/>
            <w:tcW w:w="5722" w:type="dxa"/>
            <w:gridSpan w:val="6"/>
            <w:tcBorders>
              <w:top w:val="single" w:sz="4" w:space="0" w:color="auto"/>
              <w:left w:val="nil"/>
              <w:bottom w:val="single" w:sz="4" w:space="0" w:color="auto"/>
              <w:right w:val="nil"/>
            </w:tcBorders>
            <w:shd w:val="clear" w:color="auto" w:fill="auto"/>
            <w:hideMark/>
          </w:tcPr>
          <w:p w:rsidR="000E74EF" w:rsidRPr="000E74EF" w:rsidRDefault="000E74EF" w:rsidP="00771562">
            <w:pPr>
              <w:jc w:val="center"/>
              <w:rPr>
                <w:rFonts w:ascii="Times New Roman" w:eastAsia="Calibri" w:hAnsi="Times New Roman"/>
                <w:sz w:val="24"/>
                <w:szCs w:val="22"/>
                <w:lang w:val="en-ID"/>
              </w:rPr>
            </w:pPr>
            <w:proofErr w:type="spellStart"/>
            <w:r w:rsidRPr="000E74EF">
              <w:rPr>
                <w:rFonts w:ascii="Times New Roman" w:eastAsia="Calibri" w:hAnsi="Times New Roman"/>
                <w:sz w:val="24"/>
                <w:szCs w:val="22"/>
                <w:lang w:val="en-ID"/>
              </w:rPr>
              <w:t>Ketuntasan</w:t>
            </w:r>
            <w:proofErr w:type="spellEnd"/>
            <w:r w:rsidRPr="000E74EF">
              <w:rPr>
                <w:rFonts w:ascii="Times New Roman" w:eastAsia="Calibri" w:hAnsi="Times New Roman"/>
                <w:sz w:val="24"/>
                <w:szCs w:val="22"/>
                <w:lang w:val="en-ID"/>
              </w:rPr>
              <w:t xml:space="preserve"> = 33,33%</w:t>
            </w:r>
          </w:p>
        </w:tc>
      </w:tr>
      <w:tr w:rsidR="000E74EF" w:rsidRPr="000E74EF" w:rsidTr="00BF45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2" w:type="dxa"/>
            <w:gridSpan w:val="6"/>
            <w:tcBorders>
              <w:top w:val="single" w:sz="4" w:space="0" w:color="auto"/>
              <w:bottom w:val="single" w:sz="4" w:space="0" w:color="auto"/>
            </w:tcBorders>
            <w:shd w:val="clear" w:color="auto" w:fill="auto"/>
            <w:hideMark/>
          </w:tcPr>
          <w:p w:rsidR="000E74EF" w:rsidRPr="000E74EF" w:rsidRDefault="000E74EF" w:rsidP="00771562">
            <w:pPr>
              <w:jc w:val="center"/>
              <w:rPr>
                <w:rFonts w:ascii="Times New Roman" w:eastAsia="Calibri" w:hAnsi="Times New Roman"/>
                <w:sz w:val="24"/>
                <w:szCs w:val="22"/>
                <w:lang w:val="en-ID"/>
              </w:rPr>
            </w:pPr>
            <w:proofErr w:type="spellStart"/>
            <w:r w:rsidRPr="000E74EF">
              <w:rPr>
                <w:rFonts w:ascii="Times New Roman" w:eastAsia="Calibri" w:hAnsi="Times New Roman"/>
                <w:sz w:val="24"/>
                <w:szCs w:val="22"/>
                <w:lang w:val="en-ID"/>
              </w:rPr>
              <w:t>Nilai</w:t>
            </w:r>
            <w:proofErr w:type="spellEnd"/>
            <w:r w:rsidRPr="000E74EF">
              <w:rPr>
                <w:rFonts w:ascii="Times New Roman" w:eastAsia="Calibri" w:hAnsi="Times New Roman"/>
                <w:sz w:val="24"/>
                <w:szCs w:val="22"/>
                <w:lang w:val="en-ID"/>
              </w:rPr>
              <w:t xml:space="preserve"> </w:t>
            </w:r>
            <w:proofErr w:type="spellStart"/>
            <w:r w:rsidRPr="000E74EF">
              <w:rPr>
                <w:rFonts w:ascii="Times New Roman" w:eastAsia="Calibri" w:hAnsi="Times New Roman"/>
                <w:sz w:val="24"/>
                <w:szCs w:val="22"/>
                <w:lang w:val="en-ID"/>
              </w:rPr>
              <w:t>Terendah</w:t>
            </w:r>
            <w:proofErr w:type="spellEnd"/>
            <w:r w:rsidRPr="000E74EF">
              <w:rPr>
                <w:rFonts w:ascii="Times New Roman" w:eastAsia="Calibri" w:hAnsi="Times New Roman"/>
                <w:sz w:val="24"/>
                <w:szCs w:val="22"/>
                <w:lang w:val="en-ID"/>
              </w:rPr>
              <w:t xml:space="preserve"> = 50</w:t>
            </w:r>
          </w:p>
        </w:tc>
      </w:tr>
      <w:tr w:rsidR="000E74EF" w:rsidRPr="000E74EF" w:rsidTr="00BF457C">
        <w:tc>
          <w:tcPr>
            <w:cnfStyle w:val="001000000000" w:firstRow="0" w:lastRow="0" w:firstColumn="1" w:lastColumn="0" w:oddVBand="0" w:evenVBand="0" w:oddHBand="0" w:evenHBand="0" w:firstRowFirstColumn="0" w:firstRowLastColumn="0" w:lastRowFirstColumn="0" w:lastRowLastColumn="0"/>
            <w:tcW w:w="5722" w:type="dxa"/>
            <w:gridSpan w:val="6"/>
            <w:tcBorders>
              <w:top w:val="single" w:sz="4" w:space="0" w:color="auto"/>
              <w:left w:val="nil"/>
              <w:bottom w:val="single" w:sz="8" w:space="0" w:color="000000" w:themeColor="text1"/>
              <w:right w:val="nil"/>
            </w:tcBorders>
            <w:shd w:val="clear" w:color="auto" w:fill="auto"/>
            <w:hideMark/>
          </w:tcPr>
          <w:p w:rsidR="000E74EF" w:rsidRPr="000E74EF" w:rsidRDefault="000E74EF" w:rsidP="00771562">
            <w:pPr>
              <w:jc w:val="center"/>
              <w:rPr>
                <w:rFonts w:ascii="Times New Roman" w:eastAsia="Calibri" w:hAnsi="Times New Roman"/>
                <w:sz w:val="24"/>
                <w:szCs w:val="22"/>
                <w:lang w:val="en-ID"/>
              </w:rPr>
            </w:pPr>
            <w:r w:rsidRPr="000E74EF">
              <w:rPr>
                <w:rFonts w:ascii="Times New Roman" w:eastAsia="Calibri" w:hAnsi="Times New Roman"/>
                <w:sz w:val="24"/>
                <w:szCs w:val="22"/>
                <w:lang w:val="en-ID"/>
              </w:rPr>
              <w:t xml:space="preserve"> </w:t>
            </w:r>
            <w:proofErr w:type="spellStart"/>
            <w:r w:rsidRPr="000E74EF">
              <w:rPr>
                <w:rFonts w:ascii="Times New Roman" w:eastAsia="Calibri" w:hAnsi="Times New Roman"/>
                <w:sz w:val="24"/>
                <w:szCs w:val="22"/>
                <w:lang w:val="en-ID"/>
              </w:rPr>
              <w:t>Nilai</w:t>
            </w:r>
            <w:proofErr w:type="spellEnd"/>
            <w:r w:rsidRPr="000E74EF">
              <w:rPr>
                <w:rFonts w:ascii="Times New Roman" w:eastAsia="Calibri" w:hAnsi="Times New Roman"/>
                <w:sz w:val="24"/>
                <w:szCs w:val="22"/>
                <w:lang w:val="en-ID"/>
              </w:rPr>
              <w:t xml:space="preserve"> </w:t>
            </w:r>
            <w:proofErr w:type="spellStart"/>
            <w:r w:rsidRPr="000E74EF">
              <w:rPr>
                <w:rFonts w:ascii="Times New Roman" w:eastAsia="Calibri" w:hAnsi="Times New Roman"/>
                <w:sz w:val="24"/>
                <w:szCs w:val="22"/>
                <w:lang w:val="en-ID"/>
              </w:rPr>
              <w:t>Tertinggi</w:t>
            </w:r>
            <w:proofErr w:type="spellEnd"/>
            <w:r w:rsidRPr="000E74EF">
              <w:rPr>
                <w:rFonts w:ascii="Times New Roman" w:eastAsia="Calibri" w:hAnsi="Times New Roman"/>
                <w:sz w:val="24"/>
                <w:szCs w:val="22"/>
                <w:lang w:val="en-ID"/>
              </w:rPr>
              <w:t xml:space="preserve"> = 91,67</w:t>
            </w:r>
          </w:p>
        </w:tc>
      </w:tr>
    </w:tbl>
    <w:p w:rsidR="000E74EF" w:rsidRDefault="000E74EF" w:rsidP="003D3C77">
      <w:pPr>
        <w:pStyle w:val="section"/>
        <w:spacing w:before="200"/>
        <w:ind w:firstLine="0"/>
        <w:rPr>
          <w:b w:val="0"/>
          <w:lang w:val="en-ID"/>
        </w:rPr>
      </w:pPr>
    </w:p>
    <w:p w:rsidR="00BE4F83" w:rsidRPr="002945E1" w:rsidRDefault="0097250A" w:rsidP="007A528B">
      <w:pPr>
        <w:pStyle w:val="section"/>
        <w:spacing w:before="200"/>
        <w:ind w:firstLine="425"/>
        <w:rPr>
          <w:lang w:val="en-ID"/>
        </w:rPr>
      </w:pPr>
      <w:r w:rsidRPr="00F069F3">
        <w:rPr>
          <w:b w:val="0"/>
        </w:rPr>
        <w:t xml:space="preserve">Tabel 2 menunjukkan bahwa rata-rata nilai keterampilan berpikir </w:t>
      </w:r>
      <w:r w:rsidR="000E74EF">
        <w:rPr>
          <w:b w:val="0"/>
        </w:rPr>
        <w:t>kreatif</w:t>
      </w:r>
      <w:r w:rsidRPr="00F069F3">
        <w:rPr>
          <w:b w:val="0"/>
        </w:rPr>
        <w:t xml:space="preserve"> peserta didik mengalami kenaikan dibandingkan pada pratindakan. Rata-rata nilai keterampilan berpikir </w:t>
      </w:r>
      <w:r w:rsidR="000E74EF">
        <w:rPr>
          <w:b w:val="0"/>
        </w:rPr>
        <w:t xml:space="preserve">kreatif pada siklus I yaitu </w:t>
      </w:r>
      <w:r w:rsidR="000E74EF">
        <w:rPr>
          <w:b w:val="0"/>
          <w:lang w:val="en-ID"/>
        </w:rPr>
        <w:t>72,16</w:t>
      </w:r>
      <w:r w:rsidRPr="00F069F3">
        <w:rPr>
          <w:b w:val="0"/>
        </w:rPr>
        <w:t xml:space="preserve"> dengan ketu</w:t>
      </w:r>
      <w:r w:rsidR="000E74EF">
        <w:rPr>
          <w:b w:val="0"/>
        </w:rPr>
        <w:t xml:space="preserve">ntasan klasikal sebesar </w:t>
      </w:r>
      <w:r w:rsidR="000E74EF">
        <w:rPr>
          <w:b w:val="0"/>
          <w:lang w:val="en-ID"/>
        </w:rPr>
        <w:t>33,3</w:t>
      </w:r>
      <w:r w:rsidR="00A37A05">
        <w:rPr>
          <w:b w:val="0"/>
        </w:rPr>
        <w:t>%</w:t>
      </w:r>
      <w:r w:rsidR="007009E0">
        <w:rPr>
          <w:b w:val="0"/>
          <w:lang w:val="en-ID"/>
        </w:rPr>
        <w:t xml:space="preserve"> </w:t>
      </w:r>
      <w:proofErr w:type="spellStart"/>
      <w:r w:rsidR="007009E0">
        <w:rPr>
          <w:b w:val="0"/>
          <w:lang w:val="en-ID"/>
        </w:rPr>
        <w:t>atau</w:t>
      </w:r>
      <w:proofErr w:type="spellEnd"/>
      <w:r w:rsidR="007009E0">
        <w:rPr>
          <w:b w:val="0"/>
          <w:lang w:val="en-ID"/>
        </w:rPr>
        <w:t xml:space="preserve"> </w:t>
      </w:r>
      <w:proofErr w:type="spellStart"/>
      <w:r w:rsidR="007009E0">
        <w:rPr>
          <w:b w:val="0"/>
          <w:lang w:val="en-ID"/>
        </w:rPr>
        <w:t>sebanyak</w:t>
      </w:r>
      <w:proofErr w:type="spellEnd"/>
      <w:r w:rsidR="007009E0">
        <w:rPr>
          <w:b w:val="0"/>
          <w:lang w:val="en-ID"/>
        </w:rPr>
        <w:t xml:space="preserve"> 10 </w:t>
      </w:r>
      <w:proofErr w:type="spellStart"/>
      <w:r w:rsidR="007009E0">
        <w:rPr>
          <w:b w:val="0"/>
          <w:lang w:val="en-ID"/>
        </w:rPr>
        <w:t>peserta</w:t>
      </w:r>
      <w:proofErr w:type="spellEnd"/>
      <w:r w:rsidR="007009E0">
        <w:rPr>
          <w:b w:val="0"/>
          <w:lang w:val="en-ID"/>
        </w:rPr>
        <w:t xml:space="preserve"> </w:t>
      </w:r>
      <w:proofErr w:type="spellStart"/>
      <w:r w:rsidR="007009E0">
        <w:rPr>
          <w:b w:val="0"/>
          <w:lang w:val="en-ID"/>
        </w:rPr>
        <w:t>didik</w:t>
      </w:r>
      <w:proofErr w:type="spellEnd"/>
      <w:r w:rsidR="007009E0">
        <w:rPr>
          <w:b w:val="0"/>
          <w:lang w:val="en-ID"/>
        </w:rPr>
        <w:t xml:space="preserve"> yang </w:t>
      </w:r>
      <w:proofErr w:type="spellStart"/>
      <w:r w:rsidR="007009E0">
        <w:rPr>
          <w:b w:val="0"/>
          <w:lang w:val="en-ID"/>
        </w:rPr>
        <w:t>tuntas</w:t>
      </w:r>
      <w:proofErr w:type="spellEnd"/>
      <w:r w:rsidR="007009E0">
        <w:rPr>
          <w:b w:val="0"/>
          <w:lang w:val="en-ID"/>
        </w:rPr>
        <w:t>.</w:t>
      </w:r>
      <w:r w:rsidRPr="00F069F3">
        <w:rPr>
          <w:b w:val="0"/>
        </w:rPr>
        <w:t xml:space="preserve"> Kenaikan pada rata-rata nilai dan ketuntasan klasikal belum mencapai atau memenuhi indikator kinerja p</w:t>
      </w:r>
      <w:r w:rsidR="002945E1">
        <w:rPr>
          <w:b w:val="0"/>
        </w:rPr>
        <w:t>enelitian yang telah ditetapkan</w:t>
      </w:r>
      <w:r w:rsidR="002945E1" w:rsidRPr="00A10EEB">
        <w:rPr>
          <w:b w:val="0"/>
        </w:rPr>
        <w:t xml:space="preserve"> sehingga dilanjutkan ke siklus II. </w:t>
      </w:r>
      <w:proofErr w:type="spellStart"/>
      <w:r w:rsidR="002945E1">
        <w:rPr>
          <w:b w:val="0"/>
          <w:lang w:val="en-ID"/>
        </w:rPr>
        <w:t>Hasil</w:t>
      </w:r>
      <w:proofErr w:type="spellEnd"/>
      <w:r w:rsidR="002945E1">
        <w:rPr>
          <w:b w:val="0"/>
          <w:lang w:val="en-ID"/>
        </w:rPr>
        <w:t xml:space="preserve"> </w:t>
      </w:r>
      <w:proofErr w:type="spellStart"/>
      <w:r w:rsidR="002945E1">
        <w:rPr>
          <w:b w:val="0"/>
          <w:lang w:val="en-ID"/>
        </w:rPr>
        <w:t>tes</w:t>
      </w:r>
      <w:proofErr w:type="spellEnd"/>
      <w:r w:rsidR="002945E1">
        <w:rPr>
          <w:b w:val="0"/>
          <w:lang w:val="en-ID"/>
        </w:rPr>
        <w:t xml:space="preserve"> </w:t>
      </w:r>
      <w:proofErr w:type="spellStart"/>
      <w:r w:rsidR="002945E1">
        <w:rPr>
          <w:b w:val="0"/>
          <w:lang w:val="en-ID"/>
        </w:rPr>
        <w:t>keterampilan</w:t>
      </w:r>
      <w:proofErr w:type="spellEnd"/>
      <w:r w:rsidR="002945E1">
        <w:rPr>
          <w:b w:val="0"/>
          <w:lang w:val="en-ID"/>
        </w:rPr>
        <w:t xml:space="preserve"> </w:t>
      </w:r>
      <w:proofErr w:type="spellStart"/>
      <w:r w:rsidR="002945E1">
        <w:rPr>
          <w:b w:val="0"/>
          <w:lang w:val="en-ID"/>
        </w:rPr>
        <w:t>berpikir</w:t>
      </w:r>
      <w:proofErr w:type="spellEnd"/>
      <w:r w:rsidR="002945E1">
        <w:rPr>
          <w:b w:val="0"/>
          <w:lang w:val="en-ID"/>
        </w:rPr>
        <w:t xml:space="preserve"> </w:t>
      </w:r>
      <w:proofErr w:type="spellStart"/>
      <w:r w:rsidR="002945E1">
        <w:rPr>
          <w:b w:val="0"/>
          <w:lang w:val="en-ID"/>
        </w:rPr>
        <w:t>kreatif</w:t>
      </w:r>
      <w:proofErr w:type="spellEnd"/>
      <w:r w:rsidR="002945E1">
        <w:rPr>
          <w:b w:val="0"/>
          <w:lang w:val="en-ID"/>
        </w:rPr>
        <w:t xml:space="preserve"> </w:t>
      </w:r>
      <w:proofErr w:type="spellStart"/>
      <w:r w:rsidR="002945E1">
        <w:rPr>
          <w:b w:val="0"/>
          <w:lang w:val="en-ID"/>
        </w:rPr>
        <w:t>siklus</w:t>
      </w:r>
      <w:proofErr w:type="spellEnd"/>
      <w:r w:rsidR="002945E1">
        <w:rPr>
          <w:b w:val="0"/>
          <w:lang w:val="en-ID"/>
        </w:rPr>
        <w:t xml:space="preserve"> II </w:t>
      </w:r>
      <w:proofErr w:type="spellStart"/>
      <w:r w:rsidR="002945E1">
        <w:rPr>
          <w:b w:val="0"/>
          <w:lang w:val="en-ID"/>
        </w:rPr>
        <w:t>dijabarkan</w:t>
      </w:r>
      <w:proofErr w:type="spellEnd"/>
      <w:r w:rsidR="002945E1">
        <w:rPr>
          <w:b w:val="0"/>
          <w:lang w:val="en-ID"/>
        </w:rPr>
        <w:t xml:space="preserve"> </w:t>
      </w:r>
      <w:proofErr w:type="spellStart"/>
      <w:r w:rsidR="002945E1">
        <w:rPr>
          <w:b w:val="0"/>
          <w:lang w:val="en-ID"/>
        </w:rPr>
        <w:t>dalam</w:t>
      </w:r>
      <w:proofErr w:type="spellEnd"/>
      <w:r w:rsidR="002945E1">
        <w:rPr>
          <w:b w:val="0"/>
          <w:lang w:val="en-ID"/>
        </w:rPr>
        <w:t xml:space="preserve"> </w:t>
      </w:r>
      <w:proofErr w:type="spellStart"/>
      <w:r w:rsidR="002945E1">
        <w:rPr>
          <w:b w:val="0"/>
          <w:lang w:val="en-ID"/>
        </w:rPr>
        <w:t>tabel</w:t>
      </w:r>
      <w:proofErr w:type="spellEnd"/>
      <w:r w:rsidR="002945E1">
        <w:rPr>
          <w:b w:val="0"/>
          <w:lang w:val="en-ID"/>
        </w:rPr>
        <w:t xml:space="preserve"> </w:t>
      </w:r>
      <w:proofErr w:type="spellStart"/>
      <w:r w:rsidR="002945E1">
        <w:rPr>
          <w:b w:val="0"/>
          <w:lang w:val="en-ID"/>
        </w:rPr>
        <w:t>distribusi</w:t>
      </w:r>
      <w:proofErr w:type="spellEnd"/>
      <w:r w:rsidR="002945E1">
        <w:rPr>
          <w:b w:val="0"/>
          <w:lang w:val="en-ID"/>
        </w:rPr>
        <w:t xml:space="preserve"> </w:t>
      </w:r>
      <w:proofErr w:type="spellStart"/>
      <w:r w:rsidR="002945E1">
        <w:rPr>
          <w:b w:val="0"/>
          <w:lang w:val="en-ID"/>
        </w:rPr>
        <w:t>frekuensi</w:t>
      </w:r>
      <w:proofErr w:type="spellEnd"/>
      <w:r w:rsidR="002945E1">
        <w:rPr>
          <w:b w:val="0"/>
          <w:lang w:val="en-ID"/>
        </w:rPr>
        <w:t xml:space="preserve"> </w:t>
      </w:r>
      <w:proofErr w:type="spellStart"/>
      <w:r w:rsidR="002945E1">
        <w:rPr>
          <w:b w:val="0"/>
          <w:lang w:val="en-ID"/>
        </w:rPr>
        <w:t>berikut</w:t>
      </w:r>
      <w:proofErr w:type="spellEnd"/>
      <w:r w:rsidR="002945E1">
        <w:rPr>
          <w:b w:val="0"/>
          <w:lang w:val="en-ID"/>
        </w:rPr>
        <w:t xml:space="preserve"> </w:t>
      </w:r>
      <w:proofErr w:type="spellStart"/>
      <w:proofErr w:type="gramStart"/>
      <w:r w:rsidR="002945E1">
        <w:rPr>
          <w:b w:val="0"/>
          <w:lang w:val="en-ID"/>
        </w:rPr>
        <w:t>ini</w:t>
      </w:r>
      <w:proofErr w:type="spellEnd"/>
      <w:r w:rsidR="002945E1">
        <w:rPr>
          <w:b w:val="0"/>
          <w:lang w:val="en-ID"/>
        </w:rPr>
        <w:t xml:space="preserve"> :</w:t>
      </w:r>
      <w:proofErr w:type="gramEnd"/>
    </w:p>
    <w:p w:rsidR="0097250A" w:rsidRPr="00F069F3" w:rsidRDefault="0097250A" w:rsidP="00BF457C">
      <w:pPr>
        <w:pStyle w:val="section"/>
        <w:spacing w:before="200"/>
        <w:ind w:left="851" w:firstLine="1417"/>
        <w:rPr>
          <w:b w:val="0"/>
        </w:rPr>
      </w:pPr>
      <w:r w:rsidRPr="00411DD2">
        <w:t>Tabel 3</w:t>
      </w:r>
      <w:r w:rsidRPr="00F069F3">
        <w:rPr>
          <w:b w:val="0"/>
        </w:rPr>
        <w:t xml:space="preserve">. Distribusi Frekuensi Nilai Keterampilan </w:t>
      </w:r>
      <w:r w:rsidR="00BF457C">
        <w:rPr>
          <w:b w:val="0"/>
        </w:rPr>
        <w:t>Berpikir</w:t>
      </w:r>
    </w:p>
    <w:p w:rsidR="00BE4F83" w:rsidRPr="000E74EF" w:rsidRDefault="000E74EF" w:rsidP="00BF457C">
      <w:pPr>
        <w:pStyle w:val="section"/>
        <w:ind w:left="851" w:firstLine="1417"/>
        <w:rPr>
          <w:b w:val="0"/>
          <w:lang w:val="en-ID"/>
        </w:rPr>
      </w:pPr>
      <w:r>
        <w:rPr>
          <w:b w:val="0"/>
        </w:rPr>
        <w:t>Kreatif</w:t>
      </w:r>
      <w:r w:rsidR="00A37A05">
        <w:rPr>
          <w:b w:val="0"/>
        </w:rPr>
        <w:t xml:space="preserve"> Siklus </w:t>
      </w:r>
      <w:r>
        <w:rPr>
          <w:b w:val="0"/>
          <w:lang w:val="en-ID"/>
        </w:rPr>
        <w:t>II</w:t>
      </w:r>
    </w:p>
    <w:tbl>
      <w:tblPr>
        <w:tblStyle w:val="LightShading12"/>
        <w:tblW w:w="5387" w:type="dxa"/>
        <w:tblInd w:w="2376" w:type="dxa"/>
        <w:tblLook w:val="04A0" w:firstRow="1" w:lastRow="0" w:firstColumn="1" w:lastColumn="0" w:noHBand="0" w:noVBand="1"/>
      </w:tblPr>
      <w:tblGrid>
        <w:gridCol w:w="510"/>
        <w:gridCol w:w="1043"/>
        <w:gridCol w:w="990"/>
        <w:gridCol w:w="456"/>
        <w:gridCol w:w="870"/>
        <w:gridCol w:w="1518"/>
      </w:tblGrid>
      <w:tr w:rsidR="000E74EF" w:rsidRPr="000E74EF" w:rsidTr="00BF457C">
        <w:trPr>
          <w:cnfStyle w:val="100000000000" w:firstRow="1" w:lastRow="0" w:firstColumn="0" w:lastColumn="0" w:oddVBand="0" w:evenVBand="0" w:oddHBand="0"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510" w:type="dxa"/>
            <w:vMerge w:val="restart"/>
            <w:tcBorders>
              <w:bottom w:val="single" w:sz="4" w:space="0" w:color="auto"/>
            </w:tcBorders>
            <w:shd w:val="clear" w:color="auto" w:fill="auto"/>
            <w:hideMark/>
          </w:tcPr>
          <w:p w:rsidR="000E74EF" w:rsidRPr="000E74EF" w:rsidRDefault="000E74EF" w:rsidP="000E74EF">
            <w:pPr>
              <w:jc w:val="center"/>
              <w:rPr>
                <w:rFonts w:ascii="Times New Roman" w:eastAsia="Calibri" w:hAnsi="Times New Roman"/>
                <w:sz w:val="24"/>
                <w:szCs w:val="22"/>
                <w:lang w:val="en-ID"/>
              </w:rPr>
            </w:pPr>
            <w:r w:rsidRPr="000E74EF">
              <w:rPr>
                <w:rFonts w:ascii="Times New Roman" w:eastAsia="Calibri" w:hAnsi="Times New Roman"/>
                <w:sz w:val="24"/>
                <w:szCs w:val="22"/>
                <w:lang w:val="en-ID"/>
              </w:rPr>
              <w:t>No</w:t>
            </w:r>
          </w:p>
        </w:tc>
        <w:tc>
          <w:tcPr>
            <w:tcW w:w="1043" w:type="dxa"/>
            <w:vMerge w:val="restart"/>
            <w:tcBorders>
              <w:bottom w:val="single" w:sz="4" w:space="0" w:color="auto"/>
            </w:tcBorders>
            <w:shd w:val="clear" w:color="auto" w:fill="auto"/>
            <w:hideMark/>
          </w:tcPr>
          <w:p w:rsidR="000E74EF" w:rsidRPr="000E74EF" w:rsidRDefault="000E74EF" w:rsidP="000E74EF">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Interval</w:t>
            </w:r>
          </w:p>
        </w:tc>
        <w:tc>
          <w:tcPr>
            <w:tcW w:w="990" w:type="dxa"/>
            <w:vMerge w:val="restart"/>
            <w:tcBorders>
              <w:bottom w:val="single" w:sz="4" w:space="0" w:color="auto"/>
            </w:tcBorders>
            <w:shd w:val="clear" w:color="auto" w:fill="auto"/>
            <w:hideMark/>
          </w:tcPr>
          <w:p w:rsidR="000E74EF" w:rsidRPr="000E74EF" w:rsidRDefault="000E74EF" w:rsidP="000E74EF">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proofErr w:type="spellStart"/>
            <w:r w:rsidRPr="000E74EF">
              <w:rPr>
                <w:rFonts w:ascii="Times New Roman" w:eastAsia="Calibri" w:hAnsi="Times New Roman"/>
                <w:sz w:val="24"/>
                <w:szCs w:val="22"/>
                <w:lang w:val="en-ID"/>
              </w:rPr>
              <w:t>Nilai</w:t>
            </w:r>
            <w:proofErr w:type="spellEnd"/>
            <w:r w:rsidRPr="000E74EF">
              <w:rPr>
                <w:rFonts w:ascii="Times New Roman" w:eastAsia="Calibri" w:hAnsi="Times New Roman"/>
                <w:sz w:val="24"/>
                <w:szCs w:val="22"/>
                <w:lang w:val="en-ID"/>
              </w:rPr>
              <w:t xml:space="preserve"> Tengah</w:t>
            </w:r>
          </w:p>
        </w:tc>
        <w:tc>
          <w:tcPr>
            <w:tcW w:w="456" w:type="dxa"/>
            <w:vMerge w:val="restart"/>
            <w:tcBorders>
              <w:bottom w:val="single" w:sz="4" w:space="0" w:color="auto"/>
            </w:tcBorders>
            <w:shd w:val="clear" w:color="auto" w:fill="auto"/>
            <w:hideMark/>
          </w:tcPr>
          <w:p w:rsidR="000E74EF" w:rsidRPr="000E74EF" w:rsidRDefault="000E74EF" w:rsidP="000E74EF">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f</w:t>
            </w:r>
          </w:p>
        </w:tc>
        <w:tc>
          <w:tcPr>
            <w:tcW w:w="2388" w:type="dxa"/>
            <w:gridSpan w:val="2"/>
            <w:tcBorders>
              <w:bottom w:val="single" w:sz="4" w:space="0" w:color="auto"/>
            </w:tcBorders>
            <w:shd w:val="clear" w:color="auto" w:fill="auto"/>
            <w:hideMark/>
          </w:tcPr>
          <w:p w:rsidR="000E74EF" w:rsidRPr="000E74EF" w:rsidRDefault="000E74EF" w:rsidP="000E74EF">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w:t>
            </w:r>
          </w:p>
        </w:tc>
      </w:tr>
      <w:tr w:rsidR="000E74EF" w:rsidRPr="000E74EF" w:rsidTr="00BF457C">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510" w:type="dxa"/>
            <w:vMerge/>
            <w:tcBorders>
              <w:top w:val="single" w:sz="8" w:space="0" w:color="000000" w:themeColor="text1"/>
              <w:bottom w:val="single" w:sz="4" w:space="0" w:color="auto"/>
            </w:tcBorders>
            <w:shd w:val="clear" w:color="auto" w:fill="auto"/>
            <w:vAlign w:val="center"/>
            <w:hideMark/>
          </w:tcPr>
          <w:p w:rsidR="000E74EF" w:rsidRPr="000E74EF" w:rsidRDefault="000E74EF" w:rsidP="000E74EF">
            <w:pPr>
              <w:rPr>
                <w:rFonts w:ascii="Times New Roman" w:eastAsia="Calibri" w:hAnsi="Times New Roman"/>
                <w:sz w:val="24"/>
                <w:szCs w:val="22"/>
                <w:lang w:val="en-ID"/>
              </w:rPr>
            </w:pPr>
          </w:p>
        </w:tc>
        <w:tc>
          <w:tcPr>
            <w:tcW w:w="1043" w:type="dxa"/>
            <w:vMerge/>
            <w:tcBorders>
              <w:top w:val="single" w:sz="8" w:space="0" w:color="000000" w:themeColor="text1"/>
              <w:bottom w:val="single" w:sz="4" w:space="0" w:color="auto"/>
            </w:tcBorders>
            <w:shd w:val="clear" w:color="auto" w:fill="auto"/>
            <w:vAlign w:val="center"/>
            <w:hideMark/>
          </w:tcPr>
          <w:p w:rsidR="000E74EF" w:rsidRPr="000E74EF" w:rsidRDefault="000E74EF" w:rsidP="000E74E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bCs/>
                <w:sz w:val="24"/>
                <w:szCs w:val="22"/>
                <w:lang w:val="en-ID"/>
              </w:rPr>
            </w:pPr>
          </w:p>
        </w:tc>
        <w:tc>
          <w:tcPr>
            <w:tcW w:w="990" w:type="dxa"/>
            <w:vMerge/>
            <w:tcBorders>
              <w:top w:val="single" w:sz="8" w:space="0" w:color="000000" w:themeColor="text1"/>
              <w:bottom w:val="single" w:sz="4" w:space="0" w:color="auto"/>
            </w:tcBorders>
            <w:shd w:val="clear" w:color="auto" w:fill="auto"/>
            <w:vAlign w:val="center"/>
            <w:hideMark/>
          </w:tcPr>
          <w:p w:rsidR="000E74EF" w:rsidRPr="000E74EF" w:rsidRDefault="000E74EF" w:rsidP="000E74E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bCs/>
                <w:sz w:val="24"/>
                <w:szCs w:val="22"/>
                <w:lang w:val="en-ID"/>
              </w:rPr>
            </w:pPr>
          </w:p>
        </w:tc>
        <w:tc>
          <w:tcPr>
            <w:tcW w:w="456" w:type="dxa"/>
            <w:vMerge/>
            <w:tcBorders>
              <w:top w:val="single" w:sz="8" w:space="0" w:color="000000" w:themeColor="text1"/>
              <w:bottom w:val="single" w:sz="4" w:space="0" w:color="auto"/>
            </w:tcBorders>
            <w:shd w:val="clear" w:color="auto" w:fill="auto"/>
            <w:vAlign w:val="center"/>
            <w:hideMark/>
          </w:tcPr>
          <w:p w:rsidR="000E74EF" w:rsidRPr="000E74EF" w:rsidRDefault="000E74EF" w:rsidP="000E74E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bCs/>
                <w:sz w:val="24"/>
                <w:szCs w:val="22"/>
                <w:lang w:val="en-ID"/>
              </w:rPr>
            </w:pPr>
          </w:p>
        </w:tc>
        <w:tc>
          <w:tcPr>
            <w:tcW w:w="870" w:type="dxa"/>
            <w:tcBorders>
              <w:top w:val="single" w:sz="4" w:space="0" w:color="auto"/>
              <w:bottom w:val="single" w:sz="4" w:space="0" w:color="auto"/>
            </w:tcBorders>
            <w:shd w:val="clear" w:color="auto" w:fill="auto"/>
            <w:hideMark/>
          </w:tcPr>
          <w:p w:rsidR="000E74EF" w:rsidRPr="000E74EF" w:rsidRDefault="000E74EF" w:rsidP="000E74E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2"/>
                <w:lang w:val="en-ID"/>
              </w:rPr>
            </w:pPr>
            <w:proofErr w:type="spellStart"/>
            <w:r w:rsidRPr="000E74EF">
              <w:rPr>
                <w:rFonts w:ascii="Times New Roman" w:eastAsia="Calibri" w:hAnsi="Times New Roman"/>
                <w:sz w:val="24"/>
                <w:szCs w:val="22"/>
                <w:lang w:val="en-ID"/>
              </w:rPr>
              <w:t>Relatif</w:t>
            </w:r>
            <w:proofErr w:type="spellEnd"/>
          </w:p>
        </w:tc>
        <w:tc>
          <w:tcPr>
            <w:tcW w:w="1518" w:type="dxa"/>
            <w:tcBorders>
              <w:top w:val="single" w:sz="4" w:space="0" w:color="auto"/>
              <w:bottom w:val="single" w:sz="4" w:space="0" w:color="auto"/>
            </w:tcBorders>
            <w:shd w:val="clear" w:color="auto" w:fill="auto"/>
            <w:hideMark/>
          </w:tcPr>
          <w:p w:rsidR="000E74EF" w:rsidRPr="000E74EF" w:rsidRDefault="000E74EF" w:rsidP="000E74E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2"/>
                <w:lang w:val="en-ID"/>
              </w:rPr>
            </w:pPr>
            <w:proofErr w:type="spellStart"/>
            <w:r w:rsidRPr="000E74EF">
              <w:rPr>
                <w:rFonts w:ascii="Times New Roman" w:eastAsia="Calibri" w:hAnsi="Times New Roman"/>
                <w:sz w:val="24"/>
                <w:szCs w:val="22"/>
                <w:lang w:val="en-ID"/>
              </w:rPr>
              <w:t>Kumulatif</w:t>
            </w:r>
            <w:proofErr w:type="spellEnd"/>
          </w:p>
        </w:tc>
      </w:tr>
      <w:tr w:rsidR="000E74EF" w:rsidRPr="000E74EF" w:rsidTr="00BF457C">
        <w:tc>
          <w:tcPr>
            <w:cnfStyle w:val="001000000000" w:firstRow="0" w:lastRow="0" w:firstColumn="1" w:lastColumn="0" w:oddVBand="0" w:evenVBand="0" w:oddHBand="0" w:evenHBand="0" w:firstRowFirstColumn="0" w:firstRowLastColumn="0" w:lastRowFirstColumn="0" w:lastRowLastColumn="0"/>
            <w:tcW w:w="510" w:type="dxa"/>
            <w:tcBorders>
              <w:top w:val="single" w:sz="4" w:space="0" w:color="auto"/>
              <w:left w:val="nil"/>
              <w:bottom w:val="nil"/>
              <w:right w:val="nil"/>
            </w:tcBorders>
            <w:shd w:val="clear" w:color="auto" w:fill="auto"/>
            <w:hideMark/>
          </w:tcPr>
          <w:p w:rsidR="000E74EF" w:rsidRPr="000E74EF" w:rsidRDefault="000E74EF" w:rsidP="000E74EF">
            <w:pPr>
              <w:jc w:val="center"/>
              <w:rPr>
                <w:rFonts w:ascii="Times New Roman" w:eastAsia="Calibri" w:hAnsi="Times New Roman"/>
                <w:sz w:val="24"/>
                <w:szCs w:val="22"/>
                <w:lang w:val="en-ID"/>
              </w:rPr>
            </w:pPr>
            <w:r w:rsidRPr="000E74EF">
              <w:rPr>
                <w:rFonts w:ascii="Times New Roman" w:eastAsia="Calibri" w:hAnsi="Times New Roman"/>
                <w:sz w:val="24"/>
                <w:szCs w:val="22"/>
                <w:lang w:val="en-ID"/>
              </w:rPr>
              <w:t>1</w:t>
            </w:r>
          </w:p>
        </w:tc>
        <w:tc>
          <w:tcPr>
            <w:tcW w:w="1043" w:type="dxa"/>
            <w:tcBorders>
              <w:top w:val="single" w:sz="4" w:space="0" w:color="auto"/>
              <w:left w:val="nil"/>
              <w:bottom w:val="nil"/>
              <w:right w:val="nil"/>
            </w:tcBorders>
            <w:shd w:val="clear" w:color="auto" w:fill="auto"/>
            <w:hideMark/>
          </w:tcPr>
          <w:p w:rsidR="000E74EF" w:rsidRPr="000E74EF" w:rsidRDefault="000E74EF" w:rsidP="000E74E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50-57</w:t>
            </w:r>
          </w:p>
        </w:tc>
        <w:tc>
          <w:tcPr>
            <w:tcW w:w="990" w:type="dxa"/>
            <w:tcBorders>
              <w:top w:val="single" w:sz="4" w:space="0" w:color="auto"/>
              <w:left w:val="nil"/>
              <w:bottom w:val="nil"/>
              <w:right w:val="nil"/>
            </w:tcBorders>
            <w:shd w:val="clear" w:color="auto" w:fill="auto"/>
            <w:hideMark/>
          </w:tcPr>
          <w:p w:rsidR="000E74EF" w:rsidRPr="000E74EF" w:rsidRDefault="000E74EF" w:rsidP="000E74E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53,5</w:t>
            </w:r>
          </w:p>
        </w:tc>
        <w:tc>
          <w:tcPr>
            <w:tcW w:w="456" w:type="dxa"/>
            <w:tcBorders>
              <w:top w:val="single" w:sz="4" w:space="0" w:color="auto"/>
              <w:left w:val="nil"/>
              <w:bottom w:val="nil"/>
              <w:right w:val="nil"/>
            </w:tcBorders>
            <w:shd w:val="clear" w:color="auto" w:fill="auto"/>
            <w:hideMark/>
          </w:tcPr>
          <w:p w:rsidR="000E74EF" w:rsidRPr="000E74EF" w:rsidRDefault="000E74EF" w:rsidP="000E74E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2</w:t>
            </w:r>
          </w:p>
        </w:tc>
        <w:tc>
          <w:tcPr>
            <w:tcW w:w="870" w:type="dxa"/>
            <w:tcBorders>
              <w:top w:val="single" w:sz="4" w:space="0" w:color="auto"/>
              <w:left w:val="nil"/>
              <w:bottom w:val="nil"/>
              <w:right w:val="nil"/>
            </w:tcBorders>
            <w:shd w:val="clear" w:color="auto" w:fill="auto"/>
            <w:hideMark/>
          </w:tcPr>
          <w:p w:rsidR="000E74EF" w:rsidRPr="000E74EF" w:rsidRDefault="000E74EF" w:rsidP="000E74E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6,67</w:t>
            </w:r>
          </w:p>
        </w:tc>
        <w:tc>
          <w:tcPr>
            <w:tcW w:w="1518" w:type="dxa"/>
            <w:tcBorders>
              <w:top w:val="single" w:sz="4" w:space="0" w:color="auto"/>
              <w:left w:val="nil"/>
              <w:bottom w:val="nil"/>
              <w:right w:val="nil"/>
            </w:tcBorders>
            <w:shd w:val="clear" w:color="auto" w:fill="auto"/>
            <w:hideMark/>
          </w:tcPr>
          <w:p w:rsidR="000E74EF" w:rsidRPr="000E74EF" w:rsidRDefault="000E74EF" w:rsidP="000E74E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6,67</w:t>
            </w:r>
          </w:p>
        </w:tc>
      </w:tr>
      <w:tr w:rsidR="000E74EF" w:rsidRPr="000E74EF" w:rsidTr="00BF45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Borders>
              <w:top w:val="nil"/>
              <w:bottom w:val="nil"/>
            </w:tcBorders>
            <w:shd w:val="clear" w:color="auto" w:fill="auto"/>
            <w:hideMark/>
          </w:tcPr>
          <w:p w:rsidR="000E74EF" w:rsidRPr="000E74EF" w:rsidRDefault="000E74EF" w:rsidP="000E74EF">
            <w:pPr>
              <w:jc w:val="center"/>
              <w:rPr>
                <w:rFonts w:ascii="Times New Roman" w:eastAsia="Calibri" w:hAnsi="Times New Roman"/>
                <w:sz w:val="24"/>
                <w:szCs w:val="22"/>
                <w:lang w:val="en-ID"/>
              </w:rPr>
            </w:pPr>
            <w:r w:rsidRPr="000E74EF">
              <w:rPr>
                <w:rFonts w:ascii="Times New Roman" w:eastAsia="Calibri" w:hAnsi="Times New Roman"/>
                <w:sz w:val="24"/>
                <w:szCs w:val="22"/>
                <w:lang w:val="en-ID"/>
              </w:rPr>
              <w:t>2</w:t>
            </w:r>
          </w:p>
        </w:tc>
        <w:tc>
          <w:tcPr>
            <w:tcW w:w="1043" w:type="dxa"/>
            <w:tcBorders>
              <w:top w:val="nil"/>
              <w:bottom w:val="nil"/>
            </w:tcBorders>
            <w:shd w:val="clear" w:color="auto" w:fill="auto"/>
            <w:hideMark/>
          </w:tcPr>
          <w:p w:rsidR="000E74EF" w:rsidRPr="000E74EF" w:rsidRDefault="000E74EF" w:rsidP="000E74E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58-65</w:t>
            </w:r>
          </w:p>
        </w:tc>
        <w:tc>
          <w:tcPr>
            <w:tcW w:w="990" w:type="dxa"/>
            <w:tcBorders>
              <w:top w:val="nil"/>
              <w:bottom w:val="nil"/>
            </w:tcBorders>
            <w:shd w:val="clear" w:color="auto" w:fill="auto"/>
            <w:hideMark/>
          </w:tcPr>
          <w:p w:rsidR="000E74EF" w:rsidRPr="000E74EF" w:rsidRDefault="000E74EF" w:rsidP="000E74E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61,5</w:t>
            </w:r>
          </w:p>
        </w:tc>
        <w:tc>
          <w:tcPr>
            <w:tcW w:w="456" w:type="dxa"/>
            <w:tcBorders>
              <w:top w:val="nil"/>
              <w:bottom w:val="nil"/>
            </w:tcBorders>
            <w:shd w:val="clear" w:color="auto" w:fill="auto"/>
            <w:hideMark/>
          </w:tcPr>
          <w:p w:rsidR="000E74EF" w:rsidRPr="000E74EF" w:rsidRDefault="000E74EF" w:rsidP="000E74E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7</w:t>
            </w:r>
          </w:p>
        </w:tc>
        <w:tc>
          <w:tcPr>
            <w:tcW w:w="870" w:type="dxa"/>
            <w:tcBorders>
              <w:top w:val="nil"/>
              <w:bottom w:val="nil"/>
            </w:tcBorders>
            <w:shd w:val="clear" w:color="auto" w:fill="auto"/>
            <w:hideMark/>
          </w:tcPr>
          <w:p w:rsidR="000E74EF" w:rsidRPr="000E74EF" w:rsidRDefault="000E74EF" w:rsidP="000E74E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23,33</w:t>
            </w:r>
          </w:p>
        </w:tc>
        <w:tc>
          <w:tcPr>
            <w:tcW w:w="1518" w:type="dxa"/>
            <w:tcBorders>
              <w:top w:val="nil"/>
              <w:bottom w:val="nil"/>
            </w:tcBorders>
            <w:shd w:val="clear" w:color="auto" w:fill="auto"/>
            <w:hideMark/>
          </w:tcPr>
          <w:p w:rsidR="000E74EF" w:rsidRPr="000E74EF" w:rsidRDefault="000E74EF" w:rsidP="000E74E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30</w:t>
            </w:r>
          </w:p>
        </w:tc>
      </w:tr>
      <w:tr w:rsidR="000E74EF" w:rsidRPr="000E74EF" w:rsidTr="00BF457C">
        <w:tc>
          <w:tcPr>
            <w:cnfStyle w:val="001000000000" w:firstRow="0" w:lastRow="0" w:firstColumn="1" w:lastColumn="0" w:oddVBand="0" w:evenVBand="0" w:oddHBand="0" w:evenHBand="0" w:firstRowFirstColumn="0" w:firstRowLastColumn="0" w:lastRowFirstColumn="0" w:lastRowLastColumn="0"/>
            <w:tcW w:w="510" w:type="dxa"/>
            <w:tcBorders>
              <w:top w:val="nil"/>
              <w:left w:val="nil"/>
              <w:bottom w:val="nil"/>
              <w:right w:val="nil"/>
            </w:tcBorders>
            <w:shd w:val="clear" w:color="auto" w:fill="auto"/>
            <w:hideMark/>
          </w:tcPr>
          <w:p w:rsidR="000E74EF" w:rsidRPr="000E74EF" w:rsidRDefault="000E74EF" w:rsidP="000E74EF">
            <w:pPr>
              <w:jc w:val="center"/>
              <w:rPr>
                <w:rFonts w:ascii="Times New Roman" w:eastAsia="Calibri" w:hAnsi="Times New Roman"/>
                <w:sz w:val="24"/>
                <w:szCs w:val="22"/>
                <w:lang w:val="en-ID"/>
              </w:rPr>
            </w:pPr>
            <w:r w:rsidRPr="000E74EF">
              <w:rPr>
                <w:rFonts w:ascii="Times New Roman" w:eastAsia="Calibri" w:hAnsi="Times New Roman"/>
                <w:sz w:val="24"/>
                <w:szCs w:val="22"/>
                <w:lang w:val="en-ID"/>
              </w:rPr>
              <w:t>3</w:t>
            </w:r>
          </w:p>
        </w:tc>
        <w:tc>
          <w:tcPr>
            <w:tcW w:w="1043" w:type="dxa"/>
            <w:tcBorders>
              <w:top w:val="nil"/>
              <w:left w:val="nil"/>
              <w:bottom w:val="nil"/>
              <w:right w:val="nil"/>
            </w:tcBorders>
            <w:shd w:val="clear" w:color="auto" w:fill="auto"/>
            <w:hideMark/>
          </w:tcPr>
          <w:p w:rsidR="000E74EF" w:rsidRPr="000E74EF" w:rsidRDefault="000E74EF" w:rsidP="000E74E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66-73</w:t>
            </w:r>
          </w:p>
        </w:tc>
        <w:tc>
          <w:tcPr>
            <w:tcW w:w="990" w:type="dxa"/>
            <w:tcBorders>
              <w:top w:val="nil"/>
              <w:left w:val="nil"/>
              <w:bottom w:val="nil"/>
              <w:right w:val="nil"/>
            </w:tcBorders>
            <w:shd w:val="clear" w:color="auto" w:fill="auto"/>
            <w:hideMark/>
          </w:tcPr>
          <w:p w:rsidR="000E74EF" w:rsidRPr="000E74EF" w:rsidRDefault="000E74EF" w:rsidP="000E74E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69,5</w:t>
            </w:r>
          </w:p>
        </w:tc>
        <w:tc>
          <w:tcPr>
            <w:tcW w:w="456" w:type="dxa"/>
            <w:tcBorders>
              <w:top w:val="nil"/>
              <w:left w:val="nil"/>
              <w:bottom w:val="nil"/>
              <w:right w:val="nil"/>
            </w:tcBorders>
            <w:shd w:val="clear" w:color="auto" w:fill="auto"/>
            <w:hideMark/>
          </w:tcPr>
          <w:p w:rsidR="000E74EF" w:rsidRPr="000E74EF" w:rsidRDefault="000E74EF" w:rsidP="000E74E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0</w:t>
            </w:r>
          </w:p>
        </w:tc>
        <w:tc>
          <w:tcPr>
            <w:tcW w:w="870" w:type="dxa"/>
            <w:tcBorders>
              <w:top w:val="nil"/>
              <w:left w:val="nil"/>
              <w:bottom w:val="nil"/>
              <w:right w:val="nil"/>
            </w:tcBorders>
            <w:shd w:val="clear" w:color="auto" w:fill="auto"/>
            <w:hideMark/>
          </w:tcPr>
          <w:p w:rsidR="000E74EF" w:rsidRPr="000E74EF" w:rsidRDefault="000E74EF" w:rsidP="000E74E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0</w:t>
            </w:r>
          </w:p>
        </w:tc>
        <w:tc>
          <w:tcPr>
            <w:tcW w:w="1518" w:type="dxa"/>
            <w:tcBorders>
              <w:top w:val="nil"/>
              <w:left w:val="nil"/>
              <w:bottom w:val="nil"/>
              <w:right w:val="nil"/>
            </w:tcBorders>
            <w:shd w:val="clear" w:color="auto" w:fill="auto"/>
            <w:hideMark/>
          </w:tcPr>
          <w:p w:rsidR="000E74EF" w:rsidRPr="000E74EF" w:rsidRDefault="000E74EF" w:rsidP="000E74E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30</w:t>
            </w:r>
          </w:p>
        </w:tc>
      </w:tr>
      <w:tr w:rsidR="000E74EF" w:rsidRPr="000E74EF" w:rsidTr="00BF45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Borders>
              <w:top w:val="nil"/>
              <w:bottom w:val="nil"/>
            </w:tcBorders>
            <w:shd w:val="clear" w:color="auto" w:fill="auto"/>
            <w:hideMark/>
          </w:tcPr>
          <w:p w:rsidR="000E74EF" w:rsidRPr="000E74EF" w:rsidRDefault="000E74EF" w:rsidP="000E74EF">
            <w:pPr>
              <w:jc w:val="center"/>
              <w:rPr>
                <w:rFonts w:ascii="Times New Roman" w:eastAsia="Calibri" w:hAnsi="Times New Roman"/>
                <w:sz w:val="24"/>
                <w:szCs w:val="22"/>
                <w:lang w:val="en-ID"/>
              </w:rPr>
            </w:pPr>
            <w:r w:rsidRPr="000E74EF">
              <w:rPr>
                <w:rFonts w:ascii="Times New Roman" w:eastAsia="Calibri" w:hAnsi="Times New Roman"/>
                <w:sz w:val="24"/>
                <w:szCs w:val="22"/>
                <w:lang w:val="en-ID"/>
              </w:rPr>
              <w:t>4</w:t>
            </w:r>
          </w:p>
        </w:tc>
        <w:tc>
          <w:tcPr>
            <w:tcW w:w="1043" w:type="dxa"/>
            <w:tcBorders>
              <w:top w:val="nil"/>
              <w:bottom w:val="nil"/>
            </w:tcBorders>
            <w:shd w:val="clear" w:color="auto" w:fill="auto"/>
            <w:hideMark/>
          </w:tcPr>
          <w:p w:rsidR="000E74EF" w:rsidRPr="000E74EF" w:rsidRDefault="000E74EF" w:rsidP="000E74E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74-81</w:t>
            </w:r>
          </w:p>
        </w:tc>
        <w:tc>
          <w:tcPr>
            <w:tcW w:w="990" w:type="dxa"/>
            <w:tcBorders>
              <w:top w:val="nil"/>
              <w:bottom w:val="nil"/>
            </w:tcBorders>
            <w:shd w:val="clear" w:color="auto" w:fill="auto"/>
            <w:hideMark/>
          </w:tcPr>
          <w:p w:rsidR="000E74EF" w:rsidRPr="000E74EF" w:rsidRDefault="000E74EF" w:rsidP="000E74E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77,5</w:t>
            </w:r>
          </w:p>
        </w:tc>
        <w:tc>
          <w:tcPr>
            <w:tcW w:w="456" w:type="dxa"/>
            <w:tcBorders>
              <w:top w:val="nil"/>
              <w:bottom w:val="nil"/>
            </w:tcBorders>
            <w:shd w:val="clear" w:color="auto" w:fill="auto"/>
            <w:hideMark/>
          </w:tcPr>
          <w:p w:rsidR="000E74EF" w:rsidRPr="000E74EF" w:rsidRDefault="000E74EF" w:rsidP="000E74E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1</w:t>
            </w:r>
          </w:p>
        </w:tc>
        <w:tc>
          <w:tcPr>
            <w:tcW w:w="870" w:type="dxa"/>
            <w:tcBorders>
              <w:top w:val="nil"/>
              <w:bottom w:val="nil"/>
            </w:tcBorders>
            <w:shd w:val="clear" w:color="auto" w:fill="auto"/>
            <w:hideMark/>
          </w:tcPr>
          <w:p w:rsidR="000E74EF" w:rsidRPr="000E74EF" w:rsidRDefault="000E74EF" w:rsidP="000E74E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3,33</w:t>
            </w:r>
          </w:p>
        </w:tc>
        <w:tc>
          <w:tcPr>
            <w:tcW w:w="1518" w:type="dxa"/>
            <w:tcBorders>
              <w:top w:val="nil"/>
              <w:bottom w:val="nil"/>
            </w:tcBorders>
            <w:shd w:val="clear" w:color="auto" w:fill="auto"/>
            <w:hideMark/>
          </w:tcPr>
          <w:p w:rsidR="000E74EF" w:rsidRPr="000E74EF" w:rsidRDefault="000E74EF" w:rsidP="000E74E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33,33</w:t>
            </w:r>
          </w:p>
        </w:tc>
      </w:tr>
      <w:tr w:rsidR="000E74EF" w:rsidRPr="000E74EF" w:rsidTr="00BF457C">
        <w:tc>
          <w:tcPr>
            <w:cnfStyle w:val="001000000000" w:firstRow="0" w:lastRow="0" w:firstColumn="1" w:lastColumn="0" w:oddVBand="0" w:evenVBand="0" w:oddHBand="0" w:evenHBand="0" w:firstRowFirstColumn="0" w:firstRowLastColumn="0" w:lastRowFirstColumn="0" w:lastRowLastColumn="0"/>
            <w:tcW w:w="510" w:type="dxa"/>
            <w:tcBorders>
              <w:top w:val="nil"/>
              <w:left w:val="nil"/>
              <w:bottom w:val="nil"/>
              <w:right w:val="nil"/>
            </w:tcBorders>
            <w:shd w:val="clear" w:color="auto" w:fill="auto"/>
            <w:hideMark/>
          </w:tcPr>
          <w:p w:rsidR="000E74EF" w:rsidRPr="000E74EF" w:rsidRDefault="000E74EF" w:rsidP="000E74EF">
            <w:pPr>
              <w:jc w:val="center"/>
              <w:rPr>
                <w:rFonts w:ascii="Times New Roman" w:eastAsia="Calibri" w:hAnsi="Times New Roman"/>
                <w:sz w:val="24"/>
                <w:szCs w:val="22"/>
                <w:lang w:val="en-ID"/>
              </w:rPr>
            </w:pPr>
            <w:r w:rsidRPr="000E74EF">
              <w:rPr>
                <w:rFonts w:ascii="Times New Roman" w:eastAsia="Calibri" w:hAnsi="Times New Roman"/>
                <w:sz w:val="24"/>
                <w:szCs w:val="22"/>
                <w:lang w:val="en-ID"/>
              </w:rPr>
              <w:t>5</w:t>
            </w:r>
          </w:p>
        </w:tc>
        <w:tc>
          <w:tcPr>
            <w:tcW w:w="1043" w:type="dxa"/>
            <w:tcBorders>
              <w:top w:val="nil"/>
              <w:left w:val="nil"/>
              <w:bottom w:val="nil"/>
              <w:right w:val="nil"/>
            </w:tcBorders>
            <w:shd w:val="clear" w:color="auto" w:fill="auto"/>
            <w:hideMark/>
          </w:tcPr>
          <w:p w:rsidR="000E74EF" w:rsidRPr="000E74EF" w:rsidRDefault="000E74EF" w:rsidP="000E74E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82-89</w:t>
            </w:r>
          </w:p>
        </w:tc>
        <w:tc>
          <w:tcPr>
            <w:tcW w:w="990" w:type="dxa"/>
            <w:tcBorders>
              <w:top w:val="nil"/>
              <w:left w:val="nil"/>
              <w:bottom w:val="nil"/>
              <w:right w:val="nil"/>
            </w:tcBorders>
            <w:shd w:val="clear" w:color="auto" w:fill="auto"/>
            <w:hideMark/>
          </w:tcPr>
          <w:p w:rsidR="000E74EF" w:rsidRPr="000E74EF" w:rsidRDefault="000E74EF" w:rsidP="000E74E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85,5</w:t>
            </w:r>
          </w:p>
        </w:tc>
        <w:tc>
          <w:tcPr>
            <w:tcW w:w="456" w:type="dxa"/>
            <w:tcBorders>
              <w:top w:val="nil"/>
              <w:left w:val="nil"/>
              <w:bottom w:val="nil"/>
              <w:right w:val="nil"/>
            </w:tcBorders>
            <w:shd w:val="clear" w:color="auto" w:fill="auto"/>
            <w:hideMark/>
          </w:tcPr>
          <w:p w:rsidR="000E74EF" w:rsidRPr="000E74EF" w:rsidRDefault="000E74EF" w:rsidP="000E74E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17</w:t>
            </w:r>
          </w:p>
        </w:tc>
        <w:tc>
          <w:tcPr>
            <w:tcW w:w="870" w:type="dxa"/>
            <w:tcBorders>
              <w:top w:val="nil"/>
              <w:left w:val="nil"/>
              <w:bottom w:val="nil"/>
              <w:right w:val="nil"/>
            </w:tcBorders>
            <w:shd w:val="clear" w:color="auto" w:fill="auto"/>
            <w:hideMark/>
          </w:tcPr>
          <w:p w:rsidR="000E74EF" w:rsidRPr="000E74EF" w:rsidRDefault="000E74EF" w:rsidP="000E74E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56,67</w:t>
            </w:r>
          </w:p>
        </w:tc>
        <w:tc>
          <w:tcPr>
            <w:tcW w:w="1518" w:type="dxa"/>
            <w:tcBorders>
              <w:top w:val="nil"/>
              <w:left w:val="nil"/>
              <w:bottom w:val="nil"/>
              <w:right w:val="nil"/>
            </w:tcBorders>
            <w:shd w:val="clear" w:color="auto" w:fill="auto"/>
            <w:hideMark/>
          </w:tcPr>
          <w:p w:rsidR="000E74EF" w:rsidRPr="000E74EF" w:rsidRDefault="000E74EF" w:rsidP="000E74E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90</w:t>
            </w:r>
          </w:p>
        </w:tc>
      </w:tr>
      <w:tr w:rsidR="000E74EF" w:rsidRPr="000E74EF" w:rsidTr="00BF45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Borders>
              <w:top w:val="nil"/>
              <w:bottom w:val="single" w:sz="4" w:space="0" w:color="auto"/>
            </w:tcBorders>
            <w:shd w:val="clear" w:color="auto" w:fill="auto"/>
            <w:hideMark/>
          </w:tcPr>
          <w:p w:rsidR="000E74EF" w:rsidRPr="000E74EF" w:rsidRDefault="000E74EF" w:rsidP="000E74EF">
            <w:pPr>
              <w:jc w:val="center"/>
              <w:rPr>
                <w:rFonts w:ascii="Times New Roman" w:eastAsia="Calibri" w:hAnsi="Times New Roman"/>
                <w:sz w:val="24"/>
                <w:szCs w:val="22"/>
                <w:lang w:val="en-ID"/>
              </w:rPr>
            </w:pPr>
            <w:r w:rsidRPr="000E74EF">
              <w:rPr>
                <w:rFonts w:ascii="Times New Roman" w:eastAsia="Calibri" w:hAnsi="Times New Roman"/>
                <w:sz w:val="24"/>
                <w:szCs w:val="22"/>
                <w:lang w:val="en-ID"/>
              </w:rPr>
              <w:t>6</w:t>
            </w:r>
          </w:p>
        </w:tc>
        <w:tc>
          <w:tcPr>
            <w:tcW w:w="1043" w:type="dxa"/>
            <w:tcBorders>
              <w:top w:val="nil"/>
              <w:bottom w:val="single" w:sz="4" w:space="0" w:color="auto"/>
            </w:tcBorders>
            <w:shd w:val="clear" w:color="auto" w:fill="auto"/>
            <w:hideMark/>
          </w:tcPr>
          <w:p w:rsidR="000E74EF" w:rsidRPr="000E74EF" w:rsidRDefault="000E74EF" w:rsidP="000E74E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90-97</w:t>
            </w:r>
          </w:p>
        </w:tc>
        <w:tc>
          <w:tcPr>
            <w:tcW w:w="990" w:type="dxa"/>
            <w:tcBorders>
              <w:top w:val="nil"/>
              <w:bottom w:val="single" w:sz="4" w:space="0" w:color="auto"/>
            </w:tcBorders>
            <w:shd w:val="clear" w:color="auto" w:fill="auto"/>
            <w:hideMark/>
          </w:tcPr>
          <w:p w:rsidR="000E74EF" w:rsidRPr="000E74EF" w:rsidRDefault="000E74EF" w:rsidP="000E74E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93,5</w:t>
            </w:r>
          </w:p>
        </w:tc>
        <w:tc>
          <w:tcPr>
            <w:tcW w:w="456" w:type="dxa"/>
            <w:tcBorders>
              <w:top w:val="nil"/>
              <w:bottom w:val="single" w:sz="4" w:space="0" w:color="auto"/>
            </w:tcBorders>
            <w:shd w:val="clear" w:color="auto" w:fill="auto"/>
            <w:hideMark/>
          </w:tcPr>
          <w:p w:rsidR="000E74EF" w:rsidRPr="000E74EF" w:rsidRDefault="000E74EF" w:rsidP="000E74E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3</w:t>
            </w:r>
          </w:p>
        </w:tc>
        <w:tc>
          <w:tcPr>
            <w:tcW w:w="870" w:type="dxa"/>
            <w:tcBorders>
              <w:top w:val="nil"/>
              <w:bottom w:val="single" w:sz="4" w:space="0" w:color="auto"/>
            </w:tcBorders>
            <w:shd w:val="clear" w:color="auto" w:fill="auto"/>
            <w:hideMark/>
          </w:tcPr>
          <w:p w:rsidR="000E74EF" w:rsidRPr="000E74EF" w:rsidRDefault="000E74EF" w:rsidP="000E74E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10</w:t>
            </w:r>
          </w:p>
        </w:tc>
        <w:tc>
          <w:tcPr>
            <w:tcW w:w="1518" w:type="dxa"/>
            <w:tcBorders>
              <w:top w:val="nil"/>
              <w:bottom w:val="single" w:sz="4" w:space="0" w:color="auto"/>
            </w:tcBorders>
            <w:shd w:val="clear" w:color="auto" w:fill="auto"/>
            <w:hideMark/>
          </w:tcPr>
          <w:p w:rsidR="000E74EF" w:rsidRPr="000E74EF" w:rsidRDefault="000E74EF" w:rsidP="000E74E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2"/>
                <w:lang w:val="en-ID"/>
              </w:rPr>
            </w:pPr>
            <w:r w:rsidRPr="000E74EF">
              <w:rPr>
                <w:rFonts w:ascii="Times New Roman" w:eastAsia="Calibri" w:hAnsi="Times New Roman"/>
                <w:sz w:val="24"/>
                <w:szCs w:val="22"/>
                <w:lang w:val="en-ID"/>
              </w:rPr>
              <w:t>100</w:t>
            </w:r>
          </w:p>
        </w:tc>
      </w:tr>
      <w:tr w:rsidR="000E74EF" w:rsidRPr="000E74EF" w:rsidTr="00BF457C">
        <w:tc>
          <w:tcPr>
            <w:cnfStyle w:val="001000000000" w:firstRow="0" w:lastRow="0" w:firstColumn="1" w:lastColumn="0" w:oddVBand="0" w:evenVBand="0" w:oddHBand="0" w:evenHBand="0" w:firstRowFirstColumn="0" w:firstRowLastColumn="0" w:lastRowFirstColumn="0" w:lastRowLastColumn="0"/>
            <w:tcW w:w="1553" w:type="dxa"/>
            <w:gridSpan w:val="2"/>
            <w:tcBorders>
              <w:top w:val="single" w:sz="4" w:space="0" w:color="auto"/>
              <w:left w:val="nil"/>
              <w:bottom w:val="single" w:sz="4" w:space="0" w:color="auto"/>
              <w:right w:val="nil"/>
            </w:tcBorders>
            <w:shd w:val="clear" w:color="auto" w:fill="auto"/>
            <w:hideMark/>
          </w:tcPr>
          <w:p w:rsidR="000E74EF" w:rsidRPr="000E74EF" w:rsidRDefault="000E74EF" w:rsidP="000E74EF">
            <w:pPr>
              <w:jc w:val="center"/>
              <w:rPr>
                <w:rFonts w:ascii="Times New Roman" w:eastAsia="Calibri" w:hAnsi="Times New Roman"/>
                <w:sz w:val="24"/>
                <w:szCs w:val="22"/>
                <w:lang w:val="en-ID"/>
              </w:rPr>
            </w:pPr>
            <w:proofErr w:type="spellStart"/>
            <w:r w:rsidRPr="000E74EF">
              <w:rPr>
                <w:rFonts w:ascii="Times New Roman" w:eastAsia="Calibri" w:hAnsi="Times New Roman"/>
                <w:sz w:val="24"/>
                <w:szCs w:val="22"/>
                <w:lang w:val="en-ID"/>
              </w:rPr>
              <w:t>Jumlah</w:t>
            </w:r>
            <w:proofErr w:type="spellEnd"/>
          </w:p>
        </w:tc>
        <w:tc>
          <w:tcPr>
            <w:tcW w:w="990" w:type="dxa"/>
            <w:tcBorders>
              <w:top w:val="single" w:sz="4" w:space="0" w:color="auto"/>
              <w:left w:val="nil"/>
              <w:bottom w:val="single" w:sz="4" w:space="0" w:color="auto"/>
              <w:right w:val="nil"/>
            </w:tcBorders>
            <w:shd w:val="clear" w:color="auto" w:fill="auto"/>
          </w:tcPr>
          <w:p w:rsidR="000E74EF" w:rsidRPr="000E74EF" w:rsidRDefault="000E74EF" w:rsidP="000E74E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p>
        </w:tc>
        <w:tc>
          <w:tcPr>
            <w:tcW w:w="456" w:type="dxa"/>
            <w:tcBorders>
              <w:top w:val="single" w:sz="4" w:space="0" w:color="auto"/>
              <w:left w:val="nil"/>
              <w:bottom w:val="single" w:sz="4" w:space="0" w:color="auto"/>
              <w:right w:val="nil"/>
            </w:tcBorders>
            <w:shd w:val="clear" w:color="auto" w:fill="auto"/>
            <w:hideMark/>
          </w:tcPr>
          <w:p w:rsidR="000E74EF" w:rsidRPr="000E74EF" w:rsidRDefault="000E74EF" w:rsidP="000E74E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2"/>
                <w:lang w:val="en-ID"/>
              </w:rPr>
            </w:pPr>
            <w:r w:rsidRPr="000E74EF">
              <w:rPr>
                <w:rFonts w:ascii="Times New Roman" w:eastAsia="Calibri" w:hAnsi="Times New Roman"/>
                <w:b/>
                <w:sz w:val="24"/>
                <w:szCs w:val="22"/>
                <w:lang w:val="en-ID"/>
              </w:rPr>
              <w:t>30</w:t>
            </w:r>
          </w:p>
        </w:tc>
        <w:tc>
          <w:tcPr>
            <w:tcW w:w="870" w:type="dxa"/>
            <w:tcBorders>
              <w:top w:val="single" w:sz="4" w:space="0" w:color="auto"/>
              <w:left w:val="nil"/>
              <w:bottom w:val="single" w:sz="4" w:space="0" w:color="auto"/>
              <w:right w:val="nil"/>
            </w:tcBorders>
            <w:shd w:val="clear" w:color="auto" w:fill="auto"/>
            <w:hideMark/>
          </w:tcPr>
          <w:p w:rsidR="000E74EF" w:rsidRPr="000E74EF" w:rsidRDefault="000E74EF" w:rsidP="000E74E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2"/>
                <w:lang w:val="en-ID"/>
              </w:rPr>
            </w:pPr>
            <w:r w:rsidRPr="000E74EF">
              <w:rPr>
                <w:rFonts w:ascii="Times New Roman" w:eastAsia="Calibri" w:hAnsi="Times New Roman"/>
                <w:b/>
                <w:sz w:val="24"/>
                <w:szCs w:val="22"/>
                <w:lang w:val="en-ID"/>
              </w:rPr>
              <w:t>100</w:t>
            </w:r>
          </w:p>
        </w:tc>
        <w:tc>
          <w:tcPr>
            <w:tcW w:w="1518" w:type="dxa"/>
            <w:tcBorders>
              <w:top w:val="single" w:sz="4" w:space="0" w:color="auto"/>
              <w:left w:val="nil"/>
              <w:bottom w:val="single" w:sz="4" w:space="0" w:color="auto"/>
              <w:right w:val="nil"/>
            </w:tcBorders>
            <w:shd w:val="clear" w:color="auto" w:fill="auto"/>
          </w:tcPr>
          <w:p w:rsidR="000E74EF" w:rsidRPr="000E74EF" w:rsidRDefault="000E74EF" w:rsidP="000E74E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p>
        </w:tc>
      </w:tr>
      <w:tr w:rsidR="000E74EF" w:rsidRPr="000E74EF" w:rsidTr="00BF45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gridSpan w:val="6"/>
            <w:tcBorders>
              <w:top w:val="single" w:sz="4" w:space="0" w:color="auto"/>
              <w:bottom w:val="single" w:sz="4" w:space="0" w:color="auto"/>
            </w:tcBorders>
            <w:shd w:val="clear" w:color="auto" w:fill="auto"/>
            <w:hideMark/>
          </w:tcPr>
          <w:p w:rsidR="000E74EF" w:rsidRPr="000E74EF" w:rsidRDefault="000E74EF" w:rsidP="000E74EF">
            <w:pPr>
              <w:jc w:val="center"/>
              <w:rPr>
                <w:rFonts w:ascii="Times New Roman" w:eastAsia="Calibri" w:hAnsi="Times New Roman"/>
                <w:sz w:val="24"/>
                <w:szCs w:val="22"/>
                <w:lang w:val="en-ID"/>
              </w:rPr>
            </w:pPr>
            <w:proofErr w:type="spellStart"/>
            <w:r w:rsidRPr="000E74EF">
              <w:rPr>
                <w:rFonts w:ascii="Times New Roman" w:eastAsia="Calibri" w:hAnsi="Times New Roman"/>
                <w:sz w:val="24"/>
                <w:szCs w:val="22"/>
                <w:lang w:val="en-ID"/>
              </w:rPr>
              <w:t>Nilai</w:t>
            </w:r>
            <w:proofErr w:type="spellEnd"/>
            <w:r w:rsidRPr="000E74EF">
              <w:rPr>
                <w:rFonts w:ascii="Times New Roman" w:eastAsia="Calibri" w:hAnsi="Times New Roman"/>
                <w:sz w:val="24"/>
                <w:szCs w:val="22"/>
                <w:lang w:val="en-ID"/>
              </w:rPr>
              <w:t xml:space="preserve"> Rata-rata = 78,33</w:t>
            </w:r>
          </w:p>
        </w:tc>
      </w:tr>
      <w:tr w:rsidR="000E74EF" w:rsidRPr="000E74EF" w:rsidTr="00BF457C">
        <w:tc>
          <w:tcPr>
            <w:cnfStyle w:val="001000000000" w:firstRow="0" w:lastRow="0" w:firstColumn="1" w:lastColumn="0" w:oddVBand="0" w:evenVBand="0" w:oddHBand="0" w:evenHBand="0" w:firstRowFirstColumn="0" w:firstRowLastColumn="0" w:lastRowFirstColumn="0" w:lastRowLastColumn="0"/>
            <w:tcW w:w="5387" w:type="dxa"/>
            <w:gridSpan w:val="6"/>
            <w:tcBorders>
              <w:top w:val="single" w:sz="4" w:space="0" w:color="auto"/>
              <w:left w:val="nil"/>
              <w:bottom w:val="single" w:sz="4" w:space="0" w:color="auto"/>
              <w:right w:val="nil"/>
            </w:tcBorders>
            <w:shd w:val="clear" w:color="auto" w:fill="auto"/>
            <w:hideMark/>
          </w:tcPr>
          <w:p w:rsidR="000E74EF" w:rsidRPr="000E74EF" w:rsidRDefault="000E74EF" w:rsidP="000E74EF">
            <w:pPr>
              <w:jc w:val="center"/>
              <w:rPr>
                <w:rFonts w:ascii="Times New Roman" w:eastAsia="Calibri" w:hAnsi="Times New Roman"/>
                <w:sz w:val="24"/>
                <w:szCs w:val="22"/>
                <w:lang w:val="en-ID"/>
              </w:rPr>
            </w:pPr>
            <w:proofErr w:type="spellStart"/>
            <w:r w:rsidRPr="000E74EF">
              <w:rPr>
                <w:rFonts w:ascii="Times New Roman" w:eastAsia="Calibri" w:hAnsi="Times New Roman"/>
                <w:sz w:val="24"/>
                <w:szCs w:val="22"/>
                <w:lang w:val="en-ID"/>
              </w:rPr>
              <w:t>Ketuntasan</w:t>
            </w:r>
            <w:proofErr w:type="spellEnd"/>
            <w:r w:rsidRPr="000E74EF">
              <w:rPr>
                <w:rFonts w:ascii="Times New Roman" w:eastAsia="Calibri" w:hAnsi="Times New Roman"/>
                <w:sz w:val="24"/>
                <w:szCs w:val="22"/>
                <w:lang w:val="en-ID"/>
              </w:rPr>
              <w:t xml:space="preserve"> = 66,67%</w:t>
            </w:r>
          </w:p>
        </w:tc>
      </w:tr>
      <w:tr w:rsidR="000E74EF" w:rsidRPr="000E74EF" w:rsidTr="00BF45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gridSpan w:val="6"/>
            <w:tcBorders>
              <w:top w:val="single" w:sz="4" w:space="0" w:color="auto"/>
              <w:bottom w:val="single" w:sz="4" w:space="0" w:color="auto"/>
            </w:tcBorders>
            <w:shd w:val="clear" w:color="auto" w:fill="auto"/>
            <w:hideMark/>
          </w:tcPr>
          <w:p w:rsidR="000E74EF" w:rsidRPr="000E74EF" w:rsidRDefault="000E74EF" w:rsidP="000E74EF">
            <w:pPr>
              <w:jc w:val="center"/>
              <w:rPr>
                <w:rFonts w:ascii="Times New Roman" w:eastAsia="Calibri" w:hAnsi="Times New Roman"/>
                <w:sz w:val="24"/>
                <w:szCs w:val="22"/>
                <w:lang w:val="en-ID"/>
              </w:rPr>
            </w:pPr>
            <w:proofErr w:type="spellStart"/>
            <w:r w:rsidRPr="000E74EF">
              <w:rPr>
                <w:rFonts w:ascii="Times New Roman" w:eastAsia="Calibri" w:hAnsi="Times New Roman"/>
                <w:sz w:val="24"/>
                <w:szCs w:val="22"/>
                <w:lang w:val="en-ID"/>
              </w:rPr>
              <w:t>Nilai</w:t>
            </w:r>
            <w:proofErr w:type="spellEnd"/>
            <w:r w:rsidRPr="000E74EF">
              <w:rPr>
                <w:rFonts w:ascii="Times New Roman" w:eastAsia="Calibri" w:hAnsi="Times New Roman"/>
                <w:sz w:val="24"/>
                <w:szCs w:val="22"/>
                <w:lang w:val="en-ID"/>
              </w:rPr>
              <w:t xml:space="preserve"> </w:t>
            </w:r>
            <w:proofErr w:type="spellStart"/>
            <w:r w:rsidRPr="000E74EF">
              <w:rPr>
                <w:rFonts w:ascii="Times New Roman" w:eastAsia="Calibri" w:hAnsi="Times New Roman"/>
                <w:sz w:val="24"/>
                <w:szCs w:val="22"/>
                <w:lang w:val="en-ID"/>
              </w:rPr>
              <w:t>Terendah</w:t>
            </w:r>
            <w:proofErr w:type="spellEnd"/>
            <w:r w:rsidRPr="000E74EF">
              <w:rPr>
                <w:rFonts w:ascii="Times New Roman" w:eastAsia="Calibri" w:hAnsi="Times New Roman"/>
                <w:sz w:val="24"/>
                <w:szCs w:val="22"/>
                <w:lang w:val="en-ID"/>
              </w:rPr>
              <w:t xml:space="preserve"> = 50</w:t>
            </w:r>
          </w:p>
        </w:tc>
      </w:tr>
      <w:tr w:rsidR="000E74EF" w:rsidRPr="000E74EF" w:rsidTr="00BF457C">
        <w:tc>
          <w:tcPr>
            <w:cnfStyle w:val="001000000000" w:firstRow="0" w:lastRow="0" w:firstColumn="1" w:lastColumn="0" w:oddVBand="0" w:evenVBand="0" w:oddHBand="0" w:evenHBand="0" w:firstRowFirstColumn="0" w:firstRowLastColumn="0" w:lastRowFirstColumn="0" w:lastRowLastColumn="0"/>
            <w:tcW w:w="5387" w:type="dxa"/>
            <w:gridSpan w:val="6"/>
            <w:tcBorders>
              <w:top w:val="single" w:sz="4" w:space="0" w:color="auto"/>
              <w:left w:val="nil"/>
              <w:bottom w:val="single" w:sz="8" w:space="0" w:color="000000" w:themeColor="text1"/>
              <w:right w:val="nil"/>
            </w:tcBorders>
            <w:shd w:val="clear" w:color="auto" w:fill="auto"/>
            <w:hideMark/>
          </w:tcPr>
          <w:p w:rsidR="000E74EF" w:rsidRPr="000E74EF" w:rsidRDefault="000E74EF" w:rsidP="000E74EF">
            <w:pPr>
              <w:jc w:val="center"/>
              <w:rPr>
                <w:rFonts w:ascii="Times New Roman" w:eastAsia="Calibri" w:hAnsi="Times New Roman"/>
                <w:sz w:val="24"/>
                <w:szCs w:val="22"/>
                <w:lang w:val="en-ID"/>
              </w:rPr>
            </w:pPr>
            <w:r w:rsidRPr="000E74EF">
              <w:rPr>
                <w:rFonts w:ascii="Times New Roman" w:eastAsia="Calibri" w:hAnsi="Times New Roman"/>
                <w:sz w:val="24"/>
                <w:szCs w:val="22"/>
                <w:lang w:val="en-ID"/>
              </w:rPr>
              <w:t xml:space="preserve"> </w:t>
            </w:r>
            <w:proofErr w:type="spellStart"/>
            <w:r w:rsidRPr="000E74EF">
              <w:rPr>
                <w:rFonts w:ascii="Times New Roman" w:eastAsia="Calibri" w:hAnsi="Times New Roman"/>
                <w:sz w:val="24"/>
                <w:szCs w:val="22"/>
                <w:lang w:val="en-ID"/>
              </w:rPr>
              <w:t>Nilai</w:t>
            </w:r>
            <w:proofErr w:type="spellEnd"/>
            <w:r w:rsidRPr="000E74EF">
              <w:rPr>
                <w:rFonts w:ascii="Times New Roman" w:eastAsia="Calibri" w:hAnsi="Times New Roman"/>
                <w:sz w:val="24"/>
                <w:szCs w:val="22"/>
                <w:lang w:val="en-ID"/>
              </w:rPr>
              <w:t xml:space="preserve"> </w:t>
            </w:r>
            <w:proofErr w:type="spellStart"/>
            <w:r w:rsidRPr="000E74EF">
              <w:rPr>
                <w:rFonts w:ascii="Times New Roman" w:eastAsia="Calibri" w:hAnsi="Times New Roman"/>
                <w:sz w:val="24"/>
                <w:szCs w:val="22"/>
                <w:lang w:val="en-ID"/>
              </w:rPr>
              <w:t>Tertinggi</w:t>
            </w:r>
            <w:proofErr w:type="spellEnd"/>
            <w:r w:rsidRPr="000E74EF">
              <w:rPr>
                <w:rFonts w:ascii="Times New Roman" w:eastAsia="Calibri" w:hAnsi="Times New Roman"/>
                <w:sz w:val="24"/>
                <w:szCs w:val="22"/>
                <w:lang w:val="en-ID"/>
              </w:rPr>
              <w:t xml:space="preserve"> = 91,67</w:t>
            </w:r>
          </w:p>
        </w:tc>
      </w:tr>
    </w:tbl>
    <w:p w:rsidR="000E74EF" w:rsidRDefault="000E74EF" w:rsidP="007A528B">
      <w:pPr>
        <w:pStyle w:val="section"/>
        <w:spacing w:before="200"/>
        <w:ind w:firstLine="425"/>
        <w:rPr>
          <w:b w:val="0"/>
          <w:lang w:val="en-ID"/>
        </w:rPr>
      </w:pPr>
    </w:p>
    <w:p w:rsidR="00BE4F83" w:rsidRDefault="0097250A" w:rsidP="002945E1">
      <w:pPr>
        <w:pStyle w:val="section"/>
        <w:spacing w:before="200"/>
        <w:ind w:firstLine="425"/>
        <w:rPr>
          <w:b w:val="0"/>
        </w:rPr>
      </w:pPr>
      <w:r w:rsidRPr="00F069F3">
        <w:rPr>
          <w:b w:val="0"/>
        </w:rPr>
        <w:t>Berdasa</w:t>
      </w:r>
      <w:r w:rsidR="00A37A05">
        <w:rPr>
          <w:b w:val="0"/>
        </w:rPr>
        <w:t>rkan paparan data dari Tabel 3</w:t>
      </w:r>
      <w:r w:rsidRPr="00F069F3">
        <w:rPr>
          <w:b w:val="0"/>
        </w:rPr>
        <w:t xml:space="preserve"> rata-rata nilai</w:t>
      </w:r>
      <w:r w:rsidR="00A37A05">
        <w:rPr>
          <w:b w:val="0"/>
        </w:rPr>
        <w:t xml:space="preserve"> </w:t>
      </w:r>
      <w:r w:rsidRPr="00F069F3">
        <w:rPr>
          <w:b w:val="0"/>
        </w:rPr>
        <w:t xml:space="preserve">keterampilan </w:t>
      </w:r>
      <w:r w:rsidR="00A37A05">
        <w:rPr>
          <w:b w:val="0"/>
        </w:rPr>
        <w:t xml:space="preserve"> </w:t>
      </w:r>
      <w:r w:rsidRPr="00F069F3">
        <w:rPr>
          <w:b w:val="0"/>
        </w:rPr>
        <w:t xml:space="preserve">berpikir </w:t>
      </w:r>
      <w:r w:rsidR="000E74EF">
        <w:rPr>
          <w:b w:val="0"/>
        </w:rPr>
        <w:t>kreatif pada</w:t>
      </w:r>
      <w:r w:rsidR="000E74EF">
        <w:rPr>
          <w:b w:val="0"/>
          <w:lang w:val="en-ID"/>
        </w:rPr>
        <w:t xml:space="preserve"> </w:t>
      </w:r>
      <w:r w:rsidR="000E74EF">
        <w:rPr>
          <w:b w:val="0"/>
        </w:rPr>
        <w:t xml:space="preserve">siklus </w:t>
      </w:r>
      <w:r w:rsidR="000E74EF">
        <w:rPr>
          <w:b w:val="0"/>
          <w:lang w:val="en-ID"/>
        </w:rPr>
        <w:t>II</w:t>
      </w:r>
      <w:r w:rsidR="000E74EF">
        <w:rPr>
          <w:b w:val="0"/>
        </w:rPr>
        <w:t xml:space="preserve"> yaitu </w:t>
      </w:r>
      <w:r w:rsidR="000E74EF">
        <w:rPr>
          <w:b w:val="0"/>
          <w:lang w:val="en-ID"/>
        </w:rPr>
        <w:t>78,33</w:t>
      </w:r>
      <w:r w:rsidRPr="00F069F3">
        <w:rPr>
          <w:b w:val="0"/>
        </w:rPr>
        <w:t xml:space="preserve"> </w:t>
      </w:r>
      <w:r w:rsidR="000E74EF">
        <w:rPr>
          <w:b w:val="0"/>
        </w:rPr>
        <w:t>dengan ketuntasan klasikal</w:t>
      </w:r>
      <w:r w:rsidR="000E74EF">
        <w:rPr>
          <w:b w:val="0"/>
          <w:lang w:val="en-ID"/>
        </w:rPr>
        <w:t xml:space="preserve"> 66,67</w:t>
      </w:r>
      <w:r w:rsidR="007009E0">
        <w:rPr>
          <w:b w:val="0"/>
        </w:rPr>
        <w:t>%</w:t>
      </w:r>
      <w:r w:rsidR="007009E0">
        <w:rPr>
          <w:b w:val="0"/>
          <w:lang w:val="en-ID"/>
        </w:rPr>
        <w:t xml:space="preserve"> </w:t>
      </w:r>
      <w:proofErr w:type="spellStart"/>
      <w:r w:rsidR="007009E0">
        <w:rPr>
          <w:b w:val="0"/>
          <w:lang w:val="en-ID"/>
        </w:rPr>
        <w:t>atau</w:t>
      </w:r>
      <w:proofErr w:type="spellEnd"/>
      <w:r w:rsidR="007009E0">
        <w:rPr>
          <w:b w:val="0"/>
          <w:lang w:val="en-ID"/>
        </w:rPr>
        <w:t xml:space="preserve"> </w:t>
      </w:r>
      <w:proofErr w:type="spellStart"/>
      <w:r w:rsidR="007009E0">
        <w:rPr>
          <w:b w:val="0"/>
          <w:lang w:val="en-ID"/>
        </w:rPr>
        <w:t>sejumlah</w:t>
      </w:r>
      <w:proofErr w:type="spellEnd"/>
      <w:r w:rsidR="007009E0">
        <w:rPr>
          <w:b w:val="0"/>
          <w:lang w:val="en-ID"/>
        </w:rPr>
        <w:t xml:space="preserve"> 20 </w:t>
      </w:r>
      <w:proofErr w:type="spellStart"/>
      <w:r w:rsidR="007009E0">
        <w:rPr>
          <w:b w:val="0"/>
          <w:lang w:val="en-ID"/>
        </w:rPr>
        <w:t>dari</w:t>
      </w:r>
      <w:proofErr w:type="spellEnd"/>
      <w:r w:rsidR="007009E0">
        <w:rPr>
          <w:b w:val="0"/>
          <w:lang w:val="en-ID"/>
        </w:rPr>
        <w:t xml:space="preserve"> 30 </w:t>
      </w:r>
      <w:proofErr w:type="spellStart"/>
      <w:r w:rsidR="007009E0">
        <w:rPr>
          <w:b w:val="0"/>
          <w:lang w:val="en-ID"/>
        </w:rPr>
        <w:t>peserta</w:t>
      </w:r>
      <w:proofErr w:type="spellEnd"/>
      <w:r w:rsidR="007009E0">
        <w:rPr>
          <w:b w:val="0"/>
          <w:lang w:val="en-ID"/>
        </w:rPr>
        <w:t xml:space="preserve"> </w:t>
      </w:r>
      <w:proofErr w:type="spellStart"/>
      <w:r w:rsidR="007009E0">
        <w:rPr>
          <w:b w:val="0"/>
          <w:lang w:val="en-ID"/>
        </w:rPr>
        <w:t>didik</w:t>
      </w:r>
      <w:proofErr w:type="spellEnd"/>
      <w:r w:rsidR="007009E0">
        <w:rPr>
          <w:b w:val="0"/>
          <w:lang w:val="en-ID"/>
        </w:rPr>
        <w:t xml:space="preserve"> yang </w:t>
      </w:r>
      <w:proofErr w:type="spellStart"/>
      <w:r w:rsidR="007009E0">
        <w:rPr>
          <w:b w:val="0"/>
          <w:lang w:val="en-ID"/>
        </w:rPr>
        <w:t>tuntas</w:t>
      </w:r>
      <w:proofErr w:type="spellEnd"/>
      <w:r w:rsidRPr="00F069F3">
        <w:rPr>
          <w:b w:val="0"/>
        </w:rPr>
        <w:t xml:space="preserve">. </w:t>
      </w:r>
      <w:proofErr w:type="spellStart"/>
      <w:r w:rsidR="007009E0">
        <w:rPr>
          <w:b w:val="0"/>
          <w:lang w:val="en-ID"/>
        </w:rPr>
        <w:t>Indikator</w:t>
      </w:r>
      <w:proofErr w:type="spellEnd"/>
      <w:r w:rsidR="007009E0">
        <w:rPr>
          <w:b w:val="0"/>
          <w:lang w:val="en-ID"/>
        </w:rPr>
        <w:t xml:space="preserve"> </w:t>
      </w:r>
      <w:proofErr w:type="spellStart"/>
      <w:r w:rsidR="007009E0">
        <w:rPr>
          <w:b w:val="0"/>
          <w:lang w:val="en-ID"/>
        </w:rPr>
        <w:t>kinerja</w:t>
      </w:r>
      <w:proofErr w:type="spellEnd"/>
      <w:r w:rsidR="007009E0">
        <w:rPr>
          <w:b w:val="0"/>
          <w:lang w:val="en-ID"/>
        </w:rPr>
        <w:t xml:space="preserve"> </w:t>
      </w:r>
      <w:proofErr w:type="spellStart"/>
      <w:r w:rsidR="007009E0">
        <w:rPr>
          <w:b w:val="0"/>
          <w:lang w:val="en-ID"/>
        </w:rPr>
        <w:t>penelitian</w:t>
      </w:r>
      <w:proofErr w:type="spellEnd"/>
      <w:r w:rsidR="007009E0">
        <w:rPr>
          <w:b w:val="0"/>
          <w:lang w:val="en-ID"/>
        </w:rPr>
        <w:t xml:space="preserve"> </w:t>
      </w:r>
      <w:proofErr w:type="spellStart"/>
      <w:r w:rsidR="007009E0">
        <w:rPr>
          <w:b w:val="0"/>
          <w:lang w:val="en-ID"/>
        </w:rPr>
        <w:t>belum</w:t>
      </w:r>
      <w:proofErr w:type="spellEnd"/>
      <w:r w:rsidR="007009E0">
        <w:rPr>
          <w:b w:val="0"/>
          <w:lang w:val="en-ID"/>
        </w:rPr>
        <w:t xml:space="preserve"> </w:t>
      </w:r>
      <w:proofErr w:type="spellStart"/>
      <w:r w:rsidR="007009E0">
        <w:rPr>
          <w:b w:val="0"/>
          <w:lang w:val="en-ID"/>
        </w:rPr>
        <w:t>tercapai</w:t>
      </w:r>
      <w:proofErr w:type="spellEnd"/>
      <w:r w:rsidR="007009E0">
        <w:rPr>
          <w:b w:val="0"/>
          <w:lang w:val="en-ID"/>
        </w:rPr>
        <w:t xml:space="preserve"> </w:t>
      </w:r>
      <w:proofErr w:type="spellStart"/>
      <w:r w:rsidR="007009E0">
        <w:rPr>
          <w:b w:val="0"/>
          <w:lang w:val="en-ID"/>
        </w:rPr>
        <w:t>sehingga</w:t>
      </w:r>
      <w:proofErr w:type="spellEnd"/>
      <w:r w:rsidR="007009E0">
        <w:rPr>
          <w:b w:val="0"/>
          <w:lang w:val="en-ID"/>
        </w:rPr>
        <w:t xml:space="preserve"> </w:t>
      </w:r>
      <w:proofErr w:type="spellStart"/>
      <w:r w:rsidR="007009E0">
        <w:rPr>
          <w:b w:val="0"/>
          <w:lang w:val="en-ID"/>
        </w:rPr>
        <w:t>dilajutkan</w:t>
      </w:r>
      <w:proofErr w:type="spellEnd"/>
      <w:r w:rsidR="007009E0">
        <w:rPr>
          <w:b w:val="0"/>
          <w:lang w:val="en-ID"/>
        </w:rPr>
        <w:t xml:space="preserve"> </w:t>
      </w:r>
      <w:proofErr w:type="spellStart"/>
      <w:r w:rsidR="007009E0">
        <w:rPr>
          <w:b w:val="0"/>
          <w:lang w:val="en-ID"/>
        </w:rPr>
        <w:t>ke</w:t>
      </w:r>
      <w:proofErr w:type="spellEnd"/>
      <w:r w:rsidR="007009E0">
        <w:rPr>
          <w:b w:val="0"/>
          <w:lang w:val="en-ID"/>
        </w:rPr>
        <w:t xml:space="preserve"> </w:t>
      </w:r>
      <w:proofErr w:type="spellStart"/>
      <w:r w:rsidR="007009E0">
        <w:rPr>
          <w:b w:val="0"/>
          <w:lang w:val="en-ID"/>
        </w:rPr>
        <w:t>siklus</w:t>
      </w:r>
      <w:proofErr w:type="spellEnd"/>
      <w:r w:rsidR="007009E0">
        <w:rPr>
          <w:b w:val="0"/>
          <w:lang w:val="en-ID"/>
        </w:rPr>
        <w:t xml:space="preserve"> </w:t>
      </w:r>
      <w:proofErr w:type="spellStart"/>
      <w:r w:rsidR="007009E0">
        <w:rPr>
          <w:b w:val="0"/>
          <w:lang w:val="en-ID"/>
        </w:rPr>
        <w:t>berikutnya</w:t>
      </w:r>
      <w:proofErr w:type="spellEnd"/>
      <w:r w:rsidR="007009E0">
        <w:rPr>
          <w:b w:val="0"/>
          <w:lang w:val="en-ID"/>
        </w:rPr>
        <w:t xml:space="preserve">. </w:t>
      </w:r>
      <w:r w:rsidRPr="00F069F3">
        <w:rPr>
          <w:b w:val="0"/>
        </w:rPr>
        <w:t>Paparan mengenai distri</w:t>
      </w:r>
      <w:r w:rsidR="007009E0">
        <w:rPr>
          <w:b w:val="0"/>
        </w:rPr>
        <w:t>busi frekuensi nilai</w:t>
      </w:r>
      <w:r w:rsidRPr="00F069F3">
        <w:rPr>
          <w:b w:val="0"/>
        </w:rPr>
        <w:t xml:space="preserve"> siklus II</w:t>
      </w:r>
      <w:r w:rsidR="002945E1">
        <w:rPr>
          <w:b w:val="0"/>
          <w:lang w:val="en-ID"/>
        </w:rPr>
        <w:t>I</w:t>
      </w:r>
      <w:r w:rsidRPr="00F069F3">
        <w:rPr>
          <w:b w:val="0"/>
        </w:rPr>
        <w:t xml:space="preserve"> adalah sebagai berikut :</w:t>
      </w:r>
    </w:p>
    <w:p w:rsidR="0099531C" w:rsidRPr="002945E1" w:rsidRDefault="0099531C" w:rsidP="0099531C">
      <w:pPr>
        <w:pStyle w:val="section"/>
        <w:ind w:firstLine="425"/>
        <w:rPr>
          <w:b w:val="0"/>
          <w:lang w:val="en-ID"/>
        </w:rPr>
      </w:pPr>
    </w:p>
    <w:p w:rsidR="0099531C" w:rsidRDefault="0099531C" w:rsidP="00BF457C">
      <w:pPr>
        <w:tabs>
          <w:tab w:val="left" w:pos="0"/>
          <w:tab w:val="left" w:pos="1985"/>
        </w:tabs>
        <w:ind w:left="2127" w:hanging="1134"/>
        <w:jc w:val="both"/>
        <w:rPr>
          <w:rFonts w:ascii="Times" w:eastAsiaTheme="minorHAnsi" w:hAnsi="Times" w:cs="Times"/>
          <w:szCs w:val="22"/>
          <w:lang w:val="id-ID"/>
        </w:rPr>
      </w:pPr>
      <w:r>
        <w:rPr>
          <w:rFonts w:ascii="Times" w:eastAsiaTheme="minorHAnsi" w:hAnsi="Times" w:cs="Times"/>
          <w:b/>
          <w:szCs w:val="22"/>
          <w:lang w:val="id-ID"/>
        </w:rPr>
        <w:tab/>
      </w:r>
      <w:r>
        <w:rPr>
          <w:rFonts w:ascii="Times" w:eastAsiaTheme="minorHAnsi" w:hAnsi="Times" w:cs="Times"/>
          <w:b/>
          <w:szCs w:val="22"/>
          <w:lang w:val="id-ID"/>
        </w:rPr>
        <w:tab/>
      </w:r>
      <w:r w:rsidR="002945E1" w:rsidRPr="00411DD2">
        <w:rPr>
          <w:rFonts w:ascii="Times" w:eastAsiaTheme="minorHAnsi" w:hAnsi="Times" w:cs="Times"/>
          <w:b/>
          <w:szCs w:val="22"/>
          <w:lang w:val="id-ID"/>
        </w:rPr>
        <w:t xml:space="preserve">Tabel </w:t>
      </w:r>
      <w:r w:rsidR="002945E1" w:rsidRPr="00411DD2">
        <w:rPr>
          <w:rFonts w:ascii="Times" w:eastAsiaTheme="minorHAnsi" w:hAnsi="Times" w:cs="Times"/>
          <w:b/>
          <w:szCs w:val="22"/>
          <w:lang w:val="en-ID"/>
        </w:rPr>
        <w:t>4</w:t>
      </w:r>
      <w:r w:rsidR="0097250A" w:rsidRPr="00F069F3">
        <w:rPr>
          <w:rFonts w:ascii="Times" w:eastAsiaTheme="minorHAnsi" w:hAnsi="Times" w:cs="Times"/>
          <w:szCs w:val="22"/>
          <w:lang w:val="id-ID"/>
        </w:rPr>
        <w:t>.</w:t>
      </w:r>
      <w:r w:rsidR="0097250A" w:rsidRPr="00402064">
        <w:rPr>
          <w:rFonts w:ascii="Times" w:eastAsiaTheme="minorHAnsi" w:hAnsi="Times" w:cs="Times"/>
          <w:szCs w:val="22"/>
          <w:lang w:val="id-ID"/>
        </w:rPr>
        <w:t xml:space="preserve"> Distribusi Frekuensi Nilai Keterampilan Berpikir </w:t>
      </w:r>
    </w:p>
    <w:p w:rsidR="00BE4F83" w:rsidRPr="002945E1" w:rsidRDefault="0099531C" w:rsidP="00BF457C">
      <w:pPr>
        <w:tabs>
          <w:tab w:val="left" w:pos="0"/>
          <w:tab w:val="left" w:pos="1985"/>
        </w:tabs>
        <w:ind w:left="2127" w:hanging="1134"/>
        <w:jc w:val="both"/>
        <w:rPr>
          <w:rFonts w:ascii="Times" w:eastAsiaTheme="minorHAnsi" w:hAnsi="Times" w:cs="Times"/>
          <w:szCs w:val="22"/>
          <w:lang w:val="en-ID"/>
        </w:rPr>
      </w:pPr>
      <w:r>
        <w:rPr>
          <w:rFonts w:ascii="Times" w:eastAsiaTheme="minorHAnsi" w:hAnsi="Times" w:cs="Times"/>
          <w:b/>
          <w:szCs w:val="22"/>
          <w:lang w:val="id-ID"/>
        </w:rPr>
        <w:tab/>
      </w:r>
      <w:r>
        <w:rPr>
          <w:rFonts w:ascii="Times" w:eastAsiaTheme="minorHAnsi" w:hAnsi="Times" w:cs="Times"/>
          <w:b/>
          <w:szCs w:val="22"/>
          <w:lang w:val="id-ID"/>
        </w:rPr>
        <w:tab/>
      </w:r>
      <w:r>
        <w:rPr>
          <w:rFonts w:ascii="Times" w:eastAsiaTheme="minorHAnsi" w:hAnsi="Times" w:cs="Times"/>
          <w:szCs w:val="22"/>
          <w:lang w:val="id-ID"/>
        </w:rPr>
        <w:t xml:space="preserve">Kreatif pada </w:t>
      </w:r>
      <w:r w:rsidR="002945E1">
        <w:rPr>
          <w:rFonts w:ascii="Times" w:eastAsiaTheme="minorHAnsi" w:hAnsi="Times" w:cs="Times"/>
          <w:szCs w:val="22"/>
          <w:lang w:val="id-ID"/>
        </w:rPr>
        <w:t>Siklus II</w:t>
      </w:r>
      <w:r w:rsidR="002945E1">
        <w:rPr>
          <w:rFonts w:ascii="Times" w:eastAsiaTheme="minorHAnsi" w:hAnsi="Times" w:cs="Times"/>
          <w:szCs w:val="22"/>
          <w:lang w:val="en-ID"/>
        </w:rPr>
        <w:t>I</w:t>
      </w:r>
    </w:p>
    <w:tbl>
      <w:tblPr>
        <w:tblStyle w:val="LightShading13"/>
        <w:tblW w:w="5386" w:type="dxa"/>
        <w:tblInd w:w="2235" w:type="dxa"/>
        <w:tblLook w:val="04A0" w:firstRow="1" w:lastRow="0" w:firstColumn="1" w:lastColumn="0" w:noHBand="0" w:noVBand="1"/>
      </w:tblPr>
      <w:tblGrid>
        <w:gridCol w:w="513"/>
        <w:gridCol w:w="1044"/>
        <w:gridCol w:w="993"/>
        <w:gridCol w:w="456"/>
        <w:gridCol w:w="894"/>
        <w:gridCol w:w="1486"/>
      </w:tblGrid>
      <w:tr w:rsidR="00280528" w:rsidRPr="00280528" w:rsidTr="00BF457C">
        <w:trPr>
          <w:cnfStyle w:val="100000000000" w:firstRow="1" w:lastRow="0" w:firstColumn="0" w:lastColumn="0" w:oddVBand="0" w:evenVBand="0" w:oddHBand="0"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513" w:type="dxa"/>
            <w:vMerge w:val="restart"/>
            <w:tcBorders>
              <w:bottom w:val="single" w:sz="4" w:space="0" w:color="auto"/>
            </w:tcBorders>
            <w:shd w:val="clear" w:color="auto" w:fill="auto"/>
            <w:hideMark/>
          </w:tcPr>
          <w:p w:rsidR="00280528" w:rsidRPr="00280528" w:rsidRDefault="00280528" w:rsidP="00280528">
            <w:pPr>
              <w:jc w:val="center"/>
              <w:rPr>
                <w:rFonts w:ascii="Times New Roman" w:eastAsia="Calibri" w:hAnsi="Times New Roman"/>
                <w:sz w:val="24"/>
                <w:szCs w:val="22"/>
                <w:lang w:val="en-ID"/>
              </w:rPr>
            </w:pPr>
            <w:r w:rsidRPr="00280528">
              <w:rPr>
                <w:rFonts w:ascii="Times New Roman" w:eastAsia="Calibri" w:hAnsi="Times New Roman"/>
                <w:sz w:val="24"/>
                <w:szCs w:val="22"/>
                <w:lang w:val="en-ID"/>
              </w:rPr>
              <w:t>No</w:t>
            </w:r>
          </w:p>
        </w:tc>
        <w:tc>
          <w:tcPr>
            <w:tcW w:w="1044" w:type="dxa"/>
            <w:vMerge w:val="restart"/>
            <w:tcBorders>
              <w:bottom w:val="single" w:sz="4" w:space="0" w:color="auto"/>
            </w:tcBorders>
            <w:shd w:val="clear" w:color="auto" w:fill="auto"/>
            <w:hideMark/>
          </w:tcPr>
          <w:p w:rsidR="00280528" w:rsidRPr="00280528" w:rsidRDefault="00280528" w:rsidP="0028052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280528">
              <w:rPr>
                <w:rFonts w:ascii="Times New Roman" w:eastAsia="Calibri" w:hAnsi="Times New Roman"/>
                <w:sz w:val="24"/>
                <w:szCs w:val="22"/>
                <w:lang w:val="en-ID"/>
              </w:rPr>
              <w:t>Interval</w:t>
            </w:r>
          </w:p>
        </w:tc>
        <w:tc>
          <w:tcPr>
            <w:tcW w:w="993" w:type="dxa"/>
            <w:vMerge w:val="restart"/>
            <w:tcBorders>
              <w:bottom w:val="single" w:sz="4" w:space="0" w:color="auto"/>
            </w:tcBorders>
            <w:shd w:val="clear" w:color="auto" w:fill="auto"/>
            <w:hideMark/>
          </w:tcPr>
          <w:p w:rsidR="00280528" w:rsidRPr="00280528" w:rsidRDefault="00280528" w:rsidP="0028052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proofErr w:type="spellStart"/>
            <w:r w:rsidRPr="00280528">
              <w:rPr>
                <w:rFonts w:ascii="Times New Roman" w:eastAsia="Calibri" w:hAnsi="Times New Roman"/>
                <w:sz w:val="24"/>
                <w:szCs w:val="22"/>
                <w:lang w:val="en-ID"/>
              </w:rPr>
              <w:t>Nilai</w:t>
            </w:r>
            <w:proofErr w:type="spellEnd"/>
            <w:r w:rsidRPr="00280528">
              <w:rPr>
                <w:rFonts w:ascii="Times New Roman" w:eastAsia="Calibri" w:hAnsi="Times New Roman"/>
                <w:sz w:val="24"/>
                <w:szCs w:val="22"/>
                <w:lang w:val="en-ID"/>
              </w:rPr>
              <w:t xml:space="preserve"> Tengah</w:t>
            </w:r>
          </w:p>
        </w:tc>
        <w:tc>
          <w:tcPr>
            <w:tcW w:w="456" w:type="dxa"/>
            <w:vMerge w:val="restart"/>
            <w:tcBorders>
              <w:bottom w:val="single" w:sz="4" w:space="0" w:color="auto"/>
            </w:tcBorders>
            <w:shd w:val="clear" w:color="auto" w:fill="auto"/>
            <w:hideMark/>
          </w:tcPr>
          <w:p w:rsidR="00280528" w:rsidRPr="00280528" w:rsidRDefault="00280528" w:rsidP="0028052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280528">
              <w:rPr>
                <w:rFonts w:ascii="Times New Roman" w:eastAsia="Calibri" w:hAnsi="Times New Roman"/>
                <w:sz w:val="24"/>
                <w:szCs w:val="22"/>
                <w:lang w:val="en-ID"/>
              </w:rPr>
              <w:t>F</w:t>
            </w:r>
          </w:p>
        </w:tc>
        <w:tc>
          <w:tcPr>
            <w:tcW w:w="2380" w:type="dxa"/>
            <w:gridSpan w:val="2"/>
            <w:shd w:val="clear" w:color="auto" w:fill="auto"/>
            <w:hideMark/>
          </w:tcPr>
          <w:p w:rsidR="00280528" w:rsidRPr="00280528" w:rsidRDefault="00280528" w:rsidP="0028052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280528">
              <w:rPr>
                <w:rFonts w:ascii="Times New Roman" w:eastAsia="Calibri" w:hAnsi="Times New Roman"/>
                <w:sz w:val="24"/>
                <w:szCs w:val="22"/>
                <w:lang w:val="en-ID"/>
              </w:rPr>
              <w:t>%</w:t>
            </w:r>
          </w:p>
        </w:tc>
      </w:tr>
      <w:tr w:rsidR="00280528" w:rsidRPr="00280528" w:rsidTr="00BF457C">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513" w:type="dxa"/>
            <w:vMerge/>
            <w:tcBorders>
              <w:top w:val="single" w:sz="8" w:space="0" w:color="000000" w:themeColor="text1"/>
              <w:bottom w:val="single" w:sz="4" w:space="0" w:color="auto"/>
            </w:tcBorders>
            <w:shd w:val="clear" w:color="auto" w:fill="auto"/>
            <w:vAlign w:val="center"/>
            <w:hideMark/>
          </w:tcPr>
          <w:p w:rsidR="00280528" w:rsidRPr="00280528" w:rsidRDefault="00280528" w:rsidP="00280528">
            <w:pPr>
              <w:rPr>
                <w:rFonts w:ascii="Times New Roman" w:eastAsia="Calibri" w:hAnsi="Times New Roman"/>
                <w:sz w:val="24"/>
                <w:szCs w:val="22"/>
                <w:lang w:val="en-ID"/>
              </w:rPr>
            </w:pPr>
          </w:p>
        </w:tc>
        <w:tc>
          <w:tcPr>
            <w:tcW w:w="1044" w:type="dxa"/>
            <w:vMerge/>
            <w:tcBorders>
              <w:top w:val="single" w:sz="8" w:space="0" w:color="000000" w:themeColor="text1"/>
              <w:bottom w:val="single" w:sz="4" w:space="0" w:color="auto"/>
            </w:tcBorders>
            <w:shd w:val="clear" w:color="auto" w:fill="auto"/>
            <w:vAlign w:val="center"/>
            <w:hideMark/>
          </w:tcPr>
          <w:p w:rsidR="00280528" w:rsidRPr="00280528" w:rsidRDefault="00280528" w:rsidP="0028052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bCs/>
                <w:sz w:val="24"/>
                <w:szCs w:val="22"/>
                <w:lang w:val="en-ID"/>
              </w:rPr>
            </w:pPr>
          </w:p>
        </w:tc>
        <w:tc>
          <w:tcPr>
            <w:tcW w:w="993" w:type="dxa"/>
            <w:vMerge/>
            <w:tcBorders>
              <w:top w:val="single" w:sz="8" w:space="0" w:color="000000" w:themeColor="text1"/>
              <w:bottom w:val="single" w:sz="4" w:space="0" w:color="auto"/>
            </w:tcBorders>
            <w:shd w:val="clear" w:color="auto" w:fill="auto"/>
            <w:vAlign w:val="center"/>
            <w:hideMark/>
          </w:tcPr>
          <w:p w:rsidR="00280528" w:rsidRPr="00280528" w:rsidRDefault="00280528" w:rsidP="0028052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bCs/>
                <w:sz w:val="24"/>
                <w:szCs w:val="22"/>
                <w:lang w:val="en-ID"/>
              </w:rPr>
            </w:pPr>
          </w:p>
        </w:tc>
        <w:tc>
          <w:tcPr>
            <w:tcW w:w="456" w:type="dxa"/>
            <w:vMerge/>
            <w:tcBorders>
              <w:top w:val="single" w:sz="8" w:space="0" w:color="000000" w:themeColor="text1"/>
              <w:bottom w:val="single" w:sz="4" w:space="0" w:color="auto"/>
            </w:tcBorders>
            <w:shd w:val="clear" w:color="auto" w:fill="auto"/>
            <w:vAlign w:val="center"/>
            <w:hideMark/>
          </w:tcPr>
          <w:p w:rsidR="00280528" w:rsidRPr="00280528" w:rsidRDefault="00280528" w:rsidP="0028052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bCs/>
                <w:sz w:val="24"/>
                <w:szCs w:val="22"/>
                <w:lang w:val="en-ID"/>
              </w:rPr>
            </w:pPr>
          </w:p>
        </w:tc>
        <w:tc>
          <w:tcPr>
            <w:tcW w:w="894" w:type="dxa"/>
            <w:tcBorders>
              <w:top w:val="nil"/>
              <w:bottom w:val="single" w:sz="4" w:space="0" w:color="auto"/>
            </w:tcBorders>
            <w:shd w:val="clear" w:color="auto" w:fill="auto"/>
            <w:hideMark/>
          </w:tcPr>
          <w:p w:rsidR="00280528" w:rsidRPr="00280528" w:rsidRDefault="00280528" w:rsidP="0028052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2"/>
                <w:lang w:val="en-ID"/>
              </w:rPr>
            </w:pPr>
            <w:proofErr w:type="spellStart"/>
            <w:r w:rsidRPr="00280528">
              <w:rPr>
                <w:rFonts w:ascii="Times New Roman" w:eastAsia="Calibri" w:hAnsi="Times New Roman"/>
                <w:sz w:val="24"/>
                <w:szCs w:val="22"/>
                <w:lang w:val="en-ID"/>
              </w:rPr>
              <w:t>Relatif</w:t>
            </w:r>
            <w:proofErr w:type="spellEnd"/>
          </w:p>
        </w:tc>
        <w:tc>
          <w:tcPr>
            <w:tcW w:w="1486" w:type="dxa"/>
            <w:tcBorders>
              <w:top w:val="nil"/>
              <w:bottom w:val="single" w:sz="4" w:space="0" w:color="auto"/>
            </w:tcBorders>
            <w:shd w:val="clear" w:color="auto" w:fill="auto"/>
            <w:hideMark/>
          </w:tcPr>
          <w:p w:rsidR="00280528" w:rsidRPr="00280528" w:rsidRDefault="00280528" w:rsidP="0028052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2"/>
                <w:lang w:val="en-ID"/>
              </w:rPr>
            </w:pPr>
            <w:proofErr w:type="spellStart"/>
            <w:r w:rsidRPr="00280528">
              <w:rPr>
                <w:rFonts w:ascii="Times New Roman" w:eastAsia="Calibri" w:hAnsi="Times New Roman"/>
                <w:sz w:val="24"/>
                <w:szCs w:val="22"/>
                <w:lang w:val="en-ID"/>
              </w:rPr>
              <w:t>Kumulatif</w:t>
            </w:r>
            <w:proofErr w:type="spellEnd"/>
          </w:p>
        </w:tc>
      </w:tr>
      <w:tr w:rsidR="00280528" w:rsidRPr="00280528" w:rsidTr="00BF457C">
        <w:tc>
          <w:tcPr>
            <w:cnfStyle w:val="001000000000" w:firstRow="0" w:lastRow="0" w:firstColumn="1" w:lastColumn="0" w:oddVBand="0" w:evenVBand="0" w:oddHBand="0" w:evenHBand="0" w:firstRowFirstColumn="0" w:firstRowLastColumn="0" w:lastRowFirstColumn="0" w:lastRowLastColumn="0"/>
            <w:tcW w:w="513" w:type="dxa"/>
            <w:tcBorders>
              <w:top w:val="single" w:sz="4" w:space="0" w:color="auto"/>
              <w:left w:val="nil"/>
              <w:bottom w:val="nil"/>
              <w:right w:val="nil"/>
            </w:tcBorders>
            <w:shd w:val="clear" w:color="auto" w:fill="auto"/>
            <w:hideMark/>
          </w:tcPr>
          <w:p w:rsidR="00280528" w:rsidRPr="00280528" w:rsidRDefault="00280528" w:rsidP="00280528">
            <w:pPr>
              <w:jc w:val="center"/>
              <w:rPr>
                <w:rFonts w:ascii="Times New Roman" w:eastAsia="Calibri" w:hAnsi="Times New Roman"/>
                <w:sz w:val="24"/>
                <w:szCs w:val="22"/>
                <w:lang w:val="en-ID"/>
              </w:rPr>
            </w:pPr>
            <w:r w:rsidRPr="00280528">
              <w:rPr>
                <w:rFonts w:ascii="Times New Roman" w:eastAsia="Calibri" w:hAnsi="Times New Roman"/>
                <w:sz w:val="24"/>
                <w:szCs w:val="22"/>
                <w:lang w:val="en-ID"/>
              </w:rPr>
              <w:t>1</w:t>
            </w:r>
          </w:p>
        </w:tc>
        <w:tc>
          <w:tcPr>
            <w:tcW w:w="1044" w:type="dxa"/>
            <w:tcBorders>
              <w:top w:val="single" w:sz="4" w:space="0" w:color="auto"/>
              <w:left w:val="nil"/>
              <w:bottom w:val="nil"/>
              <w:right w:val="nil"/>
            </w:tcBorders>
            <w:shd w:val="clear" w:color="auto" w:fill="auto"/>
            <w:hideMark/>
          </w:tcPr>
          <w:p w:rsidR="00280528" w:rsidRPr="00280528" w:rsidRDefault="00280528" w:rsidP="0028052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280528">
              <w:rPr>
                <w:rFonts w:ascii="Times New Roman" w:eastAsia="Calibri" w:hAnsi="Times New Roman"/>
                <w:sz w:val="24"/>
                <w:szCs w:val="22"/>
                <w:lang w:val="en-ID"/>
              </w:rPr>
              <w:t>50-57</w:t>
            </w:r>
          </w:p>
        </w:tc>
        <w:tc>
          <w:tcPr>
            <w:tcW w:w="993" w:type="dxa"/>
            <w:tcBorders>
              <w:top w:val="single" w:sz="4" w:space="0" w:color="auto"/>
              <w:left w:val="nil"/>
              <w:bottom w:val="nil"/>
              <w:right w:val="nil"/>
            </w:tcBorders>
            <w:shd w:val="clear" w:color="auto" w:fill="auto"/>
            <w:hideMark/>
          </w:tcPr>
          <w:p w:rsidR="00280528" w:rsidRPr="00280528" w:rsidRDefault="00280528" w:rsidP="0028052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280528">
              <w:rPr>
                <w:rFonts w:ascii="Times New Roman" w:eastAsia="Calibri" w:hAnsi="Times New Roman"/>
                <w:sz w:val="24"/>
                <w:szCs w:val="22"/>
                <w:lang w:val="en-ID"/>
              </w:rPr>
              <w:t>53,5</w:t>
            </w:r>
          </w:p>
        </w:tc>
        <w:tc>
          <w:tcPr>
            <w:tcW w:w="456" w:type="dxa"/>
            <w:tcBorders>
              <w:top w:val="single" w:sz="4" w:space="0" w:color="auto"/>
              <w:left w:val="nil"/>
              <w:bottom w:val="nil"/>
              <w:right w:val="nil"/>
            </w:tcBorders>
            <w:shd w:val="clear" w:color="auto" w:fill="auto"/>
            <w:hideMark/>
          </w:tcPr>
          <w:p w:rsidR="00280528" w:rsidRPr="00280528" w:rsidRDefault="00280528" w:rsidP="0028052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280528">
              <w:rPr>
                <w:rFonts w:ascii="Times New Roman" w:eastAsia="Calibri" w:hAnsi="Times New Roman"/>
                <w:sz w:val="24"/>
                <w:szCs w:val="22"/>
                <w:lang w:val="en-ID"/>
              </w:rPr>
              <w:t>1</w:t>
            </w:r>
          </w:p>
        </w:tc>
        <w:tc>
          <w:tcPr>
            <w:tcW w:w="894" w:type="dxa"/>
            <w:tcBorders>
              <w:top w:val="single" w:sz="4" w:space="0" w:color="auto"/>
              <w:left w:val="nil"/>
              <w:bottom w:val="nil"/>
              <w:right w:val="nil"/>
            </w:tcBorders>
            <w:shd w:val="clear" w:color="auto" w:fill="auto"/>
            <w:hideMark/>
          </w:tcPr>
          <w:p w:rsidR="00280528" w:rsidRPr="00280528" w:rsidRDefault="00280528" w:rsidP="0028052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280528">
              <w:rPr>
                <w:rFonts w:ascii="Times New Roman" w:eastAsia="Calibri" w:hAnsi="Times New Roman"/>
                <w:sz w:val="24"/>
                <w:szCs w:val="22"/>
                <w:lang w:val="en-ID"/>
              </w:rPr>
              <w:t>3,33</w:t>
            </w:r>
          </w:p>
        </w:tc>
        <w:tc>
          <w:tcPr>
            <w:tcW w:w="1486" w:type="dxa"/>
            <w:tcBorders>
              <w:top w:val="single" w:sz="4" w:space="0" w:color="auto"/>
              <w:left w:val="nil"/>
              <w:bottom w:val="nil"/>
              <w:right w:val="nil"/>
            </w:tcBorders>
            <w:shd w:val="clear" w:color="auto" w:fill="auto"/>
            <w:hideMark/>
          </w:tcPr>
          <w:p w:rsidR="00280528" w:rsidRPr="00280528" w:rsidRDefault="00280528" w:rsidP="0028052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280528">
              <w:rPr>
                <w:rFonts w:ascii="Times New Roman" w:eastAsia="Calibri" w:hAnsi="Times New Roman"/>
                <w:sz w:val="24"/>
                <w:szCs w:val="22"/>
                <w:lang w:val="en-ID"/>
              </w:rPr>
              <w:t>3,33</w:t>
            </w:r>
          </w:p>
        </w:tc>
      </w:tr>
      <w:tr w:rsidR="00280528" w:rsidRPr="00280528" w:rsidTr="00BF45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 w:type="dxa"/>
            <w:tcBorders>
              <w:top w:val="nil"/>
              <w:bottom w:val="nil"/>
            </w:tcBorders>
            <w:shd w:val="clear" w:color="auto" w:fill="auto"/>
            <w:hideMark/>
          </w:tcPr>
          <w:p w:rsidR="00280528" w:rsidRPr="00280528" w:rsidRDefault="00280528" w:rsidP="00280528">
            <w:pPr>
              <w:jc w:val="center"/>
              <w:rPr>
                <w:rFonts w:ascii="Times New Roman" w:eastAsia="Calibri" w:hAnsi="Times New Roman"/>
                <w:sz w:val="24"/>
                <w:szCs w:val="22"/>
                <w:lang w:val="en-ID"/>
              </w:rPr>
            </w:pPr>
            <w:r w:rsidRPr="00280528">
              <w:rPr>
                <w:rFonts w:ascii="Times New Roman" w:eastAsia="Calibri" w:hAnsi="Times New Roman"/>
                <w:sz w:val="24"/>
                <w:szCs w:val="22"/>
                <w:lang w:val="en-ID"/>
              </w:rPr>
              <w:t>2</w:t>
            </w:r>
          </w:p>
        </w:tc>
        <w:tc>
          <w:tcPr>
            <w:tcW w:w="1044" w:type="dxa"/>
            <w:tcBorders>
              <w:top w:val="nil"/>
              <w:bottom w:val="nil"/>
            </w:tcBorders>
            <w:shd w:val="clear" w:color="auto" w:fill="auto"/>
            <w:hideMark/>
          </w:tcPr>
          <w:p w:rsidR="00280528" w:rsidRPr="00280528" w:rsidRDefault="00280528" w:rsidP="0028052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2"/>
                <w:lang w:val="en-ID"/>
              </w:rPr>
            </w:pPr>
            <w:r w:rsidRPr="00280528">
              <w:rPr>
                <w:rFonts w:ascii="Times New Roman" w:eastAsia="Calibri" w:hAnsi="Times New Roman"/>
                <w:sz w:val="24"/>
                <w:szCs w:val="22"/>
                <w:lang w:val="en-ID"/>
              </w:rPr>
              <w:t>58-65</w:t>
            </w:r>
          </w:p>
        </w:tc>
        <w:tc>
          <w:tcPr>
            <w:tcW w:w="993" w:type="dxa"/>
            <w:tcBorders>
              <w:top w:val="nil"/>
              <w:bottom w:val="nil"/>
            </w:tcBorders>
            <w:shd w:val="clear" w:color="auto" w:fill="auto"/>
            <w:hideMark/>
          </w:tcPr>
          <w:p w:rsidR="00280528" w:rsidRPr="00280528" w:rsidRDefault="00280528" w:rsidP="0028052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2"/>
                <w:lang w:val="en-ID"/>
              </w:rPr>
            </w:pPr>
            <w:r w:rsidRPr="00280528">
              <w:rPr>
                <w:rFonts w:ascii="Times New Roman" w:eastAsia="Calibri" w:hAnsi="Times New Roman"/>
                <w:sz w:val="24"/>
                <w:szCs w:val="22"/>
                <w:lang w:val="en-ID"/>
              </w:rPr>
              <w:t>61,5</w:t>
            </w:r>
          </w:p>
        </w:tc>
        <w:tc>
          <w:tcPr>
            <w:tcW w:w="456" w:type="dxa"/>
            <w:tcBorders>
              <w:top w:val="nil"/>
              <w:bottom w:val="nil"/>
            </w:tcBorders>
            <w:shd w:val="clear" w:color="auto" w:fill="auto"/>
            <w:hideMark/>
          </w:tcPr>
          <w:p w:rsidR="00280528" w:rsidRPr="00280528" w:rsidRDefault="00280528" w:rsidP="0028052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2"/>
                <w:lang w:val="en-ID"/>
              </w:rPr>
            </w:pPr>
            <w:r w:rsidRPr="00280528">
              <w:rPr>
                <w:rFonts w:ascii="Times New Roman" w:eastAsia="Calibri" w:hAnsi="Times New Roman"/>
                <w:sz w:val="24"/>
                <w:szCs w:val="22"/>
                <w:lang w:val="en-ID"/>
              </w:rPr>
              <w:t>2</w:t>
            </w:r>
          </w:p>
        </w:tc>
        <w:tc>
          <w:tcPr>
            <w:tcW w:w="894" w:type="dxa"/>
            <w:tcBorders>
              <w:top w:val="nil"/>
              <w:bottom w:val="nil"/>
            </w:tcBorders>
            <w:shd w:val="clear" w:color="auto" w:fill="auto"/>
            <w:hideMark/>
          </w:tcPr>
          <w:p w:rsidR="00280528" w:rsidRPr="00280528" w:rsidRDefault="00280528" w:rsidP="0028052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2"/>
                <w:lang w:val="en-ID"/>
              </w:rPr>
            </w:pPr>
            <w:r w:rsidRPr="00280528">
              <w:rPr>
                <w:rFonts w:ascii="Times New Roman" w:eastAsia="Calibri" w:hAnsi="Times New Roman"/>
                <w:sz w:val="24"/>
                <w:szCs w:val="22"/>
                <w:lang w:val="en-ID"/>
              </w:rPr>
              <w:t>6,67</w:t>
            </w:r>
          </w:p>
        </w:tc>
        <w:tc>
          <w:tcPr>
            <w:tcW w:w="1486" w:type="dxa"/>
            <w:tcBorders>
              <w:top w:val="nil"/>
              <w:bottom w:val="nil"/>
            </w:tcBorders>
            <w:shd w:val="clear" w:color="auto" w:fill="auto"/>
            <w:hideMark/>
          </w:tcPr>
          <w:p w:rsidR="00280528" w:rsidRPr="00280528" w:rsidRDefault="00280528" w:rsidP="0028052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2"/>
                <w:lang w:val="en-ID"/>
              </w:rPr>
            </w:pPr>
            <w:r w:rsidRPr="00280528">
              <w:rPr>
                <w:rFonts w:ascii="Times New Roman" w:eastAsia="Calibri" w:hAnsi="Times New Roman"/>
                <w:sz w:val="24"/>
                <w:szCs w:val="22"/>
                <w:lang w:val="en-ID"/>
              </w:rPr>
              <w:t>10</w:t>
            </w:r>
          </w:p>
        </w:tc>
      </w:tr>
      <w:tr w:rsidR="00280528" w:rsidRPr="00280528" w:rsidTr="00BF457C">
        <w:tc>
          <w:tcPr>
            <w:cnfStyle w:val="001000000000" w:firstRow="0" w:lastRow="0" w:firstColumn="1" w:lastColumn="0" w:oddVBand="0" w:evenVBand="0" w:oddHBand="0" w:evenHBand="0" w:firstRowFirstColumn="0" w:firstRowLastColumn="0" w:lastRowFirstColumn="0" w:lastRowLastColumn="0"/>
            <w:tcW w:w="513" w:type="dxa"/>
            <w:tcBorders>
              <w:top w:val="nil"/>
              <w:left w:val="nil"/>
              <w:bottom w:val="nil"/>
              <w:right w:val="nil"/>
            </w:tcBorders>
            <w:shd w:val="clear" w:color="auto" w:fill="auto"/>
            <w:hideMark/>
          </w:tcPr>
          <w:p w:rsidR="00280528" w:rsidRPr="00280528" w:rsidRDefault="00280528" w:rsidP="00280528">
            <w:pPr>
              <w:jc w:val="center"/>
              <w:rPr>
                <w:rFonts w:ascii="Times New Roman" w:eastAsia="Calibri" w:hAnsi="Times New Roman"/>
                <w:sz w:val="24"/>
                <w:szCs w:val="22"/>
                <w:lang w:val="en-ID"/>
              </w:rPr>
            </w:pPr>
            <w:r w:rsidRPr="00280528">
              <w:rPr>
                <w:rFonts w:ascii="Times New Roman" w:eastAsia="Calibri" w:hAnsi="Times New Roman"/>
                <w:sz w:val="24"/>
                <w:szCs w:val="22"/>
                <w:lang w:val="en-ID"/>
              </w:rPr>
              <w:t>3</w:t>
            </w:r>
          </w:p>
        </w:tc>
        <w:tc>
          <w:tcPr>
            <w:tcW w:w="1044" w:type="dxa"/>
            <w:tcBorders>
              <w:top w:val="nil"/>
              <w:left w:val="nil"/>
              <w:bottom w:val="nil"/>
              <w:right w:val="nil"/>
            </w:tcBorders>
            <w:shd w:val="clear" w:color="auto" w:fill="auto"/>
            <w:hideMark/>
          </w:tcPr>
          <w:p w:rsidR="00280528" w:rsidRPr="00280528" w:rsidRDefault="00280528" w:rsidP="0028052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280528">
              <w:rPr>
                <w:rFonts w:ascii="Times New Roman" w:eastAsia="Calibri" w:hAnsi="Times New Roman"/>
                <w:sz w:val="24"/>
                <w:szCs w:val="22"/>
                <w:lang w:val="en-ID"/>
              </w:rPr>
              <w:t>66-73</w:t>
            </w:r>
          </w:p>
        </w:tc>
        <w:tc>
          <w:tcPr>
            <w:tcW w:w="993" w:type="dxa"/>
            <w:tcBorders>
              <w:top w:val="nil"/>
              <w:left w:val="nil"/>
              <w:bottom w:val="nil"/>
              <w:right w:val="nil"/>
            </w:tcBorders>
            <w:shd w:val="clear" w:color="auto" w:fill="auto"/>
            <w:hideMark/>
          </w:tcPr>
          <w:p w:rsidR="00280528" w:rsidRPr="00280528" w:rsidRDefault="00280528" w:rsidP="0028052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280528">
              <w:rPr>
                <w:rFonts w:ascii="Times New Roman" w:eastAsia="Calibri" w:hAnsi="Times New Roman"/>
                <w:sz w:val="24"/>
                <w:szCs w:val="22"/>
                <w:lang w:val="en-ID"/>
              </w:rPr>
              <w:t>69,5</w:t>
            </w:r>
          </w:p>
        </w:tc>
        <w:tc>
          <w:tcPr>
            <w:tcW w:w="456" w:type="dxa"/>
            <w:tcBorders>
              <w:top w:val="nil"/>
              <w:left w:val="nil"/>
              <w:bottom w:val="nil"/>
              <w:right w:val="nil"/>
            </w:tcBorders>
            <w:shd w:val="clear" w:color="auto" w:fill="auto"/>
            <w:hideMark/>
          </w:tcPr>
          <w:p w:rsidR="00280528" w:rsidRPr="00280528" w:rsidRDefault="00280528" w:rsidP="0028052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280528">
              <w:rPr>
                <w:rFonts w:ascii="Times New Roman" w:eastAsia="Calibri" w:hAnsi="Times New Roman"/>
                <w:sz w:val="24"/>
                <w:szCs w:val="22"/>
                <w:lang w:val="en-ID"/>
              </w:rPr>
              <w:t>2</w:t>
            </w:r>
          </w:p>
        </w:tc>
        <w:tc>
          <w:tcPr>
            <w:tcW w:w="894" w:type="dxa"/>
            <w:tcBorders>
              <w:top w:val="nil"/>
              <w:left w:val="nil"/>
              <w:bottom w:val="nil"/>
              <w:right w:val="nil"/>
            </w:tcBorders>
            <w:shd w:val="clear" w:color="auto" w:fill="auto"/>
            <w:hideMark/>
          </w:tcPr>
          <w:p w:rsidR="00280528" w:rsidRPr="00280528" w:rsidRDefault="00280528" w:rsidP="0028052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280528">
              <w:rPr>
                <w:rFonts w:ascii="Times New Roman" w:eastAsia="Calibri" w:hAnsi="Times New Roman"/>
                <w:sz w:val="24"/>
                <w:szCs w:val="22"/>
                <w:lang w:val="en-ID"/>
              </w:rPr>
              <w:t>6,67</w:t>
            </w:r>
          </w:p>
        </w:tc>
        <w:tc>
          <w:tcPr>
            <w:tcW w:w="1486" w:type="dxa"/>
            <w:tcBorders>
              <w:top w:val="nil"/>
              <w:left w:val="nil"/>
              <w:bottom w:val="nil"/>
              <w:right w:val="nil"/>
            </w:tcBorders>
            <w:shd w:val="clear" w:color="auto" w:fill="auto"/>
            <w:hideMark/>
          </w:tcPr>
          <w:p w:rsidR="00280528" w:rsidRPr="00280528" w:rsidRDefault="00280528" w:rsidP="0028052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280528">
              <w:rPr>
                <w:rFonts w:ascii="Times New Roman" w:eastAsia="Calibri" w:hAnsi="Times New Roman"/>
                <w:sz w:val="24"/>
                <w:szCs w:val="22"/>
                <w:lang w:val="en-ID"/>
              </w:rPr>
              <w:t>16,67</w:t>
            </w:r>
          </w:p>
        </w:tc>
      </w:tr>
      <w:tr w:rsidR="00280528" w:rsidRPr="00280528" w:rsidTr="00BF45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 w:type="dxa"/>
            <w:tcBorders>
              <w:top w:val="nil"/>
              <w:bottom w:val="nil"/>
            </w:tcBorders>
            <w:shd w:val="clear" w:color="auto" w:fill="auto"/>
            <w:hideMark/>
          </w:tcPr>
          <w:p w:rsidR="00280528" w:rsidRPr="00280528" w:rsidRDefault="00280528" w:rsidP="00280528">
            <w:pPr>
              <w:jc w:val="center"/>
              <w:rPr>
                <w:rFonts w:ascii="Times New Roman" w:eastAsia="Calibri" w:hAnsi="Times New Roman"/>
                <w:sz w:val="24"/>
                <w:szCs w:val="22"/>
                <w:lang w:val="en-ID"/>
              </w:rPr>
            </w:pPr>
            <w:r w:rsidRPr="00280528">
              <w:rPr>
                <w:rFonts w:ascii="Times New Roman" w:eastAsia="Calibri" w:hAnsi="Times New Roman"/>
                <w:sz w:val="24"/>
                <w:szCs w:val="22"/>
                <w:lang w:val="en-ID"/>
              </w:rPr>
              <w:t>4</w:t>
            </w:r>
          </w:p>
        </w:tc>
        <w:tc>
          <w:tcPr>
            <w:tcW w:w="1044" w:type="dxa"/>
            <w:tcBorders>
              <w:top w:val="nil"/>
              <w:bottom w:val="nil"/>
            </w:tcBorders>
            <w:shd w:val="clear" w:color="auto" w:fill="auto"/>
            <w:hideMark/>
          </w:tcPr>
          <w:p w:rsidR="00280528" w:rsidRPr="00280528" w:rsidRDefault="00280528" w:rsidP="0028052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2"/>
                <w:lang w:val="en-ID"/>
              </w:rPr>
            </w:pPr>
            <w:r w:rsidRPr="00280528">
              <w:rPr>
                <w:rFonts w:ascii="Times New Roman" w:eastAsia="Calibri" w:hAnsi="Times New Roman"/>
                <w:sz w:val="24"/>
                <w:szCs w:val="22"/>
                <w:lang w:val="en-ID"/>
              </w:rPr>
              <w:t>74-81</w:t>
            </w:r>
          </w:p>
        </w:tc>
        <w:tc>
          <w:tcPr>
            <w:tcW w:w="993" w:type="dxa"/>
            <w:tcBorders>
              <w:top w:val="nil"/>
              <w:bottom w:val="nil"/>
            </w:tcBorders>
            <w:shd w:val="clear" w:color="auto" w:fill="auto"/>
            <w:hideMark/>
          </w:tcPr>
          <w:p w:rsidR="00280528" w:rsidRPr="00280528" w:rsidRDefault="00280528" w:rsidP="0028052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2"/>
                <w:lang w:val="en-ID"/>
              </w:rPr>
            </w:pPr>
            <w:r w:rsidRPr="00280528">
              <w:rPr>
                <w:rFonts w:ascii="Times New Roman" w:eastAsia="Calibri" w:hAnsi="Times New Roman"/>
                <w:sz w:val="24"/>
                <w:szCs w:val="22"/>
                <w:lang w:val="en-ID"/>
              </w:rPr>
              <w:t>77,5</w:t>
            </w:r>
          </w:p>
        </w:tc>
        <w:tc>
          <w:tcPr>
            <w:tcW w:w="456" w:type="dxa"/>
            <w:tcBorders>
              <w:top w:val="nil"/>
              <w:bottom w:val="nil"/>
            </w:tcBorders>
            <w:shd w:val="clear" w:color="auto" w:fill="auto"/>
            <w:hideMark/>
          </w:tcPr>
          <w:p w:rsidR="00280528" w:rsidRPr="00280528" w:rsidRDefault="00280528" w:rsidP="0028052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2"/>
                <w:lang w:val="en-ID"/>
              </w:rPr>
            </w:pPr>
            <w:r w:rsidRPr="00280528">
              <w:rPr>
                <w:rFonts w:ascii="Times New Roman" w:eastAsia="Calibri" w:hAnsi="Times New Roman"/>
                <w:sz w:val="24"/>
                <w:szCs w:val="22"/>
                <w:lang w:val="en-ID"/>
              </w:rPr>
              <w:t>0</w:t>
            </w:r>
          </w:p>
        </w:tc>
        <w:tc>
          <w:tcPr>
            <w:tcW w:w="894" w:type="dxa"/>
            <w:tcBorders>
              <w:top w:val="nil"/>
              <w:bottom w:val="nil"/>
            </w:tcBorders>
            <w:shd w:val="clear" w:color="auto" w:fill="auto"/>
            <w:hideMark/>
          </w:tcPr>
          <w:p w:rsidR="00280528" w:rsidRPr="00280528" w:rsidRDefault="00280528" w:rsidP="0028052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2"/>
                <w:lang w:val="en-ID"/>
              </w:rPr>
            </w:pPr>
            <w:r w:rsidRPr="00280528">
              <w:rPr>
                <w:rFonts w:ascii="Times New Roman" w:eastAsia="Calibri" w:hAnsi="Times New Roman"/>
                <w:sz w:val="24"/>
                <w:szCs w:val="22"/>
                <w:lang w:val="en-ID"/>
              </w:rPr>
              <w:t>0</w:t>
            </w:r>
          </w:p>
        </w:tc>
        <w:tc>
          <w:tcPr>
            <w:tcW w:w="1486" w:type="dxa"/>
            <w:tcBorders>
              <w:top w:val="nil"/>
              <w:bottom w:val="nil"/>
            </w:tcBorders>
            <w:shd w:val="clear" w:color="auto" w:fill="auto"/>
            <w:hideMark/>
          </w:tcPr>
          <w:p w:rsidR="00280528" w:rsidRPr="00280528" w:rsidRDefault="00280528" w:rsidP="0028052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2"/>
                <w:lang w:val="en-ID"/>
              </w:rPr>
            </w:pPr>
            <w:r w:rsidRPr="00280528">
              <w:rPr>
                <w:rFonts w:ascii="Times New Roman" w:eastAsia="Calibri" w:hAnsi="Times New Roman"/>
                <w:sz w:val="24"/>
                <w:szCs w:val="22"/>
                <w:lang w:val="en-ID"/>
              </w:rPr>
              <w:t>16,67</w:t>
            </w:r>
          </w:p>
        </w:tc>
      </w:tr>
      <w:tr w:rsidR="00280528" w:rsidRPr="00280528" w:rsidTr="00BF457C">
        <w:tc>
          <w:tcPr>
            <w:cnfStyle w:val="001000000000" w:firstRow="0" w:lastRow="0" w:firstColumn="1" w:lastColumn="0" w:oddVBand="0" w:evenVBand="0" w:oddHBand="0" w:evenHBand="0" w:firstRowFirstColumn="0" w:firstRowLastColumn="0" w:lastRowFirstColumn="0" w:lastRowLastColumn="0"/>
            <w:tcW w:w="513" w:type="dxa"/>
            <w:tcBorders>
              <w:top w:val="nil"/>
              <w:left w:val="nil"/>
              <w:bottom w:val="nil"/>
              <w:right w:val="nil"/>
            </w:tcBorders>
            <w:shd w:val="clear" w:color="auto" w:fill="auto"/>
            <w:hideMark/>
          </w:tcPr>
          <w:p w:rsidR="00280528" w:rsidRPr="00280528" w:rsidRDefault="00280528" w:rsidP="00280528">
            <w:pPr>
              <w:jc w:val="center"/>
              <w:rPr>
                <w:rFonts w:ascii="Times New Roman" w:eastAsia="Calibri" w:hAnsi="Times New Roman"/>
                <w:sz w:val="24"/>
                <w:szCs w:val="22"/>
                <w:lang w:val="en-ID"/>
              </w:rPr>
            </w:pPr>
            <w:r w:rsidRPr="00280528">
              <w:rPr>
                <w:rFonts w:ascii="Times New Roman" w:eastAsia="Calibri" w:hAnsi="Times New Roman"/>
                <w:sz w:val="24"/>
                <w:szCs w:val="22"/>
                <w:lang w:val="en-ID"/>
              </w:rPr>
              <w:t>5</w:t>
            </w:r>
          </w:p>
        </w:tc>
        <w:tc>
          <w:tcPr>
            <w:tcW w:w="1044" w:type="dxa"/>
            <w:tcBorders>
              <w:top w:val="nil"/>
              <w:left w:val="nil"/>
              <w:bottom w:val="nil"/>
              <w:right w:val="nil"/>
            </w:tcBorders>
            <w:shd w:val="clear" w:color="auto" w:fill="auto"/>
            <w:hideMark/>
          </w:tcPr>
          <w:p w:rsidR="00280528" w:rsidRPr="00280528" w:rsidRDefault="00280528" w:rsidP="0028052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280528">
              <w:rPr>
                <w:rFonts w:ascii="Times New Roman" w:eastAsia="Calibri" w:hAnsi="Times New Roman"/>
                <w:sz w:val="24"/>
                <w:szCs w:val="22"/>
                <w:lang w:val="en-ID"/>
              </w:rPr>
              <w:t>82-89</w:t>
            </w:r>
          </w:p>
        </w:tc>
        <w:tc>
          <w:tcPr>
            <w:tcW w:w="993" w:type="dxa"/>
            <w:tcBorders>
              <w:top w:val="nil"/>
              <w:left w:val="nil"/>
              <w:bottom w:val="nil"/>
              <w:right w:val="nil"/>
            </w:tcBorders>
            <w:shd w:val="clear" w:color="auto" w:fill="auto"/>
            <w:hideMark/>
          </w:tcPr>
          <w:p w:rsidR="00280528" w:rsidRPr="00280528" w:rsidRDefault="00280528" w:rsidP="0028052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280528">
              <w:rPr>
                <w:rFonts w:ascii="Times New Roman" w:eastAsia="Calibri" w:hAnsi="Times New Roman"/>
                <w:sz w:val="24"/>
                <w:szCs w:val="22"/>
                <w:lang w:val="en-ID"/>
              </w:rPr>
              <w:t>85,5</w:t>
            </w:r>
          </w:p>
        </w:tc>
        <w:tc>
          <w:tcPr>
            <w:tcW w:w="456" w:type="dxa"/>
            <w:tcBorders>
              <w:top w:val="nil"/>
              <w:left w:val="nil"/>
              <w:bottom w:val="nil"/>
              <w:right w:val="nil"/>
            </w:tcBorders>
            <w:shd w:val="clear" w:color="auto" w:fill="auto"/>
            <w:hideMark/>
          </w:tcPr>
          <w:p w:rsidR="00280528" w:rsidRPr="00280528" w:rsidRDefault="00280528" w:rsidP="0028052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280528">
              <w:rPr>
                <w:rFonts w:ascii="Times New Roman" w:eastAsia="Calibri" w:hAnsi="Times New Roman"/>
                <w:sz w:val="24"/>
                <w:szCs w:val="22"/>
                <w:lang w:val="en-ID"/>
              </w:rPr>
              <w:t>20</w:t>
            </w:r>
          </w:p>
        </w:tc>
        <w:tc>
          <w:tcPr>
            <w:tcW w:w="894" w:type="dxa"/>
            <w:tcBorders>
              <w:top w:val="nil"/>
              <w:left w:val="nil"/>
              <w:bottom w:val="nil"/>
              <w:right w:val="nil"/>
            </w:tcBorders>
            <w:shd w:val="clear" w:color="auto" w:fill="auto"/>
            <w:hideMark/>
          </w:tcPr>
          <w:p w:rsidR="00280528" w:rsidRPr="00280528" w:rsidRDefault="00280528" w:rsidP="0028052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280528">
              <w:rPr>
                <w:rFonts w:ascii="Times New Roman" w:eastAsia="Calibri" w:hAnsi="Times New Roman"/>
                <w:sz w:val="24"/>
                <w:szCs w:val="22"/>
                <w:lang w:val="en-ID"/>
              </w:rPr>
              <w:t>66,67</w:t>
            </w:r>
          </w:p>
        </w:tc>
        <w:tc>
          <w:tcPr>
            <w:tcW w:w="1486" w:type="dxa"/>
            <w:tcBorders>
              <w:top w:val="nil"/>
              <w:left w:val="nil"/>
              <w:bottom w:val="nil"/>
              <w:right w:val="nil"/>
            </w:tcBorders>
            <w:shd w:val="clear" w:color="auto" w:fill="auto"/>
            <w:hideMark/>
          </w:tcPr>
          <w:p w:rsidR="00280528" w:rsidRPr="00280528" w:rsidRDefault="00280528" w:rsidP="0028052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r w:rsidRPr="00280528">
              <w:rPr>
                <w:rFonts w:ascii="Times New Roman" w:eastAsia="Calibri" w:hAnsi="Times New Roman"/>
                <w:sz w:val="24"/>
                <w:szCs w:val="22"/>
                <w:lang w:val="en-ID"/>
              </w:rPr>
              <w:t>83,34</w:t>
            </w:r>
          </w:p>
        </w:tc>
      </w:tr>
      <w:tr w:rsidR="00280528" w:rsidRPr="00280528" w:rsidTr="00BF45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 w:type="dxa"/>
            <w:tcBorders>
              <w:top w:val="nil"/>
              <w:bottom w:val="single" w:sz="4" w:space="0" w:color="auto"/>
            </w:tcBorders>
            <w:shd w:val="clear" w:color="auto" w:fill="auto"/>
            <w:hideMark/>
          </w:tcPr>
          <w:p w:rsidR="00280528" w:rsidRPr="00280528" w:rsidRDefault="00280528" w:rsidP="00280528">
            <w:pPr>
              <w:jc w:val="center"/>
              <w:rPr>
                <w:rFonts w:ascii="Times New Roman" w:eastAsia="Calibri" w:hAnsi="Times New Roman"/>
                <w:sz w:val="24"/>
                <w:szCs w:val="22"/>
                <w:lang w:val="en-ID"/>
              </w:rPr>
            </w:pPr>
            <w:r w:rsidRPr="00280528">
              <w:rPr>
                <w:rFonts w:ascii="Times New Roman" w:eastAsia="Calibri" w:hAnsi="Times New Roman"/>
                <w:sz w:val="24"/>
                <w:szCs w:val="22"/>
                <w:lang w:val="en-ID"/>
              </w:rPr>
              <w:t>6</w:t>
            </w:r>
          </w:p>
        </w:tc>
        <w:tc>
          <w:tcPr>
            <w:tcW w:w="1044" w:type="dxa"/>
            <w:tcBorders>
              <w:top w:val="nil"/>
              <w:bottom w:val="single" w:sz="4" w:space="0" w:color="auto"/>
            </w:tcBorders>
            <w:shd w:val="clear" w:color="auto" w:fill="auto"/>
            <w:hideMark/>
          </w:tcPr>
          <w:p w:rsidR="00280528" w:rsidRPr="00280528" w:rsidRDefault="00280528" w:rsidP="0028052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2"/>
                <w:lang w:val="en-ID"/>
              </w:rPr>
            </w:pPr>
            <w:r w:rsidRPr="00280528">
              <w:rPr>
                <w:rFonts w:ascii="Times New Roman" w:eastAsia="Calibri" w:hAnsi="Times New Roman"/>
                <w:sz w:val="24"/>
                <w:szCs w:val="22"/>
                <w:lang w:val="en-ID"/>
              </w:rPr>
              <w:t>90-97</w:t>
            </w:r>
          </w:p>
        </w:tc>
        <w:tc>
          <w:tcPr>
            <w:tcW w:w="993" w:type="dxa"/>
            <w:tcBorders>
              <w:top w:val="nil"/>
              <w:bottom w:val="single" w:sz="4" w:space="0" w:color="auto"/>
            </w:tcBorders>
            <w:shd w:val="clear" w:color="auto" w:fill="auto"/>
            <w:hideMark/>
          </w:tcPr>
          <w:p w:rsidR="00280528" w:rsidRPr="00280528" w:rsidRDefault="00280528" w:rsidP="0028052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2"/>
                <w:lang w:val="en-ID"/>
              </w:rPr>
            </w:pPr>
            <w:r w:rsidRPr="00280528">
              <w:rPr>
                <w:rFonts w:ascii="Times New Roman" w:eastAsia="Calibri" w:hAnsi="Times New Roman"/>
                <w:sz w:val="24"/>
                <w:szCs w:val="22"/>
                <w:lang w:val="en-ID"/>
              </w:rPr>
              <w:t>93,5</w:t>
            </w:r>
          </w:p>
        </w:tc>
        <w:tc>
          <w:tcPr>
            <w:tcW w:w="456" w:type="dxa"/>
            <w:tcBorders>
              <w:top w:val="nil"/>
              <w:bottom w:val="single" w:sz="4" w:space="0" w:color="auto"/>
            </w:tcBorders>
            <w:shd w:val="clear" w:color="auto" w:fill="auto"/>
            <w:hideMark/>
          </w:tcPr>
          <w:p w:rsidR="00280528" w:rsidRPr="00280528" w:rsidRDefault="00280528" w:rsidP="0028052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2"/>
                <w:lang w:val="en-ID"/>
              </w:rPr>
            </w:pPr>
            <w:r w:rsidRPr="00280528">
              <w:rPr>
                <w:rFonts w:ascii="Times New Roman" w:eastAsia="Calibri" w:hAnsi="Times New Roman"/>
                <w:sz w:val="24"/>
                <w:szCs w:val="22"/>
                <w:lang w:val="en-ID"/>
              </w:rPr>
              <w:t>5</w:t>
            </w:r>
          </w:p>
        </w:tc>
        <w:tc>
          <w:tcPr>
            <w:tcW w:w="894" w:type="dxa"/>
            <w:tcBorders>
              <w:top w:val="nil"/>
              <w:bottom w:val="single" w:sz="4" w:space="0" w:color="auto"/>
            </w:tcBorders>
            <w:shd w:val="clear" w:color="auto" w:fill="auto"/>
            <w:hideMark/>
          </w:tcPr>
          <w:p w:rsidR="00280528" w:rsidRPr="00280528" w:rsidRDefault="00280528" w:rsidP="0028052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2"/>
                <w:lang w:val="en-ID"/>
              </w:rPr>
            </w:pPr>
            <w:r w:rsidRPr="00280528">
              <w:rPr>
                <w:rFonts w:ascii="Times New Roman" w:eastAsia="Calibri" w:hAnsi="Times New Roman"/>
                <w:sz w:val="24"/>
                <w:szCs w:val="22"/>
                <w:lang w:val="en-ID"/>
              </w:rPr>
              <w:t>16,66</w:t>
            </w:r>
          </w:p>
        </w:tc>
        <w:tc>
          <w:tcPr>
            <w:tcW w:w="1486" w:type="dxa"/>
            <w:tcBorders>
              <w:top w:val="nil"/>
              <w:bottom w:val="single" w:sz="4" w:space="0" w:color="auto"/>
            </w:tcBorders>
            <w:shd w:val="clear" w:color="auto" w:fill="auto"/>
            <w:hideMark/>
          </w:tcPr>
          <w:p w:rsidR="00280528" w:rsidRPr="00280528" w:rsidRDefault="00280528" w:rsidP="0028052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2"/>
                <w:lang w:val="en-ID"/>
              </w:rPr>
            </w:pPr>
            <w:r w:rsidRPr="00280528">
              <w:rPr>
                <w:rFonts w:ascii="Times New Roman" w:eastAsia="Calibri" w:hAnsi="Times New Roman"/>
                <w:sz w:val="24"/>
                <w:szCs w:val="22"/>
                <w:lang w:val="en-ID"/>
              </w:rPr>
              <w:t>100</w:t>
            </w:r>
          </w:p>
        </w:tc>
      </w:tr>
      <w:tr w:rsidR="00280528" w:rsidRPr="00280528" w:rsidTr="00BF457C">
        <w:tc>
          <w:tcPr>
            <w:cnfStyle w:val="001000000000" w:firstRow="0" w:lastRow="0" w:firstColumn="1" w:lastColumn="0" w:oddVBand="0" w:evenVBand="0" w:oddHBand="0" w:evenHBand="0" w:firstRowFirstColumn="0" w:firstRowLastColumn="0" w:lastRowFirstColumn="0" w:lastRowLastColumn="0"/>
            <w:tcW w:w="1557" w:type="dxa"/>
            <w:gridSpan w:val="2"/>
            <w:tcBorders>
              <w:top w:val="single" w:sz="4" w:space="0" w:color="auto"/>
              <w:left w:val="nil"/>
              <w:bottom w:val="single" w:sz="4" w:space="0" w:color="auto"/>
              <w:right w:val="nil"/>
            </w:tcBorders>
            <w:shd w:val="clear" w:color="auto" w:fill="auto"/>
            <w:hideMark/>
          </w:tcPr>
          <w:p w:rsidR="00280528" w:rsidRPr="00280528" w:rsidRDefault="00280528" w:rsidP="00280528">
            <w:pPr>
              <w:jc w:val="center"/>
              <w:rPr>
                <w:rFonts w:ascii="Times New Roman" w:eastAsia="Calibri" w:hAnsi="Times New Roman"/>
                <w:sz w:val="24"/>
                <w:szCs w:val="22"/>
                <w:lang w:val="en-ID"/>
              </w:rPr>
            </w:pPr>
            <w:proofErr w:type="spellStart"/>
            <w:r w:rsidRPr="00280528">
              <w:rPr>
                <w:rFonts w:ascii="Times New Roman" w:eastAsia="Calibri" w:hAnsi="Times New Roman"/>
                <w:sz w:val="24"/>
                <w:szCs w:val="22"/>
                <w:lang w:val="en-ID"/>
              </w:rPr>
              <w:t>Jumlah</w:t>
            </w:r>
            <w:proofErr w:type="spellEnd"/>
          </w:p>
        </w:tc>
        <w:tc>
          <w:tcPr>
            <w:tcW w:w="993" w:type="dxa"/>
            <w:tcBorders>
              <w:top w:val="single" w:sz="4" w:space="0" w:color="auto"/>
              <w:left w:val="nil"/>
              <w:bottom w:val="single" w:sz="4" w:space="0" w:color="auto"/>
              <w:right w:val="nil"/>
            </w:tcBorders>
            <w:shd w:val="clear" w:color="auto" w:fill="auto"/>
          </w:tcPr>
          <w:p w:rsidR="00280528" w:rsidRPr="00280528" w:rsidRDefault="00280528" w:rsidP="0028052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p>
        </w:tc>
        <w:tc>
          <w:tcPr>
            <w:tcW w:w="456" w:type="dxa"/>
            <w:tcBorders>
              <w:top w:val="single" w:sz="4" w:space="0" w:color="auto"/>
              <w:left w:val="nil"/>
              <w:bottom w:val="single" w:sz="4" w:space="0" w:color="auto"/>
              <w:right w:val="nil"/>
            </w:tcBorders>
            <w:shd w:val="clear" w:color="auto" w:fill="auto"/>
            <w:hideMark/>
          </w:tcPr>
          <w:p w:rsidR="00280528" w:rsidRPr="00280528" w:rsidRDefault="00280528" w:rsidP="0028052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2"/>
                <w:lang w:val="en-ID"/>
              </w:rPr>
            </w:pPr>
            <w:r w:rsidRPr="00280528">
              <w:rPr>
                <w:rFonts w:ascii="Times New Roman" w:eastAsia="Calibri" w:hAnsi="Times New Roman"/>
                <w:b/>
                <w:sz w:val="24"/>
                <w:szCs w:val="22"/>
                <w:lang w:val="en-ID"/>
              </w:rPr>
              <w:t>30</w:t>
            </w:r>
          </w:p>
        </w:tc>
        <w:tc>
          <w:tcPr>
            <w:tcW w:w="894" w:type="dxa"/>
            <w:tcBorders>
              <w:top w:val="single" w:sz="4" w:space="0" w:color="auto"/>
              <w:left w:val="nil"/>
              <w:bottom w:val="single" w:sz="4" w:space="0" w:color="auto"/>
              <w:right w:val="nil"/>
            </w:tcBorders>
            <w:shd w:val="clear" w:color="auto" w:fill="auto"/>
            <w:hideMark/>
          </w:tcPr>
          <w:p w:rsidR="00280528" w:rsidRPr="00280528" w:rsidRDefault="00280528" w:rsidP="0028052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2"/>
                <w:lang w:val="en-ID"/>
              </w:rPr>
            </w:pPr>
            <w:r w:rsidRPr="00280528">
              <w:rPr>
                <w:rFonts w:ascii="Times New Roman" w:eastAsia="Calibri" w:hAnsi="Times New Roman"/>
                <w:b/>
                <w:sz w:val="24"/>
                <w:szCs w:val="22"/>
                <w:lang w:val="en-ID"/>
              </w:rPr>
              <w:t>100</w:t>
            </w:r>
          </w:p>
        </w:tc>
        <w:tc>
          <w:tcPr>
            <w:tcW w:w="1486" w:type="dxa"/>
            <w:tcBorders>
              <w:top w:val="single" w:sz="4" w:space="0" w:color="auto"/>
              <w:left w:val="nil"/>
              <w:bottom w:val="single" w:sz="4" w:space="0" w:color="auto"/>
              <w:right w:val="nil"/>
            </w:tcBorders>
            <w:shd w:val="clear" w:color="auto" w:fill="auto"/>
          </w:tcPr>
          <w:p w:rsidR="00280528" w:rsidRPr="00280528" w:rsidRDefault="00280528" w:rsidP="0028052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2"/>
                <w:lang w:val="en-ID"/>
              </w:rPr>
            </w:pPr>
          </w:p>
        </w:tc>
      </w:tr>
      <w:tr w:rsidR="00280528" w:rsidRPr="00280528" w:rsidTr="00BF45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6" w:type="dxa"/>
            <w:gridSpan w:val="6"/>
            <w:tcBorders>
              <w:top w:val="single" w:sz="4" w:space="0" w:color="auto"/>
              <w:bottom w:val="single" w:sz="4" w:space="0" w:color="auto"/>
            </w:tcBorders>
            <w:shd w:val="clear" w:color="auto" w:fill="auto"/>
            <w:hideMark/>
          </w:tcPr>
          <w:p w:rsidR="00280528" w:rsidRPr="00280528" w:rsidRDefault="00280528" w:rsidP="00280528">
            <w:pPr>
              <w:jc w:val="center"/>
              <w:rPr>
                <w:rFonts w:ascii="Times New Roman" w:eastAsia="Calibri" w:hAnsi="Times New Roman"/>
                <w:sz w:val="24"/>
                <w:szCs w:val="22"/>
                <w:lang w:val="en-ID"/>
              </w:rPr>
            </w:pPr>
            <w:proofErr w:type="spellStart"/>
            <w:r w:rsidRPr="00280528">
              <w:rPr>
                <w:rFonts w:ascii="Times New Roman" w:eastAsia="Calibri" w:hAnsi="Times New Roman"/>
                <w:sz w:val="24"/>
                <w:szCs w:val="22"/>
                <w:lang w:val="en-ID"/>
              </w:rPr>
              <w:t>Nilai</w:t>
            </w:r>
            <w:proofErr w:type="spellEnd"/>
            <w:r w:rsidRPr="00280528">
              <w:rPr>
                <w:rFonts w:ascii="Times New Roman" w:eastAsia="Calibri" w:hAnsi="Times New Roman"/>
                <w:sz w:val="24"/>
                <w:szCs w:val="22"/>
                <w:lang w:val="en-ID"/>
              </w:rPr>
              <w:t xml:space="preserve"> Rata-rata = 83,1</w:t>
            </w:r>
          </w:p>
        </w:tc>
      </w:tr>
      <w:tr w:rsidR="00280528" w:rsidRPr="00280528" w:rsidTr="00BF457C">
        <w:tc>
          <w:tcPr>
            <w:cnfStyle w:val="001000000000" w:firstRow="0" w:lastRow="0" w:firstColumn="1" w:lastColumn="0" w:oddVBand="0" w:evenVBand="0" w:oddHBand="0" w:evenHBand="0" w:firstRowFirstColumn="0" w:firstRowLastColumn="0" w:lastRowFirstColumn="0" w:lastRowLastColumn="0"/>
            <w:tcW w:w="5386" w:type="dxa"/>
            <w:gridSpan w:val="6"/>
            <w:tcBorders>
              <w:top w:val="single" w:sz="4" w:space="0" w:color="auto"/>
              <w:left w:val="nil"/>
              <w:bottom w:val="single" w:sz="4" w:space="0" w:color="auto"/>
              <w:right w:val="nil"/>
            </w:tcBorders>
            <w:shd w:val="clear" w:color="auto" w:fill="auto"/>
            <w:hideMark/>
          </w:tcPr>
          <w:p w:rsidR="00280528" w:rsidRPr="00280528" w:rsidRDefault="00280528" w:rsidP="00280528">
            <w:pPr>
              <w:jc w:val="center"/>
              <w:rPr>
                <w:rFonts w:ascii="Times New Roman" w:eastAsia="Calibri" w:hAnsi="Times New Roman"/>
                <w:sz w:val="24"/>
                <w:szCs w:val="22"/>
                <w:lang w:val="en-ID"/>
              </w:rPr>
            </w:pPr>
            <w:proofErr w:type="spellStart"/>
            <w:r w:rsidRPr="00280528">
              <w:rPr>
                <w:rFonts w:ascii="Times New Roman" w:eastAsia="Calibri" w:hAnsi="Times New Roman"/>
                <w:sz w:val="24"/>
                <w:szCs w:val="22"/>
                <w:lang w:val="en-ID"/>
              </w:rPr>
              <w:t>Ketuntasan</w:t>
            </w:r>
            <w:proofErr w:type="spellEnd"/>
            <w:r w:rsidRPr="00280528">
              <w:rPr>
                <w:rFonts w:ascii="Times New Roman" w:eastAsia="Calibri" w:hAnsi="Times New Roman"/>
                <w:sz w:val="24"/>
                <w:szCs w:val="22"/>
                <w:lang w:val="en-ID"/>
              </w:rPr>
              <w:t xml:space="preserve"> = 83,33%</w:t>
            </w:r>
          </w:p>
        </w:tc>
      </w:tr>
      <w:tr w:rsidR="00280528" w:rsidRPr="00280528" w:rsidTr="00BF45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6" w:type="dxa"/>
            <w:gridSpan w:val="6"/>
            <w:tcBorders>
              <w:top w:val="single" w:sz="4" w:space="0" w:color="auto"/>
              <w:bottom w:val="single" w:sz="4" w:space="0" w:color="auto"/>
            </w:tcBorders>
            <w:shd w:val="clear" w:color="auto" w:fill="auto"/>
            <w:hideMark/>
          </w:tcPr>
          <w:p w:rsidR="00280528" w:rsidRPr="00280528" w:rsidRDefault="00280528" w:rsidP="00280528">
            <w:pPr>
              <w:jc w:val="center"/>
              <w:rPr>
                <w:rFonts w:ascii="Times New Roman" w:eastAsia="Calibri" w:hAnsi="Times New Roman"/>
                <w:sz w:val="24"/>
                <w:szCs w:val="22"/>
                <w:lang w:val="en-ID"/>
              </w:rPr>
            </w:pPr>
            <w:proofErr w:type="spellStart"/>
            <w:r w:rsidRPr="00280528">
              <w:rPr>
                <w:rFonts w:ascii="Times New Roman" w:eastAsia="Calibri" w:hAnsi="Times New Roman"/>
                <w:sz w:val="24"/>
                <w:szCs w:val="22"/>
                <w:lang w:val="en-ID"/>
              </w:rPr>
              <w:t>Nilai</w:t>
            </w:r>
            <w:proofErr w:type="spellEnd"/>
            <w:r w:rsidRPr="00280528">
              <w:rPr>
                <w:rFonts w:ascii="Times New Roman" w:eastAsia="Calibri" w:hAnsi="Times New Roman"/>
                <w:sz w:val="24"/>
                <w:szCs w:val="22"/>
                <w:lang w:val="en-ID"/>
              </w:rPr>
              <w:t xml:space="preserve"> </w:t>
            </w:r>
            <w:proofErr w:type="spellStart"/>
            <w:r w:rsidRPr="00280528">
              <w:rPr>
                <w:rFonts w:ascii="Times New Roman" w:eastAsia="Calibri" w:hAnsi="Times New Roman"/>
                <w:sz w:val="24"/>
                <w:szCs w:val="22"/>
                <w:lang w:val="en-ID"/>
              </w:rPr>
              <w:t>Terendah</w:t>
            </w:r>
            <w:proofErr w:type="spellEnd"/>
            <w:r w:rsidRPr="00280528">
              <w:rPr>
                <w:rFonts w:ascii="Times New Roman" w:eastAsia="Calibri" w:hAnsi="Times New Roman"/>
                <w:sz w:val="24"/>
                <w:szCs w:val="22"/>
                <w:lang w:val="en-ID"/>
              </w:rPr>
              <w:t xml:space="preserve"> = 50</w:t>
            </w:r>
          </w:p>
        </w:tc>
      </w:tr>
      <w:tr w:rsidR="00280528" w:rsidRPr="00280528" w:rsidTr="00BF457C">
        <w:tc>
          <w:tcPr>
            <w:cnfStyle w:val="001000000000" w:firstRow="0" w:lastRow="0" w:firstColumn="1" w:lastColumn="0" w:oddVBand="0" w:evenVBand="0" w:oddHBand="0" w:evenHBand="0" w:firstRowFirstColumn="0" w:firstRowLastColumn="0" w:lastRowFirstColumn="0" w:lastRowLastColumn="0"/>
            <w:tcW w:w="5386" w:type="dxa"/>
            <w:gridSpan w:val="6"/>
            <w:tcBorders>
              <w:top w:val="single" w:sz="4" w:space="0" w:color="auto"/>
              <w:left w:val="nil"/>
              <w:bottom w:val="single" w:sz="8" w:space="0" w:color="000000" w:themeColor="text1"/>
              <w:right w:val="nil"/>
            </w:tcBorders>
            <w:shd w:val="clear" w:color="auto" w:fill="auto"/>
            <w:hideMark/>
          </w:tcPr>
          <w:p w:rsidR="00280528" w:rsidRPr="00280528" w:rsidRDefault="00280528" w:rsidP="00280528">
            <w:pPr>
              <w:jc w:val="center"/>
              <w:rPr>
                <w:rFonts w:ascii="Times New Roman" w:eastAsia="Calibri" w:hAnsi="Times New Roman"/>
                <w:sz w:val="24"/>
                <w:szCs w:val="22"/>
                <w:lang w:val="en-ID"/>
              </w:rPr>
            </w:pPr>
            <w:r w:rsidRPr="00280528">
              <w:rPr>
                <w:rFonts w:ascii="Times New Roman" w:eastAsia="Calibri" w:hAnsi="Times New Roman"/>
                <w:sz w:val="24"/>
                <w:szCs w:val="22"/>
                <w:lang w:val="en-ID"/>
              </w:rPr>
              <w:t xml:space="preserve"> </w:t>
            </w:r>
            <w:proofErr w:type="spellStart"/>
            <w:r w:rsidRPr="00280528">
              <w:rPr>
                <w:rFonts w:ascii="Times New Roman" w:eastAsia="Calibri" w:hAnsi="Times New Roman"/>
                <w:sz w:val="24"/>
                <w:szCs w:val="22"/>
                <w:lang w:val="en-ID"/>
              </w:rPr>
              <w:t>Nilai</w:t>
            </w:r>
            <w:proofErr w:type="spellEnd"/>
            <w:r w:rsidRPr="00280528">
              <w:rPr>
                <w:rFonts w:ascii="Times New Roman" w:eastAsia="Calibri" w:hAnsi="Times New Roman"/>
                <w:sz w:val="24"/>
                <w:szCs w:val="22"/>
                <w:lang w:val="en-ID"/>
              </w:rPr>
              <w:t xml:space="preserve"> </w:t>
            </w:r>
            <w:proofErr w:type="spellStart"/>
            <w:r w:rsidRPr="00280528">
              <w:rPr>
                <w:rFonts w:ascii="Times New Roman" w:eastAsia="Calibri" w:hAnsi="Times New Roman"/>
                <w:sz w:val="24"/>
                <w:szCs w:val="22"/>
                <w:lang w:val="en-ID"/>
              </w:rPr>
              <w:t>Tertinggi</w:t>
            </w:r>
            <w:proofErr w:type="spellEnd"/>
            <w:r w:rsidRPr="00280528">
              <w:rPr>
                <w:rFonts w:ascii="Times New Roman" w:eastAsia="Calibri" w:hAnsi="Times New Roman"/>
                <w:sz w:val="24"/>
                <w:szCs w:val="22"/>
                <w:lang w:val="en-ID"/>
              </w:rPr>
              <w:t xml:space="preserve"> = 91,67</w:t>
            </w:r>
          </w:p>
        </w:tc>
      </w:tr>
    </w:tbl>
    <w:p w:rsidR="002945E1" w:rsidRDefault="002945E1" w:rsidP="007A528B">
      <w:pPr>
        <w:pStyle w:val="section"/>
        <w:spacing w:before="200"/>
        <w:ind w:firstLine="425"/>
        <w:rPr>
          <w:b w:val="0"/>
          <w:lang w:val="en-ID"/>
        </w:rPr>
      </w:pPr>
    </w:p>
    <w:p w:rsidR="0097250A" w:rsidRPr="00B62254" w:rsidRDefault="0097250A" w:rsidP="007A528B">
      <w:pPr>
        <w:pStyle w:val="section"/>
        <w:spacing w:before="200"/>
        <w:ind w:firstLine="425"/>
        <w:rPr>
          <w:b w:val="0"/>
          <w:lang w:val="en-ID"/>
        </w:rPr>
      </w:pPr>
      <w:r w:rsidRPr="00F069F3">
        <w:rPr>
          <w:b w:val="0"/>
        </w:rPr>
        <w:lastRenderedPageBreak/>
        <w:t xml:space="preserve">Paparan data nilai keterampilan berpikir </w:t>
      </w:r>
      <w:r w:rsidR="000E74EF">
        <w:rPr>
          <w:b w:val="0"/>
        </w:rPr>
        <w:t>kreatif</w:t>
      </w:r>
      <w:r w:rsidRPr="00F069F3">
        <w:rPr>
          <w:b w:val="0"/>
        </w:rPr>
        <w:t xml:space="preserve"> pada Tabel </w:t>
      </w:r>
      <w:r w:rsidR="00A37A05">
        <w:rPr>
          <w:b w:val="0"/>
        </w:rPr>
        <w:t xml:space="preserve">5 </w:t>
      </w:r>
      <w:r w:rsidRPr="00F069F3">
        <w:rPr>
          <w:b w:val="0"/>
        </w:rPr>
        <w:t>menunjukkan bahwa r</w:t>
      </w:r>
      <w:r w:rsidR="00280528">
        <w:rPr>
          <w:b w:val="0"/>
        </w:rPr>
        <w:t xml:space="preserve">ata-rata nilai pada </w:t>
      </w:r>
      <w:r w:rsidRPr="00F069F3">
        <w:rPr>
          <w:b w:val="0"/>
        </w:rPr>
        <w:t>siklus II</w:t>
      </w:r>
      <w:r w:rsidR="00280528">
        <w:rPr>
          <w:b w:val="0"/>
          <w:lang w:val="en-ID"/>
        </w:rPr>
        <w:t>I</w:t>
      </w:r>
      <w:r w:rsidR="00913D8A">
        <w:rPr>
          <w:b w:val="0"/>
        </w:rPr>
        <w:t xml:space="preserve"> yaitu 83,1</w:t>
      </w:r>
      <w:r w:rsidRPr="00F069F3">
        <w:rPr>
          <w:b w:val="0"/>
        </w:rPr>
        <w:t xml:space="preserve">. </w:t>
      </w:r>
      <w:r w:rsidR="00913D8A">
        <w:rPr>
          <w:b w:val="0"/>
        </w:rPr>
        <w:t xml:space="preserve">Pada </w:t>
      </w:r>
      <w:proofErr w:type="spellStart"/>
      <w:r w:rsidR="00913D8A">
        <w:rPr>
          <w:b w:val="0"/>
          <w:lang w:val="en-ID"/>
        </w:rPr>
        <w:t>siklus</w:t>
      </w:r>
      <w:proofErr w:type="spellEnd"/>
      <w:r w:rsidR="00913D8A">
        <w:rPr>
          <w:b w:val="0"/>
          <w:lang w:val="en-ID"/>
        </w:rPr>
        <w:t xml:space="preserve"> III</w:t>
      </w:r>
      <w:r w:rsidR="00A37A05">
        <w:rPr>
          <w:b w:val="0"/>
        </w:rPr>
        <w:t>, tindakan dihentikan karena ketuntasan klasikal sudah le</w:t>
      </w:r>
      <w:r w:rsidR="00913D8A">
        <w:rPr>
          <w:b w:val="0"/>
        </w:rPr>
        <w:t>bih dari 80% , yaitu sejumlah 2</w:t>
      </w:r>
      <w:r w:rsidR="00913D8A">
        <w:rPr>
          <w:b w:val="0"/>
          <w:lang w:val="en-ID"/>
        </w:rPr>
        <w:t>5</w:t>
      </w:r>
      <w:r w:rsidR="00A37A05">
        <w:rPr>
          <w:b w:val="0"/>
        </w:rPr>
        <w:t xml:space="preserve"> </w:t>
      </w:r>
      <w:r w:rsidR="00913D8A">
        <w:rPr>
          <w:b w:val="0"/>
        </w:rPr>
        <w:t>peserta didik mendapat krite</w:t>
      </w:r>
      <w:proofErr w:type="spellStart"/>
      <w:r w:rsidR="00913D8A">
        <w:rPr>
          <w:b w:val="0"/>
          <w:lang w:val="en-ID"/>
        </w:rPr>
        <w:t>ria</w:t>
      </w:r>
      <w:proofErr w:type="spellEnd"/>
      <w:r w:rsidR="00913D8A">
        <w:rPr>
          <w:b w:val="0"/>
          <w:lang w:val="en-ID"/>
        </w:rPr>
        <w:t xml:space="preserve"> </w:t>
      </w:r>
      <w:proofErr w:type="spellStart"/>
      <w:r w:rsidR="00913D8A">
        <w:rPr>
          <w:b w:val="0"/>
          <w:lang w:val="en-ID"/>
        </w:rPr>
        <w:t>kreatif</w:t>
      </w:r>
      <w:proofErr w:type="spellEnd"/>
      <w:r w:rsidR="00913D8A">
        <w:rPr>
          <w:b w:val="0"/>
          <w:lang w:val="en-ID"/>
        </w:rPr>
        <w:t xml:space="preserve"> (83,33%)</w:t>
      </w:r>
      <w:r w:rsidRPr="00F069F3">
        <w:rPr>
          <w:b w:val="0"/>
        </w:rPr>
        <w:t xml:space="preserve">. </w:t>
      </w:r>
      <w:r w:rsidR="007072B3" w:rsidRPr="00A37A05">
        <w:rPr>
          <w:b w:val="0"/>
        </w:rPr>
        <w:t xml:space="preserve">Pembelajaran </w:t>
      </w:r>
      <w:r w:rsidR="00A37A05" w:rsidRPr="00A37A05">
        <w:rPr>
          <w:b w:val="0"/>
        </w:rPr>
        <w:t xml:space="preserve"> </w:t>
      </w:r>
      <w:r w:rsidR="007072B3" w:rsidRPr="00A37A05">
        <w:rPr>
          <w:b w:val="0"/>
        </w:rPr>
        <w:t>pada siklus II</w:t>
      </w:r>
      <w:r w:rsidR="00913D8A">
        <w:rPr>
          <w:b w:val="0"/>
          <w:lang w:val="en-ID"/>
        </w:rPr>
        <w:t>I</w:t>
      </w:r>
      <w:r w:rsidR="007072B3" w:rsidRPr="00A37A05">
        <w:rPr>
          <w:b w:val="0"/>
        </w:rPr>
        <w:t xml:space="preserve"> sudah berhasil dan indikator kinerja penelitian telah tercapai dengan tidak ada ke</w:t>
      </w:r>
      <w:r w:rsidR="00B62254">
        <w:rPr>
          <w:b w:val="0"/>
        </w:rPr>
        <w:t>ndala yang berarti.</w:t>
      </w:r>
    </w:p>
    <w:p w:rsidR="0097250A" w:rsidRPr="00FB0684" w:rsidRDefault="00E80518" w:rsidP="00E520A6">
      <w:pPr>
        <w:tabs>
          <w:tab w:val="left" w:pos="-426"/>
        </w:tabs>
        <w:ind w:firstLine="426"/>
        <w:jc w:val="both"/>
        <w:rPr>
          <w:rFonts w:ascii="Times" w:hAnsi="Times" w:cs="Times"/>
          <w:bCs/>
          <w:color w:val="000000"/>
          <w:spacing w:val="-1"/>
          <w:szCs w:val="22"/>
          <w:lang w:val="en-ID"/>
        </w:rPr>
      </w:pPr>
      <w:r>
        <w:rPr>
          <w:rFonts w:ascii="Times" w:hAnsi="Times" w:cs="Times"/>
          <w:bCs/>
          <w:color w:val="000000"/>
          <w:spacing w:val="-1"/>
          <w:szCs w:val="22"/>
          <w:lang w:val="id-ID"/>
        </w:rPr>
        <w:t>Berdasa</w:t>
      </w:r>
      <w:r w:rsidR="00414E90">
        <w:rPr>
          <w:rFonts w:ascii="Times" w:hAnsi="Times" w:cs="Times"/>
          <w:bCs/>
          <w:color w:val="000000"/>
          <w:spacing w:val="-1"/>
          <w:szCs w:val="22"/>
          <w:lang w:val="id-ID"/>
        </w:rPr>
        <w:t>rkan tindakan si</w:t>
      </w:r>
      <w:proofErr w:type="spellStart"/>
      <w:r w:rsidR="00FB0684">
        <w:rPr>
          <w:rFonts w:ascii="Times" w:hAnsi="Times" w:cs="Times"/>
          <w:bCs/>
          <w:color w:val="000000"/>
          <w:spacing w:val="-1"/>
          <w:szCs w:val="22"/>
          <w:lang w:val="en-ID"/>
        </w:rPr>
        <w:t>klus</w:t>
      </w:r>
      <w:proofErr w:type="spellEnd"/>
      <w:r w:rsidR="00FB0684">
        <w:rPr>
          <w:rFonts w:ascii="Times" w:hAnsi="Times" w:cs="Times"/>
          <w:bCs/>
          <w:color w:val="000000"/>
          <w:spacing w:val="-1"/>
          <w:szCs w:val="22"/>
          <w:lang w:val="en-ID"/>
        </w:rPr>
        <w:t xml:space="preserve"> I </w:t>
      </w:r>
      <w:proofErr w:type="spellStart"/>
      <w:r w:rsidR="00FB0684">
        <w:rPr>
          <w:rFonts w:ascii="Times" w:hAnsi="Times" w:cs="Times"/>
          <w:bCs/>
          <w:color w:val="000000"/>
          <w:spacing w:val="-1"/>
          <w:szCs w:val="22"/>
          <w:lang w:val="en-ID"/>
        </w:rPr>
        <w:t>hingga</w:t>
      </w:r>
      <w:proofErr w:type="spellEnd"/>
      <w:r w:rsidR="00FB0684">
        <w:rPr>
          <w:rFonts w:ascii="Times" w:hAnsi="Times" w:cs="Times"/>
          <w:bCs/>
          <w:color w:val="000000"/>
          <w:spacing w:val="-1"/>
          <w:szCs w:val="22"/>
          <w:lang w:val="en-ID"/>
        </w:rPr>
        <w:t xml:space="preserve"> </w:t>
      </w:r>
      <w:proofErr w:type="spellStart"/>
      <w:r w:rsidR="00FB0684">
        <w:rPr>
          <w:rFonts w:ascii="Times" w:hAnsi="Times" w:cs="Times"/>
          <w:bCs/>
          <w:color w:val="000000"/>
          <w:spacing w:val="-1"/>
          <w:szCs w:val="22"/>
          <w:lang w:val="en-ID"/>
        </w:rPr>
        <w:t>sklus</w:t>
      </w:r>
      <w:proofErr w:type="spellEnd"/>
      <w:r w:rsidR="00FB0684">
        <w:rPr>
          <w:rFonts w:ascii="Times" w:hAnsi="Times" w:cs="Times"/>
          <w:bCs/>
          <w:color w:val="000000"/>
          <w:spacing w:val="-1"/>
          <w:szCs w:val="22"/>
          <w:lang w:val="en-ID"/>
        </w:rPr>
        <w:t xml:space="preserve"> III, </w:t>
      </w:r>
      <w:proofErr w:type="spellStart"/>
      <w:r w:rsidR="00FB0684">
        <w:rPr>
          <w:rFonts w:ascii="Times" w:hAnsi="Times" w:cs="Times"/>
          <w:bCs/>
          <w:color w:val="000000"/>
          <w:spacing w:val="-1"/>
          <w:szCs w:val="22"/>
          <w:lang w:val="en-ID"/>
        </w:rPr>
        <w:t>menunjukkan</w:t>
      </w:r>
      <w:proofErr w:type="spellEnd"/>
      <w:r w:rsidR="00FB0684">
        <w:rPr>
          <w:rFonts w:ascii="Times" w:hAnsi="Times" w:cs="Times"/>
          <w:bCs/>
          <w:color w:val="000000"/>
          <w:spacing w:val="-1"/>
          <w:szCs w:val="22"/>
          <w:lang w:val="en-ID"/>
        </w:rPr>
        <w:t xml:space="preserve"> </w:t>
      </w:r>
      <w:proofErr w:type="spellStart"/>
      <w:r w:rsidR="00FB0684">
        <w:rPr>
          <w:rFonts w:ascii="Times" w:hAnsi="Times" w:cs="Times"/>
          <w:bCs/>
          <w:color w:val="000000"/>
          <w:spacing w:val="-1"/>
          <w:szCs w:val="22"/>
          <w:lang w:val="en-ID"/>
        </w:rPr>
        <w:t>bahwa</w:t>
      </w:r>
      <w:proofErr w:type="spellEnd"/>
      <w:r w:rsidR="00FB0684">
        <w:rPr>
          <w:rFonts w:ascii="Times" w:hAnsi="Times" w:cs="Times"/>
          <w:bCs/>
          <w:color w:val="000000"/>
          <w:spacing w:val="-1"/>
          <w:szCs w:val="22"/>
          <w:lang w:val="en-ID"/>
        </w:rPr>
        <w:t xml:space="preserve"> model </w:t>
      </w:r>
      <w:proofErr w:type="spellStart"/>
      <w:r w:rsidR="00FB0684">
        <w:rPr>
          <w:rFonts w:ascii="Times" w:hAnsi="Times" w:cs="Times"/>
          <w:bCs/>
          <w:color w:val="000000"/>
          <w:spacing w:val="-1"/>
          <w:szCs w:val="22"/>
          <w:lang w:val="en-ID"/>
        </w:rPr>
        <w:t>pembelajaran</w:t>
      </w:r>
      <w:proofErr w:type="spellEnd"/>
      <w:r w:rsidR="00FB0684">
        <w:rPr>
          <w:rFonts w:ascii="Times" w:hAnsi="Times" w:cs="Times"/>
          <w:bCs/>
          <w:color w:val="000000"/>
          <w:spacing w:val="-1"/>
          <w:szCs w:val="22"/>
          <w:lang w:val="en-ID"/>
        </w:rPr>
        <w:t xml:space="preserve"> CEL-</w:t>
      </w:r>
      <w:proofErr w:type="spellStart"/>
      <w:r w:rsidR="00FB0684">
        <w:rPr>
          <w:rFonts w:ascii="Times" w:hAnsi="Times" w:cs="Times"/>
          <w:bCs/>
          <w:color w:val="000000"/>
          <w:spacing w:val="-1"/>
          <w:szCs w:val="22"/>
          <w:lang w:val="en-ID"/>
        </w:rPr>
        <w:t>BaDiS</w:t>
      </w:r>
      <w:proofErr w:type="spellEnd"/>
      <w:r w:rsidR="00FB0684">
        <w:rPr>
          <w:rFonts w:ascii="Times" w:hAnsi="Times" w:cs="Times"/>
          <w:bCs/>
          <w:color w:val="000000"/>
          <w:spacing w:val="-1"/>
          <w:szCs w:val="22"/>
          <w:lang w:val="en-ID"/>
        </w:rPr>
        <w:t xml:space="preserve"> </w:t>
      </w:r>
      <w:proofErr w:type="spellStart"/>
      <w:r w:rsidR="00FB0684">
        <w:rPr>
          <w:rFonts w:ascii="Times" w:hAnsi="Times" w:cs="Times"/>
          <w:bCs/>
          <w:color w:val="000000"/>
          <w:spacing w:val="-1"/>
          <w:szCs w:val="22"/>
          <w:lang w:val="en-ID"/>
        </w:rPr>
        <w:t>dapat</w:t>
      </w:r>
      <w:proofErr w:type="spellEnd"/>
      <w:r w:rsidR="00FB0684">
        <w:rPr>
          <w:rFonts w:ascii="Times" w:hAnsi="Times" w:cs="Times"/>
          <w:bCs/>
          <w:color w:val="000000"/>
          <w:spacing w:val="-1"/>
          <w:szCs w:val="22"/>
          <w:lang w:val="en-ID"/>
        </w:rPr>
        <w:t xml:space="preserve"> </w:t>
      </w:r>
      <w:proofErr w:type="spellStart"/>
      <w:r w:rsidR="00FB0684">
        <w:rPr>
          <w:rFonts w:ascii="Times" w:hAnsi="Times" w:cs="Times"/>
          <w:bCs/>
          <w:color w:val="000000"/>
          <w:spacing w:val="-1"/>
          <w:szCs w:val="22"/>
          <w:lang w:val="en-ID"/>
        </w:rPr>
        <w:t>meningkatkan</w:t>
      </w:r>
      <w:proofErr w:type="spellEnd"/>
      <w:r w:rsidR="00FB0684">
        <w:rPr>
          <w:rFonts w:ascii="Times" w:hAnsi="Times" w:cs="Times"/>
          <w:bCs/>
          <w:color w:val="000000"/>
          <w:spacing w:val="-1"/>
          <w:szCs w:val="22"/>
          <w:lang w:val="en-ID"/>
        </w:rPr>
        <w:t xml:space="preserve"> </w:t>
      </w:r>
      <w:proofErr w:type="spellStart"/>
      <w:r w:rsidR="00FB0684">
        <w:rPr>
          <w:rFonts w:ascii="Times" w:hAnsi="Times" w:cs="Times"/>
          <w:bCs/>
          <w:color w:val="000000"/>
          <w:spacing w:val="-1"/>
          <w:szCs w:val="22"/>
          <w:lang w:val="en-ID"/>
        </w:rPr>
        <w:t>kete</w:t>
      </w:r>
      <w:r w:rsidR="00B72417">
        <w:rPr>
          <w:rFonts w:ascii="Times" w:hAnsi="Times" w:cs="Times"/>
          <w:bCs/>
          <w:color w:val="000000"/>
          <w:spacing w:val="-1"/>
          <w:szCs w:val="22"/>
          <w:lang w:val="en-ID"/>
        </w:rPr>
        <w:t>rampilan</w:t>
      </w:r>
      <w:proofErr w:type="spellEnd"/>
      <w:r w:rsidR="00B72417">
        <w:rPr>
          <w:rFonts w:ascii="Times" w:hAnsi="Times" w:cs="Times"/>
          <w:bCs/>
          <w:color w:val="000000"/>
          <w:spacing w:val="-1"/>
          <w:szCs w:val="22"/>
          <w:lang w:val="en-ID"/>
        </w:rPr>
        <w:t xml:space="preserve"> </w:t>
      </w:r>
      <w:proofErr w:type="spellStart"/>
      <w:r w:rsidR="00B72417">
        <w:rPr>
          <w:rFonts w:ascii="Times" w:hAnsi="Times" w:cs="Times"/>
          <w:bCs/>
          <w:color w:val="000000"/>
          <w:spacing w:val="-1"/>
          <w:szCs w:val="22"/>
          <w:lang w:val="en-ID"/>
        </w:rPr>
        <w:t>berpikir</w:t>
      </w:r>
      <w:proofErr w:type="spellEnd"/>
      <w:r w:rsidR="00B72417">
        <w:rPr>
          <w:rFonts w:ascii="Times" w:hAnsi="Times" w:cs="Times"/>
          <w:bCs/>
          <w:color w:val="000000"/>
          <w:spacing w:val="-1"/>
          <w:szCs w:val="22"/>
          <w:lang w:val="en-ID"/>
        </w:rPr>
        <w:t xml:space="preserve"> </w:t>
      </w:r>
      <w:proofErr w:type="spellStart"/>
      <w:r w:rsidR="00B72417">
        <w:rPr>
          <w:rFonts w:ascii="Times" w:hAnsi="Times" w:cs="Times"/>
          <w:bCs/>
          <w:color w:val="000000"/>
          <w:spacing w:val="-1"/>
          <w:szCs w:val="22"/>
          <w:lang w:val="en-ID"/>
        </w:rPr>
        <w:t>kreatif</w:t>
      </w:r>
      <w:proofErr w:type="spellEnd"/>
      <w:r w:rsidR="00B72417">
        <w:rPr>
          <w:rFonts w:ascii="Times" w:hAnsi="Times" w:cs="Times"/>
          <w:bCs/>
          <w:color w:val="000000"/>
          <w:spacing w:val="-1"/>
          <w:szCs w:val="22"/>
          <w:lang w:val="en-ID"/>
        </w:rPr>
        <w:t xml:space="preserve"> </w:t>
      </w:r>
      <w:proofErr w:type="spellStart"/>
      <w:r w:rsidR="00B72417">
        <w:rPr>
          <w:rFonts w:ascii="Times" w:hAnsi="Times" w:cs="Times"/>
          <w:bCs/>
          <w:color w:val="000000"/>
          <w:spacing w:val="-1"/>
          <w:szCs w:val="22"/>
          <w:lang w:val="en-ID"/>
        </w:rPr>
        <w:t>siswa</w:t>
      </w:r>
      <w:proofErr w:type="spellEnd"/>
      <w:r w:rsidR="00B72417">
        <w:rPr>
          <w:rFonts w:ascii="Times" w:hAnsi="Times" w:cs="Times"/>
          <w:bCs/>
          <w:color w:val="000000"/>
          <w:spacing w:val="-1"/>
          <w:szCs w:val="22"/>
          <w:lang w:val="en-ID"/>
        </w:rPr>
        <w:t xml:space="preserve"> SD </w:t>
      </w:r>
      <w:proofErr w:type="spellStart"/>
      <w:r w:rsidR="00B72417">
        <w:rPr>
          <w:rFonts w:ascii="Times" w:hAnsi="Times" w:cs="Times"/>
          <w:bCs/>
          <w:color w:val="000000"/>
          <w:spacing w:val="-1"/>
          <w:szCs w:val="22"/>
          <w:lang w:val="en-ID"/>
        </w:rPr>
        <w:t>Negeri</w:t>
      </w:r>
      <w:proofErr w:type="spellEnd"/>
      <w:r w:rsidR="00B72417">
        <w:rPr>
          <w:rFonts w:ascii="Times" w:hAnsi="Times" w:cs="Times"/>
          <w:bCs/>
          <w:color w:val="000000"/>
          <w:spacing w:val="-1"/>
          <w:szCs w:val="22"/>
          <w:lang w:val="en-ID"/>
        </w:rPr>
        <w:t xml:space="preserve"> </w:t>
      </w:r>
      <w:proofErr w:type="spellStart"/>
      <w:r w:rsidR="00B72417">
        <w:rPr>
          <w:rFonts w:ascii="Times" w:hAnsi="Times" w:cs="Times"/>
          <w:bCs/>
          <w:color w:val="000000"/>
          <w:spacing w:val="-1"/>
          <w:szCs w:val="22"/>
          <w:lang w:val="en-ID"/>
        </w:rPr>
        <w:t>Gumpang</w:t>
      </w:r>
      <w:proofErr w:type="spellEnd"/>
      <w:r w:rsidR="00B72417">
        <w:rPr>
          <w:rFonts w:ascii="Times" w:hAnsi="Times" w:cs="Times"/>
          <w:bCs/>
          <w:color w:val="000000"/>
          <w:spacing w:val="-1"/>
          <w:szCs w:val="22"/>
          <w:lang w:val="en-ID"/>
        </w:rPr>
        <w:t xml:space="preserve"> 3 </w:t>
      </w:r>
      <w:proofErr w:type="spellStart"/>
      <w:r w:rsidR="00B72417">
        <w:rPr>
          <w:rFonts w:ascii="Times" w:hAnsi="Times" w:cs="Times"/>
          <w:bCs/>
          <w:color w:val="000000"/>
          <w:spacing w:val="-1"/>
          <w:szCs w:val="22"/>
          <w:lang w:val="en-ID"/>
        </w:rPr>
        <w:t>Sukoharjo</w:t>
      </w:r>
      <w:proofErr w:type="spellEnd"/>
      <w:r w:rsidR="00B72417">
        <w:rPr>
          <w:rFonts w:ascii="Times" w:hAnsi="Times" w:cs="Times"/>
          <w:bCs/>
          <w:color w:val="000000"/>
          <w:spacing w:val="-1"/>
          <w:szCs w:val="22"/>
          <w:lang w:val="en-ID"/>
        </w:rPr>
        <w:t xml:space="preserve">. Model </w:t>
      </w:r>
      <w:proofErr w:type="spellStart"/>
      <w:r w:rsidR="00B72417">
        <w:rPr>
          <w:rFonts w:ascii="Times" w:hAnsi="Times" w:cs="Times"/>
          <w:bCs/>
          <w:color w:val="000000"/>
          <w:spacing w:val="-1"/>
          <w:szCs w:val="22"/>
          <w:lang w:val="en-ID"/>
        </w:rPr>
        <w:t>pembelajaran</w:t>
      </w:r>
      <w:proofErr w:type="spellEnd"/>
      <w:r w:rsidR="00B72417">
        <w:rPr>
          <w:rFonts w:ascii="Times" w:hAnsi="Times" w:cs="Times"/>
          <w:bCs/>
          <w:color w:val="000000"/>
          <w:spacing w:val="-1"/>
          <w:szCs w:val="22"/>
          <w:lang w:val="en-ID"/>
        </w:rPr>
        <w:t xml:space="preserve"> CEL-</w:t>
      </w:r>
      <w:proofErr w:type="spellStart"/>
      <w:r w:rsidR="00B72417">
        <w:rPr>
          <w:rFonts w:ascii="Times" w:hAnsi="Times" w:cs="Times"/>
          <w:bCs/>
          <w:color w:val="000000"/>
          <w:spacing w:val="-1"/>
          <w:szCs w:val="22"/>
          <w:lang w:val="en-ID"/>
        </w:rPr>
        <w:t>BaDiS</w:t>
      </w:r>
      <w:proofErr w:type="spellEnd"/>
      <w:r w:rsidR="00B72417">
        <w:rPr>
          <w:rFonts w:ascii="Times" w:hAnsi="Times" w:cs="Times"/>
          <w:bCs/>
          <w:color w:val="000000"/>
          <w:spacing w:val="-1"/>
          <w:szCs w:val="22"/>
          <w:lang w:val="en-ID"/>
        </w:rPr>
        <w:t xml:space="preserve"> </w:t>
      </w:r>
      <w:proofErr w:type="spellStart"/>
      <w:r w:rsidR="00B72417">
        <w:rPr>
          <w:rFonts w:ascii="Times" w:hAnsi="Times" w:cs="Times"/>
          <w:bCs/>
          <w:color w:val="000000"/>
          <w:spacing w:val="-1"/>
          <w:szCs w:val="22"/>
          <w:lang w:val="en-ID"/>
        </w:rPr>
        <w:t>dapat</w:t>
      </w:r>
      <w:proofErr w:type="spellEnd"/>
      <w:r w:rsidR="00FE1285">
        <w:rPr>
          <w:rFonts w:ascii="Times" w:hAnsi="Times" w:cs="Times"/>
          <w:bCs/>
          <w:color w:val="000000"/>
          <w:spacing w:val="-1"/>
          <w:szCs w:val="22"/>
          <w:lang w:val="en-ID"/>
        </w:rPr>
        <w:t xml:space="preserve"> </w:t>
      </w:r>
      <w:proofErr w:type="spellStart"/>
      <w:r w:rsidR="00FE1285">
        <w:rPr>
          <w:rFonts w:ascii="Times" w:hAnsi="Times" w:cs="Times"/>
          <w:bCs/>
          <w:color w:val="000000"/>
          <w:spacing w:val="-1"/>
          <w:szCs w:val="22"/>
          <w:lang w:val="en-ID"/>
        </w:rPr>
        <w:t>memberdayakan</w:t>
      </w:r>
      <w:proofErr w:type="spellEnd"/>
      <w:r w:rsidR="00FE1285">
        <w:rPr>
          <w:rFonts w:ascii="Times" w:hAnsi="Times" w:cs="Times"/>
          <w:bCs/>
          <w:color w:val="000000"/>
          <w:spacing w:val="-1"/>
          <w:szCs w:val="22"/>
          <w:lang w:val="en-ID"/>
        </w:rPr>
        <w:t xml:space="preserve"> </w:t>
      </w:r>
      <w:proofErr w:type="spellStart"/>
      <w:r w:rsidR="00FE1285">
        <w:rPr>
          <w:rFonts w:ascii="Times" w:hAnsi="Times" w:cs="Times"/>
          <w:bCs/>
          <w:color w:val="000000"/>
          <w:spacing w:val="-1"/>
          <w:szCs w:val="22"/>
          <w:lang w:val="en-ID"/>
        </w:rPr>
        <w:t>kreativitas</w:t>
      </w:r>
      <w:proofErr w:type="spellEnd"/>
      <w:r w:rsidR="00FE1285">
        <w:rPr>
          <w:rFonts w:ascii="Times" w:hAnsi="Times" w:cs="Times"/>
          <w:bCs/>
          <w:color w:val="000000"/>
          <w:spacing w:val="-1"/>
          <w:szCs w:val="22"/>
          <w:lang w:val="en-ID"/>
        </w:rPr>
        <w:t xml:space="preserve">, </w:t>
      </w:r>
      <w:proofErr w:type="spellStart"/>
      <w:r w:rsidR="00FE1285">
        <w:rPr>
          <w:rFonts w:ascii="Times" w:hAnsi="Times" w:cs="Times"/>
          <w:bCs/>
          <w:color w:val="000000"/>
          <w:spacing w:val="-1"/>
          <w:szCs w:val="22"/>
          <w:lang w:val="en-ID"/>
        </w:rPr>
        <w:t>meningkatkan</w:t>
      </w:r>
      <w:proofErr w:type="spellEnd"/>
      <w:r w:rsidR="00FE1285">
        <w:rPr>
          <w:rFonts w:ascii="Times" w:hAnsi="Times" w:cs="Times"/>
          <w:bCs/>
          <w:color w:val="000000"/>
          <w:spacing w:val="-1"/>
          <w:szCs w:val="22"/>
          <w:lang w:val="en-ID"/>
        </w:rPr>
        <w:t xml:space="preserve"> </w:t>
      </w:r>
      <w:proofErr w:type="spellStart"/>
      <w:r w:rsidR="00FE1285">
        <w:rPr>
          <w:rFonts w:ascii="Times" w:hAnsi="Times" w:cs="Times"/>
          <w:bCs/>
          <w:color w:val="000000"/>
          <w:spacing w:val="-1"/>
          <w:szCs w:val="22"/>
          <w:lang w:val="en-ID"/>
        </w:rPr>
        <w:t>keterampilan</w:t>
      </w:r>
      <w:proofErr w:type="spellEnd"/>
      <w:r w:rsidR="00FE1285">
        <w:rPr>
          <w:rFonts w:ascii="Times" w:hAnsi="Times" w:cs="Times"/>
          <w:bCs/>
          <w:color w:val="000000"/>
          <w:spacing w:val="-1"/>
          <w:szCs w:val="22"/>
          <w:lang w:val="en-ID"/>
        </w:rPr>
        <w:t xml:space="preserve"> </w:t>
      </w:r>
      <w:proofErr w:type="spellStart"/>
      <w:r w:rsidR="00FE1285">
        <w:rPr>
          <w:rFonts w:ascii="Times" w:hAnsi="Times" w:cs="Times"/>
          <w:bCs/>
          <w:color w:val="000000"/>
          <w:spacing w:val="-1"/>
          <w:szCs w:val="22"/>
          <w:lang w:val="en-ID"/>
        </w:rPr>
        <w:t>berpikir</w:t>
      </w:r>
      <w:proofErr w:type="spellEnd"/>
      <w:r w:rsidR="00FE1285">
        <w:rPr>
          <w:rFonts w:ascii="Times" w:hAnsi="Times" w:cs="Times"/>
          <w:bCs/>
          <w:color w:val="000000"/>
          <w:spacing w:val="-1"/>
          <w:szCs w:val="22"/>
          <w:lang w:val="en-ID"/>
        </w:rPr>
        <w:t xml:space="preserve"> </w:t>
      </w:r>
      <w:proofErr w:type="spellStart"/>
      <w:r w:rsidR="00FE1285">
        <w:rPr>
          <w:rFonts w:ascii="Times" w:hAnsi="Times" w:cs="Times"/>
          <w:bCs/>
          <w:color w:val="000000"/>
          <w:spacing w:val="-1"/>
          <w:szCs w:val="22"/>
          <w:lang w:val="en-ID"/>
        </w:rPr>
        <w:t>kreatif</w:t>
      </w:r>
      <w:proofErr w:type="spellEnd"/>
      <w:r w:rsidR="00FE1285">
        <w:rPr>
          <w:rFonts w:ascii="Times" w:hAnsi="Times" w:cs="Times"/>
          <w:bCs/>
          <w:color w:val="000000"/>
          <w:spacing w:val="-1"/>
          <w:szCs w:val="22"/>
          <w:lang w:val="en-ID"/>
        </w:rPr>
        <w:t xml:space="preserve"> </w:t>
      </w:r>
      <w:proofErr w:type="spellStart"/>
      <w:r w:rsidR="00FE1285">
        <w:rPr>
          <w:rFonts w:ascii="Times" w:hAnsi="Times" w:cs="Times"/>
          <w:bCs/>
          <w:color w:val="000000"/>
          <w:spacing w:val="-1"/>
          <w:szCs w:val="22"/>
          <w:lang w:val="en-ID"/>
        </w:rPr>
        <w:t>dan</w:t>
      </w:r>
      <w:proofErr w:type="spellEnd"/>
      <w:r w:rsidR="00FE1285">
        <w:rPr>
          <w:rFonts w:ascii="Times" w:hAnsi="Times" w:cs="Times"/>
          <w:bCs/>
          <w:color w:val="000000"/>
          <w:spacing w:val="-1"/>
          <w:szCs w:val="22"/>
          <w:lang w:val="en-ID"/>
        </w:rPr>
        <w:t xml:space="preserve"> </w:t>
      </w:r>
      <w:proofErr w:type="spellStart"/>
      <w:r w:rsidR="00FE1285">
        <w:rPr>
          <w:rFonts w:ascii="Times" w:hAnsi="Times" w:cs="Times"/>
          <w:bCs/>
          <w:color w:val="000000"/>
          <w:spacing w:val="-1"/>
          <w:szCs w:val="22"/>
          <w:lang w:val="en-ID"/>
        </w:rPr>
        <w:t>meningkatkan</w:t>
      </w:r>
      <w:proofErr w:type="spellEnd"/>
      <w:r w:rsidR="00FE1285">
        <w:rPr>
          <w:rFonts w:ascii="Times" w:hAnsi="Times" w:cs="Times"/>
          <w:bCs/>
          <w:color w:val="000000"/>
          <w:spacing w:val="-1"/>
          <w:szCs w:val="22"/>
          <w:lang w:val="en-ID"/>
        </w:rPr>
        <w:t xml:space="preserve"> </w:t>
      </w:r>
      <w:proofErr w:type="spellStart"/>
      <w:r w:rsidR="00FE1285">
        <w:rPr>
          <w:rFonts w:ascii="Times" w:hAnsi="Times" w:cs="Times"/>
          <w:bCs/>
          <w:color w:val="000000"/>
          <w:spacing w:val="-1"/>
          <w:szCs w:val="22"/>
          <w:lang w:val="en-ID"/>
        </w:rPr>
        <w:t>keterampilan</w:t>
      </w:r>
      <w:proofErr w:type="spellEnd"/>
      <w:r w:rsidR="00FE1285">
        <w:rPr>
          <w:rFonts w:ascii="Times" w:hAnsi="Times" w:cs="Times"/>
          <w:bCs/>
          <w:color w:val="000000"/>
          <w:spacing w:val="-1"/>
          <w:szCs w:val="22"/>
          <w:lang w:val="en-ID"/>
        </w:rPr>
        <w:t xml:space="preserve"> entrepre</w:t>
      </w:r>
      <w:r w:rsidR="001066D4">
        <w:rPr>
          <w:rFonts w:ascii="Times" w:hAnsi="Times" w:cs="Times"/>
          <w:bCs/>
          <w:color w:val="000000"/>
          <w:spacing w:val="-1"/>
          <w:szCs w:val="22"/>
          <w:lang w:val="en-ID"/>
        </w:rPr>
        <w:t>neurship</w:t>
      </w:r>
      <w:r w:rsidR="00FE1285">
        <w:rPr>
          <w:rFonts w:ascii="Times" w:hAnsi="Times" w:cs="Times"/>
          <w:bCs/>
          <w:color w:val="000000"/>
          <w:spacing w:val="-1"/>
          <w:szCs w:val="22"/>
          <w:lang w:val="en-ID"/>
        </w:rPr>
        <w:t xml:space="preserve">. </w:t>
      </w:r>
      <w:proofErr w:type="spellStart"/>
      <w:r w:rsidR="00E2735D">
        <w:rPr>
          <w:rFonts w:ascii="Times" w:hAnsi="Times" w:cs="Times"/>
          <w:bCs/>
          <w:color w:val="000000"/>
          <w:spacing w:val="-1"/>
          <w:szCs w:val="22"/>
          <w:lang w:val="en-ID"/>
        </w:rPr>
        <w:t>P</w:t>
      </w:r>
      <w:r w:rsidR="00E2735D" w:rsidRPr="00E2735D">
        <w:rPr>
          <w:rFonts w:ascii="Times" w:hAnsi="Times" w:cs="Times"/>
          <w:bCs/>
          <w:color w:val="000000"/>
          <w:spacing w:val="-1"/>
          <w:szCs w:val="22"/>
          <w:lang w:val="en-ID"/>
        </w:rPr>
        <w:t>eningkatan</w:t>
      </w:r>
      <w:proofErr w:type="spellEnd"/>
      <w:r w:rsidR="00E2735D" w:rsidRPr="00E2735D">
        <w:rPr>
          <w:rFonts w:ascii="Times" w:hAnsi="Times" w:cs="Times"/>
          <w:bCs/>
          <w:color w:val="000000"/>
          <w:spacing w:val="-1"/>
          <w:szCs w:val="22"/>
          <w:lang w:val="en-ID"/>
        </w:rPr>
        <w:t xml:space="preserve"> </w:t>
      </w:r>
      <w:proofErr w:type="spellStart"/>
      <w:r w:rsidR="00E2735D" w:rsidRPr="00E2735D">
        <w:rPr>
          <w:rFonts w:ascii="Times" w:hAnsi="Times" w:cs="Times"/>
          <w:bCs/>
          <w:color w:val="000000"/>
          <w:spacing w:val="-1"/>
          <w:szCs w:val="22"/>
          <w:lang w:val="en-ID"/>
        </w:rPr>
        <w:t>keterampilan</w:t>
      </w:r>
      <w:proofErr w:type="spellEnd"/>
      <w:r w:rsidR="00E2735D" w:rsidRPr="00E2735D">
        <w:rPr>
          <w:rFonts w:ascii="Times" w:hAnsi="Times" w:cs="Times"/>
          <w:bCs/>
          <w:color w:val="000000"/>
          <w:spacing w:val="-1"/>
          <w:szCs w:val="22"/>
          <w:lang w:val="en-ID"/>
        </w:rPr>
        <w:t xml:space="preserve"> </w:t>
      </w:r>
      <w:proofErr w:type="spellStart"/>
      <w:r w:rsidR="00E2735D" w:rsidRPr="00E2735D">
        <w:rPr>
          <w:rFonts w:ascii="Times" w:hAnsi="Times" w:cs="Times"/>
          <w:bCs/>
          <w:color w:val="000000"/>
          <w:spacing w:val="-1"/>
          <w:szCs w:val="22"/>
          <w:lang w:val="en-ID"/>
        </w:rPr>
        <w:t>berpikir</w:t>
      </w:r>
      <w:proofErr w:type="spellEnd"/>
      <w:r w:rsidR="00E2735D" w:rsidRPr="00E2735D">
        <w:rPr>
          <w:rFonts w:ascii="Times" w:hAnsi="Times" w:cs="Times"/>
          <w:bCs/>
          <w:color w:val="000000"/>
          <w:spacing w:val="-1"/>
          <w:szCs w:val="22"/>
          <w:lang w:val="en-ID"/>
        </w:rPr>
        <w:t xml:space="preserve"> </w:t>
      </w:r>
      <w:proofErr w:type="spellStart"/>
      <w:r w:rsidR="00E2735D" w:rsidRPr="00E2735D">
        <w:rPr>
          <w:rFonts w:ascii="Times" w:hAnsi="Times" w:cs="Times"/>
          <w:bCs/>
          <w:color w:val="000000"/>
          <w:spacing w:val="-1"/>
          <w:szCs w:val="22"/>
          <w:lang w:val="en-ID"/>
        </w:rPr>
        <w:t>kreatif</w:t>
      </w:r>
      <w:proofErr w:type="spellEnd"/>
      <w:r w:rsidR="00E2735D" w:rsidRPr="00E2735D">
        <w:rPr>
          <w:rFonts w:ascii="Times" w:hAnsi="Times" w:cs="Times"/>
          <w:bCs/>
          <w:color w:val="000000"/>
          <w:spacing w:val="-1"/>
          <w:szCs w:val="22"/>
          <w:lang w:val="en-ID"/>
        </w:rPr>
        <w:t xml:space="preserve"> </w:t>
      </w:r>
      <w:proofErr w:type="spellStart"/>
      <w:r w:rsidR="00E2735D" w:rsidRPr="00E2735D">
        <w:rPr>
          <w:rFonts w:ascii="Times" w:hAnsi="Times" w:cs="Times"/>
          <w:bCs/>
          <w:color w:val="000000"/>
          <w:spacing w:val="-1"/>
          <w:szCs w:val="22"/>
          <w:lang w:val="en-ID"/>
        </w:rPr>
        <w:t>dapat</w:t>
      </w:r>
      <w:proofErr w:type="spellEnd"/>
      <w:r w:rsidR="00E2735D" w:rsidRPr="00E2735D">
        <w:rPr>
          <w:rFonts w:ascii="Times" w:hAnsi="Times" w:cs="Times"/>
          <w:bCs/>
          <w:color w:val="000000"/>
          <w:spacing w:val="-1"/>
          <w:szCs w:val="22"/>
          <w:lang w:val="en-ID"/>
        </w:rPr>
        <w:t xml:space="preserve"> </w:t>
      </w:r>
      <w:proofErr w:type="spellStart"/>
      <w:r w:rsidR="00E2735D" w:rsidRPr="00E2735D">
        <w:rPr>
          <w:rFonts w:ascii="Times" w:hAnsi="Times" w:cs="Times"/>
          <w:bCs/>
          <w:color w:val="000000"/>
          <w:spacing w:val="-1"/>
          <w:szCs w:val="22"/>
          <w:lang w:val="en-ID"/>
        </w:rPr>
        <w:t>dilakukan</w:t>
      </w:r>
      <w:proofErr w:type="spellEnd"/>
      <w:r w:rsidR="00E2735D" w:rsidRPr="00E2735D">
        <w:rPr>
          <w:rFonts w:ascii="Times" w:hAnsi="Times" w:cs="Times"/>
          <w:bCs/>
          <w:color w:val="000000"/>
          <w:spacing w:val="-1"/>
          <w:szCs w:val="22"/>
          <w:lang w:val="en-ID"/>
        </w:rPr>
        <w:t xml:space="preserve"> </w:t>
      </w:r>
      <w:proofErr w:type="spellStart"/>
      <w:r w:rsidR="00E2735D" w:rsidRPr="00E2735D">
        <w:rPr>
          <w:rFonts w:ascii="Times" w:hAnsi="Times" w:cs="Times"/>
          <w:bCs/>
          <w:color w:val="000000"/>
          <w:spacing w:val="-1"/>
          <w:szCs w:val="22"/>
          <w:lang w:val="en-ID"/>
        </w:rPr>
        <w:t>dengan</w:t>
      </w:r>
      <w:proofErr w:type="spellEnd"/>
      <w:r w:rsidR="00E2735D" w:rsidRPr="00E2735D">
        <w:rPr>
          <w:rFonts w:ascii="Times" w:hAnsi="Times" w:cs="Times"/>
          <w:bCs/>
          <w:color w:val="000000"/>
          <w:spacing w:val="-1"/>
          <w:szCs w:val="22"/>
          <w:lang w:val="en-ID"/>
        </w:rPr>
        <w:t xml:space="preserve"> </w:t>
      </w:r>
      <w:proofErr w:type="spellStart"/>
      <w:r w:rsidR="00E2735D" w:rsidRPr="00E2735D">
        <w:rPr>
          <w:rFonts w:ascii="Times" w:hAnsi="Times" w:cs="Times"/>
          <w:bCs/>
          <w:color w:val="000000"/>
          <w:spacing w:val="-1"/>
          <w:szCs w:val="22"/>
          <w:lang w:val="en-ID"/>
        </w:rPr>
        <w:t>memfasilitasi</w:t>
      </w:r>
      <w:proofErr w:type="spellEnd"/>
      <w:r w:rsidR="00E2735D" w:rsidRPr="00E2735D">
        <w:rPr>
          <w:rFonts w:ascii="Times" w:hAnsi="Times" w:cs="Times"/>
          <w:bCs/>
          <w:color w:val="000000"/>
          <w:spacing w:val="-1"/>
          <w:szCs w:val="22"/>
          <w:lang w:val="en-ID"/>
        </w:rPr>
        <w:t xml:space="preserve"> </w:t>
      </w:r>
      <w:proofErr w:type="spellStart"/>
      <w:r w:rsidR="00E2735D" w:rsidRPr="00E2735D">
        <w:rPr>
          <w:rFonts w:ascii="Times" w:hAnsi="Times" w:cs="Times"/>
          <w:bCs/>
          <w:color w:val="000000"/>
          <w:spacing w:val="-1"/>
          <w:szCs w:val="22"/>
          <w:lang w:val="en-ID"/>
        </w:rPr>
        <w:t>belajar</w:t>
      </w:r>
      <w:proofErr w:type="spellEnd"/>
      <w:r w:rsidR="00E2735D" w:rsidRPr="00E2735D">
        <w:rPr>
          <w:rFonts w:ascii="Times" w:hAnsi="Times" w:cs="Times"/>
          <w:bCs/>
          <w:color w:val="000000"/>
          <w:spacing w:val="-1"/>
          <w:szCs w:val="22"/>
          <w:lang w:val="en-ID"/>
        </w:rPr>
        <w:t xml:space="preserve"> </w:t>
      </w:r>
      <w:proofErr w:type="spellStart"/>
      <w:r w:rsidR="00E2735D" w:rsidRPr="00E2735D">
        <w:rPr>
          <w:rFonts w:ascii="Times" w:hAnsi="Times" w:cs="Times"/>
          <w:bCs/>
          <w:color w:val="000000"/>
          <w:spacing w:val="-1"/>
          <w:szCs w:val="22"/>
          <w:lang w:val="en-ID"/>
        </w:rPr>
        <w:t>peserta</w:t>
      </w:r>
      <w:proofErr w:type="spellEnd"/>
      <w:r w:rsidR="00E2735D" w:rsidRPr="00E2735D">
        <w:rPr>
          <w:rFonts w:ascii="Times" w:hAnsi="Times" w:cs="Times"/>
          <w:bCs/>
          <w:color w:val="000000"/>
          <w:spacing w:val="-1"/>
          <w:szCs w:val="22"/>
          <w:lang w:val="en-ID"/>
        </w:rPr>
        <w:t xml:space="preserve"> </w:t>
      </w:r>
      <w:proofErr w:type="spellStart"/>
      <w:r w:rsidR="00E2735D" w:rsidRPr="00E2735D">
        <w:rPr>
          <w:rFonts w:ascii="Times" w:hAnsi="Times" w:cs="Times"/>
          <w:bCs/>
          <w:color w:val="000000"/>
          <w:spacing w:val="-1"/>
          <w:szCs w:val="22"/>
          <w:lang w:val="en-ID"/>
        </w:rPr>
        <w:t>didik</w:t>
      </w:r>
      <w:proofErr w:type="spellEnd"/>
      <w:r w:rsidR="00E2735D" w:rsidRPr="00E2735D">
        <w:rPr>
          <w:rFonts w:ascii="Times" w:hAnsi="Times" w:cs="Times"/>
          <w:bCs/>
          <w:color w:val="000000"/>
          <w:spacing w:val="-1"/>
          <w:szCs w:val="22"/>
          <w:lang w:val="en-ID"/>
        </w:rPr>
        <w:t xml:space="preserve"> </w:t>
      </w:r>
      <w:proofErr w:type="spellStart"/>
      <w:r w:rsidR="00E2735D" w:rsidRPr="00E2735D">
        <w:rPr>
          <w:rFonts w:ascii="Times" w:hAnsi="Times" w:cs="Times"/>
          <w:bCs/>
          <w:color w:val="000000"/>
          <w:spacing w:val="-1"/>
          <w:szCs w:val="22"/>
          <w:lang w:val="en-ID"/>
        </w:rPr>
        <w:t>untuk</w:t>
      </w:r>
      <w:proofErr w:type="spellEnd"/>
      <w:r w:rsidR="00E2735D" w:rsidRPr="00E2735D">
        <w:rPr>
          <w:rFonts w:ascii="Times" w:hAnsi="Times" w:cs="Times"/>
          <w:bCs/>
          <w:color w:val="000000"/>
          <w:spacing w:val="-1"/>
          <w:szCs w:val="22"/>
          <w:lang w:val="en-ID"/>
        </w:rPr>
        <w:t xml:space="preserve"> </w:t>
      </w:r>
      <w:proofErr w:type="spellStart"/>
      <w:r w:rsidR="00E2735D" w:rsidRPr="00E2735D">
        <w:rPr>
          <w:rFonts w:ascii="Times" w:hAnsi="Times" w:cs="Times"/>
          <w:bCs/>
          <w:color w:val="000000"/>
          <w:spacing w:val="-1"/>
          <w:szCs w:val="22"/>
          <w:lang w:val="en-ID"/>
        </w:rPr>
        <w:t>mengembangkan</w:t>
      </w:r>
      <w:proofErr w:type="spellEnd"/>
      <w:r w:rsidR="00E2735D" w:rsidRPr="00E2735D">
        <w:rPr>
          <w:rFonts w:ascii="Times" w:hAnsi="Times" w:cs="Times"/>
          <w:bCs/>
          <w:color w:val="000000"/>
          <w:spacing w:val="-1"/>
          <w:szCs w:val="22"/>
          <w:lang w:val="en-ID"/>
        </w:rPr>
        <w:t xml:space="preserve"> </w:t>
      </w:r>
      <w:proofErr w:type="spellStart"/>
      <w:r w:rsidR="00E2735D" w:rsidRPr="00E2735D">
        <w:rPr>
          <w:rFonts w:ascii="Times" w:hAnsi="Times" w:cs="Times"/>
          <w:bCs/>
          <w:color w:val="000000"/>
          <w:spacing w:val="-1"/>
          <w:szCs w:val="22"/>
          <w:lang w:val="en-ID"/>
        </w:rPr>
        <w:t>imajinasinya</w:t>
      </w:r>
      <w:proofErr w:type="spellEnd"/>
      <w:r w:rsidR="00E2735D" w:rsidRPr="00E2735D">
        <w:rPr>
          <w:rFonts w:ascii="Times" w:hAnsi="Times" w:cs="Times"/>
          <w:bCs/>
          <w:color w:val="000000"/>
          <w:spacing w:val="-1"/>
          <w:szCs w:val="22"/>
          <w:lang w:val="en-ID"/>
        </w:rPr>
        <w:t xml:space="preserve">, </w:t>
      </w:r>
      <w:proofErr w:type="spellStart"/>
      <w:r w:rsidR="00E2735D" w:rsidRPr="00E2735D">
        <w:rPr>
          <w:rFonts w:ascii="Times" w:hAnsi="Times" w:cs="Times"/>
          <w:bCs/>
          <w:color w:val="000000"/>
          <w:spacing w:val="-1"/>
          <w:szCs w:val="22"/>
          <w:lang w:val="en-ID"/>
        </w:rPr>
        <w:t>memberikan</w:t>
      </w:r>
      <w:proofErr w:type="spellEnd"/>
      <w:r w:rsidR="00E2735D" w:rsidRPr="00E2735D">
        <w:rPr>
          <w:rFonts w:ascii="Times" w:hAnsi="Times" w:cs="Times"/>
          <w:bCs/>
          <w:color w:val="000000"/>
          <w:spacing w:val="-1"/>
          <w:szCs w:val="22"/>
          <w:lang w:val="en-ID"/>
        </w:rPr>
        <w:t xml:space="preserve"> </w:t>
      </w:r>
      <w:proofErr w:type="spellStart"/>
      <w:r w:rsidR="00E2735D" w:rsidRPr="00E2735D">
        <w:rPr>
          <w:rFonts w:ascii="Times" w:hAnsi="Times" w:cs="Times"/>
          <w:bCs/>
          <w:color w:val="000000"/>
          <w:spacing w:val="-1"/>
          <w:szCs w:val="22"/>
          <w:lang w:val="en-ID"/>
        </w:rPr>
        <w:t>kesempatan</w:t>
      </w:r>
      <w:proofErr w:type="spellEnd"/>
      <w:r w:rsidR="00E2735D" w:rsidRPr="00E2735D">
        <w:rPr>
          <w:rFonts w:ascii="Times" w:hAnsi="Times" w:cs="Times"/>
          <w:bCs/>
          <w:color w:val="000000"/>
          <w:spacing w:val="-1"/>
          <w:szCs w:val="22"/>
          <w:lang w:val="en-ID"/>
        </w:rPr>
        <w:t xml:space="preserve"> </w:t>
      </w:r>
      <w:proofErr w:type="spellStart"/>
      <w:r w:rsidR="00E2735D" w:rsidRPr="00E2735D">
        <w:rPr>
          <w:rFonts w:ascii="Times" w:hAnsi="Times" w:cs="Times"/>
          <w:bCs/>
          <w:color w:val="000000"/>
          <w:spacing w:val="-1"/>
          <w:szCs w:val="22"/>
          <w:lang w:val="en-ID"/>
        </w:rPr>
        <w:t>untuk</w:t>
      </w:r>
      <w:proofErr w:type="spellEnd"/>
      <w:r w:rsidR="00E2735D" w:rsidRPr="00E2735D">
        <w:rPr>
          <w:rFonts w:ascii="Times" w:hAnsi="Times" w:cs="Times"/>
          <w:bCs/>
          <w:color w:val="000000"/>
          <w:spacing w:val="-1"/>
          <w:szCs w:val="22"/>
          <w:lang w:val="en-ID"/>
        </w:rPr>
        <w:t xml:space="preserve"> </w:t>
      </w:r>
      <w:proofErr w:type="spellStart"/>
      <w:r w:rsidR="00E2735D" w:rsidRPr="00E2735D">
        <w:rPr>
          <w:rFonts w:ascii="Times" w:hAnsi="Times" w:cs="Times"/>
          <w:bCs/>
          <w:color w:val="000000"/>
          <w:spacing w:val="-1"/>
          <w:szCs w:val="22"/>
          <w:lang w:val="en-ID"/>
        </w:rPr>
        <w:t>berpikir</w:t>
      </w:r>
      <w:proofErr w:type="spellEnd"/>
      <w:r w:rsidR="00E2735D" w:rsidRPr="00E2735D">
        <w:rPr>
          <w:rFonts w:ascii="Times" w:hAnsi="Times" w:cs="Times"/>
          <w:bCs/>
          <w:color w:val="000000"/>
          <w:spacing w:val="-1"/>
          <w:szCs w:val="22"/>
          <w:lang w:val="en-ID"/>
        </w:rPr>
        <w:t xml:space="preserve">, </w:t>
      </w:r>
      <w:proofErr w:type="spellStart"/>
      <w:r w:rsidR="00E2735D" w:rsidRPr="00E2735D">
        <w:rPr>
          <w:rFonts w:ascii="Times" w:hAnsi="Times" w:cs="Times"/>
          <w:bCs/>
          <w:color w:val="000000"/>
          <w:spacing w:val="-1"/>
          <w:szCs w:val="22"/>
          <w:lang w:val="en-ID"/>
        </w:rPr>
        <w:t>mendorong</w:t>
      </w:r>
      <w:proofErr w:type="spellEnd"/>
      <w:r w:rsidR="00E2735D" w:rsidRPr="00E2735D">
        <w:rPr>
          <w:rFonts w:ascii="Times" w:hAnsi="Times" w:cs="Times"/>
          <w:bCs/>
          <w:color w:val="000000"/>
          <w:spacing w:val="-1"/>
          <w:szCs w:val="22"/>
          <w:lang w:val="en-ID"/>
        </w:rPr>
        <w:t xml:space="preserve"> </w:t>
      </w:r>
      <w:proofErr w:type="spellStart"/>
      <w:r w:rsidR="00E2735D" w:rsidRPr="00E2735D">
        <w:rPr>
          <w:rFonts w:ascii="Times" w:hAnsi="Times" w:cs="Times"/>
          <w:bCs/>
          <w:color w:val="000000"/>
          <w:spacing w:val="-1"/>
          <w:szCs w:val="22"/>
          <w:lang w:val="en-ID"/>
        </w:rPr>
        <w:t>peserta</w:t>
      </w:r>
      <w:proofErr w:type="spellEnd"/>
      <w:r w:rsidR="00E2735D" w:rsidRPr="00E2735D">
        <w:rPr>
          <w:rFonts w:ascii="Times" w:hAnsi="Times" w:cs="Times"/>
          <w:bCs/>
          <w:color w:val="000000"/>
          <w:spacing w:val="-1"/>
          <w:szCs w:val="22"/>
          <w:lang w:val="en-ID"/>
        </w:rPr>
        <w:t xml:space="preserve"> </w:t>
      </w:r>
      <w:proofErr w:type="spellStart"/>
      <w:r w:rsidR="00E2735D" w:rsidRPr="00E2735D">
        <w:rPr>
          <w:rFonts w:ascii="Times" w:hAnsi="Times" w:cs="Times"/>
          <w:bCs/>
          <w:color w:val="000000"/>
          <w:spacing w:val="-1"/>
          <w:szCs w:val="22"/>
          <w:lang w:val="en-ID"/>
        </w:rPr>
        <w:t>d</w:t>
      </w:r>
      <w:r w:rsidR="00402EFB">
        <w:rPr>
          <w:rFonts w:ascii="Times" w:hAnsi="Times" w:cs="Times"/>
          <w:bCs/>
          <w:color w:val="000000"/>
          <w:spacing w:val="-1"/>
          <w:szCs w:val="22"/>
          <w:lang w:val="en-ID"/>
        </w:rPr>
        <w:t>idik</w:t>
      </w:r>
      <w:proofErr w:type="spellEnd"/>
      <w:r w:rsidR="00402EFB">
        <w:rPr>
          <w:rFonts w:ascii="Times" w:hAnsi="Times" w:cs="Times"/>
          <w:bCs/>
          <w:color w:val="000000"/>
          <w:spacing w:val="-1"/>
          <w:szCs w:val="22"/>
          <w:lang w:val="en-ID"/>
        </w:rPr>
        <w:t xml:space="preserve"> </w:t>
      </w:r>
      <w:proofErr w:type="spellStart"/>
      <w:r w:rsidR="00402EFB">
        <w:rPr>
          <w:rFonts w:ascii="Times" w:hAnsi="Times" w:cs="Times"/>
          <w:bCs/>
          <w:color w:val="000000"/>
          <w:spacing w:val="-1"/>
          <w:szCs w:val="22"/>
          <w:lang w:val="en-ID"/>
        </w:rPr>
        <w:t>untuk</w:t>
      </w:r>
      <w:proofErr w:type="spellEnd"/>
      <w:r w:rsidR="00402EFB">
        <w:rPr>
          <w:rFonts w:ascii="Times" w:hAnsi="Times" w:cs="Times"/>
          <w:bCs/>
          <w:color w:val="000000"/>
          <w:spacing w:val="-1"/>
          <w:szCs w:val="22"/>
          <w:lang w:val="en-ID"/>
        </w:rPr>
        <w:t xml:space="preserve"> </w:t>
      </w:r>
      <w:proofErr w:type="spellStart"/>
      <w:r w:rsidR="00402EFB">
        <w:rPr>
          <w:rFonts w:ascii="Times" w:hAnsi="Times" w:cs="Times"/>
          <w:bCs/>
          <w:color w:val="000000"/>
          <w:spacing w:val="-1"/>
          <w:szCs w:val="22"/>
          <w:lang w:val="en-ID"/>
        </w:rPr>
        <w:t>mengekspresikan</w:t>
      </w:r>
      <w:proofErr w:type="spellEnd"/>
      <w:r w:rsidR="00402EFB">
        <w:rPr>
          <w:rFonts w:ascii="Times" w:hAnsi="Times" w:cs="Times"/>
          <w:bCs/>
          <w:color w:val="000000"/>
          <w:spacing w:val="-1"/>
          <w:szCs w:val="22"/>
          <w:lang w:val="en-ID"/>
        </w:rPr>
        <w:t xml:space="preserve"> ide-</w:t>
      </w:r>
      <w:proofErr w:type="spellStart"/>
      <w:r w:rsidR="00E2735D" w:rsidRPr="00E2735D">
        <w:rPr>
          <w:rFonts w:ascii="Times" w:hAnsi="Times" w:cs="Times"/>
          <w:bCs/>
          <w:color w:val="000000"/>
          <w:spacing w:val="-1"/>
          <w:szCs w:val="22"/>
          <w:lang w:val="en-ID"/>
        </w:rPr>
        <w:t>idenya</w:t>
      </w:r>
      <w:proofErr w:type="spellEnd"/>
      <w:r w:rsidR="00E2735D" w:rsidRPr="00E2735D">
        <w:rPr>
          <w:rFonts w:ascii="Times" w:hAnsi="Times" w:cs="Times"/>
          <w:bCs/>
          <w:color w:val="000000"/>
          <w:spacing w:val="-1"/>
          <w:szCs w:val="22"/>
          <w:lang w:val="en-ID"/>
        </w:rPr>
        <w:t xml:space="preserve">, </w:t>
      </w:r>
      <w:proofErr w:type="spellStart"/>
      <w:r w:rsidR="00E2735D" w:rsidRPr="00E2735D">
        <w:rPr>
          <w:rFonts w:ascii="Times" w:hAnsi="Times" w:cs="Times"/>
          <w:bCs/>
          <w:color w:val="000000"/>
          <w:spacing w:val="-1"/>
          <w:szCs w:val="22"/>
          <w:lang w:val="en-ID"/>
        </w:rPr>
        <w:t>dan</w:t>
      </w:r>
      <w:proofErr w:type="spellEnd"/>
      <w:r w:rsidR="00E2735D" w:rsidRPr="00E2735D">
        <w:rPr>
          <w:rFonts w:ascii="Times" w:hAnsi="Times" w:cs="Times"/>
          <w:bCs/>
          <w:color w:val="000000"/>
          <w:spacing w:val="-1"/>
          <w:szCs w:val="22"/>
          <w:lang w:val="en-ID"/>
        </w:rPr>
        <w:t xml:space="preserve"> </w:t>
      </w:r>
      <w:proofErr w:type="spellStart"/>
      <w:r w:rsidR="00E2735D" w:rsidRPr="00E2735D">
        <w:rPr>
          <w:rFonts w:ascii="Times" w:hAnsi="Times" w:cs="Times"/>
          <w:bCs/>
          <w:color w:val="000000"/>
          <w:spacing w:val="-1"/>
          <w:szCs w:val="22"/>
          <w:lang w:val="en-ID"/>
        </w:rPr>
        <w:t>membuka</w:t>
      </w:r>
      <w:proofErr w:type="spellEnd"/>
      <w:r w:rsidR="00E2735D" w:rsidRPr="00E2735D">
        <w:rPr>
          <w:rFonts w:ascii="Times" w:hAnsi="Times" w:cs="Times"/>
          <w:bCs/>
          <w:color w:val="000000"/>
          <w:spacing w:val="-1"/>
          <w:szCs w:val="22"/>
          <w:lang w:val="en-ID"/>
        </w:rPr>
        <w:t xml:space="preserve"> </w:t>
      </w:r>
      <w:proofErr w:type="spellStart"/>
      <w:r w:rsidR="00E2735D" w:rsidRPr="00E2735D">
        <w:rPr>
          <w:rFonts w:ascii="Times" w:hAnsi="Times" w:cs="Times"/>
          <w:bCs/>
          <w:color w:val="000000"/>
          <w:spacing w:val="-1"/>
          <w:szCs w:val="22"/>
          <w:lang w:val="en-ID"/>
        </w:rPr>
        <w:t>kesempatan</w:t>
      </w:r>
      <w:proofErr w:type="spellEnd"/>
      <w:r w:rsidR="00E2735D" w:rsidRPr="00E2735D">
        <w:rPr>
          <w:rFonts w:ascii="Times" w:hAnsi="Times" w:cs="Times"/>
          <w:bCs/>
          <w:color w:val="000000"/>
          <w:spacing w:val="-1"/>
          <w:szCs w:val="22"/>
          <w:lang w:val="en-ID"/>
        </w:rPr>
        <w:t xml:space="preserve"> </w:t>
      </w:r>
      <w:proofErr w:type="spellStart"/>
      <w:r w:rsidR="00E2735D" w:rsidRPr="00E2735D">
        <w:rPr>
          <w:rFonts w:ascii="Times" w:hAnsi="Times" w:cs="Times"/>
          <w:bCs/>
          <w:color w:val="000000"/>
          <w:spacing w:val="-1"/>
          <w:szCs w:val="22"/>
          <w:lang w:val="en-ID"/>
        </w:rPr>
        <w:t>untuk</w:t>
      </w:r>
      <w:proofErr w:type="spellEnd"/>
      <w:r w:rsidR="00E2735D" w:rsidRPr="00E2735D">
        <w:rPr>
          <w:rFonts w:ascii="Times" w:hAnsi="Times" w:cs="Times"/>
          <w:bCs/>
          <w:color w:val="000000"/>
          <w:spacing w:val="-1"/>
          <w:szCs w:val="22"/>
          <w:lang w:val="en-ID"/>
        </w:rPr>
        <w:t xml:space="preserve"> </w:t>
      </w:r>
      <w:proofErr w:type="spellStart"/>
      <w:r w:rsidR="00E2735D" w:rsidRPr="00E2735D">
        <w:rPr>
          <w:rFonts w:ascii="Times" w:hAnsi="Times" w:cs="Times"/>
          <w:bCs/>
          <w:color w:val="000000"/>
          <w:spacing w:val="-1"/>
          <w:szCs w:val="22"/>
          <w:lang w:val="en-ID"/>
        </w:rPr>
        <w:t>memperoleh</w:t>
      </w:r>
      <w:proofErr w:type="spellEnd"/>
      <w:r w:rsidR="00E2735D" w:rsidRPr="00E2735D">
        <w:rPr>
          <w:rFonts w:ascii="Times" w:hAnsi="Times" w:cs="Times"/>
          <w:bCs/>
          <w:color w:val="000000"/>
          <w:spacing w:val="-1"/>
          <w:szCs w:val="22"/>
          <w:lang w:val="en-ID"/>
        </w:rPr>
        <w:t xml:space="preserve"> </w:t>
      </w:r>
      <w:proofErr w:type="spellStart"/>
      <w:r w:rsidR="00E2735D" w:rsidRPr="00E2735D">
        <w:rPr>
          <w:rFonts w:ascii="Times" w:hAnsi="Times" w:cs="Times"/>
          <w:bCs/>
          <w:color w:val="000000"/>
          <w:spacing w:val="-1"/>
          <w:szCs w:val="22"/>
          <w:lang w:val="en-ID"/>
        </w:rPr>
        <w:t>informasi</w:t>
      </w:r>
      <w:proofErr w:type="spellEnd"/>
      <w:r w:rsidR="00E2735D" w:rsidRPr="00E2735D">
        <w:rPr>
          <w:rFonts w:ascii="Times" w:hAnsi="Times" w:cs="Times"/>
          <w:bCs/>
          <w:color w:val="000000"/>
          <w:spacing w:val="-1"/>
          <w:szCs w:val="22"/>
          <w:lang w:val="en-ID"/>
        </w:rPr>
        <w:t xml:space="preserve"> </w:t>
      </w:r>
      <w:proofErr w:type="spellStart"/>
      <w:r w:rsidR="00E2735D" w:rsidRPr="00E2735D">
        <w:rPr>
          <w:rFonts w:ascii="Times" w:hAnsi="Times" w:cs="Times"/>
          <w:bCs/>
          <w:color w:val="000000"/>
          <w:spacing w:val="-1"/>
          <w:szCs w:val="22"/>
          <w:lang w:val="en-ID"/>
        </w:rPr>
        <w:t>baru</w:t>
      </w:r>
      <w:proofErr w:type="spellEnd"/>
      <w:r w:rsidR="00E2735D">
        <w:rPr>
          <w:rFonts w:ascii="Times" w:hAnsi="Times" w:cs="Times"/>
          <w:bCs/>
          <w:color w:val="000000"/>
          <w:spacing w:val="-1"/>
          <w:szCs w:val="22"/>
          <w:lang w:val="en-ID"/>
        </w:rPr>
        <w:t xml:space="preserve">, </w:t>
      </w:r>
      <w:proofErr w:type="spellStart"/>
      <w:r w:rsidR="00E2735D">
        <w:rPr>
          <w:rFonts w:ascii="Times" w:hAnsi="Times" w:cs="Times"/>
          <w:bCs/>
          <w:color w:val="000000"/>
          <w:spacing w:val="-1"/>
          <w:szCs w:val="22"/>
          <w:lang w:val="en-ID"/>
        </w:rPr>
        <w:t>hal</w:t>
      </w:r>
      <w:proofErr w:type="spellEnd"/>
      <w:r w:rsidR="00E2735D">
        <w:rPr>
          <w:rFonts w:ascii="Times" w:hAnsi="Times" w:cs="Times"/>
          <w:bCs/>
          <w:color w:val="000000"/>
          <w:spacing w:val="-1"/>
          <w:szCs w:val="22"/>
          <w:lang w:val="en-ID"/>
        </w:rPr>
        <w:t xml:space="preserve"> </w:t>
      </w:r>
      <w:proofErr w:type="spellStart"/>
      <w:r w:rsidR="00E2735D">
        <w:rPr>
          <w:rFonts w:ascii="Times" w:hAnsi="Times" w:cs="Times"/>
          <w:bCs/>
          <w:color w:val="000000"/>
          <w:spacing w:val="-1"/>
          <w:szCs w:val="22"/>
          <w:lang w:val="en-ID"/>
        </w:rPr>
        <w:t>tersebut</w:t>
      </w:r>
      <w:proofErr w:type="spellEnd"/>
      <w:r w:rsidR="00E2735D">
        <w:rPr>
          <w:rFonts w:ascii="Times" w:hAnsi="Times" w:cs="Times"/>
          <w:bCs/>
          <w:color w:val="000000"/>
          <w:spacing w:val="-1"/>
          <w:szCs w:val="22"/>
          <w:lang w:val="en-ID"/>
        </w:rPr>
        <w:t xml:space="preserve"> </w:t>
      </w:r>
      <w:proofErr w:type="spellStart"/>
      <w:r w:rsidR="00E2735D">
        <w:rPr>
          <w:rFonts w:ascii="Times" w:hAnsi="Times" w:cs="Times"/>
          <w:bCs/>
          <w:color w:val="000000"/>
          <w:spacing w:val="-1"/>
          <w:szCs w:val="22"/>
          <w:lang w:val="en-ID"/>
        </w:rPr>
        <w:t>dapat</w:t>
      </w:r>
      <w:proofErr w:type="spellEnd"/>
      <w:r w:rsidR="00E2735D">
        <w:rPr>
          <w:rFonts w:ascii="Times" w:hAnsi="Times" w:cs="Times"/>
          <w:bCs/>
          <w:color w:val="000000"/>
          <w:spacing w:val="-1"/>
          <w:szCs w:val="22"/>
          <w:lang w:val="en-ID"/>
        </w:rPr>
        <w:t xml:space="preserve"> di </w:t>
      </w:r>
      <w:proofErr w:type="spellStart"/>
      <w:r w:rsidR="00E2735D">
        <w:rPr>
          <w:rFonts w:ascii="Times" w:hAnsi="Times" w:cs="Times"/>
          <w:bCs/>
          <w:color w:val="000000"/>
          <w:spacing w:val="-1"/>
          <w:szCs w:val="22"/>
          <w:lang w:val="en-ID"/>
        </w:rPr>
        <w:t>optimalkan</w:t>
      </w:r>
      <w:proofErr w:type="spellEnd"/>
      <w:r w:rsidR="00E2735D">
        <w:rPr>
          <w:rFonts w:ascii="Times" w:hAnsi="Times" w:cs="Times"/>
          <w:bCs/>
          <w:color w:val="000000"/>
          <w:spacing w:val="-1"/>
          <w:szCs w:val="22"/>
          <w:lang w:val="en-ID"/>
        </w:rPr>
        <w:t xml:space="preserve"> </w:t>
      </w:r>
      <w:proofErr w:type="spellStart"/>
      <w:r w:rsidR="00E2735D">
        <w:rPr>
          <w:rFonts w:ascii="Times" w:hAnsi="Times" w:cs="Times"/>
          <w:bCs/>
          <w:color w:val="000000"/>
          <w:spacing w:val="-1"/>
          <w:szCs w:val="22"/>
          <w:lang w:val="en-ID"/>
        </w:rPr>
        <w:t>dengan</w:t>
      </w:r>
      <w:proofErr w:type="spellEnd"/>
      <w:r w:rsidR="00E2735D">
        <w:rPr>
          <w:rFonts w:ascii="Times" w:hAnsi="Times" w:cs="Times"/>
          <w:bCs/>
          <w:color w:val="000000"/>
          <w:spacing w:val="-1"/>
          <w:szCs w:val="22"/>
          <w:lang w:val="en-ID"/>
        </w:rPr>
        <w:t xml:space="preserve"> model </w:t>
      </w:r>
      <w:proofErr w:type="spellStart"/>
      <w:r w:rsidR="00E2735D">
        <w:rPr>
          <w:rFonts w:ascii="Times" w:hAnsi="Times" w:cs="Times"/>
          <w:bCs/>
          <w:color w:val="000000"/>
          <w:spacing w:val="-1"/>
          <w:szCs w:val="22"/>
          <w:lang w:val="en-ID"/>
        </w:rPr>
        <w:t>pembelajaran</w:t>
      </w:r>
      <w:proofErr w:type="spellEnd"/>
      <w:r w:rsidR="00E2735D">
        <w:rPr>
          <w:rFonts w:ascii="Times" w:hAnsi="Times" w:cs="Times"/>
          <w:bCs/>
          <w:color w:val="000000"/>
          <w:spacing w:val="-1"/>
          <w:szCs w:val="22"/>
          <w:lang w:val="en-ID"/>
        </w:rPr>
        <w:t xml:space="preserve"> CEL-</w:t>
      </w:r>
      <w:proofErr w:type="spellStart"/>
      <w:r w:rsidR="00E2735D">
        <w:rPr>
          <w:rFonts w:ascii="Times" w:hAnsi="Times" w:cs="Times"/>
          <w:bCs/>
          <w:color w:val="000000"/>
          <w:spacing w:val="-1"/>
          <w:szCs w:val="22"/>
          <w:lang w:val="en-ID"/>
        </w:rPr>
        <w:t>BaDiS</w:t>
      </w:r>
      <w:proofErr w:type="spellEnd"/>
      <w:r w:rsidR="004F63F9">
        <w:rPr>
          <w:rFonts w:ascii="Times" w:hAnsi="Times" w:cs="Times"/>
          <w:bCs/>
          <w:color w:val="000000"/>
          <w:spacing w:val="-1"/>
          <w:szCs w:val="22"/>
          <w:lang w:val="en-ID"/>
        </w:rPr>
        <w:fldChar w:fldCharType="begin" w:fldLock="1"/>
      </w:r>
      <w:r w:rsidR="009F7D0D">
        <w:rPr>
          <w:rFonts w:ascii="Times" w:hAnsi="Times" w:cs="Times"/>
          <w:bCs/>
          <w:color w:val="000000"/>
          <w:spacing w:val="-1"/>
          <w:szCs w:val="22"/>
          <w:lang w:val="en-ID"/>
        </w:rPr>
        <w:instrText>ADDIN CSL_CITATION {"citationItems":[{"id":"ITEM-1","itemData":{"DOI":"10.1016/j.sbspro.2014.01.790","author":[{"dropping-particle":"","family":"Ersoy","given":"Esen","non-dropping-particle":"","parse-names":false,"suffix":""}],"id":"ITEM-1","issued":{"date-parts":[["2014"]]},"page":"3494-3498","title":"The effects of problem-based learning method in higher education on creative thinking","type":"article-journal","volume":"116"},"uris":["http://www.mendeley.com/documents/?uuid=60afd05c-7e5c-4755-8d42-60b02d2e81da"]}],"mendeley":{"formattedCitation":"[19]","plainTextFormattedCitation":"[19]","previouslyFormattedCitation":"[19]"},"properties":{"noteIndex":0},"schema":"https://github.com/citation-style-language/schema/raw/master/csl-citation.json"}</w:instrText>
      </w:r>
      <w:r w:rsidR="004F63F9">
        <w:rPr>
          <w:rFonts w:ascii="Times" w:hAnsi="Times" w:cs="Times"/>
          <w:bCs/>
          <w:color w:val="000000"/>
          <w:spacing w:val="-1"/>
          <w:szCs w:val="22"/>
          <w:lang w:val="en-ID"/>
        </w:rPr>
        <w:fldChar w:fldCharType="separate"/>
      </w:r>
      <w:r w:rsidR="009F7D0D" w:rsidRPr="009F7D0D">
        <w:rPr>
          <w:rFonts w:ascii="Times" w:hAnsi="Times" w:cs="Times"/>
          <w:bCs/>
          <w:noProof/>
          <w:color w:val="000000"/>
          <w:spacing w:val="-1"/>
          <w:szCs w:val="22"/>
          <w:lang w:val="en-ID"/>
        </w:rPr>
        <w:t>[19]</w:t>
      </w:r>
      <w:r w:rsidR="004F63F9">
        <w:rPr>
          <w:rFonts w:ascii="Times" w:hAnsi="Times" w:cs="Times"/>
          <w:bCs/>
          <w:color w:val="000000"/>
          <w:spacing w:val="-1"/>
          <w:szCs w:val="22"/>
          <w:lang w:val="en-ID"/>
        </w:rPr>
        <w:fldChar w:fldCharType="end"/>
      </w:r>
      <w:r w:rsidR="004F63F9">
        <w:rPr>
          <w:rFonts w:ascii="Times" w:hAnsi="Times" w:cs="Times"/>
          <w:bCs/>
          <w:color w:val="000000"/>
          <w:spacing w:val="-1"/>
          <w:szCs w:val="22"/>
          <w:lang w:val="en-ID"/>
        </w:rPr>
        <w:fldChar w:fldCharType="begin" w:fldLock="1"/>
      </w:r>
      <w:r w:rsidR="009F7D0D">
        <w:rPr>
          <w:rFonts w:ascii="Times" w:hAnsi="Times" w:cs="Times"/>
          <w:bCs/>
          <w:color w:val="000000"/>
          <w:spacing w:val="-1"/>
          <w:szCs w:val="22"/>
          <w:lang w:val="en-ID"/>
        </w:rPr>
        <w:instrText>ADDIN CSL_CITATION {"citationItems":[{"id":"ITEM-1","itemData":{"DOI":"10.1016/j.sbspro.2012.12.085","ISSN":"1877-0428","author":[{"dropping-particle":"","family":"Babalis","given":"Thomas","non-dropping-particle":"","parse-names":false,"suffix":""},{"dropping-particle":"","family":"Xanthakou","given":"Yota","non-dropping-particle":"","parse-names":false,"suffix":""},{"dropping-particle":"","family":"Kaila","given":"Maria","non-dropping-particle":"","parse-names":false,"suffix":""},{"dropping-particle":"","family":"Stavrou","given":"Nektarios","non-dropping-particle":"","parse-names":false,"suffix":""}],"container-title":"Procedia - Social and Behavioral Sciences","id":"ITEM-1","issue":"Iceepsy","issued":{"date-parts":[["2012"]]},"page":"1452-1461","publisher":"Elsevier B.V.","title":"Research attitude and innovative-creative thinking : Differences between undergraduate male and female students","type":"article-journal","volume":"69"},"uris":["http://www.mendeley.com/documents/?uuid=dcacf8e8-ffa5-4cb7-87d9-a0fed043795c"]}],"mendeley":{"formattedCitation":"[20]","plainTextFormattedCitation":"[20]","previouslyFormattedCitation":"[20]"},"properties":{"noteIndex":0},"schema":"https://github.com/citation-style-language/schema/raw/master/csl-citation.json"}</w:instrText>
      </w:r>
      <w:r w:rsidR="004F63F9">
        <w:rPr>
          <w:rFonts w:ascii="Times" w:hAnsi="Times" w:cs="Times"/>
          <w:bCs/>
          <w:color w:val="000000"/>
          <w:spacing w:val="-1"/>
          <w:szCs w:val="22"/>
          <w:lang w:val="en-ID"/>
        </w:rPr>
        <w:fldChar w:fldCharType="separate"/>
      </w:r>
      <w:r w:rsidR="009F7D0D" w:rsidRPr="009F7D0D">
        <w:rPr>
          <w:rFonts w:ascii="Times" w:hAnsi="Times" w:cs="Times"/>
          <w:bCs/>
          <w:noProof/>
          <w:color w:val="000000"/>
          <w:spacing w:val="-1"/>
          <w:szCs w:val="22"/>
          <w:lang w:val="en-ID"/>
        </w:rPr>
        <w:t>[20]</w:t>
      </w:r>
      <w:r w:rsidR="004F63F9">
        <w:rPr>
          <w:rFonts w:ascii="Times" w:hAnsi="Times" w:cs="Times"/>
          <w:bCs/>
          <w:color w:val="000000"/>
          <w:spacing w:val="-1"/>
          <w:szCs w:val="22"/>
          <w:lang w:val="en-ID"/>
        </w:rPr>
        <w:fldChar w:fldCharType="end"/>
      </w:r>
      <w:r w:rsidR="004F63F9">
        <w:rPr>
          <w:rFonts w:ascii="Times" w:hAnsi="Times" w:cs="Times"/>
          <w:bCs/>
          <w:color w:val="000000"/>
          <w:spacing w:val="-1"/>
          <w:szCs w:val="22"/>
          <w:lang w:val="en-ID"/>
        </w:rPr>
        <w:fldChar w:fldCharType="begin" w:fldLock="1"/>
      </w:r>
      <w:r w:rsidR="009F7D0D">
        <w:rPr>
          <w:rFonts w:ascii="Times" w:hAnsi="Times" w:cs="Times"/>
          <w:bCs/>
          <w:color w:val="000000"/>
          <w:spacing w:val="-1"/>
          <w:szCs w:val="22"/>
          <w:lang w:val="en-ID"/>
        </w:rPr>
        <w:instrText>ADDIN CSL_CITATION {"citationItems":[{"id":"ITEM-1","itemData":{"DOI":"10.1016/j.sbspro.2014.01.830","ISBN":"9026461410","author":[{"dropping-particle":"","family":"Çağlar Çetinkaya","given":"","non-dropping-particle":"","parse-names":false,"suffix":""}],"container-title":"Science Direct","id":"ITEM-1","issue":"1974","issued":{"date-parts":[["2014"]]},"page":"3722-3726","title":"The effect of gifted students ’ creative problem solving program on creative thinking","type":"article-journal","volume":"116"},"uris":["http://www.mendeley.com/documents/?uuid=1eb838e1-3e2c-468a-8965-762eebf0fe7c"]}],"mendeley":{"formattedCitation":"[21]","plainTextFormattedCitation":"[21]","previouslyFormattedCitation":"[21]"},"properties":{"noteIndex":0},"schema":"https://github.com/citation-style-language/schema/raw/master/csl-citation.json"}</w:instrText>
      </w:r>
      <w:r w:rsidR="004F63F9">
        <w:rPr>
          <w:rFonts w:ascii="Times" w:hAnsi="Times" w:cs="Times"/>
          <w:bCs/>
          <w:color w:val="000000"/>
          <w:spacing w:val="-1"/>
          <w:szCs w:val="22"/>
          <w:lang w:val="en-ID"/>
        </w:rPr>
        <w:fldChar w:fldCharType="separate"/>
      </w:r>
      <w:r w:rsidR="009F7D0D" w:rsidRPr="009F7D0D">
        <w:rPr>
          <w:rFonts w:ascii="Times" w:hAnsi="Times" w:cs="Times"/>
          <w:bCs/>
          <w:noProof/>
          <w:color w:val="000000"/>
          <w:spacing w:val="-1"/>
          <w:szCs w:val="22"/>
          <w:lang w:val="en-ID"/>
        </w:rPr>
        <w:t>[21]</w:t>
      </w:r>
      <w:r w:rsidR="004F63F9">
        <w:rPr>
          <w:rFonts w:ascii="Times" w:hAnsi="Times" w:cs="Times"/>
          <w:bCs/>
          <w:color w:val="000000"/>
          <w:spacing w:val="-1"/>
          <w:szCs w:val="22"/>
          <w:lang w:val="en-ID"/>
        </w:rPr>
        <w:fldChar w:fldCharType="end"/>
      </w:r>
      <w:r w:rsidR="00B260E0">
        <w:rPr>
          <w:rFonts w:ascii="Times" w:hAnsi="Times" w:cs="Times"/>
          <w:bCs/>
          <w:color w:val="000000"/>
          <w:spacing w:val="-1"/>
          <w:szCs w:val="22"/>
          <w:lang w:val="en-ID"/>
        </w:rPr>
        <w:t>.</w:t>
      </w:r>
      <w:r w:rsidR="00BA6A4D">
        <w:rPr>
          <w:rFonts w:ascii="Times" w:hAnsi="Times" w:cs="Times"/>
          <w:bCs/>
          <w:color w:val="000000"/>
          <w:spacing w:val="-1"/>
          <w:szCs w:val="22"/>
          <w:lang w:val="en-ID"/>
        </w:rPr>
        <w:t xml:space="preserve"> </w:t>
      </w:r>
      <w:proofErr w:type="spellStart"/>
      <w:r w:rsidR="00BA6A4D">
        <w:rPr>
          <w:rFonts w:ascii="Times" w:hAnsi="Times" w:cs="Times"/>
          <w:bCs/>
          <w:color w:val="000000"/>
          <w:spacing w:val="-1"/>
          <w:szCs w:val="22"/>
          <w:lang w:val="en-ID"/>
        </w:rPr>
        <w:t>Sejalan</w:t>
      </w:r>
      <w:proofErr w:type="spellEnd"/>
      <w:r w:rsidR="00BA6A4D">
        <w:rPr>
          <w:rFonts w:ascii="Times" w:hAnsi="Times" w:cs="Times"/>
          <w:bCs/>
          <w:color w:val="000000"/>
          <w:spacing w:val="-1"/>
          <w:szCs w:val="22"/>
          <w:lang w:val="en-ID"/>
        </w:rPr>
        <w:t xml:space="preserve"> </w:t>
      </w:r>
      <w:proofErr w:type="spellStart"/>
      <w:r w:rsidR="00BA6A4D">
        <w:rPr>
          <w:rFonts w:ascii="Times" w:hAnsi="Times" w:cs="Times"/>
          <w:bCs/>
          <w:color w:val="000000"/>
          <w:spacing w:val="-1"/>
          <w:szCs w:val="22"/>
          <w:lang w:val="en-ID"/>
        </w:rPr>
        <w:t>dengan</w:t>
      </w:r>
      <w:proofErr w:type="spellEnd"/>
      <w:r w:rsidR="00BA6A4D">
        <w:rPr>
          <w:rFonts w:ascii="Times" w:hAnsi="Times" w:cs="Times"/>
          <w:bCs/>
          <w:color w:val="000000"/>
          <w:spacing w:val="-1"/>
          <w:szCs w:val="22"/>
          <w:lang w:val="en-ID"/>
        </w:rPr>
        <w:t xml:space="preserve"> </w:t>
      </w:r>
      <w:proofErr w:type="spellStart"/>
      <w:r w:rsidR="00BA6A4D">
        <w:rPr>
          <w:rFonts w:ascii="Times" w:hAnsi="Times" w:cs="Times"/>
          <w:bCs/>
          <w:color w:val="000000"/>
          <w:spacing w:val="-1"/>
          <w:szCs w:val="22"/>
          <w:lang w:val="en-ID"/>
        </w:rPr>
        <w:t>penelitian</w:t>
      </w:r>
      <w:proofErr w:type="spellEnd"/>
      <w:r w:rsidR="00BA6A4D">
        <w:rPr>
          <w:rFonts w:ascii="Times" w:hAnsi="Times" w:cs="Times"/>
          <w:bCs/>
          <w:color w:val="000000"/>
          <w:spacing w:val="-1"/>
          <w:szCs w:val="22"/>
          <w:lang w:val="en-ID"/>
        </w:rPr>
        <w:t xml:space="preserve"> </w:t>
      </w:r>
      <w:proofErr w:type="spellStart"/>
      <w:r w:rsidR="00BA6A4D">
        <w:rPr>
          <w:rFonts w:ascii="Times" w:hAnsi="Times" w:cs="Times"/>
          <w:bCs/>
          <w:color w:val="000000"/>
          <w:spacing w:val="-1"/>
          <w:szCs w:val="22"/>
          <w:lang w:val="en-ID"/>
        </w:rPr>
        <w:t>Atmojo</w:t>
      </w:r>
      <w:proofErr w:type="spellEnd"/>
      <w:r w:rsidR="00CA12FD">
        <w:rPr>
          <w:rFonts w:ascii="Times" w:hAnsi="Times" w:cs="Times"/>
          <w:bCs/>
          <w:color w:val="000000"/>
          <w:spacing w:val="-1"/>
          <w:szCs w:val="22"/>
          <w:lang w:val="en-ID"/>
        </w:rPr>
        <w:t xml:space="preserve"> </w:t>
      </w:r>
      <w:r w:rsidR="00CA12FD">
        <w:rPr>
          <w:rFonts w:ascii="Times" w:hAnsi="Times" w:cs="Times"/>
          <w:bCs/>
          <w:color w:val="000000"/>
          <w:spacing w:val="-1"/>
          <w:szCs w:val="22"/>
          <w:lang w:val="en-ID"/>
        </w:rPr>
        <w:fldChar w:fldCharType="begin" w:fldLock="1"/>
      </w:r>
      <w:r w:rsidR="009F7D0D">
        <w:rPr>
          <w:rFonts w:ascii="Times" w:hAnsi="Times" w:cs="Times"/>
          <w:bCs/>
          <w:color w:val="000000"/>
          <w:spacing w:val="-1"/>
          <w:szCs w:val="22"/>
          <w:lang w:val="en-ID"/>
        </w:rPr>
        <w:instrText>ADDIN CSL_CITATION {"citationItems":[{"id":"ITEM-1","itemData":{"author":[{"dropping-particle":"","family":"Atmojo","given":"Idam Ragil Widianto","non-dropping-particle":"","parse-names":false,"suffix":""},{"dropping-particle":"","family":"Sajidan","given":"","non-dropping-particle":"","parse-names":false,"suffix":""},{"dropping-particle":"","family":"Sunarno","given":"","non-dropping-particle":"","parse-names":false,"suffix":""},{"dropping-particle":"","family":"Ashadi","given":"","non-dropping-particle":"","parse-names":false,"suffix":""}],"container-title":"IOP Conference Proceeding","id":"ITEM-1","issued":{"date-parts":[["2019"]]},"title":"Improving Students' Creative-Thinking Skills in Biotechnology Using Creativity-Learning Based Discovery Skills Model","type":"paper-conference"},"uris":["http://www.mendeley.com/documents/?uuid=dad82845-32f0-45a5-9c0d-fb0f1dc9f754"]}],"mendeley":{"formattedCitation":"[10]","plainTextFormattedCitation":"[10]","previouslyFormattedCitation":"[10]"},"properties":{"noteIndex":0},"schema":"https://github.com/citation-style-language/schema/raw/master/csl-citation.json"}</w:instrText>
      </w:r>
      <w:r w:rsidR="00CA12FD">
        <w:rPr>
          <w:rFonts w:ascii="Times" w:hAnsi="Times" w:cs="Times"/>
          <w:bCs/>
          <w:color w:val="000000"/>
          <w:spacing w:val="-1"/>
          <w:szCs w:val="22"/>
          <w:lang w:val="en-ID"/>
        </w:rPr>
        <w:fldChar w:fldCharType="separate"/>
      </w:r>
      <w:r w:rsidR="009F7D0D" w:rsidRPr="009F7D0D">
        <w:rPr>
          <w:rFonts w:ascii="Times" w:hAnsi="Times" w:cs="Times"/>
          <w:bCs/>
          <w:noProof/>
          <w:color w:val="000000"/>
          <w:spacing w:val="-1"/>
          <w:szCs w:val="22"/>
          <w:lang w:val="en-ID"/>
        </w:rPr>
        <w:t>[10]</w:t>
      </w:r>
      <w:r w:rsidR="00CA12FD">
        <w:rPr>
          <w:rFonts w:ascii="Times" w:hAnsi="Times" w:cs="Times"/>
          <w:bCs/>
          <w:color w:val="000000"/>
          <w:spacing w:val="-1"/>
          <w:szCs w:val="22"/>
          <w:lang w:val="en-ID"/>
        </w:rPr>
        <w:fldChar w:fldCharType="end"/>
      </w:r>
      <w:r w:rsidR="00BA6A4D">
        <w:rPr>
          <w:rFonts w:ascii="Times" w:hAnsi="Times" w:cs="Times"/>
          <w:bCs/>
          <w:color w:val="000000"/>
          <w:spacing w:val="-1"/>
          <w:szCs w:val="22"/>
          <w:lang w:val="en-ID"/>
        </w:rPr>
        <w:t xml:space="preserve"> </w:t>
      </w:r>
      <w:proofErr w:type="spellStart"/>
      <w:r w:rsidR="00BA6A4D">
        <w:rPr>
          <w:rFonts w:ascii="Times" w:hAnsi="Times" w:cs="Times"/>
          <w:bCs/>
          <w:color w:val="000000"/>
          <w:spacing w:val="-1"/>
          <w:szCs w:val="22"/>
          <w:lang w:val="en-ID"/>
        </w:rPr>
        <w:t>menjelaskan</w:t>
      </w:r>
      <w:proofErr w:type="spellEnd"/>
      <w:r w:rsidR="00BA6A4D">
        <w:rPr>
          <w:rFonts w:ascii="Times" w:hAnsi="Times" w:cs="Times"/>
          <w:bCs/>
          <w:color w:val="000000"/>
          <w:spacing w:val="-1"/>
          <w:szCs w:val="22"/>
          <w:lang w:val="en-ID"/>
        </w:rPr>
        <w:t xml:space="preserve"> </w:t>
      </w:r>
      <w:proofErr w:type="spellStart"/>
      <w:r w:rsidR="00BA6A4D">
        <w:rPr>
          <w:rFonts w:ascii="Times" w:hAnsi="Times" w:cs="Times"/>
          <w:bCs/>
          <w:color w:val="000000"/>
          <w:spacing w:val="-1"/>
          <w:szCs w:val="22"/>
          <w:lang w:val="en-ID"/>
        </w:rPr>
        <w:t>bahwa</w:t>
      </w:r>
      <w:proofErr w:type="spellEnd"/>
      <w:r w:rsidR="00BA6A4D">
        <w:rPr>
          <w:rFonts w:ascii="Times" w:hAnsi="Times" w:cs="Times"/>
          <w:bCs/>
          <w:color w:val="000000"/>
          <w:spacing w:val="-1"/>
          <w:szCs w:val="22"/>
          <w:lang w:val="en-ID"/>
        </w:rPr>
        <w:t xml:space="preserve"> model </w:t>
      </w:r>
      <w:proofErr w:type="spellStart"/>
      <w:r w:rsidR="00BA6A4D">
        <w:rPr>
          <w:rFonts w:ascii="Times" w:hAnsi="Times" w:cs="Times"/>
          <w:bCs/>
          <w:color w:val="000000"/>
          <w:spacing w:val="-1"/>
          <w:szCs w:val="22"/>
          <w:lang w:val="en-ID"/>
        </w:rPr>
        <w:t>pembelajaran</w:t>
      </w:r>
      <w:proofErr w:type="spellEnd"/>
      <w:r w:rsidR="00BA6A4D">
        <w:rPr>
          <w:rFonts w:ascii="Times" w:hAnsi="Times" w:cs="Times"/>
          <w:bCs/>
          <w:color w:val="000000"/>
          <w:spacing w:val="-1"/>
          <w:szCs w:val="22"/>
          <w:lang w:val="en-ID"/>
        </w:rPr>
        <w:t xml:space="preserve"> CEL-</w:t>
      </w:r>
      <w:proofErr w:type="spellStart"/>
      <w:r w:rsidR="00BA6A4D">
        <w:rPr>
          <w:rFonts w:ascii="Times" w:hAnsi="Times" w:cs="Times"/>
          <w:bCs/>
          <w:color w:val="000000"/>
          <w:spacing w:val="-1"/>
          <w:szCs w:val="22"/>
          <w:lang w:val="en-ID"/>
        </w:rPr>
        <w:t>BaDiS</w:t>
      </w:r>
      <w:proofErr w:type="spellEnd"/>
      <w:r w:rsidR="00BA6A4D">
        <w:rPr>
          <w:rFonts w:ascii="Times" w:hAnsi="Times" w:cs="Times"/>
          <w:bCs/>
          <w:color w:val="000000"/>
          <w:spacing w:val="-1"/>
          <w:szCs w:val="22"/>
          <w:lang w:val="en-ID"/>
        </w:rPr>
        <w:t xml:space="preserve"> </w:t>
      </w:r>
      <w:proofErr w:type="spellStart"/>
      <w:r w:rsidR="00BA6A4D">
        <w:rPr>
          <w:rFonts w:ascii="Times" w:hAnsi="Times" w:cs="Times"/>
          <w:bCs/>
          <w:color w:val="000000"/>
          <w:spacing w:val="-1"/>
          <w:szCs w:val="22"/>
          <w:lang w:val="en-ID"/>
        </w:rPr>
        <w:t>dapat</w:t>
      </w:r>
      <w:proofErr w:type="spellEnd"/>
      <w:r w:rsidR="00BA6A4D">
        <w:rPr>
          <w:rFonts w:ascii="Times" w:hAnsi="Times" w:cs="Times"/>
          <w:bCs/>
          <w:color w:val="000000"/>
          <w:spacing w:val="-1"/>
          <w:szCs w:val="22"/>
          <w:lang w:val="en-ID"/>
        </w:rPr>
        <w:t xml:space="preserve"> </w:t>
      </w:r>
      <w:proofErr w:type="spellStart"/>
      <w:r w:rsidR="00BA6A4D">
        <w:rPr>
          <w:rFonts w:ascii="Times" w:hAnsi="Times" w:cs="Times"/>
          <w:bCs/>
          <w:color w:val="000000"/>
          <w:spacing w:val="-1"/>
          <w:szCs w:val="22"/>
          <w:lang w:val="en-ID"/>
        </w:rPr>
        <w:t>meningkatkan</w:t>
      </w:r>
      <w:proofErr w:type="spellEnd"/>
      <w:r w:rsidR="00BA6A4D">
        <w:rPr>
          <w:rFonts w:ascii="Times" w:hAnsi="Times" w:cs="Times"/>
          <w:bCs/>
          <w:color w:val="000000"/>
          <w:spacing w:val="-1"/>
          <w:szCs w:val="22"/>
          <w:lang w:val="en-ID"/>
        </w:rPr>
        <w:t xml:space="preserve"> </w:t>
      </w:r>
      <w:proofErr w:type="spellStart"/>
      <w:r w:rsidR="00BA6A4D">
        <w:rPr>
          <w:rFonts w:ascii="Times" w:hAnsi="Times" w:cs="Times"/>
          <w:bCs/>
          <w:color w:val="000000"/>
          <w:spacing w:val="-1"/>
          <w:szCs w:val="22"/>
          <w:lang w:val="en-ID"/>
        </w:rPr>
        <w:t>k</w:t>
      </w:r>
      <w:r w:rsidR="00606DEE">
        <w:rPr>
          <w:rFonts w:ascii="Times" w:hAnsi="Times" w:cs="Times"/>
          <w:bCs/>
          <w:color w:val="000000"/>
          <w:spacing w:val="-1"/>
          <w:szCs w:val="22"/>
          <w:lang w:val="en-ID"/>
        </w:rPr>
        <w:t>e</w:t>
      </w:r>
      <w:r w:rsidR="00BA6A4D">
        <w:rPr>
          <w:rFonts w:ascii="Times" w:hAnsi="Times" w:cs="Times"/>
          <w:bCs/>
          <w:color w:val="000000"/>
          <w:spacing w:val="-1"/>
          <w:szCs w:val="22"/>
          <w:lang w:val="en-ID"/>
        </w:rPr>
        <w:t>terampilan</w:t>
      </w:r>
      <w:proofErr w:type="spellEnd"/>
      <w:r w:rsidR="00BA6A4D">
        <w:rPr>
          <w:rFonts w:ascii="Times" w:hAnsi="Times" w:cs="Times"/>
          <w:bCs/>
          <w:color w:val="000000"/>
          <w:spacing w:val="-1"/>
          <w:szCs w:val="22"/>
          <w:lang w:val="en-ID"/>
        </w:rPr>
        <w:t xml:space="preserve"> </w:t>
      </w:r>
      <w:proofErr w:type="spellStart"/>
      <w:r w:rsidR="00BA6A4D">
        <w:rPr>
          <w:rFonts w:ascii="Times" w:hAnsi="Times" w:cs="Times"/>
          <w:bCs/>
          <w:color w:val="000000"/>
          <w:spacing w:val="-1"/>
          <w:szCs w:val="22"/>
          <w:lang w:val="en-ID"/>
        </w:rPr>
        <w:t>berpikir</w:t>
      </w:r>
      <w:proofErr w:type="spellEnd"/>
      <w:r w:rsidR="00BA6A4D">
        <w:rPr>
          <w:rFonts w:ascii="Times" w:hAnsi="Times" w:cs="Times"/>
          <w:bCs/>
          <w:color w:val="000000"/>
          <w:spacing w:val="-1"/>
          <w:szCs w:val="22"/>
          <w:lang w:val="en-ID"/>
        </w:rPr>
        <w:t xml:space="preserve"> </w:t>
      </w:r>
      <w:proofErr w:type="spellStart"/>
      <w:r w:rsidR="00BA6A4D">
        <w:rPr>
          <w:rFonts w:ascii="Times" w:hAnsi="Times" w:cs="Times"/>
          <w:bCs/>
          <w:color w:val="000000"/>
          <w:spacing w:val="-1"/>
          <w:szCs w:val="22"/>
          <w:lang w:val="en-ID"/>
        </w:rPr>
        <w:t>kreatif</w:t>
      </w:r>
      <w:proofErr w:type="spellEnd"/>
      <w:r w:rsidR="00BA6A4D">
        <w:rPr>
          <w:rFonts w:ascii="Times" w:hAnsi="Times" w:cs="Times"/>
          <w:bCs/>
          <w:color w:val="000000"/>
          <w:spacing w:val="-1"/>
          <w:szCs w:val="22"/>
          <w:lang w:val="en-ID"/>
        </w:rPr>
        <w:t xml:space="preserve"> </w:t>
      </w:r>
      <w:proofErr w:type="spellStart"/>
      <w:r w:rsidR="00BA6A4D">
        <w:rPr>
          <w:rFonts w:ascii="Times" w:hAnsi="Times" w:cs="Times"/>
          <w:bCs/>
          <w:color w:val="000000"/>
          <w:spacing w:val="-1"/>
          <w:szCs w:val="22"/>
          <w:lang w:val="en-ID"/>
        </w:rPr>
        <w:t>mahasiswa</w:t>
      </w:r>
      <w:proofErr w:type="spellEnd"/>
      <w:r w:rsidR="00BA6A4D">
        <w:rPr>
          <w:rFonts w:ascii="Times" w:hAnsi="Times" w:cs="Times"/>
          <w:bCs/>
          <w:color w:val="000000"/>
          <w:spacing w:val="-1"/>
          <w:szCs w:val="22"/>
          <w:lang w:val="en-ID"/>
        </w:rPr>
        <w:t xml:space="preserve"> PGSD FKIP UNS.</w:t>
      </w:r>
    </w:p>
    <w:p w:rsidR="0097250A" w:rsidRPr="00F069F3" w:rsidRDefault="0097250A" w:rsidP="0097250A">
      <w:pPr>
        <w:pStyle w:val="section"/>
      </w:pPr>
      <w:r w:rsidRPr="00F069F3">
        <w:tab/>
      </w:r>
    </w:p>
    <w:p w:rsidR="0097250A" w:rsidRPr="00F069F3" w:rsidRDefault="0097250A" w:rsidP="0097250A">
      <w:pPr>
        <w:pStyle w:val="section"/>
        <w:ind w:firstLine="0"/>
        <w:rPr>
          <w:sz w:val="24"/>
        </w:rPr>
      </w:pPr>
      <w:r>
        <w:t xml:space="preserve">4. </w:t>
      </w:r>
      <w:r w:rsidRPr="00F069F3">
        <w:t>Kesimpulan</w:t>
      </w:r>
    </w:p>
    <w:p w:rsidR="0097250A" w:rsidRPr="00851764" w:rsidRDefault="002937F8" w:rsidP="002937F8">
      <w:pPr>
        <w:pStyle w:val="BodyChar"/>
        <w:rPr>
          <w:rFonts w:cs="Times"/>
          <w:lang w:val="en-ID"/>
        </w:rPr>
      </w:pPr>
      <w:proofErr w:type="spellStart"/>
      <w:r>
        <w:rPr>
          <w:rFonts w:cs="Times"/>
          <w:lang w:val="en-ID"/>
        </w:rPr>
        <w:t>Berdasarkan</w:t>
      </w:r>
      <w:proofErr w:type="spellEnd"/>
      <w:r>
        <w:rPr>
          <w:rFonts w:cs="Times"/>
          <w:lang w:val="en-ID"/>
        </w:rPr>
        <w:t xml:space="preserve"> </w:t>
      </w:r>
      <w:proofErr w:type="spellStart"/>
      <w:r>
        <w:rPr>
          <w:rFonts w:cs="Times"/>
          <w:lang w:val="en-ID"/>
        </w:rPr>
        <w:t>uraian</w:t>
      </w:r>
      <w:proofErr w:type="spellEnd"/>
      <w:r>
        <w:rPr>
          <w:rFonts w:cs="Times"/>
          <w:lang w:val="en-ID"/>
        </w:rPr>
        <w:t xml:space="preserve"> </w:t>
      </w:r>
      <w:proofErr w:type="spellStart"/>
      <w:r>
        <w:rPr>
          <w:rFonts w:cs="Times"/>
          <w:lang w:val="en-ID"/>
        </w:rPr>
        <w:t>hasil</w:t>
      </w:r>
      <w:proofErr w:type="spellEnd"/>
      <w:r>
        <w:rPr>
          <w:rFonts w:cs="Times"/>
          <w:lang w:val="en-ID"/>
        </w:rPr>
        <w:t xml:space="preserve"> </w:t>
      </w:r>
      <w:proofErr w:type="spellStart"/>
      <w:r>
        <w:rPr>
          <w:rFonts w:cs="Times"/>
          <w:lang w:val="en-ID"/>
        </w:rPr>
        <w:t>penelitian</w:t>
      </w:r>
      <w:proofErr w:type="spellEnd"/>
      <w:r>
        <w:rPr>
          <w:rFonts w:cs="Times"/>
          <w:lang w:val="en-ID"/>
        </w:rPr>
        <w:t xml:space="preserve">, </w:t>
      </w:r>
      <w:proofErr w:type="spellStart"/>
      <w:r>
        <w:rPr>
          <w:rFonts w:cs="Times"/>
          <w:lang w:val="en-ID"/>
        </w:rPr>
        <w:t>dapat</w:t>
      </w:r>
      <w:proofErr w:type="spellEnd"/>
      <w:r>
        <w:rPr>
          <w:rFonts w:cs="Times"/>
          <w:lang w:val="en-ID"/>
        </w:rPr>
        <w:t xml:space="preserve"> </w:t>
      </w:r>
      <w:proofErr w:type="spellStart"/>
      <w:r>
        <w:rPr>
          <w:rFonts w:cs="Times"/>
          <w:lang w:val="en-ID"/>
        </w:rPr>
        <w:t>disimpulkan</w:t>
      </w:r>
      <w:proofErr w:type="spellEnd"/>
      <w:r>
        <w:rPr>
          <w:rFonts w:cs="Times"/>
          <w:lang w:val="en-ID"/>
        </w:rPr>
        <w:t xml:space="preserve"> </w:t>
      </w:r>
      <w:proofErr w:type="spellStart"/>
      <w:r>
        <w:rPr>
          <w:rFonts w:cs="Times"/>
          <w:lang w:val="en-ID"/>
        </w:rPr>
        <w:t>bahwa</w:t>
      </w:r>
      <w:proofErr w:type="spellEnd"/>
      <w:r>
        <w:rPr>
          <w:rFonts w:cs="Times"/>
          <w:lang w:val="en-ID"/>
        </w:rPr>
        <w:t xml:space="preserve"> </w:t>
      </w:r>
      <w:proofErr w:type="spellStart"/>
      <w:r>
        <w:rPr>
          <w:rFonts w:cs="Times"/>
          <w:lang w:val="en-ID"/>
        </w:rPr>
        <w:t>implementasi</w:t>
      </w:r>
      <w:proofErr w:type="spellEnd"/>
      <w:r>
        <w:rPr>
          <w:rFonts w:cs="Times"/>
          <w:lang w:val="en-ID"/>
        </w:rPr>
        <w:t xml:space="preserve"> model </w:t>
      </w:r>
      <w:proofErr w:type="spellStart"/>
      <w:r>
        <w:rPr>
          <w:rFonts w:cs="Times"/>
          <w:lang w:val="en-ID"/>
        </w:rPr>
        <w:t>pembelajaran</w:t>
      </w:r>
      <w:proofErr w:type="spellEnd"/>
      <w:r>
        <w:rPr>
          <w:rFonts w:cs="Times"/>
          <w:lang w:val="en-ID"/>
        </w:rPr>
        <w:t xml:space="preserve"> </w:t>
      </w:r>
      <w:r w:rsidR="003E74AD">
        <w:rPr>
          <w:rFonts w:cs="Times"/>
          <w:lang w:val="en-ID"/>
        </w:rPr>
        <w:t>CEL-</w:t>
      </w:r>
      <w:proofErr w:type="spellStart"/>
      <w:r w:rsidR="003E74AD">
        <w:rPr>
          <w:rFonts w:cs="Times"/>
          <w:lang w:val="en-ID"/>
        </w:rPr>
        <w:t>BaDiS</w:t>
      </w:r>
      <w:proofErr w:type="spellEnd"/>
      <w:r w:rsidR="003E74AD">
        <w:rPr>
          <w:rFonts w:cs="Times"/>
          <w:lang w:val="id-ID"/>
        </w:rPr>
        <w:t xml:space="preserve"> </w:t>
      </w:r>
      <w:r w:rsidR="0097250A">
        <w:rPr>
          <w:rFonts w:cs="Times"/>
          <w:lang w:val="id-ID"/>
        </w:rPr>
        <w:t xml:space="preserve">dapat meningkatkan keterampilan berpikir </w:t>
      </w:r>
      <w:r w:rsidR="000E74EF">
        <w:rPr>
          <w:rFonts w:cs="Times"/>
          <w:lang w:val="id-ID"/>
        </w:rPr>
        <w:t>kreatif</w:t>
      </w:r>
      <w:r w:rsidR="0097250A">
        <w:rPr>
          <w:rFonts w:cs="Times"/>
          <w:lang w:val="id-ID"/>
        </w:rPr>
        <w:t xml:space="preserve"> peserta didik</w:t>
      </w:r>
      <w:r w:rsidR="007822F8">
        <w:rPr>
          <w:rFonts w:cs="Times"/>
          <w:lang w:val="id-ID"/>
        </w:rPr>
        <w:t xml:space="preserve"> </w:t>
      </w:r>
      <w:r w:rsidR="0097250A">
        <w:rPr>
          <w:rFonts w:cs="Times"/>
          <w:lang w:val="id-ID"/>
        </w:rPr>
        <w:t xml:space="preserve">kelas </w:t>
      </w:r>
      <w:r w:rsidR="003E74AD">
        <w:rPr>
          <w:rFonts w:cs="Times"/>
          <w:lang w:val="en-ID"/>
        </w:rPr>
        <w:t>I</w:t>
      </w:r>
      <w:r w:rsidR="003E74AD">
        <w:rPr>
          <w:rFonts w:cs="Times"/>
          <w:lang w:val="id-ID"/>
        </w:rPr>
        <w:t xml:space="preserve">V SD Negeri </w:t>
      </w:r>
      <w:proofErr w:type="spellStart"/>
      <w:r w:rsidR="003E74AD">
        <w:rPr>
          <w:rFonts w:cs="Times"/>
          <w:lang w:val="en-ID"/>
        </w:rPr>
        <w:t>Gumpang</w:t>
      </w:r>
      <w:proofErr w:type="spellEnd"/>
      <w:r w:rsidR="003E74AD">
        <w:rPr>
          <w:rFonts w:cs="Times"/>
          <w:lang w:val="en-ID"/>
        </w:rPr>
        <w:t xml:space="preserve"> 3</w:t>
      </w:r>
      <w:r w:rsidR="00D1248F">
        <w:rPr>
          <w:rFonts w:cs="Times"/>
          <w:lang w:val="id-ID"/>
        </w:rPr>
        <w:t xml:space="preserve"> </w:t>
      </w:r>
      <w:proofErr w:type="spellStart"/>
      <w:r w:rsidR="00D1248F">
        <w:rPr>
          <w:rFonts w:cs="Times"/>
          <w:lang w:val="en-ID"/>
        </w:rPr>
        <w:t>tahun</w:t>
      </w:r>
      <w:proofErr w:type="spellEnd"/>
      <w:r w:rsidR="00D1248F">
        <w:rPr>
          <w:rFonts w:cs="Times"/>
          <w:lang w:val="en-ID"/>
        </w:rPr>
        <w:t xml:space="preserve"> </w:t>
      </w:r>
      <w:proofErr w:type="spellStart"/>
      <w:r w:rsidR="00D1248F">
        <w:rPr>
          <w:rFonts w:cs="Times"/>
          <w:lang w:val="en-ID"/>
        </w:rPr>
        <w:t>ajaran</w:t>
      </w:r>
      <w:proofErr w:type="spellEnd"/>
      <w:r w:rsidR="00D1248F">
        <w:rPr>
          <w:rFonts w:cs="Times"/>
          <w:lang w:val="en-ID"/>
        </w:rPr>
        <w:t xml:space="preserve"> 2018/2019</w:t>
      </w:r>
      <w:r w:rsidR="00E3314C">
        <w:rPr>
          <w:rFonts w:cs="Times"/>
          <w:lang w:val="en-ID"/>
        </w:rPr>
        <w:t>.</w:t>
      </w:r>
      <w:r w:rsidR="00D1248F">
        <w:rPr>
          <w:rFonts w:cs="Times"/>
          <w:lang w:val="en-ID"/>
        </w:rPr>
        <w:t xml:space="preserve"> Hal </w:t>
      </w:r>
      <w:proofErr w:type="spellStart"/>
      <w:r w:rsidR="00D1248F">
        <w:rPr>
          <w:rFonts w:cs="Times"/>
          <w:lang w:val="en-ID"/>
        </w:rPr>
        <w:t>ini</w:t>
      </w:r>
      <w:proofErr w:type="spellEnd"/>
      <w:r w:rsidR="00D1248F">
        <w:rPr>
          <w:rFonts w:cs="Times"/>
          <w:lang w:val="en-ID"/>
        </w:rPr>
        <w:t xml:space="preserve"> </w:t>
      </w:r>
      <w:proofErr w:type="spellStart"/>
      <w:r w:rsidR="00D1248F">
        <w:rPr>
          <w:rFonts w:cs="Times"/>
          <w:lang w:val="en-ID"/>
        </w:rPr>
        <w:t>dibuktikan</w:t>
      </w:r>
      <w:proofErr w:type="spellEnd"/>
      <w:r w:rsidR="00D1248F">
        <w:rPr>
          <w:rFonts w:cs="Times"/>
          <w:lang w:val="en-ID"/>
        </w:rPr>
        <w:t xml:space="preserve"> </w:t>
      </w:r>
      <w:proofErr w:type="spellStart"/>
      <w:r w:rsidR="00D1248F">
        <w:rPr>
          <w:rFonts w:cs="Times"/>
          <w:lang w:val="en-ID"/>
        </w:rPr>
        <w:t>melalui</w:t>
      </w:r>
      <w:proofErr w:type="spellEnd"/>
      <w:r w:rsidR="00D1248F">
        <w:rPr>
          <w:rFonts w:cs="Times"/>
          <w:lang w:val="en-ID"/>
        </w:rPr>
        <w:t xml:space="preserve"> data yang </w:t>
      </w:r>
      <w:proofErr w:type="spellStart"/>
      <w:r w:rsidR="00D1248F">
        <w:rPr>
          <w:rFonts w:cs="Times"/>
          <w:lang w:val="en-ID"/>
        </w:rPr>
        <w:t>menunjukkan</w:t>
      </w:r>
      <w:proofErr w:type="spellEnd"/>
      <w:r w:rsidR="00D1248F">
        <w:rPr>
          <w:rFonts w:cs="Times"/>
          <w:lang w:val="en-ID"/>
        </w:rPr>
        <w:t xml:space="preserve"> </w:t>
      </w:r>
      <w:proofErr w:type="spellStart"/>
      <w:r w:rsidR="00D1248F">
        <w:rPr>
          <w:rFonts w:cs="Times"/>
          <w:lang w:val="en-ID"/>
        </w:rPr>
        <w:t>peningkatan</w:t>
      </w:r>
      <w:proofErr w:type="spellEnd"/>
      <w:r w:rsidR="00D1248F">
        <w:rPr>
          <w:rFonts w:cs="Times"/>
          <w:lang w:val="en-ID"/>
        </w:rPr>
        <w:t xml:space="preserve"> </w:t>
      </w:r>
      <w:proofErr w:type="spellStart"/>
      <w:r w:rsidR="00D1248F">
        <w:rPr>
          <w:rFonts w:cs="Times"/>
          <w:lang w:val="en-ID"/>
        </w:rPr>
        <w:t>keterampilan</w:t>
      </w:r>
      <w:proofErr w:type="spellEnd"/>
      <w:r w:rsidR="00D1248F">
        <w:rPr>
          <w:rFonts w:cs="Times"/>
          <w:lang w:val="en-ID"/>
        </w:rPr>
        <w:t xml:space="preserve"> </w:t>
      </w:r>
      <w:proofErr w:type="spellStart"/>
      <w:r w:rsidR="00D1248F">
        <w:rPr>
          <w:rFonts w:cs="Times"/>
          <w:lang w:val="en-ID"/>
        </w:rPr>
        <w:t>berpikir</w:t>
      </w:r>
      <w:proofErr w:type="spellEnd"/>
      <w:r w:rsidR="00D1248F">
        <w:rPr>
          <w:rFonts w:cs="Times"/>
          <w:lang w:val="en-ID"/>
        </w:rPr>
        <w:t xml:space="preserve"> </w:t>
      </w:r>
      <w:proofErr w:type="spellStart"/>
      <w:r w:rsidR="00D1248F">
        <w:rPr>
          <w:rFonts w:cs="Times"/>
          <w:lang w:val="en-ID"/>
        </w:rPr>
        <w:t>kreatif</w:t>
      </w:r>
      <w:proofErr w:type="spellEnd"/>
      <w:r w:rsidR="00D1248F">
        <w:rPr>
          <w:rFonts w:cs="Times"/>
          <w:lang w:val="en-ID"/>
        </w:rPr>
        <w:t xml:space="preserve"> </w:t>
      </w:r>
      <w:proofErr w:type="spellStart"/>
      <w:r w:rsidR="00D1248F">
        <w:rPr>
          <w:rFonts w:cs="Times"/>
          <w:lang w:val="en-ID"/>
        </w:rPr>
        <w:t>setiap</w:t>
      </w:r>
      <w:proofErr w:type="spellEnd"/>
      <w:r w:rsidR="00D1248F">
        <w:rPr>
          <w:rFonts w:cs="Times"/>
          <w:lang w:val="en-ID"/>
        </w:rPr>
        <w:t xml:space="preserve"> </w:t>
      </w:r>
      <w:proofErr w:type="spellStart"/>
      <w:r w:rsidR="00D1248F">
        <w:rPr>
          <w:rFonts w:cs="Times"/>
          <w:lang w:val="en-ID"/>
        </w:rPr>
        <w:t>siklus</w:t>
      </w:r>
      <w:proofErr w:type="spellEnd"/>
      <w:r w:rsidR="00D1248F">
        <w:rPr>
          <w:rFonts w:cs="Times"/>
          <w:lang w:val="en-ID"/>
        </w:rPr>
        <w:t xml:space="preserve">. </w:t>
      </w:r>
      <w:proofErr w:type="spellStart"/>
      <w:r w:rsidR="00D1248F">
        <w:rPr>
          <w:rFonts w:cs="Times"/>
          <w:lang w:val="en-ID"/>
        </w:rPr>
        <w:t>Pesentase</w:t>
      </w:r>
      <w:proofErr w:type="spellEnd"/>
      <w:r w:rsidR="00D1248F">
        <w:rPr>
          <w:rFonts w:cs="Times"/>
          <w:lang w:val="en-ID"/>
        </w:rPr>
        <w:t xml:space="preserve"> </w:t>
      </w:r>
      <w:proofErr w:type="spellStart"/>
      <w:r w:rsidR="00D1248F">
        <w:rPr>
          <w:rFonts w:cs="Times"/>
          <w:lang w:val="en-ID"/>
        </w:rPr>
        <w:t>keterampilan</w:t>
      </w:r>
      <w:proofErr w:type="spellEnd"/>
      <w:r w:rsidR="00D1248F">
        <w:rPr>
          <w:rFonts w:cs="Times"/>
          <w:lang w:val="en-ID"/>
        </w:rPr>
        <w:t xml:space="preserve"> </w:t>
      </w:r>
      <w:proofErr w:type="spellStart"/>
      <w:r w:rsidR="00D1248F">
        <w:rPr>
          <w:rFonts w:cs="Times"/>
          <w:lang w:val="en-ID"/>
        </w:rPr>
        <w:t>berpikir</w:t>
      </w:r>
      <w:proofErr w:type="spellEnd"/>
      <w:r w:rsidR="00D1248F">
        <w:rPr>
          <w:rFonts w:cs="Times"/>
          <w:lang w:val="en-ID"/>
        </w:rPr>
        <w:t xml:space="preserve"> </w:t>
      </w:r>
      <w:proofErr w:type="spellStart"/>
      <w:r w:rsidR="00D1248F">
        <w:rPr>
          <w:rFonts w:cs="Times"/>
          <w:lang w:val="en-ID"/>
        </w:rPr>
        <w:t>kreatif</w:t>
      </w:r>
      <w:proofErr w:type="spellEnd"/>
      <w:r w:rsidR="00D1248F">
        <w:rPr>
          <w:rFonts w:cs="Times"/>
          <w:lang w:val="en-ID"/>
        </w:rPr>
        <w:t xml:space="preserve"> </w:t>
      </w:r>
      <w:proofErr w:type="spellStart"/>
      <w:r w:rsidR="00D1248F">
        <w:rPr>
          <w:rFonts w:cs="Times"/>
          <w:lang w:val="en-ID"/>
        </w:rPr>
        <w:t>pada</w:t>
      </w:r>
      <w:proofErr w:type="spellEnd"/>
      <w:r w:rsidR="00D1248F">
        <w:rPr>
          <w:rFonts w:cs="Times"/>
          <w:lang w:val="en-ID"/>
        </w:rPr>
        <w:t xml:space="preserve"> </w:t>
      </w:r>
      <w:proofErr w:type="spellStart"/>
      <w:r w:rsidR="00D1248F">
        <w:rPr>
          <w:rFonts w:cs="Times"/>
          <w:lang w:val="en-ID"/>
        </w:rPr>
        <w:t>pratindakan</w:t>
      </w:r>
      <w:proofErr w:type="spellEnd"/>
      <w:r w:rsidR="00D1248F">
        <w:rPr>
          <w:rFonts w:cs="Times"/>
          <w:lang w:val="en-ID"/>
        </w:rPr>
        <w:t xml:space="preserve"> </w:t>
      </w:r>
      <w:proofErr w:type="spellStart"/>
      <w:r w:rsidR="00D1248F">
        <w:rPr>
          <w:rFonts w:cs="Times"/>
          <w:lang w:val="en-ID"/>
        </w:rPr>
        <w:t>sebesar</w:t>
      </w:r>
      <w:proofErr w:type="spellEnd"/>
      <w:r w:rsidR="00D1248F">
        <w:rPr>
          <w:rFonts w:cs="Times"/>
          <w:lang w:val="en-ID"/>
        </w:rPr>
        <w:t xml:space="preserve"> 0%. </w:t>
      </w:r>
      <w:proofErr w:type="spellStart"/>
      <w:r w:rsidR="00D1248F">
        <w:rPr>
          <w:rFonts w:cs="Times"/>
          <w:lang w:val="en-ID"/>
        </w:rPr>
        <w:t>Pesentase</w:t>
      </w:r>
      <w:proofErr w:type="spellEnd"/>
      <w:r w:rsidR="00D1248F">
        <w:rPr>
          <w:rFonts w:cs="Times"/>
          <w:lang w:val="en-ID"/>
        </w:rPr>
        <w:t xml:space="preserve"> </w:t>
      </w:r>
      <w:proofErr w:type="spellStart"/>
      <w:r w:rsidR="00D1248F">
        <w:rPr>
          <w:rFonts w:cs="Times"/>
          <w:lang w:val="en-ID"/>
        </w:rPr>
        <w:t>pada</w:t>
      </w:r>
      <w:proofErr w:type="spellEnd"/>
      <w:r w:rsidR="00D1248F">
        <w:rPr>
          <w:rFonts w:cs="Times"/>
          <w:lang w:val="en-ID"/>
        </w:rPr>
        <w:t xml:space="preserve"> </w:t>
      </w:r>
      <w:proofErr w:type="spellStart"/>
      <w:r w:rsidR="00D1248F">
        <w:rPr>
          <w:rFonts w:cs="Times"/>
          <w:lang w:val="en-ID"/>
        </w:rPr>
        <w:t>siklus</w:t>
      </w:r>
      <w:proofErr w:type="spellEnd"/>
      <w:r w:rsidR="00D1248F">
        <w:rPr>
          <w:rFonts w:cs="Times"/>
          <w:lang w:val="en-ID"/>
        </w:rPr>
        <w:t xml:space="preserve"> I </w:t>
      </w:r>
      <w:proofErr w:type="spellStart"/>
      <w:r w:rsidR="00D1248F">
        <w:rPr>
          <w:rFonts w:cs="Times"/>
          <w:lang w:val="en-ID"/>
        </w:rPr>
        <w:t>sebesar</w:t>
      </w:r>
      <w:proofErr w:type="spellEnd"/>
      <w:r w:rsidR="00D1248F">
        <w:rPr>
          <w:rFonts w:cs="Times"/>
          <w:lang w:val="en-ID"/>
        </w:rPr>
        <w:t xml:space="preserve"> 33</w:t>
      </w:r>
      <w:proofErr w:type="gramStart"/>
      <w:r w:rsidR="00D1248F">
        <w:rPr>
          <w:rFonts w:cs="Times"/>
          <w:lang w:val="en-ID"/>
        </w:rPr>
        <w:t>,33</w:t>
      </w:r>
      <w:proofErr w:type="gramEnd"/>
      <w:r w:rsidR="00D1248F">
        <w:rPr>
          <w:rFonts w:cs="Times"/>
          <w:lang w:val="en-ID"/>
        </w:rPr>
        <w:t xml:space="preserve">%, </w:t>
      </w:r>
      <w:proofErr w:type="spellStart"/>
      <w:r w:rsidR="00D1248F">
        <w:rPr>
          <w:rFonts w:cs="Times"/>
          <w:lang w:val="en-ID"/>
        </w:rPr>
        <w:t>siklus</w:t>
      </w:r>
      <w:proofErr w:type="spellEnd"/>
      <w:r w:rsidR="00D1248F">
        <w:rPr>
          <w:rFonts w:cs="Times"/>
          <w:lang w:val="en-ID"/>
        </w:rPr>
        <w:t xml:space="preserve"> II </w:t>
      </w:r>
      <w:proofErr w:type="spellStart"/>
      <w:r w:rsidR="00D1248F">
        <w:rPr>
          <w:rFonts w:cs="Times"/>
          <w:lang w:val="en-ID"/>
        </w:rPr>
        <w:t>sebesar</w:t>
      </w:r>
      <w:proofErr w:type="spellEnd"/>
      <w:r w:rsidR="00D1248F">
        <w:rPr>
          <w:rFonts w:cs="Times"/>
          <w:lang w:val="en-ID"/>
        </w:rPr>
        <w:t xml:space="preserve"> 66,67%, </w:t>
      </w:r>
      <w:proofErr w:type="spellStart"/>
      <w:r w:rsidR="00D1248F">
        <w:rPr>
          <w:rFonts w:cs="Times"/>
          <w:lang w:val="en-ID"/>
        </w:rPr>
        <w:t>sedangkan</w:t>
      </w:r>
      <w:proofErr w:type="spellEnd"/>
      <w:r w:rsidR="00D1248F">
        <w:rPr>
          <w:rFonts w:cs="Times"/>
          <w:lang w:val="en-ID"/>
        </w:rPr>
        <w:t xml:space="preserve"> </w:t>
      </w:r>
      <w:proofErr w:type="spellStart"/>
      <w:r w:rsidR="00D1248F">
        <w:rPr>
          <w:rFonts w:cs="Times"/>
          <w:lang w:val="en-ID"/>
        </w:rPr>
        <w:t>siklus</w:t>
      </w:r>
      <w:proofErr w:type="spellEnd"/>
      <w:r w:rsidR="00D1248F">
        <w:rPr>
          <w:rFonts w:cs="Times"/>
          <w:lang w:val="en-ID"/>
        </w:rPr>
        <w:t xml:space="preserve"> III </w:t>
      </w:r>
      <w:proofErr w:type="spellStart"/>
      <w:r w:rsidR="00D1248F">
        <w:rPr>
          <w:rFonts w:cs="Times"/>
          <w:lang w:val="en-ID"/>
        </w:rPr>
        <w:t>sebesar</w:t>
      </w:r>
      <w:proofErr w:type="spellEnd"/>
      <w:r w:rsidR="00851764">
        <w:rPr>
          <w:rFonts w:cs="Times"/>
          <w:lang w:val="en-ID"/>
        </w:rPr>
        <w:t xml:space="preserve"> 83,33%.</w:t>
      </w:r>
      <w:r w:rsidR="00E3314C">
        <w:rPr>
          <w:rFonts w:cs="Times"/>
          <w:lang w:val="en-ID"/>
        </w:rPr>
        <w:t xml:space="preserve"> </w:t>
      </w:r>
      <w:r w:rsidR="007A528B">
        <w:rPr>
          <w:rFonts w:cs="Times"/>
          <w:lang w:val="id-ID"/>
        </w:rPr>
        <w:t xml:space="preserve">Hasil penelitian ini </w:t>
      </w:r>
      <w:proofErr w:type="spellStart"/>
      <w:r w:rsidR="00B260E0">
        <w:rPr>
          <w:rFonts w:cs="Times"/>
          <w:lang w:val="en-ID"/>
        </w:rPr>
        <w:t>memberikan</w:t>
      </w:r>
      <w:proofErr w:type="spellEnd"/>
      <w:r w:rsidR="00B260E0">
        <w:rPr>
          <w:rFonts w:cs="Times"/>
          <w:lang w:val="en-ID"/>
        </w:rPr>
        <w:t xml:space="preserve"> </w:t>
      </w:r>
      <w:proofErr w:type="spellStart"/>
      <w:r w:rsidR="00B260E0">
        <w:rPr>
          <w:rFonts w:cs="Times"/>
          <w:lang w:val="en-ID"/>
        </w:rPr>
        <w:t>implikasi</w:t>
      </w:r>
      <w:proofErr w:type="spellEnd"/>
      <w:r w:rsidR="00B260E0">
        <w:rPr>
          <w:rFonts w:cs="Times"/>
          <w:lang w:val="en-ID"/>
        </w:rPr>
        <w:t xml:space="preserve"> </w:t>
      </w:r>
      <w:proofErr w:type="spellStart"/>
      <w:r w:rsidR="00B260E0">
        <w:rPr>
          <w:rFonts w:cs="Times"/>
          <w:lang w:val="en-ID"/>
        </w:rPr>
        <w:t>teoritis</w:t>
      </w:r>
      <w:proofErr w:type="spellEnd"/>
      <w:r w:rsidR="00B260E0">
        <w:rPr>
          <w:rFonts w:cs="Times"/>
          <w:lang w:val="en-ID"/>
        </w:rPr>
        <w:t xml:space="preserve"> </w:t>
      </w:r>
      <w:proofErr w:type="spellStart"/>
      <w:r w:rsidR="00851764">
        <w:rPr>
          <w:rFonts w:cs="Times"/>
          <w:lang w:val="en-ID"/>
        </w:rPr>
        <w:t>sebagai</w:t>
      </w:r>
      <w:proofErr w:type="spellEnd"/>
      <w:r w:rsidR="00851764">
        <w:rPr>
          <w:rFonts w:cs="Times"/>
          <w:lang w:val="en-ID"/>
        </w:rPr>
        <w:t xml:space="preserve"> </w:t>
      </w:r>
      <w:proofErr w:type="spellStart"/>
      <w:r w:rsidR="00851764">
        <w:rPr>
          <w:rFonts w:cs="Times"/>
          <w:lang w:val="en-ID"/>
        </w:rPr>
        <w:t>pengetahuan</w:t>
      </w:r>
      <w:proofErr w:type="spellEnd"/>
      <w:r w:rsidR="00851764">
        <w:rPr>
          <w:rFonts w:cs="Times"/>
          <w:lang w:val="en-ID"/>
        </w:rPr>
        <w:t xml:space="preserve">, </w:t>
      </w:r>
      <w:proofErr w:type="spellStart"/>
      <w:r w:rsidR="00851764">
        <w:rPr>
          <w:rFonts w:cs="Times"/>
          <w:lang w:val="en-ID"/>
        </w:rPr>
        <w:t>wawasan</w:t>
      </w:r>
      <w:proofErr w:type="spellEnd"/>
      <w:r w:rsidR="00851764">
        <w:rPr>
          <w:rFonts w:cs="Times"/>
          <w:lang w:val="en-ID"/>
        </w:rPr>
        <w:t xml:space="preserve">, </w:t>
      </w:r>
      <w:proofErr w:type="spellStart"/>
      <w:r w:rsidR="00851764">
        <w:rPr>
          <w:rFonts w:cs="Times"/>
          <w:lang w:val="en-ID"/>
        </w:rPr>
        <w:t>serta</w:t>
      </w:r>
      <w:proofErr w:type="spellEnd"/>
      <w:r w:rsidR="00851764">
        <w:rPr>
          <w:rFonts w:cs="Times"/>
          <w:lang w:val="en-ID"/>
        </w:rPr>
        <w:t xml:space="preserve"> </w:t>
      </w:r>
      <w:proofErr w:type="spellStart"/>
      <w:r w:rsidR="00851764">
        <w:rPr>
          <w:rFonts w:cs="Times"/>
          <w:lang w:val="en-ID"/>
        </w:rPr>
        <w:t>sumber</w:t>
      </w:r>
      <w:proofErr w:type="spellEnd"/>
      <w:r w:rsidR="00851764">
        <w:rPr>
          <w:rFonts w:cs="Times"/>
          <w:lang w:val="en-ID"/>
        </w:rPr>
        <w:t xml:space="preserve"> </w:t>
      </w:r>
      <w:proofErr w:type="spellStart"/>
      <w:r w:rsidR="00851764">
        <w:rPr>
          <w:rFonts w:cs="Times"/>
          <w:lang w:val="en-ID"/>
        </w:rPr>
        <w:t>rujukan</w:t>
      </w:r>
      <w:proofErr w:type="spellEnd"/>
      <w:r w:rsidR="00851764">
        <w:rPr>
          <w:rFonts w:cs="Times"/>
          <w:lang w:val="en-ID"/>
        </w:rPr>
        <w:t xml:space="preserve"> </w:t>
      </w:r>
      <w:proofErr w:type="spellStart"/>
      <w:r w:rsidR="00851764">
        <w:rPr>
          <w:rFonts w:cs="Times"/>
          <w:lang w:val="en-ID"/>
        </w:rPr>
        <w:t>bagi</w:t>
      </w:r>
      <w:proofErr w:type="spellEnd"/>
      <w:r w:rsidR="00851764">
        <w:rPr>
          <w:rFonts w:cs="Times"/>
          <w:lang w:val="en-ID"/>
        </w:rPr>
        <w:t xml:space="preserve"> </w:t>
      </w:r>
      <w:proofErr w:type="spellStart"/>
      <w:r w:rsidR="00851764">
        <w:rPr>
          <w:rFonts w:cs="Times"/>
          <w:lang w:val="en-ID"/>
        </w:rPr>
        <w:t>penelitian</w:t>
      </w:r>
      <w:proofErr w:type="spellEnd"/>
      <w:r w:rsidR="00851764">
        <w:rPr>
          <w:rFonts w:cs="Times"/>
          <w:lang w:val="en-ID"/>
        </w:rPr>
        <w:t xml:space="preserve"> </w:t>
      </w:r>
      <w:proofErr w:type="spellStart"/>
      <w:r w:rsidR="00851764">
        <w:rPr>
          <w:rFonts w:cs="Times"/>
          <w:lang w:val="en-ID"/>
        </w:rPr>
        <w:t>sejenis</w:t>
      </w:r>
      <w:proofErr w:type="spellEnd"/>
      <w:r w:rsidR="00851764">
        <w:rPr>
          <w:rFonts w:cs="Times"/>
          <w:lang w:val="en-ID"/>
        </w:rPr>
        <w:t xml:space="preserve">. </w:t>
      </w:r>
      <w:proofErr w:type="spellStart"/>
      <w:r w:rsidR="00851764">
        <w:rPr>
          <w:rFonts w:cs="Times"/>
          <w:lang w:val="en-ID"/>
        </w:rPr>
        <w:t>Pene</w:t>
      </w:r>
      <w:r w:rsidR="00606DEE">
        <w:rPr>
          <w:rFonts w:cs="Times"/>
          <w:lang w:val="en-ID"/>
        </w:rPr>
        <w:t>l</w:t>
      </w:r>
      <w:r w:rsidR="00851764">
        <w:rPr>
          <w:rFonts w:cs="Times"/>
          <w:lang w:val="en-ID"/>
        </w:rPr>
        <w:t>itian</w:t>
      </w:r>
      <w:proofErr w:type="spellEnd"/>
      <w:r w:rsidR="00851764">
        <w:rPr>
          <w:rFonts w:cs="Times"/>
          <w:lang w:val="en-ID"/>
        </w:rPr>
        <w:t xml:space="preserve"> </w:t>
      </w:r>
      <w:proofErr w:type="spellStart"/>
      <w:r w:rsidR="00851764">
        <w:rPr>
          <w:rFonts w:cs="Times"/>
          <w:lang w:val="en-ID"/>
        </w:rPr>
        <w:t>ini</w:t>
      </w:r>
      <w:proofErr w:type="spellEnd"/>
      <w:r w:rsidR="00851764">
        <w:rPr>
          <w:rFonts w:cs="Times"/>
          <w:lang w:val="en-ID"/>
        </w:rPr>
        <w:t xml:space="preserve"> </w:t>
      </w:r>
      <w:proofErr w:type="spellStart"/>
      <w:r w:rsidR="00851764">
        <w:rPr>
          <w:rFonts w:cs="Times"/>
          <w:lang w:val="en-ID"/>
        </w:rPr>
        <w:t>juga</w:t>
      </w:r>
      <w:proofErr w:type="spellEnd"/>
      <w:r w:rsidR="00851764">
        <w:rPr>
          <w:rFonts w:cs="Times"/>
          <w:lang w:val="en-ID"/>
        </w:rPr>
        <w:t xml:space="preserve"> </w:t>
      </w:r>
      <w:proofErr w:type="spellStart"/>
      <w:r w:rsidR="00851764">
        <w:rPr>
          <w:rFonts w:cs="Times"/>
          <w:lang w:val="en-ID"/>
        </w:rPr>
        <w:t>memberikan</w:t>
      </w:r>
      <w:proofErr w:type="spellEnd"/>
      <w:r w:rsidR="00851764">
        <w:rPr>
          <w:rFonts w:cs="Times"/>
          <w:lang w:val="en-ID"/>
        </w:rPr>
        <w:t xml:space="preserve"> </w:t>
      </w:r>
      <w:proofErr w:type="spellStart"/>
      <w:r w:rsidR="00851764">
        <w:rPr>
          <w:rFonts w:cs="Times"/>
          <w:lang w:val="en-ID"/>
        </w:rPr>
        <w:t>implikasi</w:t>
      </w:r>
      <w:proofErr w:type="spellEnd"/>
      <w:r w:rsidR="00851764">
        <w:rPr>
          <w:rFonts w:cs="Times"/>
          <w:lang w:val="en-ID"/>
        </w:rPr>
        <w:t xml:space="preserve"> </w:t>
      </w:r>
      <w:proofErr w:type="spellStart"/>
      <w:r w:rsidR="00851764">
        <w:rPr>
          <w:rFonts w:cs="Times"/>
          <w:lang w:val="en-ID"/>
        </w:rPr>
        <w:t>praktis</w:t>
      </w:r>
      <w:proofErr w:type="spellEnd"/>
      <w:r w:rsidR="00851764">
        <w:rPr>
          <w:rFonts w:cs="Times"/>
          <w:lang w:val="en-ID"/>
        </w:rPr>
        <w:t xml:space="preserve"> </w:t>
      </w:r>
      <w:proofErr w:type="spellStart"/>
      <w:r w:rsidR="00851764">
        <w:rPr>
          <w:rFonts w:cs="Times"/>
          <w:lang w:val="en-ID"/>
        </w:rPr>
        <w:t>bagi</w:t>
      </w:r>
      <w:proofErr w:type="spellEnd"/>
      <w:r w:rsidR="00851764">
        <w:rPr>
          <w:rFonts w:cs="Times"/>
          <w:lang w:val="en-ID"/>
        </w:rPr>
        <w:t xml:space="preserve"> proses </w:t>
      </w:r>
      <w:proofErr w:type="spellStart"/>
      <w:r w:rsidR="00851764">
        <w:rPr>
          <w:rFonts w:cs="Times"/>
          <w:lang w:val="en-ID"/>
        </w:rPr>
        <w:t>pembelajaran</w:t>
      </w:r>
      <w:proofErr w:type="spellEnd"/>
      <w:r w:rsidR="00851764">
        <w:rPr>
          <w:rFonts w:cs="Times"/>
          <w:lang w:val="en-ID"/>
        </w:rPr>
        <w:t xml:space="preserve"> </w:t>
      </w:r>
      <w:proofErr w:type="spellStart"/>
      <w:r w:rsidR="00851764">
        <w:rPr>
          <w:rFonts w:cs="Times"/>
          <w:lang w:val="en-ID"/>
        </w:rPr>
        <w:t>berupa</w:t>
      </w:r>
      <w:proofErr w:type="spellEnd"/>
      <w:r w:rsidR="00851764">
        <w:rPr>
          <w:rFonts w:cs="Times"/>
          <w:lang w:val="en-ID"/>
        </w:rPr>
        <w:t xml:space="preserve"> </w:t>
      </w:r>
      <w:proofErr w:type="spellStart"/>
      <w:r w:rsidR="00851764">
        <w:rPr>
          <w:rFonts w:cs="Times"/>
          <w:lang w:val="en-ID"/>
        </w:rPr>
        <w:t>peningkatan</w:t>
      </w:r>
      <w:proofErr w:type="spellEnd"/>
      <w:r w:rsidR="00851764">
        <w:rPr>
          <w:rFonts w:cs="Times"/>
          <w:lang w:val="en-ID"/>
        </w:rPr>
        <w:t xml:space="preserve"> </w:t>
      </w:r>
      <w:proofErr w:type="spellStart"/>
      <w:r w:rsidR="00851764">
        <w:rPr>
          <w:rFonts w:cs="Times"/>
          <w:lang w:val="en-ID"/>
        </w:rPr>
        <w:t>keterampilan</w:t>
      </w:r>
      <w:proofErr w:type="spellEnd"/>
      <w:r w:rsidR="00851764">
        <w:rPr>
          <w:rFonts w:cs="Times"/>
          <w:lang w:val="en-ID"/>
        </w:rPr>
        <w:t xml:space="preserve"> </w:t>
      </w:r>
      <w:proofErr w:type="spellStart"/>
      <w:r w:rsidR="00851764">
        <w:rPr>
          <w:rFonts w:cs="Times"/>
          <w:lang w:val="en-ID"/>
        </w:rPr>
        <w:t>berpikir</w:t>
      </w:r>
      <w:proofErr w:type="spellEnd"/>
      <w:r w:rsidR="00851764">
        <w:rPr>
          <w:rFonts w:cs="Times"/>
          <w:lang w:val="en-ID"/>
        </w:rPr>
        <w:t xml:space="preserve"> </w:t>
      </w:r>
      <w:proofErr w:type="spellStart"/>
      <w:r w:rsidR="00851764">
        <w:rPr>
          <w:rFonts w:cs="Times"/>
          <w:lang w:val="en-ID"/>
        </w:rPr>
        <w:t>kreatif</w:t>
      </w:r>
      <w:proofErr w:type="spellEnd"/>
      <w:r w:rsidR="00851764">
        <w:rPr>
          <w:rFonts w:cs="Times"/>
          <w:lang w:val="en-ID"/>
        </w:rPr>
        <w:t xml:space="preserve"> </w:t>
      </w:r>
      <w:proofErr w:type="spellStart"/>
      <w:r w:rsidR="00851764">
        <w:rPr>
          <w:rFonts w:cs="Times"/>
          <w:lang w:val="en-ID"/>
        </w:rPr>
        <w:t>setelah</w:t>
      </w:r>
      <w:proofErr w:type="spellEnd"/>
      <w:r w:rsidR="00851764">
        <w:rPr>
          <w:rFonts w:cs="Times"/>
          <w:lang w:val="en-ID"/>
        </w:rPr>
        <w:t xml:space="preserve"> </w:t>
      </w:r>
      <w:proofErr w:type="spellStart"/>
      <w:r w:rsidR="00851764">
        <w:rPr>
          <w:rFonts w:cs="Times"/>
          <w:lang w:val="en-ID"/>
        </w:rPr>
        <w:t>implementasi</w:t>
      </w:r>
      <w:proofErr w:type="spellEnd"/>
      <w:r w:rsidR="00851764">
        <w:rPr>
          <w:rFonts w:cs="Times"/>
          <w:lang w:val="en-ID"/>
        </w:rPr>
        <w:t xml:space="preserve"> model CEL-</w:t>
      </w:r>
      <w:proofErr w:type="spellStart"/>
      <w:r w:rsidR="00851764">
        <w:rPr>
          <w:rFonts w:cs="Times"/>
          <w:lang w:val="en-ID"/>
        </w:rPr>
        <w:t>BaDiS</w:t>
      </w:r>
      <w:proofErr w:type="spellEnd"/>
      <w:r w:rsidR="00851764">
        <w:rPr>
          <w:rFonts w:cs="Times"/>
          <w:lang w:val="en-ID"/>
        </w:rPr>
        <w:t>.</w:t>
      </w:r>
    </w:p>
    <w:p w:rsidR="0097250A" w:rsidRDefault="0097250A" w:rsidP="0097250A">
      <w:pPr>
        <w:pStyle w:val="section"/>
        <w:spacing w:before="200"/>
        <w:ind w:firstLine="0"/>
      </w:pPr>
      <w:r>
        <w:t xml:space="preserve">5. </w:t>
      </w:r>
      <w:r w:rsidR="0094476C">
        <w:t>Referensi</w:t>
      </w:r>
    </w:p>
    <w:p w:rsidR="009F7D0D" w:rsidRPr="00BA6A4D" w:rsidRDefault="009F7D0D" w:rsidP="009F7D0D">
      <w:pPr>
        <w:widowControl w:val="0"/>
        <w:autoSpaceDE w:val="0"/>
        <w:autoSpaceDN w:val="0"/>
        <w:adjustRightInd w:val="0"/>
        <w:ind w:left="709" w:hanging="709"/>
        <w:jc w:val="both"/>
        <w:rPr>
          <w:rFonts w:ascii="Times" w:hAnsi="Times" w:cs="Times"/>
          <w:noProof/>
          <w:szCs w:val="24"/>
        </w:rPr>
      </w:pPr>
      <w:r>
        <w:fldChar w:fldCharType="begin" w:fldLock="1"/>
      </w:r>
      <w:r>
        <w:instrText xml:space="preserve">ADDIN Mendeley Bibliography CSL_BIBLIOGRAPHY </w:instrText>
      </w:r>
      <w:r>
        <w:fldChar w:fldCharType="separate"/>
      </w:r>
      <w:r>
        <w:rPr>
          <w:rFonts w:ascii="Times" w:hAnsi="Times" w:cs="Times"/>
          <w:noProof/>
          <w:szCs w:val="24"/>
        </w:rPr>
        <w:t>[1]</w:t>
      </w:r>
      <w:r>
        <w:rPr>
          <w:rFonts w:ascii="Times" w:hAnsi="Times" w:cs="Times"/>
          <w:noProof/>
          <w:szCs w:val="24"/>
          <w:lang w:val="id-ID"/>
        </w:rPr>
        <w:t xml:space="preserve"> </w:t>
      </w:r>
      <w:r>
        <w:rPr>
          <w:rFonts w:ascii="Times" w:hAnsi="Times" w:cs="Times"/>
          <w:noProof/>
          <w:szCs w:val="24"/>
        </w:rPr>
        <w:t xml:space="preserve">A Perry and E Karpova </w:t>
      </w:r>
      <w:r w:rsidRPr="00BA6A4D">
        <w:rPr>
          <w:rFonts w:ascii="Times" w:hAnsi="Times" w:cs="Times"/>
          <w:noProof/>
          <w:szCs w:val="24"/>
        </w:rPr>
        <w:t xml:space="preserve">2017 </w:t>
      </w:r>
      <w:r w:rsidRPr="007B1A41">
        <w:rPr>
          <w:rFonts w:ascii="Times" w:hAnsi="Times" w:cs="Times"/>
          <w:i/>
          <w:noProof/>
          <w:szCs w:val="24"/>
        </w:rPr>
        <w:t>Efficacy of teaching creative thinking skills : A comparison of multiple creativity assessments</w:t>
      </w:r>
      <w:r w:rsidRPr="00BA6A4D">
        <w:rPr>
          <w:rFonts w:ascii="Times" w:hAnsi="Times" w:cs="Times"/>
          <w:noProof/>
          <w:szCs w:val="24"/>
        </w:rPr>
        <w:t xml:space="preserve">, </w:t>
      </w:r>
      <w:r w:rsidRPr="00BA6A4D">
        <w:rPr>
          <w:rFonts w:ascii="Times" w:hAnsi="Times" w:cs="Times"/>
          <w:i/>
          <w:iCs/>
          <w:noProof/>
          <w:szCs w:val="24"/>
        </w:rPr>
        <w:t>Think. Ski. Creat.</w:t>
      </w:r>
      <w:r>
        <w:rPr>
          <w:rFonts w:ascii="Times" w:hAnsi="Times" w:cs="Times"/>
          <w:noProof/>
          <w:szCs w:val="24"/>
        </w:rPr>
        <w:t xml:space="preserve"> </w:t>
      </w:r>
      <w:r w:rsidRPr="007B1A41">
        <w:rPr>
          <w:rFonts w:ascii="Times" w:hAnsi="Times" w:cs="Times"/>
          <w:b/>
          <w:noProof/>
          <w:szCs w:val="24"/>
        </w:rPr>
        <w:t>vol. 24</w:t>
      </w:r>
      <w:r w:rsidRPr="00BA6A4D">
        <w:rPr>
          <w:rFonts w:ascii="Times" w:hAnsi="Times" w:cs="Times"/>
          <w:noProof/>
          <w:szCs w:val="24"/>
        </w:rPr>
        <w:t xml:space="preserve"> 118–</w:t>
      </w:r>
      <w:r>
        <w:rPr>
          <w:rFonts w:ascii="Times" w:hAnsi="Times" w:cs="Times"/>
          <w:noProof/>
          <w:szCs w:val="24"/>
        </w:rPr>
        <w:t>126</w:t>
      </w:r>
      <w:r w:rsidRPr="00BA6A4D">
        <w:rPr>
          <w:rFonts w:ascii="Times" w:hAnsi="Times" w:cs="Times"/>
          <w:noProof/>
          <w:szCs w:val="24"/>
        </w:rPr>
        <w:t>.</w:t>
      </w:r>
    </w:p>
    <w:p w:rsidR="009F7D0D" w:rsidRPr="00BA6A4D" w:rsidRDefault="009F7D0D" w:rsidP="009F7D0D">
      <w:pPr>
        <w:widowControl w:val="0"/>
        <w:autoSpaceDE w:val="0"/>
        <w:autoSpaceDN w:val="0"/>
        <w:adjustRightInd w:val="0"/>
        <w:ind w:left="709" w:hanging="709"/>
        <w:jc w:val="both"/>
        <w:rPr>
          <w:rFonts w:ascii="Times" w:hAnsi="Times" w:cs="Times"/>
          <w:noProof/>
          <w:szCs w:val="24"/>
        </w:rPr>
      </w:pPr>
      <w:r>
        <w:rPr>
          <w:rFonts w:ascii="Times" w:hAnsi="Times" w:cs="Times"/>
          <w:noProof/>
          <w:szCs w:val="24"/>
        </w:rPr>
        <w:t>[2]</w:t>
      </w:r>
      <w:r>
        <w:rPr>
          <w:rFonts w:ascii="Times" w:hAnsi="Times" w:cs="Times"/>
          <w:noProof/>
          <w:szCs w:val="24"/>
          <w:lang w:val="id-ID"/>
        </w:rPr>
        <w:t xml:space="preserve"> </w:t>
      </w:r>
      <w:r>
        <w:rPr>
          <w:rFonts w:ascii="Times" w:hAnsi="Times" w:cs="Times"/>
          <w:noProof/>
          <w:szCs w:val="24"/>
        </w:rPr>
        <w:t>S Srikoon, T Bunterm, and T Nethanomsak</w:t>
      </w:r>
      <w:r w:rsidRPr="007B1A41">
        <w:rPr>
          <w:rFonts w:ascii="Times" w:hAnsi="Times" w:cs="Times"/>
          <w:noProof/>
          <w:szCs w:val="24"/>
        </w:rPr>
        <w:t xml:space="preserve"> </w:t>
      </w:r>
      <w:r w:rsidRPr="00BA6A4D">
        <w:rPr>
          <w:rFonts w:ascii="Times" w:hAnsi="Times" w:cs="Times"/>
          <w:noProof/>
          <w:szCs w:val="24"/>
        </w:rPr>
        <w:t xml:space="preserve">2018 </w:t>
      </w:r>
      <w:r w:rsidRPr="007B1A41">
        <w:rPr>
          <w:rFonts w:ascii="Times" w:hAnsi="Times" w:cs="Times"/>
          <w:i/>
          <w:noProof/>
          <w:szCs w:val="24"/>
        </w:rPr>
        <w:t>Kasetsart Journal of Social Sciences Effect of 5</w:t>
      </w:r>
      <w:r w:rsidR="008937AB">
        <w:rPr>
          <w:rFonts w:ascii="Times" w:hAnsi="Times" w:cs="Times"/>
          <w:i/>
          <w:noProof/>
          <w:szCs w:val="24"/>
        </w:rPr>
        <w:t>P model on academic achievement</w:t>
      </w:r>
      <w:r w:rsidRPr="007B1A41">
        <w:rPr>
          <w:rFonts w:ascii="Times" w:hAnsi="Times" w:cs="Times"/>
          <w:i/>
          <w:noProof/>
          <w:szCs w:val="24"/>
        </w:rPr>
        <w:t>, creative thinking , and research characteristics</w:t>
      </w:r>
      <w:r>
        <w:rPr>
          <w:rFonts w:ascii="Times" w:hAnsi="Times" w:cs="Times"/>
          <w:noProof/>
          <w:szCs w:val="24"/>
        </w:rPr>
        <w:t>,</w:t>
      </w:r>
      <w:r w:rsidRPr="00BA6A4D">
        <w:rPr>
          <w:rFonts w:ascii="Times" w:hAnsi="Times" w:cs="Times"/>
          <w:noProof/>
          <w:szCs w:val="24"/>
        </w:rPr>
        <w:t xml:space="preserve"> </w:t>
      </w:r>
      <w:r w:rsidRPr="00BA6A4D">
        <w:rPr>
          <w:rFonts w:ascii="Times" w:hAnsi="Times" w:cs="Times"/>
          <w:i/>
          <w:iCs/>
          <w:noProof/>
          <w:szCs w:val="24"/>
        </w:rPr>
        <w:t>Kasetsart J. Soc. Sci.</w:t>
      </w:r>
      <w:r>
        <w:rPr>
          <w:rFonts w:ascii="Times" w:hAnsi="Times" w:cs="Times"/>
          <w:noProof/>
          <w:szCs w:val="24"/>
        </w:rPr>
        <w:t xml:space="preserve"> </w:t>
      </w:r>
      <w:r w:rsidRPr="007B1A41">
        <w:rPr>
          <w:rFonts w:ascii="Times" w:hAnsi="Times" w:cs="Times"/>
          <w:b/>
          <w:noProof/>
          <w:szCs w:val="24"/>
        </w:rPr>
        <w:t>39(3)</w:t>
      </w:r>
      <w:r w:rsidRPr="00BA6A4D">
        <w:rPr>
          <w:rFonts w:ascii="Times" w:hAnsi="Times" w:cs="Times"/>
          <w:noProof/>
          <w:szCs w:val="24"/>
        </w:rPr>
        <w:t xml:space="preserve"> 488–</w:t>
      </w:r>
      <w:r>
        <w:rPr>
          <w:rFonts w:ascii="Times" w:hAnsi="Times" w:cs="Times"/>
          <w:noProof/>
          <w:szCs w:val="24"/>
        </w:rPr>
        <w:t>495.</w:t>
      </w:r>
    </w:p>
    <w:p w:rsidR="009F7D0D" w:rsidRPr="00BA6A4D" w:rsidRDefault="009F7D0D" w:rsidP="009F7D0D">
      <w:pPr>
        <w:widowControl w:val="0"/>
        <w:autoSpaceDE w:val="0"/>
        <w:autoSpaceDN w:val="0"/>
        <w:adjustRightInd w:val="0"/>
        <w:ind w:left="709" w:hanging="709"/>
        <w:jc w:val="both"/>
        <w:rPr>
          <w:rFonts w:ascii="Times" w:hAnsi="Times" w:cs="Times"/>
          <w:noProof/>
          <w:szCs w:val="24"/>
        </w:rPr>
      </w:pPr>
      <w:r>
        <w:rPr>
          <w:rFonts w:ascii="Times" w:hAnsi="Times" w:cs="Times"/>
          <w:noProof/>
          <w:szCs w:val="24"/>
        </w:rPr>
        <w:t>[3]</w:t>
      </w:r>
      <w:r>
        <w:rPr>
          <w:rFonts w:ascii="Times" w:hAnsi="Times" w:cs="Times"/>
          <w:noProof/>
          <w:szCs w:val="24"/>
          <w:lang w:val="id-ID"/>
        </w:rPr>
        <w:t xml:space="preserve"> </w:t>
      </w:r>
      <w:r>
        <w:rPr>
          <w:rFonts w:ascii="Times" w:hAnsi="Times" w:cs="Times"/>
          <w:noProof/>
          <w:szCs w:val="24"/>
        </w:rPr>
        <w:t xml:space="preserve">A L Miller and A D Dumford </w:t>
      </w:r>
      <w:r w:rsidRPr="00BA6A4D">
        <w:rPr>
          <w:rFonts w:ascii="Times" w:hAnsi="Times" w:cs="Times"/>
          <w:noProof/>
          <w:szCs w:val="24"/>
        </w:rPr>
        <w:t xml:space="preserve">2015 </w:t>
      </w:r>
      <w:r w:rsidRPr="007B1A41">
        <w:rPr>
          <w:rFonts w:ascii="Times" w:hAnsi="Times" w:cs="Times"/>
          <w:i/>
          <w:noProof/>
          <w:szCs w:val="24"/>
        </w:rPr>
        <w:t>The Influence of Institutional Experiences on the Development of Creative Thinking in Arts Alumni</w:t>
      </w:r>
      <w:r w:rsidRPr="00BA6A4D">
        <w:rPr>
          <w:rFonts w:ascii="Times" w:hAnsi="Times" w:cs="Times"/>
          <w:noProof/>
          <w:szCs w:val="24"/>
        </w:rPr>
        <w:t>,</w:t>
      </w:r>
      <w:r>
        <w:rPr>
          <w:rFonts w:ascii="Times" w:hAnsi="Times" w:cs="Times"/>
          <w:noProof/>
          <w:szCs w:val="24"/>
        </w:rPr>
        <w:t xml:space="preserve"> </w:t>
      </w:r>
      <w:r w:rsidRPr="00D7092A">
        <w:rPr>
          <w:rFonts w:ascii="Times" w:hAnsi="Times" w:cs="Times"/>
          <w:b/>
          <w:noProof/>
          <w:szCs w:val="24"/>
        </w:rPr>
        <w:t>56(2)</w:t>
      </w:r>
      <w:r w:rsidRPr="00BA6A4D">
        <w:rPr>
          <w:rFonts w:ascii="Times" w:hAnsi="Times" w:cs="Times"/>
          <w:noProof/>
          <w:szCs w:val="24"/>
        </w:rPr>
        <w:t xml:space="preserve"> 168–</w:t>
      </w:r>
      <w:r>
        <w:rPr>
          <w:rFonts w:ascii="Times" w:hAnsi="Times" w:cs="Times"/>
          <w:noProof/>
          <w:szCs w:val="24"/>
        </w:rPr>
        <w:t>182</w:t>
      </w:r>
      <w:r w:rsidRPr="00BA6A4D">
        <w:rPr>
          <w:rFonts w:ascii="Times" w:hAnsi="Times" w:cs="Times"/>
          <w:noProof/>
          <w:szCs w:val="24"/>
        </w:rPr>
        <w:t>.</w:t>
      </w:r>
    </w:p>
    <w:p w:rsidR="009F7D0D" w:rsidRPr="00BA6A4D" w:rsidRDefault="009F7D0D" w:rsidP="00BF457C">
      <w:pPr>
        <w:widowControl w:val="0"/>
        <w:autoSpaceDE w:val="0"/>
        <w:autoSpaceDN w:val="0"/>
        <w:adjustRightInd w:val="0"/>
        <w:ind w:left="709" w:hanging="709"/>
        <w:jc w:val="both"/>
        <w:rPr>
          <w:rFonts w:ascii="Times" w:hAnsi="Times" w:cs="Times"/>
          <w:noProof/>
          <w:szCs w:val="24"/>
        </w:rPr>
      </w:pPr>
      <w:r>
        <w:rPr>
          <w:rFonts w:ascii="Times" w:hAnsi="Times" w:cs="Times"/>
          <w:noProof/>
          <w:szCs w:val="24"/>
        </w:rPr>
        <w:t>[4]</w:t>
      </w:r>
      <w:r>
        <w:rPr>
          <w:rFonts w:ascii="Times" w:hAnsi="Times" w:cs="Times"/>
          <w:noProof/>
          <w:szCs w:val="24"/>
          <w:lang w:val="id-ID"/>
        </w:rPr>
        <w:t xml:space="preserve"> </w:t>
      </w:r>
      <w:r>
        <w:rPr>
          <w:rFonts w:ascii="Times" w:hAnsi="Times" w:cs="Times"/>
          <w:noProof/>
          <w:szCs w:val="24"/>
        </w:rPr>
        <w:t>H Bacanl, M Ali, M Demir, and S</w:t>
      </w:r>
      <w:r>
        <w:rPr>
          <w:rFonts w:ascii="Times" w:hAnsi="Times" w:cs="Times"/>
          <w:noProof/>
          <w:szCs w:val="24"/>
          <w:lang w:val="id-ID"/>
        </w:rPr>
        <w:t xml:space="preserve"> </w:t>
      </w:r>
      <w:r w:rsidR="00AE06B3">
        <w:rPr>
          <w:rFonts w:ascii="Times" w:hAnsi="Times" w:cs="Times"/>
          <w:noProof/>
          <w:szCs w:val="24"/>
        </w:rPr>
        <w:t>Tarhan</w:t>
      </w:r>
      <w:r w:rsidRPr="00D7092A">
        <w:rPr>
          <w:rFonts w:ascii="Times" w:hAnsi="Times" w:cs="Times"/>
          <w:noProof/>
          <w:szCs w:val="24"/>
        </w:rPr>
        <w:t xml:space="preserve"> </w:t>
      </w:r>
      <w:r w:rsidRPr="00BA6A4D">
        <w:rPr>
          <w:rFonts w:ascii="Times" w:hAnsi="Times" w:cs="Times"/>
          <w:noProof/>
          <w:szCs w:val="24"/>
        </w:rPr>
        <w:t xml:space="preserve">2011 </w:t>
      </w:r>
      <w:r w:rsidRPr="00D7092A">
        <w:rPr>
          <w:rFonts w:ascii="Times" w:hAnsi="Times" w:cs="Times"/>
          <w:i/>
          <w:noProof/>
          <w:szCs w:val="24"/>
        </w:rPr>
        <w:t>Quadruple Thinking : Creative Thinking</w:t>
      </w:r>
      <w:r w:rsidRPr="00BA6A4D">
        <w:rPr>
          <w:rFonts w:ascii="Times" w:hAnsi="Times" w:cs="Times"/>
          <w:noProof/>
          <w:szCs w:val="24"/>
        </w:rPr>
        <w:t>,</w:t>
      </w:r>
      <w:r>
        <w:rPr>
          <w:rFonts w:ascii="Times" w:hAnsi="Times" w:cs="Times"/>
          <w:noProof/>
          <w:szCs w:val="24"/>
        </w:rPr>
        <w:t xml:space="preserve"> </w:t>
      </w:r>
      <w:r w:rsidRPr="00D7092A">
        <w:rPr>
          <w:rFonts w:ascii="Times" w:hAnsi="Times" w:cs="Times"/>
          <w:b/>
          <w:noProof/>
          <w:szCs w:val="24"/>
        </w:rPr>
        <w:t>vol. 12</w:t>
      </w:r>
      <w:r>
        <w:rPr>
          <w:rFonts w:ascii="Times" w:hAnsi="Times" w:cs="Times"/>
          <w:noProof/>
          <w:szCs w:val="24"/>
        </w:rPr>
        <w:t xml:space="preserve"> </w:t>
      </w:r>
      <w:r w:rsidRPr="00BA6A4D">
        <w:rPr>
          <w:rFonts w:ascii="Times" w:hAnsi="Times" w:cs="Times"/>
          <w:noProof/>
          <w:szCs w:val="24"/>
        </w:rPr>
        <w:t>536–</w:t>
      </w:r>
      <w:r>
        <w:rPr>
          <w:rFonts w:ascii="Times" w:hAnsi="Times" w:cs="Times"/>
          <w:noProof/>
          <w:szCs w:val="24"/>
        </w:rPr>
        <w:t>544</w:t>
      </w:r>
      <w:r w:rsidRPr="00BA6A4D">
        <w:rPr>
          <w:rFonts w:ascii="Times" w:hAnsi="Times" w:cs="Times"/>
          <w:noProof/>
          <w:szCs w:val="24"/>
        </w:rPr>
        <w:t>.</w:t>
      </w:r>
    </w:p>
    <w:p w:rsidR="009F7D0D" w:rsidRPr="00BA6A4D" w:rsidRDefault="009F7D0D" w:rsidP="009F7D0D">
      <w:pPr>
        <w:widowControl w:val="0"/>
        <w:autoSpaceDE w:val="0"/>
        <w:autoSpaceDN w:val="0"/>
        <w:adjustRightInd w:val="0"/>
        <w:ind w:left="709" w:hanging="709"/>
        <w:jc w:val="both"/>
        <w:rPr>
          <w:rFonts w:ascii="Times" w:hAnsi="Times" w:cs="Times"/>
          <w:noProof/>
          <w:szCs w:val="24"/>
        </w:rPr>
      </w:pPr>
      <w:r>
        <w:rPr>
          <w:rFonts w:ascii="Times" w:hAnsi="Times" w:cs="Times"/>
          <w:noProof/>
          <w:szCs w:val="24"/>
        </w:rPr>
        <w:t>[5]</w:t>
      </w:r>
      <w:r>
        <w:rPr>
          <w:rFonts w:ascii="Times" w:hAnsi="Times" w:cs="Times"/>
          <w:noProof/>
          <w:szCs w:val="24"/>
          <w:lang w:val="id-ID"/>
        </w:rPr>
        <w:t xml:space="preserve"> </w:t>
      </w:r>
      <w:r>
        <w:rPr>
          <w:rFonts w:ascii="Times" w:hAnsi="Times" w:cs="Times"/>
          <w:noProof/>
          <w:szCs w:val="24"/>
        </w:rPr>
        <w:t>D M Jankowska and M</w:t>
      </w:r>
      <w:r w:rsidRPr="00BA6A4D">
        <w:rPr>
          <w:rFonts w:ascii="Times" w:hAnsi="Times" w:cs="Times"/>
          <w:noProof/>
          <w:szCs w:val="24"/>
        </w:rPr>
        <w:t xml:space="preserve"> Kar</w:t>
      </w:r>
      <w:r>
        <w:rPr>
          <w:rFonts w:ascii="Times" w:hAnsi="Times" w:cs="Times"/>
          <w:noProof/>
          <w:szCs w:val="24"/>
        </w:rPr>
        <w:t xml:space="preserve">wowski </w:t>
      </w:r>
      <w:r w:rsidRPr="00BA6A4D">
        <w:rPr>
          <w:rFonts w:ascii="Times" w:hAnsi="Times" w:cs="Times"/>
          <w:noProof/>
          <w:szCs w:val="24"/>
        </w:rPr>
        <w:t xml:space="preserve">2018 </w:t>
      </w:r>
      <w:r w:rsidRPr="00D7092A">
        <w:rPr>
          <w:rFonts w:ascii="Times" w:hAnsi="Times" w:cs="Times"/>
          <w:i/>
          <w:noProof/>
          <w:szCs w:val="24"/>
        </w:rPr>
        <w:t>Personality and Individual Di ff erences Family factors and development of creative thinking</w:t>
      </w:r>
      <w:r w:rsidRPr="00BA6A4D">
        <w:rPr>
          <w:rFonts w:ascii="Times" w:hAnsi="Times" w:cs="Times"/>
          <w:noProof/>
          <w:szCs w:val="24"/>
        </w:rPr>
        <w:t xml:space="preserve">, </w:t>
      </w:r>
      <w:r w:rsidRPr="00BA6A4D">
        <w:rPr>
          <w:rFonts w:ascii="Times" w:hAnsi="Times" w:cs="Times"/>
          <w:i/>
          <w:iCs/>
          <w:noProof/>
          <w:szCs w:val="24"/>
        </w:rPr>
        <w:t>Pers. Individ. Dif</w:t>
      </w:r>
      <w:r>
        <w:rPr>
          <w:rFonts w:ascii="Times" w:hAnsi="Times" w:cs="Times"/>
          <w:noProof/>
          <w:szCs w:val="24"/>
        </w:rPr>
        <w:t>,</w:t>
      </w:r>
      <w:r w:rsidRPr="00B53F91">
        <w:rPr>
          <w:rFonts w:ascii="Times" w:hAnsi="Times" w:cs="Times"/>
          <w:b/>
          <w:noProof/>
          <w:szCs w:val="24"/>
        </w:rPr>
        <w:t xml:space="preserve"> vol 1</w:t>
      </w:r>
      <w:r>
        <w:rPr>
          <w:rFonts w:ascii="Times" w:hAnsi="Times" w:cs="Times"/>
          <w:noProof/>
          <w:szCs w:val="24"/>
        </w:rPr>
        <w:t xml:space="preserve"> 1</w:t>
      </w:r>
      <w:r w:rsidRPr="00BA6A4D">
        <w:rPr>
          <w:rFonts w:ascii="Times" w:hAnsi="Times" w:cs="Times"/>
          <w:noProof/>
          <w:szCs w:val="24"/>
        </w:rPr>
        <w:t>–</w:t>
      </w:r>
      <w:r>
        <w:rPr>
          <w:rFonts w:ascii="Times" w:hAnsi="Times" w:cs="Times"/>
          <w:noProof/>
          <w:szCs w:val="24"/>
        </w:rPr>
        <w:t>11</w:t>
      </w:r>
      <w:r w:rsidRPr="00BA6A4D">
        <w:rPr>
          <w:rFonts w:ascii="Times" w:hAnsi="Times" w:cs="Times"/>
          <w:noProof/>
          <w:szCs w:val="24"/>
        </w:rPr>
        <w:t>.</w:t>
      </w:r>
    </w:p>
    <w:p w:rsidR="009F7D0D" w:rsidRPr="00BA6A4D" w:rsidRDefault="009F7D0D" w:rsidP="009F7D0D">
      <w:pPr>
        <w:widowControl w:val="0"/>
        <w:autoSpaceDE w:val="0"/>
        <w:autoSpaceDN w:val="0"/>
        <w:adjustRightInd w:val="0"/>
        <w:ind w:left="709" w:hanging="709"/>
        <w:jc w:val="both"/>
        <w:rPr>
          <w:rFonts w:ascii="Times" w:hAnsi="Times" w:cs="Times"/>
          <w:noProof/>
          <w:szCs w:val="24"/>
        </w:rPr>
      </w:pPr>
      <w:r>
        <w:rPr>
          <w:rFonts w:ascii="Times" w:hAnsi="Times" w:cs="Times"/>
          <w:noProof/>
          <w:szCs w:val="24"/>
        </w:rPr>
        <w:t>[6]</w:t>
      </w:r>
      <w:r>
        <w:rPr>
          <w:rFonts w:ascii="Times" w:hAnsi="Times" w:cs="Times"/>
          <w:noProof/>
          <w:szCs w:val="24"/>
          <w:lang w:val="id-ID"/>
        </w:rPr>
        <w:t xml:space="preserve"> </w:t>
      </w:r>
      <w:r>
        <w:rPr>
          <w:rFonts w:ascii="Times" w:hAnsi="Times" w:cs="Times"/>
          <w:noProof/>
          <w:szCs w:val="24"/>
        </w:rPr>
        <w:t xml:space="preserve">M K Kim, I S Roh, and M K Cho </w:t>
      </w:r>
      <w:r w:rsidRPr="00BA6A4D">
        <w:rPr>
          <w:rFonts w:ascii="Times" w:hAnsi="Times" w:cs="Times"/>
          <w:noProof/>
          <w:szCs w:val="24"/>
        </w:rPr>
        <w:t xml:space="preserve">2016 </w:t>
      </w:r>
      <w:r w:rsidRPr="0099531C">
        <w:rPr>
          <w:rFonts w:ascii="Times" w:hAnsi="Times" w:cs="Times"/>
          <w:i/>
          <w:iCs/>
          <w:noProof/>
          <w:szCs w:val="24"/>
        </w:rPr>
        <w:t>Creativity of gifted students in an integrated math-science instruction</w:t>
      </w:r>
      <w:r>
        <w:rPr>
          <w:rFonts w:ascii="Times" w:hAnsi="Times" w:cs="Times"/>
          <w:noProof/>
          <w:szCs w:val="24"/>
          <w:lang w:val="id-ID"/>
        </w:rPr>
        <w:t xml:space="preserve"> </w:t>
      </w:r>
      <w:r w:rsidRPr="00BA6A4D">
        <w:rPr>
          <w:rFonts w:ascii="Times" w:hAnsi="Times" w:cs="Times"/>
          <w:i/>
          <w:iCs/>
          <w:noProof/>
          <w:szCs w:val="24"/>
        </w:rPr>
        <w:t>Think. Ski. Creat.</w:t>
      </w:r>
      <w:r>
        <w:rPr>
          <w:rFonts w:ascii="Times" w:hAnsi="Times" w:cs="Times"/>
          <w:noProof/>
          <w:szCs w:val="24"/>
        </w:rPr>
        <w:t xml:space="preserve"> </w:t>
      </w:r>
      <w:r w:rsidRPr="00B53F91">
        <w:rPr>
          <w:rFonts w:ascii="Times" w:hAnsi="Times" w:cs="Times"/>
          <w:b/>
          <w:noProof/>
          <w:szCs w:val="24"/>
        </w:rPr>
        <w:t>vol. 19</w:t>
      </w:r>
      <w:r>
        <w:rPr>
          <w:rFonts w:ascii="Times" w:hAnsi="Times" w:cs="Times"/>
          <w:noProof/>
          <w:szCs w:val="24"/>
        </w:rPr>
        <w:t xml:space="preserve"> </w:t>
      </w:r>
      <w:r w:rsidRPr="00BA6A4D">
        <w:rPr>
          <w:rFonts w:ascii="Times" w:hAnsi="Times" w:cs="Times"/>
          <w:noProof/>
          <w:szCs w:val="24"/>
        </w:rPr>
        <w:t>38–48.</w:t>
      </w:r>
    </w:p>
    <w:p w:rsidR="009F7D0D" w:rsidRPr="00FF2D7F" w:rsidRDefault="009F7D0D" w:rsidP="009F7D0D">
      <w:pPr>
        <w:widowControl w:val="0"/>
        <w:autoSpaceDE w:val="0"/>
        <w:autoSpaceDN w:val="0"/>
        <w:adjustRightInd w:val="0"/>
        <w:ind w:left="709" w:hanging="709"/>
        <w:jc w:val="both"/>
        <w:rPr>
          <w:rFonts w:ascii="Times" w:hAnsi="Times" w:cs="Times"/>
          <w:noProof/>
          <w:szCs w:val="24"/>
        </w:rPr>
      </w:pPr>
      <w:r>
        <w:rPr>
          <w:rFonts w:ascii="Times" w:hAnsi="Times" w:cs="Times"/>
          <w:noProof/>
          <w:szCs w:val="24"/>
        </w:rPr>
        <w:t>[7]</w:t>
      </w:r>
      <w:r>
        <w:rPr>
          <w:rFonts w:ascii="Times" w:hAnsi="Times" w:cs="Times"/>
          <w:noProof/>
          <w:szCs w:val="24"/>
          <w:lang w:val="id-ID"/>
        </w:rPr>
        <w:t xml:space="preserve"> </w:t>
      </w:r>
      <w:r>
        <w:rPr>
          <w:rFonts w:ascii="Times" w:hAnsi="Times" w:cs="Times"/>
          <w:noProof/>
          <w:szCs w:val="24"/>
        </w:rPr>
        <w:t>A S Muhammad, Kartono, I R W Atmojo 2018</w:t>
      </w:r>
      <w:r w:rsidRPr="00BA6A4D">
        <w:rPr>
          <w:rFonts w:ascii="Times" w:hAnsi="Times" w:cs="Times"/>
          <w:noProof/>
          <w:szCs w:val="24"/>
        </w:rPr>
        <w:t xml:space="preserve"> </w:t>
      </w:r>
      <w:r w:rsidRPr="0099531C">
        <w:rPr>
          <w:rFonts w:ascii="Times" w:hAnsi="Times" w:cs="Times"/>
          <w:i/>
          <w:iCs/>
          <w:noProof/>
          <w:szCs w:val="24"/>
        </w:rPr>
        <w:t>Peningkatan Keterampilan Fluency melalui Penerapan Model Pembelajaran Project Based Learning (pjbl) pada Pembelajaran IPA di Sekolah Dasar</w:t>
      </w:r>
      <w:r>
        <w:rPr>
          <w:rFonts w:ascii="Times" w:hAnsi="Times" w:cs="Times"/>
          <w:noProof/>
          <w:szCs w:val="24"/>
        </w:rPr>
        <w:t xml:space="preserve">. </w:t>
      </w:r>
      <w:r w:rsidRPr="0099531C">
        <w:rPr>
          <w:rFonts w:ascii="Times" w:hAnsi="Times" w:cs="Times"/>
          <w:i/>
          <w:iCs/>
          <w:noProof/>
          <w:szCs w:val="24"/>
          <w:lang w:val="id-ID"/>
        </w:rPr>
        <w:t xml:space="preserve">J. </w:t>
      </w:r>
      <w:r w:rsidRPr="0099531C">
        <w:rPr>
          <w:rFonts w:ascii="Times" w:hAnsi="Times" w:cs="Times"/>
          <w:i/>
          <w:iCs/>
          <w:noProof/>
          <w:szCs w:val="24"/>
        </w:rPr>
        <w:t>Didakt.Dwija Indria</w:t>
      </w:r>
      <w:r w:rsidR="00C24CAA">
        <w:rPr>
          <w:rFonts w:ascii="Times" w:hAnsi="Times" w:cs="Times"/>
          <w:i/>
          <w:iCs/>
          <w:noProof/>
          <w:szCs w:val="24"/>
        </w:rPr>
        <w:t xml:space="preserve">, </w:t>
      </w:r>
      <w:r w:rsidR="00694277">
        <w:rPr>
          <w:rFonts w:ascii="Times" w:hAnsi="Times" w:cs="Times"/>
          <w:b/>
          <w:iCs/>
          <w:noProof/>
          <w:szCs w:val="24"/>
        </w:rPr>
        <w:t xml:space="preserve">6(1) </w:t>
      </w:r>
      <w:r w:rsidR="00FF2D7F">
        <w:rPr>
          <w:rFonts w:ascii="Times" w:hAnsi="Times" w:cs="Times"/>
          <w:iCs/>
          <w:noProof/>
          <w:szCs w:val="24"/>
        </w:rPr>
        <w:t>42-47.</w:t>
      </w:r>
    </w:p>
    <w:p w:rsidR="009F7D0D" w:rsidRPr="00BA6A4D" w:rsidRDefault="009F7D0D" w:rsidP="009F7D0D">
      <w:pPr>
        <w:widowControl w:val="0"/>
        <w:autoSpaceDE w:val="0"/>
        <w:autoSpaceDN w:val="0"/>
        <w:adjustRightInd w:val="0"/>
        <w:ind w:left="709" w:hanging="709"/>
        <w:jc w:val="both"/>
        <w:rPr>
          <w:rFonts w:ascii="Times" w:hAnsi="Times" w:cs="Times"/>
          <w:noProof/>
          <w:szCs w:val="24"/>
        </w:rPr>
      </w:pPr>
      <w:r>
        <w:rPr>
          <w:rFonts w:ascii="Times" w:hAnsi="Times" w:cs="Times"/>
          <w:noProof/>
          <w:szCs w:val="24"/>
        </w:rPr>
        <w:t>[8]</w:t>
      </w:r>
      <w:r>
        <w:rPr>
          <w:rFonts w:ascii="Times" w:hAnsi="Times" w:cs="Times"/>
          <w:noProof/>
          <w:szCs w:val="24"/>
          <w:lang w:val="id-ID"/>
        </w:rPr>
        <w:t xml:space="preserve"> </w:t>
      </w:r>
      <w:r w:rsidR="005E2149">
        <w:rPr>
          <w:rFonts w:ascii="Times" w:hAnsi="Times" w:cs="Times"/>
          <w:noProof/>
          <w:szCs w:val="24"/>
          <w:lang w:val="en-ID"/>
        </w:rPr>
        <w:t xml:space="preserve"> </w:t>
      </w:r>
      <w:r>
        <w:rPr>
          <w:rFonts w:ascii="Times" w:hAnsi="Times" w:cs="Times"/>
          <w:noProof/>
          <w:szCs w:val="24"/>
        </w:rPr>
        <w:t>E Sulistiyono, S Mahanal, and M Saptasari</w:t>
      </w:r>
      <w:r w:rsidRPr="00BA6A4D">
        <w:rPr>
          <w:rFonts w:ascii="Times" w:hAnsi="Times" w:cs="Times"/>
          <w:noProof/>
          <w:szCs w:val="24"/>
        </w:rPr>
        <w:t xml:space="preserve"> 2017</w:t>
      </w:r>
      <w:r>
        <w:rPr>
          <w:rFonts w:ascii="Times" w:hAnsi="Times" w:cs="Times"/>
          <w:noProof/>
          <w:szCs w:val="24"/>
        </w:rPr>
        <w:t xml:space="preserve"> </w:t>
      </w:r>
      <w:r w:rsidRPr="0099531C">
        <w:rPr>
          <w:rFonts w:ascii="Times" w:hAnsi="Times" w:cs="Times"/>
          <w:i/>
          <w:iCs/>
          <w:noProof/>
          <w:szCs w:val="24"/>
          <w:lang w:val="id-ID"/>
        </w:rPr>
        <w:t>Pembelajaran Biologi Berbasis Speed Reading-Mind Mapping</w:t>
      </w:r>
      <w:r>
        <w:rPr>
          <w:rFonts w:ascii="Times" w:hAnsi="Times" w:cs="Times"/>
          <w:noProof/>
          <w:szCs w:val="24"/>
          <w:lang w:val="id-ID"/>
        </w:rPr>
        <w:t xml:space="preserve"> </w:t>
      </w:r>
      <w:r>
        <w:rPr>
          <w:rFonts w:ascii="Times" w:hAnsi="Times" w:cs="Times"/>
          <w:noProof/>
          <w:szCs w:val="24"/>
        </w:rPr>
        <w:t>( SR-MM )</w:t>
      </w:r>
      <w:r w:rsidRPr="00BA6A4D">
        <w:rPr>
          <w:rFonts w:ascii="Times" w:hAnsi="Times" w:cs="Times"/>
          <w:noProof/>
          <w:szCs w:val="24"/>
        </w:rPr>
        <w:t xml:space="preserve"> 1226–</w:t>
      </w:r>
      <w:r>
        <w:rPr>
          <w:rFonts w:ascii="Times" w:hAnsi="Times" w:cs="Times"/>
          <w:noProof/>
          <w:szCs w:val="24"/>
        </w:rPr>
        <w:t>1230</w:t>
      </w:r>
      <w:r w:rsidRPr="00BA6A4D">
        <w:rPr>
          <w:rFonts w:ascii="Times" w:hAnsi="Times" w:cs="Times"/>
          <w:noProof/>
          <w:szCs w:val="24"/>
        </w:rPr>
        <w:t>.</w:t>
      </w:r>
    </w:p>
    <w:p w:rsidR="009F7D0D" w:rsidRPr="00FF2D7F" w:rsidRDefault="009F7D0D" w:rsidP="009F7D0D">
      <w:pPr>
        <w:widowControl w:val="0"/>
        <w:autoSpaceDE w:val="0"/>
        <w:autoSpaceDN w:val="0"/>
        <w:adjustRightInd w:val="0"/>
        <w:ind w:left="709" w:hanging="709"/>
        <w:jc w:val="both"/>
        <w:rPr>
          <w:rFonts w:ascii="Times" w:hAnsi="Times" w:cs="Times"/>
          <w:noProof/>
          <w:szCs w:val="24"/>
        </w:rPr>
      </w:pPr>
      <w:r>
        <w:rPr>
          <w:rFonts w:ascii="Times" w:hAnsi="Times" w:cs="Times"/>
          <w:noProof/>
          <w:szCs w:val="24"/>
        </w:rPr>
        <w:t>[9]</w:t>
      </w:r>
      <w:r>
        <w:rPr>
          <w:rFonts w:ascii="Times" w:hAnsi="Times" w:cs="Times"/>
          <w:noProof/>
          <w:szCs w:val="24"/>
          <w:lang w:val="id-ID"/>
        </w:rPr>
        <w:t xml:space="preserve"> </w:t>
      </w:r>
      <w:r>
        <w:rPr>
          <w:rFonts w:ascii="Times" w:hAnsi="Times" w:cs="Times"/>
          <w:noProof/>
          <w:szCs w:val="24"/>
        </w:rPr>
        <w:t>Harini</w:t>
      </w:r>
      <w:r>
        <w:rPr>
          <w:rFonts w:ascii="Times" w:hAnsi="Times" w:cs="Times"/>
          <w:noProof/>
          <w:szCs w:val="24"/>
          <w:lang w:val="id-ID"/>
        </w:rPr>
        <w:t>,</w:t>
      </w:r>
      <w:r>
        <w:rPr>
          <w:rFonts w:ascii="Times" w:hAnsi="Times" w:cs="Times"/>
          <w:noProof/>
          <w:szCs w:val="24"/>
        </w:rPr>
        <w:t xml:space="preserve"> Widyaningtyas 2011 </w:t>
      </w:r>
      <w:r w:rsidRPr="00587CC8">
        <w:rPr>
          <w:rFonts w:ascii="Times" w:hAnsi="Times" w:cs="Times"/>
          <w:i/>
          <w:noProof/>
          <w:szCs w:val="24"/>
        </w:rPr>
        <w:t>Peningkatan keterampilan menulis narasi melalui model pembelajaran Creative Problem Solving</w:t>
      </w:r>
      <w:r w:rsidRPr="00BA6A4D">
        <w:rPr>
          <w:rFonts w:ascii="Times" w:hAnsi="Times" w:cs="Times"/>
          <w:noProof/>
          <w:szCs w:val="24"/>
        </w:rPr>
        <w:t>.</w:t>
      </w:r>
      <w:r>
        <w:rPr>
          <w:rFonts w:ascii="Times" w:hAnsi="Times" w:cs="Times"/>
          <w:noProof/>
          <w:szCs w:val="24"/>
        </w:rPr>
        <w:t xml:space="preserve"> </w:t>
      </w:r>
      <w:r w:rsidRPr="0099531C">
        <w:rPr>
          <w:rFonts w:ascii="Times" w:hAnsi="Times" w:cs="Times"/>
          <w:i/>
          <w:iCs/>
          <w:noProof/>
          <w:szCs w:val="24"/>
          <w:lang w:val="id-ID"/>
        </w:rPr>
        <w:t xml:space="preserve">J. </w:t>
      </w:r>
      <w:r w:rsidR="008937AB">
        <w:rPr>
          <w:rFonts w:ascii="Times" w:hAnsi="Times" w:cs="Times"/>
          <w:i/>
          <w:iCs/>
          <w:noProof/>
          <w:szCs w:val="24"/>
        </w:rPr>
        <w:t xml:space="preserve">Didakt. </w:t>
      </w:r>
      <w:r w:rsidRPr="0099531C">
        <w:rPr>
          <w:rFonts w:ascii="Times" w:hAnsi="Times" w:cs="Times"/>
          <w:i/>
          <w:iCs/>
          <w:noProof/>
          <w:szCs w:val="24"/>
        </w:rPr>
        <w:t>Dwija Indria</w:t>
      </w:r>
      <w:r w:rsidR="00FF2D7F">
        <w:rPr>
          <w:rFonts w:ascii="Times" w:hAnsi="Times" w:cs="Times"/>
          <w:i/>
          <w:iCs/>
          <w:noProof/>
          <w:szCs w:val="24"/>
        </w:rPr>
        <w:t xml:space="preserve">, </w:t>
      </w:r>
      <w:r w:rsidR="00FF2D7F">
        <w:rPr>
          <w:rFonts w:ascii="Times" w:hAnsi="Times" w:cs="Times"/>
          <w:b/>
          <w:iCs/>
          <w:noProof/>
          <w:szCs w:val="24"/>
        </w:rPr>
        <w:t xml:space="preserve">6(2) </w:t>
      </w:r>
      <w:r w:rsidR="00FF2D7F">
        <w:rPr>
          <w:rFonts w:ascii="Times" w:hAnsi="Times" w:cs="Times"/>
          <w:iCs/>
          <w:noProof/>
          <w:szCs w:val="24"/>
        </w:rPr>
        <w:t>51-56.</w:t>
      </w:r>
    </w:p>
    <w:p w:rsidR="009F7D0D" w:rsidRPr="00694277" w:rsidRDefault="009F7D0D" w:rsidP="009F7D0D">
      <w:pPr>
        <w:widowControl w:val="0"/>
        <w:autoSpaceDE w:val="0"/>
        <w:autoSpaceDN w:val="0"/>
        <w:adjustRightInd w:val="0"/>
        <w:ind w:left="640" w:hanging="640"/>
        <w:jc w:val="both"/>
        <w:rPr>
          <w:rFonts w:ascii="Times" w:hAnsi="Times" w:cs="Times"/>
          <w:b/>
          <w:noProof/>
          <w:szCs w:val="24"/>
        </w:rPr>
      </w:pPr>
      <w:r w:rsidRPr="009F7D0D">
        <w:rPr>
          <w:rFonts w:ascii="Times" w:hAnsi="Times" w:cs="Times"/>
          <w:noProof/>
          <w:szCs w:val="24"/>
        </w:rPr>
        <w:t>[10]</w:t>
      </w:r>
      <w:r>
        <w:rPr>
          <w:rFonts w:ascii="Times" w:hAnsi="Times" w:cs="Times"/>
          <w:noProof/>
          <w:szCs w:val="24"/>
        </w:rPr>
        <w:t xml:space="preserve"> I R W</w:t>
      </w:r>
      <w:r w:rsidRPr="009F7D0D">
        <w:rPr>
          <w:rFonts w:ascii="Times" w:hAnsi="Times" w:cs="Times"/>
          <w:noProof/>
          <w:szCs w:val="24"/>
        </w:rPr>
        <w:t xml:space="preserve"> Atmojo</w:t>
      </w:r>
      <w:r>
        <w:rPr>
          <w:rFonts w:ascii="Times" w:hAnsi="Times" w:cs="Times"/>
          <w:noProof/>
          <w:szCs w:val="24"/>
        </w:rPr>
        <w:t xml:space="preserve">, Sajidan, Sunarno, and Ashadi </w:t>
      </w:r>
      <w:r w:rsidRPr="009F7D0D">
        <w:rPr>
          <w:rFonts w:ascii="Times" w:hAnsi="Times" w:cs="Times"/>
          <w:noProof/>
          <w:szCs w:val="24"/>
        </w:rPr>
        <w:t xml:space="preserve">2019 </w:t>
      </w:r>
      <w:r w:rsidRPr="00037817">
        <w:rPr>
          <w:rFonts w:ascii="Times" w:hAnsi="Times" w:cs="Times"/>
          <w:i/>
          <w:noProof/>
          <w:szCs w:val="24"/>
        </w:rPr>
        <w:t>Improving Students’ Creative-Thinking Skills in Biotechnology Using Creativity-Learning Based Discovery Skills Model</w:t>
      </w:r>
      <w:r>
        <w:rPr>
          <w:rFonts w:ascii="Times" w:hAnsi="Times" w:cs="Times"/>
          <w:noProof/>
          <w:szCs w:val="24"/>
        </w:rPr>
        <w:t xml:space="preserve"> </w:t>
      </w:r>
      <w:r w:rsidRPr="009F7D0D">
        <w:rPr>
          <w:rFonts w:ascii="Times" w:hAnsi="Times" w:cs="Times"/>
          <w:noProof/>
          <w:szCs w:val="24"/>
        </w:rPr>
        <w:t xml:space="preserve"> in </w:t>
      </w:r>
      <w:r w:rsidRPr="009F7D0D">
        <w:rPr>
          <w:rFonts w:ascii="Times" w:hAnsi="Times" w:cs="Times"/>
          <w:i/>
          <w:iCs/>
          <w:noProof/>
          <w:szCs w:val="24"/>
        </w:rPr>
        <w:t>IOP Conference Proceeding</w:t>
      </w:r>
      <w:r w:rsidR="00694277">
        <w:rPr>
          <w:rFonts w:ascii="Times" w:hAnsi="Times" w:cs="Times"/>
          <w:noProof/>
          <w:szCs w:val="24"/>
        </w:rPr>
        <w:t xml:space="preserve">, </w:t>
      </w:r>
      <w:r w:rsidR="00FF2D7F">
        <w:rPr>
          <w:rFonts w:ascii="Times" w:hAnsi="Times" w:cs="Times"/>
          <w:b/>
          <w:noProof/>
          <w:szCs w:val="24"/>
        </w:rPr>
        <w:t>vol 7</w:t>
      </w:r>
      <w:r w:rsidR="00694277">
        <w:rPr>
          <w:rFonts w:ascii="Times" w:hAnsi="Times" w:cs="Times"/>
          <w:b/>
          <w:noProof/>
          <w:szCs w:val="24"/>
        </w:rPr>
        <w:t xml:space="preserve"> </w:t>
      </w:r>
      <w:r w:rsidR="00694277" w:rsidRPr="00694277">
        <w:rPr>
          <w:rFonts w:ascii="Times" w:hAnsi="Times" w:cs="Times"/>
          <w:noProof/>
          <w:szCs w:val="24"/>
        </w:rPr>
        <w:t>45-51</w:t>
      </w:r>
      <w:r w:rsidR="00FF2D7F">
        <w:rPr>
          <w:rFonts w:ascii="Times" w:hAnsi="Times" w:cs="Times"/>
          <w:noProof/>
          <w:szCs w:val="24"/>
        </w:rPr>
        <w:t>.</w:t>
      </w:r>
    </w:p>
    <w:p w:rsidR="009F7D0D" w:rsidRPr="00BA6A4D" w:rsidRDefault="009F7D0D" w:rsidP="009F7D0D">
      <w:pPr>
        <w:widowControl w:val="0"/>
        <w:autoSpaceDE w:val="0"/>
        <w:autoSpaceDN w:val="0"/>
        <w:adjustRightInd w:val="0"/>
        <w:ind w:left="709" w:hanging="709"/>
        <w:jc w:val="both"/>
        <w:rPr>
          <w:rFonts w:ascii="Times" w:hAnsi="Times" w:cs="Times"/>
          <w:noProof/>
          <w:szCs w:val="24"/>
        </w:rPr>
      </w:pPr>
      <w:r>
        <w:rPr>
          <w:rFonts w:ascii="Times" w:hAnsi="Times" w:cs="Times"/>
          <w:noProof/>
          <w:szCs w:val="24"/>
        </w:rPr>
        <w:t>[11]</w:t>
      </w:r>
      <w:r>
        <w:rPr>
          <w:rFonts w:ascii="Times" w:hAnsi="Times" w:cs="Times"/>
          <w:noProof/>
          <w:szCs w:val="24"/>
          <w:lang w:val="id-ID"/>
        </w:rPr>
        <w:t xml:space="preserve"> </w:t>
      </w:r>
      <w:r>
        <w:rPr>
          <w:rFonts w:ascii="Times" w:hAnsi="Times" w:cs="Times"/>
          <w:noProof/>
          <w:szCs w:val="24"/>
        </w:rPr>
        <w:t>O O Sumen and H Calisici</w:t>
      </w:r>
      <w:r w:rsidRPr="00587CC8">
        <w:rPr>
          <w:rFonts w:ascii="Times" w:hAnsi="Times" w:cs="Times"/>
          <w:noProof/>
          <w:szCs w:val="24"/>
        </w:rPr>
        <w:t xml:space="preserve"> </w:t>
      </w:r>
      <w:r w:rsidRPr="00BA6A4D">
        <w:rPr>
          <w:rFonts w:ascii="Times" w:hAnsi="Times" w:cs="Times"/>
          <w:noProof/>
          <w:szCs w:val="24"/>
        </w:rPr>
        <w:t>2016 T</w:t>
      </w:r>
      <w:r w:rsidRPr="00587CC8">
        <w:rPr>
          <w:rFonts w:ascii="Times" w:hAnsi="Times" w:cs="Times"/>
          <w:i/>
          <w:noProof/>
          <w:szCs w:val="24"/>
        </w:rPr>
        <w:t>he Associating Abilities of Pre-Service Teachers Science Education Program Acquisitions with Engineering According to STEM Education</w:t>
      </w:r>
      <w:r>
        <w:rPr>
          <w:rFonts w:ascii="Times" w:hAnsi="Times" w:cs="Times"/>
          <w:noProof/>
          <w:szCs w:val="24"/>
        </w:rPr>
        <w:t xml:space="preserve"> </w:t>
      </w:r>
      <w:r w:rsidRPr="00587CC8">
        <w:rPr>
          <w:rFonts w:ascii="Times" w:hAnsi="Times" w:cs="Times"/>
          <w:b/>
          <w:noProof/>
          <w:szCs w:val="24"/>
        </w:rPr>
        <w:t>7(33)</w:t>
      </w:r>
      <w:r w:rsidRPr="00BA6A4D">
        <w:rPr>
          <w:rFonts w:ascii="Times" w:hAnsi="Times" w:cs="Times"/>
          <w:noProof/>
          <w:szCs w:val="24"/>
        </w:rPr>
        <w:t xml:space="preserve"> 117–</w:t>
      </w:r>
      <w:r>
        <w:rPr>
          <w:rFonts w:ascii="Times" w:hAnsi="Times" w:cs="Times"/>
          <w:noProof/>
          <w:szCs w:val="24"/>
        </w:rPr>
        <w:lastRenderedPageBreak/>
        <w:t>123</w:t>
      </w:r>
      <w:r w:rsidRPr="00BA6A4D">
        <w:rPr>
          <w:rFonts w:ascii="Times" w:hAnsi="Times" w:cs="Times"/>
          <w:noProof/>
          <w:szCs w:val="24"/>
        </w:rPr>
        <w:t>.</w:t>
      </w:r>
    </w:p>
    <w:p w:rsidR="009F7D0D" w:rsidRPr="00BA6A4D" w:rsidRDefault="009F7D0D" w:rsidP="009F7D0D">
      <w:pPr>
        <w:widowControl w:val="0"/>
        <w:autoSpaceDE w:val="0"/>
        <w:autoSpaceDN w:val="0"/>
        <w:adjustRightInd w:val="0"/>
        <w:ind w:left="709" w:hanging="709"/>
        <w:jc w:val="both"/>
        <w:rPr>
          <w:rFonts w:ascii="Times" w:hAnsi="Times" w:cs="Times"/>
          <w:noProof/>
          <w:szCs w:val="24"/>
        </w:rPr>
      </w:pPr>
      <w:r>
        <w:rPr>
          <w:rFonts w:ascii="Times" w:hAnsi="Times" w:cs="Times"/>
          <w:noProof/>
          <w:szCs w:val="24"/>
        </w:rPr>
        <w:t>[12]</w:t>
      </w:r>
      <w:r>
        <w:rPr>
          <w:rFonts w:ascii="Times" w:hAnsi="Times" w:cs="Times"/>
          <w:noProof/>
          <w:szCs w:val="24"/>
          <w:lang w:val="id-ID"/>
        </w:rPr>
        <w:t xml:space="preserve"> </w:t>
      </w:r>
      <w:r>
        <w:rPr>
          <w:rFonts w:ascii="Times" w:hAnsi="Times" w:cs="Times"/>
          <w:noProof/>
          <w:szCs w:val="24"/>
        </w:rPr>
        <w:t>A Reza, D Fathi, and M Hashemi</w:t>
      </w:r>
      <w:r>
        <w:rPr>
          <w:rFonts w:ascii="Times" w:hAnsi="Times" w:cs="Times"/>
          <w:noProof/>
          <w:szCs w:val="24"/>
          <w:lang w:val="id-ID"/>
        </w:rPr>
        <w:t xml:space="preserve"> 2011</w:t>
      </w:r>
      <w:r>
        <w:rPr>
          <w:rFonts w:ascii="Times" w:hAnsi="Times" w:cs="Times"/>
          <w:noProof/>
          <w:szCs w:val="24"/>
        </w:rPr>
        <w:t xml:space="preserve"> </w:t>
      </w:r>
      <w:r w:rsidRPr="0099531C">
        <w:rPr>
          <w:rFonts w:ascii="Times" w:hAnsi="Times" w:cs="Times"/>
          <w:i/>
          <w:iCs/>
          <w:noProof/>
          <w:szCs w:val="24"/>
        </w:rPr>
        <w:t>Social and The Role of Creative Questioning in the Process of Learning and Teaching</w:t>
      </w:r>
      <w:r w:rsidR="008937AB">
        <w:rPr>
          <w:rFonts w:ascii="Times" w:hAnsi="Times" w:cs="Times"/>
          <w:i/>
          <w:iCs/>
          <w:noProof/>
          <w:szCs w:val="24"/>
        </w:rPr>
        <w:t>.</w:t>
      </w:r>
      <w:r>
        <w:rPr>
          <w:rFonts w:ascii="Times" w:hAnsi="Times" w:cs="Times"/>
          <w:noProof/>
          <w:szCs w:val="24"/>
        </w:rPr>
        <w:t xml:space="preserve"> </w:t>
      </w:r>
      <w:r w:rsidRPr="00587CC8">
        <w:rPr>
          <w:rFonts w:ascii="Times" w:hAnsi="Times" w:cs="Times"/>
          <w:b/>
          <w:noProof/>
          <w:szCs w:val="24"/>
        </w:rPr>
        <w:t>vol. 10</w:t>
      </w:r>
      <w:r>
        <w:rPr>
          <w:rFonts w:ascii="Times" w:hAnsi="Times" w:cs="Times"/>
          <w:noProof/>
          <w:szCs w:val="24"/>
        </w:rPr>
        <w:t xml:space="preserve"> 2079–2082</w:t>
      </w:r>
      <w:r w:rsidRPr="00BA6A4D">
        <w:rPr>
          <w:rFonts w:ascii="Times" w:hAnsi="Times" w:cs="Times"/>
          <w:noProof/>
          <w:szCs w:val="24"/>
        </w:rPr>
        <w:t>.</w:t>
      </w:r>
    </w:p>
    <w:p w:rsidR="009F7D0D" w:rsidRPr="00BA6A4D" w:rsidRDefault="009F7D0D" w:rsidP="009F7D0D">
      <w:pPr>
        <w:widowControl w:val="0"/>
        <w:autoSpaceDE w:val="0"/>
        <w:autoSpaceDN w:val="0"/>
        <w:adjustRightInd w:val="0"/>
        <w:ind w:left="709" w:hanging="709"/>
        <w:jc w:val="both"/>
        <w:rPr>
          <w:rFonts w:ascii="Times" w:hAnsi="Times" w:cs="Times"/>
          <w:noProof/>
          <w:szCs w:val="24"/>
        </w:rPr>
      </w:pPr>
      <w:r>
        <w:rPr>
          <w:rFonts w:ascii="Times" w:hAnsi="Times" w:cs="Times"/>
          <w:noProof/>
          <w:szCs w:val="24"/>
        </w:rPr>
        <w:t>[13]</w:t>
      </w:r>
      <w:r>
        <w:rPr>
          <w:rFonts w:ascii="Times" w:hAnsi="Times" w:cs="Times"/>
          <w:noProof/>
          <w:szCs w:val="24"/>
          <w:lang w:val="id-ID"/>
        </w:rPr>
        <w:t xml:space="preserve"> </w:t>
      </w:r>
      <w:r>
        <w:rPr>
          <w:rFonts w:ascii="Times" w:hAnsi="Times" w:cs="Times"/>
          <w:noProof/>
          <w:szCs w:val="24"/>
        </w:rPr>
        <w:t>F Mohd and H Halim</w:t>
      </w:r>
      <w:r>
        <w:rPr>
          <w:rFonts w:ascii="Times" w:hAnsi="Times" w:cs="Times"/>
          <w:noProof/>
          <w:szCs w:val="24"/>
          <w:lang w:val="id-ID"/>
        </w:rPr>
        <w:t xml:space="preserve"> 2014</w:t>
      </w:r>
      <w:r>
        <w:rPr>
          <w:rFonts w:ascii="Times" w:hAnsi="Times" w:cs="Times"/>
          <w:noProof/>
          <w:szCs w:val="24"/>
        </w:rPr>
        <w:t xml:space="preserve"> </w:t>
      </w:r>
      <w:r w:rsidRPr="0099531C">
        <w:rPr>
          <w:rFonts w:ascii="Times" w:hAnsi="Times" w:cs="Times"/>
          <w:i/>
          <w:iCs/>
          <w:noProof/>
          <w:szCs w:val="24"/>
        </w:rPr>
        <w:t>Understanding Teacher Communication Skills</w:t>
      </w:r>
      <w:r w:rsidRPr="00BA6A4D">
        <w:rPr>
          <w:rFonts w:ascii="Times" w:hAnsi="Times" w:cs="Times"/>
          <w:noProof/>
          <w:szCs w:val="24"/>
        </w:rPr>
        <w:t xml:space="preserve"> </w:t>
      </w:r>
      <w:r w:rsidRPr="00BA6A4D">
        <w:rPr>
          <w:rFonts w:ascii="Times" w:hAnsi="Times" w:cs="Times"/>
          <w:i/>
          <w:iCs/>
          <w:noProof/>
          <w:szCs w:val="24"/>
        </w:rPr>
        <w:t>Procedia - Soc. Behav. Sci.</w:t>
      </w:r>
      <w:r>
        <w:rPr>
          <w:rFonts w:ascii="Times" w:hAnsi="Times" w:cs="Times"/>
          <w:noProof/>
          <w:szCs w:val="24"/>
        </w:rPr>
        <w:t xml:space="preserve"> </w:t>
      </w:r>
      <w:r w:rsidRPr="0099531C">
        <w:rPr>
          <w:rFonts w:ascii="Times" w:hAnsi="Times" w:cs="Times"/>
          <w:b/>
          <w:bCs/>
          <w:noProof/>
          <w:szCs w:val="24"/>
        </w:rPr>
        <w:t>vol. 155</w:t>
      </w:r>
      <w:r>
        <w:rPr>
          <w:rFonts w:ascii="Times" w:hAnsi="Times" w:cs="Times"/>
          <w:noProof/>
          <w:szCs w:val="24"/>
          <w:lang w:val="id-ID"/>
        </w:rPr>
        <w:t xml:space="preserve"> </w:t>
      </w:r>
      <w:r w:rsidRPr="00BA6A4D">
        <w:rPr>
          <w:rFonts w:ascii="Times" w:hAnsi="Times" w:cs="Times"/>
          <w:noProof/>
          <w:szCs w:val="24"/>
        </w:rPr>
        <w:t>471–476.</w:t>
      </w:r>
    </w:p>
    <w:p w:rsidR="009F7D0D" w:rsidRPr="00BA6A4D" w:rsidRDefault="009F7D0D" w:rsidP="009F7D0D">
      <w:pPr>
        <w:widowControl w:val="0"/>
        <w:autoSpaceDE w:val="0"/>
        <w:autoSpaceDN w:val="0"/>
        <w:adjustRightInd w:val="0"/>
        <w:ind w:left="709" w:hanging="709"/>
        <w:jc w:val="both"/>
        <w:rPr>
          <w:rFonts w:ascii="Times" w:hAnsi="Times" w:cs="Times"/>
          <w:noProof/>
          <w:szCs w:val="24"/>
        </w:rPr>
      </w:pPr>
      <w:r>
        <w:rPr>
          <w:rFonts w:ascii="Times" w:hAnsi="Times" w:cs="Times"/>
          <w:noProof/>
          <w:szCs w:val="24"/>
        </w:rPr>
        <w:t>[14]</w:t>
      </w:r>
      <w:r>
        <w:rPr>
          <w:rFonts w:ascii="Times" w:hAnsi="Times" w:cs="Times"/>
          <w:noProof/>
          <w:szCs w:val="24"/>
          <w:lang w:val="id-ID"/>
        </w:rPr>
        <w:t xml:space="preserve"> </w:t>
      </w:r>
      <w:r>
        <w:rPr>
          <w:rFonts w:ascii="Times" w:hAnsi="Times" w:cs="Times"/>
          <w:noProof/>
          <w:szCs w:val="24"/>
        </w:rPr>
        <w:t>J Andersen</w:t>
      </w:r>
      <w:r w:rsidRPr="005F500C">
        <w:rPr>
          <w:rFonts w:ascii="Times" w:hAnsi="Times" w:cs="Times"/>
          <w:noProof/>
          <w:szCs w:val="24"/>
        </w:rPr>
        <w:t xml:space="preserve"> </w:t>
      </w:r>
      <w:r w:rsidRPr="00BA6A4D">
        <w:rPr>
          <w:rFonts w:ascii="Times" w:hAnsi="Times" w:cs="Times"/>
          <w:noProof/>
          <w:szCs w:val="24"/>
        </w:rPr>
        <w:t xml:space="preserve">2018 </w:t>
      </w:r>
      <w:r w:rsidRPr="00BA6A4D">
        <w:rPr>
          <w:rFonts w:ascii="Times" w:hAnsi="Times" w:cs="Times"/>
          <w:i/>
          <w:iCs/>
          <w:noProof/>
          <w:szCs w:val="24"/>
        </w:rPr>
        <w:t>Transferable Skills</w:t>
      </w:r>
      <w:r>
        <w:rPr>
          <w:rFonts w:ascii="Times" w:hAnsi="Times" w:cs="Times"/>
          <w:noProof/>
          <w:szCs w:val="24"/>
        </w:rPr>
        <w:t>. Elsevier Inc</w:t>
      </w:r>
      <w:r w:rsidRPr="00BA6A4D">
        <w:rPr>
          <w:rFonts w:ascii="Times" w:hAnsi="Times" w:cs="Times"/>
          <w:noProof/>
          <w:szCs w:val="24"/>
        </w:rPr>
        <w:t>.</w:t>
      </w:r>
    </w:p>
    <w:p w:rsidR="009F7D0D" w:rsidRPr="00BA6A4D" w:rsidRDefault="009F7D0D" w:rsidP="009F7D0D">
      <w:pPr>
        <w:widowControl w:val="0"/>
        <w:autoSpaceDE w:val="0"/>
        <w:autoSpaceDN w:val="0"/>
        <w:adjustRightInd w:val="0"/>
        <w:ind w:left="709" w:hanging="709"/>
        <w:jc w:val="both"/>
        <w:rPr>
          <w:rFonts w:ascii="Times" w:hAnsi="Times" w:cs="Times"/>
          <w:noProof/>
          <w:szCs w:val="24"/>
        </w:rPr>
      </w:pPr>
      <w:r>
        <w:rPr>
          <w:rFonts w:ascii="Times" w:hAnsi="Times" w:cs="Times"/>
          <w:noProof/>
          <w:szCs w:val="24"/>
        </w:rPr>
        <w:t>[15]</w:t>
      </w:r>
      <w:r>
        <w:rPr>
          <w:rFonts w:ascii="Times" w:hAnsi="Times" w:cs="Times"/>
          <w:noProof/>
          <w:szCs w:val="24"/>
          <w:lang w:val="id-ID"/>
        </w:rPr>
        <w:t xml:space="preserve"> </w:t>
      </w:r>
      <w:r>
        <w:rPr>
          <w:rFonts w:ascii="Times" w:hAnsi="Times" w:cs="Times"/>
          <w:noProof/>
          <w:szCs w:val="24"/>
        </w:rPr>
        <w:t>M De Kruijf and D Jan</w:t>
      </w:r>
      <w:r w:rsidRPr="00BA6A4D">
        <w:rPr>
          <w:rFonts w:ascii="Times" w:hAnsi="Times" w:cs="Times"/>
          <w:noProof/>
          <w:szCs w:val="24"/>
        </w:rPr>
        <w:t xml:space="preserve"> 2015 </w:t>
      </w:r>
      <w:r w:rsidRPr="005F500C">
        <w:rPr>
          <w:rFonts w:ascii="Times" w:hAnsi="Times" w:cs="Times"/>
          <w:i/>
          <w:noProof/>
          <w:szCs w:val="24"/>
        </w:rPr>
        <w:t>Network Learning as an Educational Principle in Higher Education</w:t>
      </w:r>
      <w:r>
        <w:rPr>
          <w:rFonts w:ascii="Times" w:hAnsi="Times" w:cs="Times"/>
          <w:noProof/>
          <w:szCs w:val="24"/>
        </w:rPr>
        <w:t>.</w:t>
      </w:r>
      <w:r w:rsidRPr="00BA6A4D">
        <w:rPr>
          <w:rFonts w:ascii="Times" w:hAnsi="Times" w:cs="Times"/>
          <w:noProof/>
          <w:szCs w:val="24"/>
        </w:rPr>
        <w:t xml:space="preserve"> </w:t>
      </w:r>
      <w:r w:rsidRPr="00BA6A4D">
        <w:rPr>
          <w:rFonts w:ascii="Times" w:hAnsi="Times" w:cs="Times"/>
          <w:i/>
          <w:iCs/>
          <w:noProof/>
          <w:szCs w:val="24"/>
        </w:rPr>
        <w:t>Procedia - Soc. Behav. Sci.</w:t>
      </w:r>
      <w:r>
        <w:rPr>
          <w:rFonts w:ascii="Times" w:hAnsi="Times" w:cs="Times"/>
          <w:noProof/>
          <w:szCs w:val="24"/>
        </w:rPr>
        <w:t xml:space="preserve"> </w:t>
      </w:r>
      <w:r w:rsidRPr="005F500C">
        <w:rPr>
          <w:rFonts w:ascii="Times" w:hAnsi="Times" w:cs="Times"/>
          <w:b/>
          <w:noProof/>
          <w:szCs w:val="24"/>
        </w:rPr>
        <w:t>vol. 186</w:t>
      </w:r>
      <w:r w:rsidRPr="00BA6A4D">
        <w:rPr>
          <w:rFonts w:ascii="Times" w:hAnsi="Times" w:cs="Times"/>
          <w:noProof/>
          <w:szCs w:val="24"/>
        </w:rPr>
        <w:t xml:space="preserve"> 694–</w:t>
      </w:r>
      <w:r>
        <w:rPr>
          <w:rFonts w:ascii="Times" w:hAnsi="Times" w:cs="Times"/>
          <w:noProof/>
          <w:szCs w:val="24"/>
        </w:rPr>
        <w:t>698</w:t>
      </w:r>
      <w:r w:rsidRPr="00BA6A4D">
        <w:rPr>
          <w:rFonts w:ascii="Times" w:hAnsi="Times" w:cs="Times"/>
          <w:noProof/>
          <w:szCs w:val="24"/>
        </w:rPr>
        <w:t>.</w:t>
      </w:r>
    </w:p>
    <w:p w:rsidR="009F7D0D" w:rsidRPr="00BA6A4D" w:rsidRDefault="009F7D0D" w:rsidP="009F7D0D">
      <w:pPr>
        <w:widowControl w:val="0"/>
        <w:autoSpaceDE w:val="0"/>
        <w:autoSpaceDN w:val="0"/>
        <w:adjustRightInd w:val="0"/>
        <w:ind w:left="709" w:hanging="709"/>
        <w:jc w:val="both"/>
        <w:rPr>
          <w:rFonts w:ascii="Times" w:hAnsi="Times" w:cs="Times"/>
          <w:noProof/>
          <w:szCs w:val="24"/>
        </w:rPr>
      </w:pPr>
      <w:r>
        <w:rPr>
          <w:rFonts w:ascii="Times" w:hAnsi="Times" w:cs="Times"/>
          <w:noProof/>
          <w:szCs w:val="24"/>
        </w:rPr>
        <w:t>[16</w:t>
      </w:r>
      <w:r w:rsidRPr="00BA6A4D">
        <w:rPr>
          <w:rFonts w:ascii="Times" w:hAnsi="Times" w:cs="Times"/>
          <w:noProof/>
          <w:szCs w:val="24"/>
        </w:rPr>
        <w:t>]</w:t>
      </w:r>
      <w:r>
        <w:rPr>
          <w:rFonts w:ascii="Times" w:hAnsi="Times" w:cs="Times"/>
          <w:noProof/>
          <w:szCs w:val="24"/>
          <w:lang w:val="id-ID"/>
        </w:rPr>
        <w:t xml:space="preserve"> </w:t>
      </w:r>
      <w:r>
        <w:rPr>
          <w:rFonts w:ascii="Times" w:hAnsi="Times" w:cs="Times"/>
          <w:noProof/>
          <w:szCs w:val="24"/>
        </w:rPr>
        <w:t xml:space="preserve">L Carvalho and P Goodyear </w:t>
      </w:r>
      <w:r w:rsidRPr="00BA6A4D">
        <w:rPr>
          <w:rFonts w:ascii="Times" w:hAnsi="Times" w:cs="Times"/>
          <w:noProof/>
          <w:szCs w:val="24"/>
        </w:rPr>
        <w:t>2017</w:t>
      </w:r>
      <w:r>
        <w:rPr>
          <w:rFonts w:ascii="Times" w:hAnsi="Times" w:cs="Times"/>
          <w:noProof/>
          <w:szCs w:val="24"/>
        </w:rPr>
        <w:t xml:space="preserve"> </w:t>
      </w:r>
      <w:r w:rsidRPr="004920C6">
        <w:rPr>
          <w:rFonts w:ascii="Times" w:hAnsi="Times" w:cs="Times"/>
          <w:i/>
          <w:noProof/>
          <w:szCs w:val="24"/>
        </w:rPr>
        <w:t>Design, learning networks and service innovation</w:t>
      </w:r>
      <w:r>
        <w:rPr>
          <w:rFonts w:ascii="Times" w:hAnsi="Times" w:cs="Times"/>
          <w:noProof/>
          <w:szCs w:val="24"/>
        </w:rPr>
        <w:t>.</w:t>
      </w:r>
      <w:r w:rsidRPr="00BA6A4D">
        <w:rPr>
          <w:rFonts w:ascii="Times" w:hAnsi="Times" w:cs="Times"/>
          <w:noProof/>
          <w:szCs w:val="24"/>
        </w:rPr>
        <w:t xml:space="preserve"> </w:t>
      </w:r>
      <w:r w:rsidRPr="00BA6A4D">
        <w:rPr>
          <w:rFonts w:ascii="Times" w:hAnsi="Times" w:cs="Times"/>
          <w:i/>
          <w:iCs/>
          <w:noProof/>
          <w:szCs w:val="24"/>
        </w:rPr>
        <w:t>Des. Stud.</w:t>
      </w:r>
      <w:r>
        <w:rPr>
          <w:rFonts w:ascii="Times" w:hAnsi="Times" w:cs="Times"/>
          <w:noProof/>
          <w:szCs w:val="24"/>
        </w:rPr>
        <w:t>1–27</w:t>
      </w:r>
      <w:r w:rsidRPr="00BA6A4D">
        <w:rPr>
          <w:rFonts w:ascii="Times" w:hAnsi="Times" w:cs="Times"/>
          <w:noProof/>
          <w:szCs w:val="24"/>
        </w:rPr>
        <w:t>.</w:t>
      </w:r>
    </w:p>
    <w:p w:rsidR="009F7D0D" w:rsidRPr="00BA6A4D" w:rsidRDefault="009F7D0D" w:rsidP="009F7D0D">
      <w:pPr>
        <w:widowControl w:val="0"/>
        <w:autoSpaceDE w:val="0"/>
        <w:autoSpaceDN w:val="0"/>
        <w:adjustRightInd w:val="0"/>
        <w:ind w:left="709" w:hanging="709"/>
        <w:jc w:val="both"/>
        <w:rPr>
          <w:rFonts w:ascii="Times" w:hAnsi="Times" w:cs="Times"/>
          <w:noProof/>
          <w:szCs w:val="24"/>
        </w:rPr>
      </w:pPr>
      <w:r>
        <w:rPr>
          <w:rFonts w:ascii="Times" w:hAnsi="Times" w:cs="Times"/>
          <w:noProof/>
          <w:szCs w:val="24"/>
        </w:rPr>
        <w:t>[17]</w:t>
      </w:r>
      <w:r>
        <w:rPr>
          <w:rFonts w:ascii="Times" w:hAnsi="Times" w:cs="Times"/>
          <w:noProof/>
          <w:szCs w:val="24"/>
          <w:lang w:val="id-ID"/>
        </w:rPr>
        <w:t xml:space="preserve"> </w:t>
      </w:r>
      <w:r>
        <w:rPr>
          <w:rFonts w:ascii="Times" w:hAnsi="Times" w:cs="Times"/>
          <w:noProof/>
          <w:szCs w:val="24"/>
        </w:rPr>
        <w:t xml:space="preserve">S H </w:t>
      </w:r>
      <w:r w:rsidRPr="00BA6A4D">
        <w:rPr>
          <w:rFonts w:ascii="Times" w:hAnsi="Times" w:cs="Times"/>
          <w:noProof/>
          <w:szCs w:val="24"/>
        </w:rPr>
        <w:t>Wardananti,</w:t>
      </w:r>
      <w:r w:rsidRPr="00261396">
        <w:rPr>
          <w:rFonts w:ascii="Times" w:hAnsi="Times" w:cs="Times"/>
          <w:noProof/>
          <w:szCs w:val="24"/>
        </w:rPr>
        <w:t xml:space="preserve"> </w:t>
      </w:r>
      <w:r w:rsidRPr="00BA6A4D">
        <w:rPr>
          <w:rFonts w:ascii="Times" w:hAnsi="Times" w:cs="Times"/>
          <w:noProof/>
          <w:szCs w:val="24"/>
        </w:rPr>
        <w:t>Kartono</w:t>
      </w:r>
      <w:r>
        <w:rPr>
          <w:rFonts w:ascii="Times" w:hAnsi="Times" w:cs="Times"/>
          <w:noProof/>
          <w:szCs w:val="24"/>
        </w:rPr>
        <w:t xml:space="preserve">, Sadiman </w:t>
      </w:r>
      <w:r w:rsidRPr="00BA6A4D">
        <w:rPr>
          <w:rFonts w:ascii="Times" w:hAnsi="Times" w:cs="Times"/>
          <w:noProof/>
          <w:szCs w:val="24"/>
        </w:rPr>
        <w:t xml:space="preserve">2016 </w:t>
      </w:r>
      <w:r w:rsidRPr="007F6BFC">
        <w:rPr>
          <w:rFonts w:ascii="Times" w:hAnsi="Times" w:cs="Times"/>
          <w:i/>
          <w:iCs/>
          <w:noProof/>
          <w:szCs w:val="24"/>
          <w:lang w:val="id-ID"/>
        </w:rPr>
        <w:t>Peningkatan Keterampilan Menyimpulkan melalui Penerapan Scientific Approach pada Mata Pelajaran IPA Siswa Sekolah Dasar</w:t>
      </w:r>
      <w:r>
        <w:rPr>
          <w:rFonts w:ascii="Times" w:hAnsi="Times" w:cs="Times"/>
          <w:noProof/>
          <w:szCs w:val="24"/>
        </w:rPr>
        <w:t>.</w:t>
      </w:r>
      <w:r w:rsidRPr="00BA6A4D">
        <w:rPr>
          <w:rFonts w:ascii="Times" w:hAnsi="Times" w:cs="Times"/>
          <w:noProof/>
          <w:szCs w:val="24"/>
        </w:rPr>
        <w:t xml:space="preserve"> </w:t>
      </w:r>
      <w:r w:rsidRPr="007F6BFC">
        <w:rPr>
          <w:rFonts w:ascii="Times" w:hAnsi="Times" w:cs="Times"/>
          <w:i/>
          <w:iCs/>
          <w:noProof/>
          <w:szCs w:val="24"/>
          <w:lang w:val="id-ID"/>
        </w:rPr>
        <w:t xml:space="preserve">J. </w:t>
      </w:r>
      <w:r w:rsidRPr="00BA6A4D">
        <w:rPr>
          <w:rFonts w:ascii="Times" w:hAnsi="Times" w:cs="Times"/>
          <w:i/>
          <w:iCs/>
          <w:noProof/>
          <w:szCs w:val="24"/>
        </w:rPr>
        <w:t>Didakt. Dwija Indria</w:t>
      </w:r>
      <w:r w:rsidRPr="001E7464">
        <w:rPr>
          <w:rFonts w:ascii="Times" w:hAnsi="Times" w:cs="Times"/>
          <w:b/>
          <w:noProof/>
          <w:szCs w:val="24"/>
        </w:rPr>
        <w:t xml:space="preserve"> vol. 4</w:t>
      </w:r>
      <w:r w:rsidRPr="00BA6A4D">
        <w:rPr>
          <w:rFonts w:ascii="Times" w:hAnsi="Times" w:cs="Times"/>
          <w:noProof/>
          <w:szCs w:val="24"/>
        </w:rPr>
        <w:t xml:space="preserve"> 1–6.</w:t>
      </w:r>
    </w:p>
    <w:p w:rsidR="009F7D0D" w:rsidRPr="00BA6A4D" w:rsidRDefault="009F7D0D" w:rsidP="009F7D0D">
      <w:pPr>
        <w:widowControl w:val="0"/>
        <w:autoSpaceDE w:val="0"/>
        <w:autoSpaceDN w:val="0"/>
        <w:adjustRightInd w:val="0"/>
        <w:ind w:left="709" w:hanging="709"/>
        <w:jc w:val="both"/>
        <w:rPr>
          <w:rFonts w:ascii="Times" w:hAnsi="Times" w:cs="Times"/>
          <w:noProof/>
          <w:szCs w:val="24"/>
        </w:rPr>
      </w:pPr>
      <w:r>
        <w:rPr>
          <w:rFonts w:ascii="Times" w:hAnsi="Times" w:cs="Times"/>
          <w:noProof/>
          <w:szCs w:val="24"/>
        </w:rPr>
        <w:t>[18]</w:t>
      </w:r>
      <w:r>
        <w:rPr>
          <w:rFonts w:ascii="Times" w:hAnsi="Times" w:cs="Times"/>
          <w:noProof/>
          <w:szCs w:val="24"/>
          <w:lang w:val="id-ID"/>
        </w:rPr>
        <w:t xml:space="preserve"> </w:t>
      </w:r>
      <w:r>
        <w:rPr>
          <w:rFonts w:ascii="Times" w:hAnsi="Times" w:cs="Times"/>
          <w:noProof/>
          <w:szCs w:val="24"/>
        </w:rPr>
        <w:t xml:space="preserve">J M B Miles A M Huberman 2014 </w:t>
      </w:r>
      <w:r w:rsidRPr="00BA6A4D">
        <w:rPr>
          <w:rFonts w:ascii="Times" w:hAnsi="Times" w:cs="Times"/>
          <w:noProof/>
          <w:szCs w:val="24"/>
        </w:rPr>
        <w:t xml:space="preserve"> </w:t>
      </w:r>
      <w:r w:rsidRPr="00BA6A4D">
        <w:rPr>
          <w:rFonts w:ascii="Times" w:hAnsi="Times" w:cs="Times"/>
          <w:i/>
          <w:iCs/>
          <w:noProof/>
          <w:szCs w:val="24"/>
        </w:rPr>
        <w:t>Qualitative Data Analysis, A Methods Sourcebook</w:t>
      </w:r>
      <w:r w:rsidRPr="00BA6A4D">
        <w:rPr>
          <w:rFonts w:ascii="Times" w:hAnsi="Times" w:cs="Times"/>
          <w:noProof/>
          <w:szCs w:val="24"/>
        </w:rPr>
        <w:t>, Edition 3.</w:t>
      </w:r>
      <w:r>
        <w:rPr>
          <w:rFonts w:ascii="Times" w:hAnsi="Times" w:cs="Times"/>
          <w:noProof/>
          <w:szCs w:val="24"/>
        </w:rPr>
        <w:t xml:space="preserve"> USA: Publication</w:t>
      </w:r>
      <w:r w:rsidRPr="00BA6A4D">
        <w:rPr>
          <w:rFonts w:ascii="Times" w:hAnsi="Times" w:cs="Times"/>
          <w:noProof/>
          <w:szCs w:val="24"/>
        </w:rPr>
        <w:t xml:space="preserve"> </w:t>
      </w:r>
      <w:r>
        <w:rPr>
          <w:rFonts w:ascii="Times" w:hAnsi="Times" w:cs="Times"/>
          <w:noProof/>
          <w:szCs w:val="24"/>
        </w:rPr>
        <w:t>(</w:t>
      </w:r>
      <w:r w:rsidRPr="00BA6A4D">
        <w:rPr>
          <w:rFonts w:ascii="Times" w:hAnsi="Times" w:cs="Times"/>
          <w:noProof/>
          <w:szCs w:val="24"/>
        </w:rPr>
        <w:t>Jakarta: UI Press</w:t>
      </w:r>
      <w:r>
        <w:rPr>
          <w:rFonts w:ascii="Times" w:hAnsi="Times" w:cs="Times"/>
          <w:noProof/>
          <w:szCs w:val="24"/>
        </w:rPr>
        <w:t>)</w:t>
      </w:r>
      <w:r w:rsidRPr="00BA6A4D">
        <w:rPr>
          <w:rFonts w:ascii="Times" w:hAnsi="Times" w:cs="Times"/>
          <w:noProof/>
          <w:szCs w:val="24"/>
        </w:rPr>
        <w:t>.</w:t>
      </w:r>
    </w:p>
    <w:p w:rsidR="009F7D0D" w:rsidRPr="00BA6A4D" w:rsidRDefault="009F7D0D" w:rsidP="009F7D0D">
      <w:pPr>
        <w:widowControl w:val="0"/>
        <w:autoSpaceDE w:val="0"/>
        <w:autoSpaceDN w:val="0"/>
        <w:adjustRightInd w:val="0"/>
        <w:ind w:left="709" w:hanging="709"/>
        <w:jc w:val="both"/>
        <w:rPr>
          <w:rFonts w:ascii="Times" w:hAnsi="Times" w:cs="Times"/>
          <w:noProof/>
          <w:szCs w:val="24"/>
        </w:rPr>
      </w:pPr>
      <w:r>
        <w:rPr>
          <w:rFonts w:ascii="Times" w:hAnsi="Times" w:cs="Times"/>
          <w:noProof/>
          <w:szCs w:val="24"/>
        </w:rPr>
        <w:t>[19]</w:t>
      </w:r>
      <w:r>
        <w:rPr>
          <w:rFonts w:ascii="Times" w:hAnsi="Times" w:cs="Times"/>
          <w:noProof/>
          <w:szCs w:val="24"/>
          <w:lang w:val="id-ID"/>
        </w:rPr>
        <w:t xml:space="preserve"> </w:t>
      </w:r>
      <w:r>
        <w:rPr>
          <w:rFonts w:ascii="Times" w:hAnsi="Times" w:cs="Times"/>
          <w:noProof/>
          <w:szCs w:val="24"/>
        </w:rPr>
        <w:t>E Ersoy</w:t>
      </w:r>
      <w:r w:rsidRPr="00F0279A">
        <w:rPr>
          <w:rFonts w:ascii="Times" w:hAnsi="Times" w:cs="Times"/>
          <w:noProof/>
          <w:szCs w:val="24"/>
        </w:rPr>
        <w:t xml:space="preserve"> </w:t>
      </w:r>
      <w:r w:rsidRPr="00BA6A4D">
        <w:rPr>
          <w:rFonts w:ascii="Times" w:hAnsi="Times" w:cs="Times"/>
          <w:noProof/>
          <w:szCs w:val="24"/>
        </w:rPr>
        <w:t xml:space="preserve">2014 </w:t>
      </w:r>
      <w:r w:rsidRPr="00F0279A">
        <w:rPr>
          <w:rFonts w:ascii="Times" w:hAnsi="Times" w:cs="Times"/>
          <w:i/>
          <w:noProof/>
          <w:szCs w:val="24"/>
        </w:rPr>
        <w:t>The effects of problem-based learning method in higher education on creative thinking</w:t>
      </w:r>
      <w:r>
        <w:rPr>
          <w:rFonts w:ascii="Times" w:hAnsi="Times" w:cs="Times"/>
          <w:noProof/>
          <w:szCs w:val="24"/>
        </w:rPr>
        <w:t>.</w:t>
      </w:r>
      <w:r w:rsidRPr="00F0279A">
        <w:rPr>
          <w:rFonts w:ascii="Times" w:hAnsi="Times" w:cs="Times"/>
          <w:b/>
          <w:noProof/>
          <w:szCs w:val="24"/>
        </w:rPr>
        <w:t xml:space="preserve"> vol. 116</w:t>
      </w:r>
      <w:r>
        <w:rPr>
          <w:rFonts w:ascii="Times" w:hAnsi="Times" w:cs="Times"/>
          <w:noProof/>
          <w:szCs w:val="24"/>
        </w:rPr>
        <w:t xml:space="preserve"> </w:t>
      </w:r>
      <w:r w:rsidRPr="00BA6A4D">
        <w:rPr>
          <w:rFonts w:ascii="Times" w:hAnsi="Times" w:cs="Times"/>
          <w:noProof/>
          <w:szCs w:val="24"/>
        </w:rPr>
        <w:t>3494–</w:t>
      </w:r>
      <w:r>
        <w:rPr>
          <w:rFonts w:ascii="Times" w:hAnsi="Times" w:cs="Times"/>
          <w:noProof/>
          <w:szCs w:val="24"/>
        </w:rPr>
        <w:t>3498</w:t>
      </w:r>
      <w:r w:rsidRPr="00BA6A4D">
        <w:rPr>
          <w:rFonts w:ascii="Times" w:hAnsi="Times" w:cs="Times"/>
          <w:noProof/>
          <w:szCs w:val="24"/>
        </w:rPr>
        <w:t>.</w:t>
      </w:r>
    </w:p>
    <w:p w:rsidR="009F7D0D" w:rsidRPr="00BA6A4D" w:rsidRDefault="009F7D0D" w:rsidP="00BF457C">
      <w:pPr>
        <w:widowControl w:val="0"/>
        <w:autoSpaceDE w:val="0"/>
        <w:autoSpaceDN w:val="0"/>
        <w:adjustRightInd w:val="0"/>
        <w:ind w:left="709" w:hanging="709"/>
        <w:jc w:val="both"/>
        <w:rPr>
          <w:rFonts w:ascii="Times" w:hAnsi="Times" w:cs="Times"/>
          <w:noProof/>
          <w:szCs w:val="24"/>
        </w:rPr>
      </w:pPr>
      <w:r>
        <w:rPr>
          <w:rFonts w:ascii="Times" w:hAnsi="Times" w:cs="Times"/>
          <w:noProof/>
          <w:szCs w:val="24"/>
        </w:rPr>
        <w:t>[20]</w:t>
      </w:r>
      <w:r>
        <w:rPr>
          <w:rFonts w:ascii="Times" w:hAnsi="Times" w:cs="Times"/>
          <w:noProof/>
          <w:szCs w:val="24"/>
          <w:lang w:val="id-ID"/>
        </w:rPr>
        <w:t xml:space="preserve"> </w:t>
      </w:r>
      <w:r>
        <w:rPr>
          <w:rFonts w:ascii="Times" w:hAnsi="Times" w:cs="Times"/>
          <w:noProof/>
          <w:szCs w:val="24"/>
        </w:rPr>
        <w:t>T Babalis, Y Xanthakou, M Kaila, and N Stavrou</w:t>
      </w:r>
      <w:r w:rsidRPr="00BA6A4D">
        <w:rPr>
          <w:rFonts w:ascii="Times" w:hAnsi="Times" w:cs="Times"/>
          <w:noProof/>
          <w:szCs w:val="24"/>
        </w:rPr>
        <w:t xml:space="preserve"> 2012 </w:t>
      </w:r>
      <w:r w:rsidRPr="00F0279A">
        <w:rPr>
          <w:rFonts w:ascii="Times" w:hAnsi="Times" w:cs="Times"/>
          <w:i/>
          <w:noProof/>
          <w:szCs w:val="24"/>
        </w:rPr>
        <w:t>Research attitude and innovative-creative thinking: Differences between undergraduate male and female students</w:t>
      </w:r>
      <w:r>
        <w:rPr>
          <w:rFonts w:ascii="Times" w:hAnsi="Times" w:cs="Times"/>
          <w:noProof/>
          <w:szCs w:val="24"/>
        </w:rPr>
        <w:t>.</w:t>
      </w:r>
      <w:r w:rsidRPr="00BA6A4D">
        <w:rPr>
          <w:rFonts w:ascii="Times" w:hAnsi="Times" w:cs="Times"/>
          <w:noProof/>
          <w:szCs w:val="24"/>
        </w:rPr>
        <w:t xml:space="preserve"> </w:t>
      </w:r>
      <w:r w:rsidRPr="00BA6A4D">
        <w:rPr>
          <w:rFonts w:ascii="Times" w:hAnsi="Times" w:cs="Times"/>
          <w:i/>
          <w:iCs/>
          <w:noProof/>
          <w:szCs w:val="24"/>
        </w:rPr>
        <w:t>Procedia - Soc. Behav. Sci.</w:t>
      </w:r>
      <w:r>
        <w:rPr>
          <w:rFonts w:ascii="Times" w:hAnsi="Times" w:cs="Times"/>
          <w:noProof/>
          <w:szCs w:val="24"/>
        </w:rPr>
        <w:t xml:space="preserve"> </w:t>
      </w:r>
      <w:r w:rsidRPr="00F0279A">
        <w:rPr>
          <w:rFonts w:ascii="Times" w:hAnsi="Times" w:cs="Times"/>
          <w:b/>
          <w:noProof/>
          <w:szCs w:val="24"/>
        </w:rPr>
        <w:t>vol. 69</w:t>
      </w:r>
      <w:r w:rsidRPr="00BA6A4D">
        <w:rPr>
          <w:rFonts w:ascii="Times" w:hAnsi="Times" w:cs="Times"/>
          <w:noProof/>
          <w:szCs w:val="24"/>
        </w:rPr>
        <w:t xml:space="preserve"> 1452–</w:t>
      </w:r>
      <w:r>
        <w:rPr>
          <w:rFonts w:ascii="Times" w:hAnsi="Times" w:cs="Times"/>
          <w:noProof/>
          <w:szCs w:val="24"/>
        </w:rPr>
        <w:t>1461</w:t>
      </w:r>
      <w:r w:rsidRPr="00BA6A4D">
        <w:rPr>
          <w:rFonts w:ascii="Times" w:hAnsi="Times" w:cs="Times"/>
          <w:noProof/>
          <w:szCs w:val="24"/>
        </w:rPr>
        <w:t>.</w:t>
      </w:r>
    </w:p>
    <w:p w:rsidR="009F7D0D" w:rsidRPr="00BA6A4D" w:rsidRDefault="009F7D0D" w:rsidP="009F7D0D">
      <w:pPr>
        <w:widowControl w:val="0"/>
        <w:autoSpaceDE w:val="0"/>
        <w:autoSpaceDN w:val="0"/>
        <w:adjustRightInd w:val="0"/>
        <w:ind w:left="709" w:hanging="709"/>
        <w:jc w:val="both"/>
        <w:rPr>
          <w:rFonts w:ascii="Times" w:hAnsi="Times" w:cs="Times"/>
          <w:noProof/>
          <w:szCs w:val="24"/>
        </w:rPr>
      </w:pPr>
      <w:r>
        <w:rPr>
          <w:rFonts w:ascii="Times" w:hAnsi="Times" w:cs="Times"/>
          <w:noProof/>
          <w:szCs w:val="24"/>
        </w:rPr>
        <w:t>[21</w:t>
      </w:r>
      <w:r w:rsidRPr="00BA6A4D">
        <w:rPr>
          <w:rFonts w:ascii="Times" w:hAnsi="Times" w:cs="Times"/>
          <w:noProof/>
          <w:szCs w:val="24"/>
        </w:rPr>
        <w:t>]</w:t>
      </w:r>
      <w:r>
        <w:rPr>
          <w:rFonts w:ascii="Times" w:hAnsi="Times" w:cs="Times"/>
          <w:noProof/>
          <w:szCs w:val="24"/>
          <w:lang w:val="id-ID"/>
        </w:rPr>
        <w:t xml:space="preserve"> </w:t>
      </w:r>
      <w:r w:rsidRPr="00BA6A4D">
        <w:rPr>
          <w:rFonts w:ascii="Times" w:hAnsi="Times" w:cs="Times"/>
          <w:noProof/>
          <w:szCs w:val="24"/>
        </w:rPr>
        <w:t>Ç Ç</w:t>
      </w:r>
      <w:r>
        <w:rPr>
          <w:rFonts w:ascii="Times" w:hAnsi="Times" w:cs="Times"/>
          <w:noProof/>
          <w:szCs w:val="24"/>
        </w:rPr>
        <w:t>etinkaya</w:t>
      </w:r>
      <w:r w:rsidRPr="005F500C">
        <w:rPr>
          <w:rFonts w:ascii="Times" w:hAnsi="Times" w:cs="Times"/>
          <w:noProof/>
          <w:szCs w:val="24"/>
        </w:rPr>
        <w:t xml:space="preserve"> </w:t>
      </w:r>
      <w:r w:rsidRPr="00BA6A4D">
        <w:rPr>
          <w:rFonts w:ascii="Times" w:hAnsi="Times" w:cs="Times"/>
          <w:noProof/>
          <w:szCs w:val="24"/>
        </w:rPr>
        <w:t xml:space="preserve">2014 </w:t>
      </w:r>
      <w:r w:rsidRPr="005F500C">
        <w:rPr>
          <w:rFonts w:ascii="Times" w:hAnsi="Times" w:cs="Times"/>
          <w:i/>
          <w:noProof/>
          <w:szCs w:val="24"/>
        </w:rPr>
        <w:t>The effect of gifted students  creative problem solving program on creative thinking</w:t>
      </w:r>
      <w:r>
        <w:rPr>
          <w:rFonts w:ascii="Times" w:hAnsi="Times" w:cs="Times"/>
          <w:noProof/>
          <w:szCs w:val="24"/>
        </w:rPr>
        <w:t xml:space="preserve">. </w:t>
      </w:r>
      <w:r w:rsidRPr="00BA6A4D">
        <w:rPr>
          <w:rFonts w:ascii="Times" w:hAnsi="Times" w:cs="Times"/>
          <w:i/>
          <w:iCs/>
          <w:noProof/>
          <w:szCs w:val="24"/>
        </w:rPr>
        <w:t>Sci. Direct</w:t>
      </w:r>
      <w:r>
        <w:rPr>
          <w:rFonts w:ascii="Times" w:hAnsi="Times" w:cs="Times"/>
          <w:noProof/>
          <w:szCs w:val="24"/>
        </w:rPr>
        <w:t xml:space="preserve">. </w:t>
      </w:r>
      <w:r w:rsidRPr="00F0279A">
        <w:rPr>
          <w:rFonts w:ascii="Times" w:hAnsi="Times" w:cs="Times"/>
          <w:b/>
          <w:noProof/>
          <w:szCs w:val="24"/>
        </w:rPr>
        <w:t>116(1974)</w:t>
      </w:r>
      <w:r w:rsidRPr="00BA6A4D">
        <w:rPr>
          <w:rFonts w:ascii="Times" w:hAnsi="Times" w:cs="Times"/>
          <w:noProof/>
          <w:szCs w:val="24"/>
        </w:rPr>
        <w:t xml:space="preserve"> 3722–</w:t>
      </w:r>
      <w:r>
        <w:rPr>
          <w:rFonts w:ascii="Times" w:hAnsi="Times" w:cs="Times"/>
          <w:noProof/>
          <w:szCs w:val="24"/>
        </w:rPr>
        <w:t>3726</w:t>
      </w:r>
      <w:r w:rsidRPr="00BA6A4D">
        <w:rPr>
          <w:rFonts w:ascii="Times" w:hAnsi="Times" w:cs="Times"/>
          <w:noProof/>
          <w:szCs w:val="24"/>
        </w:rPr>
        <w:t>.</w:t>
      </w:r>
    </w:p>
    <w:p w:rsidR="004C3459" w:rsidRDefault="009F7D0D" w:rsidP="009F7D0D">
      <w:pPr>
        <w:widowControl w:val="0"/>
        <w:autoSpaceDE w:val="0"/>
        <w:autoSpaceDN w:val="0"/>
        <w:adjustRightInd w:val="0"/>
        <w:ind w:left="640" w:hanging="640"/>
      </w:pPr>
      <w:r>
        <w:fldChar w:fldCharType="end"/>
      </w:r>
    </w:p>
    <w:sectPr w:rsidR="004C3459" w:rsidSect="009570FF">
      <w:headerReference w:type="default" r:id="rId9"/>
      <w:footnotePr>
        <w:pos w:val="beneathText"/>
      </w:footnotePr>
      <w:endnotePr>
        <w:numFmt w:val="chicago"/>
        <w:numStart w:val="4"/>
      </w:endnotePr>
      <w:pgSz w:w="11907" w:h="16840" w:code="9"/>
      <w:pgMar w:top="1985" w:right="1418" w:bottom="1418"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71B" w:rsidRDefault="00C8271B" w:rsidP="00DC6EDD">
      <w:r>
        <w:separator/>
      </w:r>
    </w:p>
  </w:endnote>
  <w:endnote w:type="continuationSeparator" w:id="0">
    <w:p w:rsidR="00C8271B" w:rsidRDefault="00C8271B" w:rsidP="00DC6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bon">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71B" w:rsidRDefault="00C8271B" w:rsidP="00DC6EDD">
      <w:r>
        <w:separator/>
      </w:r>
    </w:p>
  </w:footnote>
  <w:footnote w:type="continuationSeparator" w:id="0">
    <w:p w:rsidR="00C8271B" w:rsidRDefault="00C8271B" w:rsidP="00DC6E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396" w:rsidRDefault="00261396">
    <w:pPr>
      <w:pStyle w:val="Header"/>
    </w:pPr>
  </w:p>
  <w:p w:rsidR="00261396" w:rsidRDefault="00261396">
    <w:pPr>
      <w:pStyle w:val="Header"/>
    </w:pPr>
  </w:p>
  <w:p w:rsidR="00261396" w:rsidRDefault="00261396">
    <w:pPr>
      <w:pStyle w:val="Header"/>
    </w:pPr>
  </w:p>
  <w:p w:rsidR="00261396" w:rsidRDefault="00261396">
    <w:pPr>
      <w:pStyle w:val="Header"/>
    </w:pPr>
  </w:p>
  <w:p w:rsidR="00261396" w:rsidRDefault="00261396">
    <w:pPr>
      <w:pStyle w:val="Header"/>
    </w:pPr>
  </w:p>
  <w:p w:rsidR="00261396" w:rsidRDefault="002613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hdrShapeDefaults>
    <o:shapedefaults v:ext="edit" spidmax="2049"/>
  </w:hdrShapeDefaults>
  <w:footnotePr>
    <w:pos w:val="beneathText"/>
    <w:footnote w:id="-1"/>
    <w:footnote w:id="0"/>
  </w:footnotePr>
  <w:endnotePr>
    <w:numFmt w:val="chicago"/>
    <w:numStart w:val="4"/>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50A"/>
    <w:rsid w:val="000241CF"/>
    <w:rsid w:val="000263E4"/>
    <w:rsid w:val="000901C7"/>
    <w:rsid w:val="000D560B"/>
    <w:rsid w:val="000E39A1"/>
    <w:rsid w:val="000E74EF"/>
    <w:rsid w:val="000F544B"/>
    <w:rsid w:val="001066D4"/>
    <w:rsid w:val="00176B31"/>
    <w:rsid w:val="00192188"/>
    <w:rsid w:val="001B7C5F"/>
    <w:rsid w:val="001E7464"/>
    <w:rsid w:val="001F3BEF"/>
    <w:rsid w:val="00213FFD"/>
    <w:rsid w:val="002147B4"/>
    <w:rsid w:val="00225E7B"/>
    <w:rsid w:val="002570BE"/>
    <w:rsid w:val="00261396"/>
    <w:rsid w:val="00267C5E"/>
    <w:rsid w:val="00280528"/>
    <w:rsid w:val="002855FD"/>
    <w:rsid w:val="002937F8"/>
    <w:rsid w:val="002945E1"/>
    <w:rsid w:val="0029676C"/>
    <w:rsid w:val="002B21DF"/>
    <w:rsid w:val="002B31B4"/>
    <w:rsid w:val="002C17C7"/>
    <w:rsid w:val="002F4B8A"/>
    <w:rsid w:val="002F6C9D"/>
    <w:rsid w:val="0031071E"/>
    <w:rsid w:val="00344C94"/>
    <w:rsid w:val="003475A4"/>
    <w:rsid w:val="003765B4"/>
    <w:rsid w:val="003B75FD"/>
    <w:rsid w:val="003C2C00"/>
    <w:rsid w:val="003D3C77"/>
    <w:rsid w:val="003E74AD"/>
    <w:rsid w:val="003E7FF6"/>
    <w:rsid w:val="00402EFB"/>
    <w:rsid w:val="00411DD2"/>
    <w:rsid w:val="00414E90"/>
    <w:rsid w:val="00462DF6"/>
    <w:rsid w:val="004920C6"/>
    <w:rsid w:val="004C3459"/>
    <w:rsid w:val="004D0AB0"/>
    <w:rsid w:val="004D6F4F"/>
    <w:rsid w:val="004F63F9"/>
    <w:rsid w:val="00503FC1"/>
    <w:rsid w:val="005213F0"/>
    <w:rsid w:val="00546E66"/>
    <w:rsid w:val="005574BE"/>
    <w:rsid w:val="00587CC8"/>
    <w:rsid w:val="005B28F3"/>
    <w:rsid w:val="005C4E97"/>
    <w:rsid w:val="005E2149"/>
    <w:rsid w:val="005F1552"/>
    <w:rsid w:val="005F1D68"/>
    <w:rsid w:val="005F500C"/>
    <w:rsid w:val="00606DEE"/>
    <w:rsid w:val="0061318F"/>
    <w:rsid w:val="006267DC"/>
    <w:rsid w:val="0063789A"/>
    <w:rsid w:val="00660AC0"/>
    <w:rsid w:val="00663FDE"/>
    <w:rsid w:val="00694277"/>
    <w:rsid w:val="006F645B"/>
    <w:rsid w:val="007009E0"/>
    <w:rsid w:val="007038DD"/>
    <w:rsid w:val="007072B3"/>
    <w:rsid w:val="00721FAC"/>
    <w:rsid w:val="00737E3D"/>
    <w:rsid w:val="007573FE"/>
    <w:rsid w:val="00765F62"/>
    <w:rsid w:val="00771562"/>
    <w:rsid w:val="007728A8"/>
    <w:rsid w:val="007822F8"/>
    <w:rsid w:val="00783CBE"/>
    <w:rsid w:val="007A528B"/>
    <w:rsid w:val="007B1A41"/>
    <w:rsid w:val="007B3A59"/>
    <w:rsid w:val="007F6BFC"/>
    <w:rsid w:val="00800062"/>
    <w:rsid w:val="00802DF1"/>
    <w:rsid w:val="00811784"/>
    <w:rsid w:val="00815C63"/>
    <w:rsid w:val="00820AB0"/>
    <w:rsid w:val="008232AA"/>
    <w:rsid w:val="0082604A"/>
    <w:rsid w:val="00851764"/>
    <w:rsid w:val="008937AB"/>
    <w:rsid w:val="008A76FC"/>
    <w:rsid w:val="008B45B5"/>
    <w:rsid w:val="008F7FF9"/>
    <w:rsid w:val="00901A02"/>
    <w:rsid w:val="00913D8A"/>
    <w:rsid w:val="00924707"/>
    <w:rsid w:val="009413E7"/>
    <w:rsid w:val="0094476C"/>
    <w:rsid w:val="00953A0D"/>
    <w:rsid w:val="009570FF"/>
    <w:rsid w:val="0097034C"/>
    <w:rsid w:val="0097250A"/>
    <w:rsid w:val="00992981"/>
    <w:rsid w:val="00994843"/>
    <w:rsid w:val="0099531C"/>
    <w:rsid w:val="009A5FE5"/>
    <w:rsid w:val="009B3CFD"/>
    <w:rsid w:val="009C0929"/>
    <w:rsid w:val="009C2087"/>
    <w:rsid w:val="009E728A"/>
    <w:rsid w:val="009F7D0D"/>
    <w:rsid w:val="00A06FF6"/>
    <w:rsid w:val="00A10EEB"/>
    <w:rsid w:val="00A37A05"/>
    <w:rsid w:val="00A97B5C"/>
    <w:rsid w:val="00AA54A1"/>
    <w:rsid w:val="00AB22B4"/>
    <w:rsid w:val="00AD4D45"/>
    <w:rsid w:val="00AD577F"/>
    <w:rsid w:val="00AE06B3"/>
    <w:rsid w:val="00B03AB4"/>
    <w:rsid w:val="00B260E0"/>
    <w:rsid w:val="00B34248"/>
    <w:rsid w:val="00B37CA0"/>
    <w:rsid w:val="00B53F91"/>
    <w:rsid w:val="00B557FE"/>
    <w:rsid w:val="00B62254"/>
    <w:rsid w:val="00B6388A"/>
    <w:rsid w:val="00B665D9"/>
    <w:rsid w:val="00B72417"/>
    <w:rsid w:val="00BA64B9"/>
    <w:rsid w:val="00BA6A4D"/>
    <w:rsid w:val="00BC152D"/>
    <w:rsid w:val="00BD52F7"/>
    <w:rsid w:val="00BE334B"/>
    <w:rsid w:val="00BE4F83"/>
    <w:rsid w:val="00BF1031"/>
    <w:rsid w:val="00BF457C"/>
    <w:rsid w:val="00C01D4E"/>
    <w:rsid w:val="00C065BF"/>
    <w:rsid w:val="00C24CAA"/>
    <w:rsid w:val="00C3512A"/>
    <w:rsid w:val="00C36213"/>
    <w:rsid w:val="00C46D64"/>
    <w:rsid w:val="00C8271B"/>
    <w:rsid w:val="00C9046E"/>
    <w:rsid w:val="00CA12FD"/>
    <w:rsid w:val="00D1248F"/>
    <w:rsid w:val="00D3583E"/>
    <w:rsid w:val="00D4097B"/>
    <w:rsid w:val="00D54954"/>
    <w:rsid w:val="00D7092A"/>
    <w:rsid w:val="00DA7047"/>
    <w:rsid w:val="00DA759F"/>
    <w:rsid w:val="00DB40A0"/>
    <w:rsid w:val="00DC66D4"/>
    <w:rsid w:val="00DC6EDD"/>
    <w:rsid w:val="00DE17D7"/>
    <w:rsid w:val="00E1772E"/>
    <w:rsid w:val="00E2735D"/>
    <w:rsid w:val="00E3314C"/>
    <w:rsid w:val="00E520A6"/>
    <w:rsid w:val="00E602CC"/>
    <w:rsid w:val="00E80518"/>
    <w:rsid w:val="00E825F2"/>
    <w:rsid w:val="00EA086B"/>
    <w:rsid w:val="00ED4707"/>
    <w:rsid w:val="00EE129A"/>
    <w:rsid w:val="00F0279A"/>
    <w:rsid w:val="00F14317"/>
    <w:rsid w:val="00F35B44"/>
    <w:rsid w:val="00F35F16"/>
    <w:rsid w:val="00FB0684"/>
    <w:rsid w:val="00FB7BCF"/>
    <w:rsid w:val="00FE1285"/>
    <w:rsid w:val="00FF27D4"/>
    <w:rsid w:val="00FF2D7F"/>
    <w:rsid w:val="00FF70F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50A"/>
    <w:pPr>
      <w:spacing w:after="0" w:line="240" w:lineRule="auto"/>
    </w:pPr>
    <w:rPr>
      <w:rFonts w:ascii="Sabon" w:eastAsia="Times New Roman" w:hAnsi="Sabon"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har">
    <w:name w:val="Body Char"/>
    <w:link w:val="BodyCharChar"/>
    <w:rsid w:val="0097250A"/>
    <w:pPr>
      <w:tabs>
        <w:tab w:val="left" w:pos="567"/>
      </w:tabs>
      <w:spacing w:after="0" w:line="240" w:lineRule="auto"/>
      <w:jc w:val="both"/>
    </w:pPr>
    <w:rPr>
      <w:rFonts w:ascii="Times" w:eastAsia="Times New Roman" w:hAnsi="Times" w:cs="Times New Roman"/>
      <w:color w:val="000000"/>
      <w:lang w:val="en-GB"/>
    </w:rPr>
  </w:style>
  <w:style w:type="paragraph" w:customStyle="1" w:styleId="section">
    <w:name w:val="section"/>
    <w:link w:val="sectionChar"/>
    <w:autoRedefine/>
    <w:rsid w:val="0097250A"/>
    <w:pPr>
      <w:spacing w:after="0" w:line="240" w:lineRule="auto"/>
      <w:ind w:firstLine="426"/>
      <w:jc w:val="both"/>
    </w:pPr>
    <w:rPr>
      <w:rFonts w:ascii="Times" w:eastAsia="Times New Roman" w:hAnsi="Times" w:cs="Times"/>
      <w:b/>
      <w:bCs/>
      <w:color w:val="000000"/>
      <w:spacing w:val="-1"/>
    </w:rPr>
  </w:style>
  <w:style w:type="paragraph" w:styleId="Header">
    <w:name w:val="header"/>
    <w:basedOn w:val="Normal"/>
    <w:link w:val="HeaderChar"/>
    <w:semiHidden/>
    <w:rsid w:val="0097250A"/>
    <w:pPr>
      <w:tabs>
        <w:tab w:val="center" w:pos="4320"/>
        <w:tab w:val="right" w:pos="8640"/>
      </w:tabs>
    </w:pPr>
  </w:style>
  <w:style w:type="character" w:customStyle="1" w:styleId="HeaderChar">
    <w:name w:val="Header Char"/>
    <w:basedOn w:val="DefaultParagraphFont"/>
    <w:link w:val="Header"/>
    <w:semiHidden/>
    <w:rsid w:val="0097250A"/>
    <w:rPr>
      <w:rFonts w:ascii="Sabon" w:eastAsia="Times New Roman" w:hAnsi="Sabon" w:cs="Times New Roman"/>
      <w:szCs w:val="20"/>
      <w:lang w:val="en-GB"/>
    </w:rPr>
  </w:style>
  <w:style w:type="character" w:styleId="Hyperlink">
    <w:name w:val="Hyperlink"/>
    <w:semiHidden/>
    <w:rsid w:val="0097250A"/>
    <w:rPr>
      <w:color w:val="0000FF"/>
      <w:u w:val="single"/>
    </w:rPr>
  </w:style>
  <w:style w:type="paragraph" w:styleId="Title">
    <w:name w:val="Title"/>
    <w:basedOn w:val="Normal"/>
    <w:link w:val="TitleChar"/>
    <w:autoRedefine/>
    <w:qFormat/>
    <w:rsid w:val="00A10EEB"/>
    <w:pPr>
      <w:spacing w:before="1588" w:after="567"/>
      <w:jc w:val="both"/>
    </w:pPr>
    <w:rPr>
      <w:rFonts w:ascii="Times" w:hAnsi="Times"/>
      <w:b/>
      <w:sz w:val="34"/>
      <w:szCs w:val="34"/>
    </w:rPr>
  </w:style>
  <w:style w:type="character" w:customStyle="1" w:styleId="TitleChar">
    <w:name w:val="Title Char"/>
    <w:basedOn w:val="DefaultParagraphFont"/>
    <w:link w:val="Title"/>
    <w:rsid w:val="00A10EEB"/>
    <w:rPr>
      <w:rFonts w:ascii="Times" w:eastAsia="Times New Roman" w:hAnsi="Times" w:cs="Times New Roman"/>
      <w:b/>
      <w:sz w:val="34"/>
      <w:szCs w:val="34"/>
      <w:lang w:val="en-GB"/>
    </w:rPr>
  </w:style>
  <w:style w:type="character" w:customStyle="1" w:styleId="BodyCharChar">
    <w:name w:val="Body Char Char"/>
    <w:link w:val="BodyChar"/>
    <w:rsid w:val="0097250A"/>
    <w:rPr>
      <w:rFonts w:ascii="Times" w:eastAsia="Times New Roman" w:hAnsi="Times" w:cs="Times New Roman"/>
      <w:color w:val="000000"/>
      <w:lang w:val="en-GB"/>
    </w:rPr>
  </w:style>
  <w:style w:type="paragraph" w:customStyle="1" w:styleId="Abstract">
    <w:name w:val="Abstract"/>
    <w:rsid w:val="0097250A"/>
    <w:pPr>
      <w:spacing w:after="454" w:line="240" w:lineRule="auto"/>
      <w:ind w:left="1418"/>
      <w:jc w:val="both"/>
    </w:pPr>
    <w:rPr>
      <w:rFonts w:ascii="Times" w:eastAsia="Times New Roman" w:hAnsi="Times" w:cs="Times New Roman"/>
      <w:color w:val="000000"/>
      <w:sz w:val="20"/>
      <w:szCs w:val="20"/>
      <w:lang w:val="en-GB"/>
    </w:rPr>
  </w:style>
  <w:style w:type="character" w:customStyle="1" w:styleId="sectionChar">
    <w:name w:val="section Char"/>
    <w:link w:val="section"/>
    <w:rsid w:val="0097250A"/>
    <w:rPr>
      <w:rFonts w:ascii="Times" w:eastAsia="Times New Roman" w:hAnsi="Times" w:cs="Times"/>
      <w:b/>
      <w:bCs/>
      <w:color w:val="000000"/>
      <w:spacing w:val="-1"/>
    </w:rPr>
  </w:style>
  <w:style w:type="paragraph" w:customStyle="1" w:styleId="Authors">
    <w:name w:val="Authors"/>
    <w:rsid w:val="0097250A"/>
    <w:pPr>
      <w:spacing w:after="113" w:line="240" w:lineRule="auto"/>
      <w:ind w:left="1418"/>
    </w:pPr>
    <w:rPr>
      <w:rFonts w:ascii="Times" w:eastAsia="Times New Roman" w:hAnsi="Times" w:cs="Times New Roman"/>
      <w:b/>
      <w:lang w:val="en-GB"/>
    </w:rPr>
  </w:style>
  <w:style w:type="paragraph" w:customStyle="1" w:styleId="Addresses">
    <w:name w:val="Addresses"/>
    <w:autoRedefine/>
    <w:rsid w:val="0097250A"/>
    <w:pPr>
      <w:spacing w:after="454" w:line="240" w:lineRule="auto"/>
      <w:ind w:left="1418"/>
    </w:pPr>
    <w:rPr>
      <w:rFonts w:ascii="Times New Roman" w:eastAsia="Times New Roman" w:hAnsi="Times New Roman" w:cs="Times New Roman"/>
      <w:lang w:val="en-GB"/>
    </w:rPr>
  </w:style>
  <w:style w:type="paragraph" w:customStyle="1" w:styleId="Reference">
    <w:name w:val="Reference"/>
    <w:rsid w:val="0097250A"/>
    <w:pPr>
      <w:tabs>
        <w:tab w:val="left" w:pos="709"/>
      </w:tabs>
      <w:spacing w:after="0" w:line="240" w:lineRule="auto"/>
      <w:ind w:left="567" w:hanging="567"/>
      <w:jc w:val="both"/>
    </w:pPr>
    <w:rPr>
      <w:rFonts w:ascii="Times" w:eastAsia="Times New Roman" w:hAnsi="Times" w:cs="Times New Roman"/>
      <w:color w:val="000000"/>
      <w:lang w:val="en-GB"/>
    </w:rPr>
  </w:style>
  <w:style w:type="paragraph" w:customStyle="1" w:styleId="E-mail">
    <w:name w:val="E-mail"/>
    <w:next w:val="Abstract"/>
    <w:rsid w:val="0097250A"/>
    <w:pPr>
      <w:spacing w:after="240" w:line="240" w:lineRule="auto"/>
      <w:ind w:left="1418"/>
    </w:pPr>
    <w:rPr>
      <w:rFonts w:ascii="Times" w:eastAsia="Times New Roman" w:hAnsi="Times" w:cs="Times New Roman"/>
      <w:noProof/>
      <w:lang w:val="en-US"/>
    </w:rPr>
  </w:style>
  <w:style w:type="paragraph" w:customStyle="1" w:styleId="Bodytext">
    <w:name w:val="Bodytext"/>
    <w:next w:val="Normal"/>
    <w:rsid w:val="0097250A"/>
    <w:pPr>
      <w:spacing w:after="0" w:line="240" w:lineRule="auto"/>
      <w:jc w:val="both"/>
    </w:pPr>
    <w:rPr>
      <w:rFonts w:ascii="Times" w:eastAsia="Times New Roman" w:hAnsi="Times" w:cs="Times New Roman"/>
      <w:iCs/>
      <w:color w:val="000000"/>
      <w:lang w:val="en-US"/>
    </w:rPr>
  </w:style>
  <w:style w:type="paragraph" w:styleId="ListParagraph">
    <w:name w:val="List Paragraph"/>
    <w:basedOn w:val="Normal"/>
    <w:uiPriority w:val="34"/>
    <w:qFormat/>
    <w:rsid w:val="0097250A"/>
    <w:pPr>
      <w:spacing w:after="200" w:line="276" w:lineRule="auto"/>
      <w:ind w:left="720"/>
      <w:contextualSpacing/>
    </w:pPr>
    <w:rPr>
      <w:rFonts w:ascii="Calibri" w:eastAsia="Calibri" w:hAnsi="Calibri"/>
      <w:szCs w:val="22"/>
      <w:lang w:val="id-ID"/>
    </w:rPr>
  </w:style>
  <w:style w:type="table" w:customStyle="1" w:styleId="TableGrid1">
    <w:name w:val="Table Grid1"/>
    <w:basedOn w:val="TableNormal"/>
    <w:uiPriority w:val="59"/>
    <w:rsid w:val="009725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9725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9725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9725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9725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97250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97250A"/>
    <w:pPr>
      <w:spacing w:after="200" w:line="276" w:lineRule="auto"/>
    </w:pPr>
    <w:rPr>
      <w:rFonts w:asciiTheme="minorHAnsi" w:eastAsiaTheme="minorHAnsi" w:hAnsiTheme="minorHAnsi" w:cstheme="minorBidi"/>
      <w:szCs w:val="22"/>
      <w:lang w:val="id-ID"/>
    </w:rPr>
  </w:style>
  <w:style w:type="table" w:styleId="TableGrid">
    <w:name w:val="Table Grid"/>
    <w:basedOn w:val="TableNormal"/>
    <w:uiPriority w:val="59"/>
    <w:rsid w:val="009725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800062"/>
    <w:pPr>
      <w:tabs>
        <w:tab w:val="center" w:pos="4680"/>
        <w:tab w:val="right" w:pos="9360"/>
      </w:tabs>
    </w:pPr>
    <w:rPr>
      <w:rFonts w:asciiTheme="minorHAnsi" w:eastAsiaTheme="minorHAnsi" w:hAnsiTheme="minorHAnsi" w:cstheme="minorBidi"/>
      <w:szCs w:val="22"/>
      <w:lang w:val="en-US"/>
    </w:rPr>
  </w:style>
  <w:style w:type="character" w:customStyle="1" w:styleId="FooterChar">
    <w:name w:val="Footer Char"/>
    <w:basedOn w:val="DefaultParagraphFont"/>
    <w:link w:val="Footer"/>
    <w:uiPriority w:val="99"/>
    <w:rsid w:val="00800062"/>
    <w:rPr>
      <w:lang w:val="en-US"/>
    </w:rPr>
  </w:style>
  <w:style w:type="table" w:customStyle="1" w:styleId="LightShading1">
    <w:name w:val="Light Shading1"/>
    <w:basedOn w:val="TableNormal"/>
    <w:uiPriority w:val="60"/>
    <w:rsid w:val="00820AB0"/>
    <w:pPr>
      <w:spacing w:after="0" w:line="240" w:lineRule="auto"/>
    </w:pPr>
    <w:rPr>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TableNormal"/>
    <w:uiPriority w:val="60"/>
    <w:rsid w:val="000E74EF"/>
    <w:pPr>
      <w:spacing w:after="0" w:line="240" w:lineRule="auto"/>
    </w:pPr>
    <w:rPr>
      <w:rFonts w:ascii="Calibri" w:eastAsia="Calibri" w:hAnsi="Calibri" w:cs="Arial"/>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TableNormal"/>
    <w:uiPriority w:val="60"/>
    <w:rsid w:val="000E74EF"/>
    <w:pPr>
      <w:spacing w:after="0" w:line="240" w:lineRule="auto"/>
    </w:pPr>
    <w:rPr>
      <w:rFonts w:ascii="Calibri" w:eastAsia="Calibri" w:hAnsi="Calibri" w:cs="Arial"/>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
    <w:name w:val="Light Shading13"/>
    <w:basedOn w:val="TableNormal"/>
    <w:uiPriority w:val="60"/>
    <w:rsid w:val="00280528"/>
    <w:pPr>
      <w:spacing w:after="0" w:line="240" w:lineRule="auto"/>
    </w:pPr>
    <w:rPr>
      <w:rFonts w:ascii="Calibri" w:eastAsia="Calibri" w:hAnsi="Calibri" w:cs="Arial"/>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A10EEB"/>
    <w:rPr>
      <w:rFonts w:ascii="Tahoma" w:hAnsi="Tahoma" w:cs="Tahoma"/>
      <w:sz w:val="16"/>
      <w:szCs w:val="16"/>
    </w:rPr>
  </w:style>
  <w:style w:type="character" w:customStyle="1" w:styleId="BalloonTextChar">
    <w:name w:val="Balloon Text Char"/>
    <w:basedOn w:val="DefaultParagraphFont"/>
    <w:link w:val="BalloonText"/>
    <w:uiPriority w:val="99"/>
    <w:semiHidden/>
    <w:rsid w:val="00A10EEB"/>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50A"/>
    <w:pPr>
      <w:spacing w:after="0" w:line="240" w:lineRule="auto"/>
    </w:pPr>
    <w:rPr>
      <w:rFonts w:ascii="Sabon" w:eastAsia="Times New Roman" w:hAnsi="Sabon"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har">
    <w:name w:val="Body Char"/>
    <w:link w:val="BodyCharChar"/>
    <w:rsid w:val="0097250A"/>
    <w:pPr>
      <w:tabs>
        <w:tab w:val="left" w:pos="567"/>
      </w:tabs>
      <w:spacing w:after="0" w:line="240" w:lineRule="auto"/>
      <w:jc w:val="both"/>
    </w:pPr>
    <w:rPr>
      <w:rFonts w:ascii="Times" w:eastAsia="Times New Roman" w:hAnsi="Times" w:cs="Times New Roman"/>
      <w:color w:val="000000"/>
      <w:lang w:val="en-GB"/>
    </w:rPr>
  </w:style>
  <w:style w:type="paragraph" w:customStyle="1" w:styleId="section">
    <w:name w:val="section"/>
    <w:link w:val="sectionChar"/>
    <w:autoRedefine/>
    <w:rsid w:val="0097250A"/>
    <w:pPr>
      <w:spacing w:after="0" w:line="240" w:lineRule="auto"/>
      <w:ind w:firstLine="426"/>
      <w:jc w:val="both"/>
    </w:pPr>
    <w:rPr>
      <w:rFonts w:ascii="Times" w:eastAsia="Times New Roman" w:hAnsi="Times" w:cs="Times"/>
      <w:b/>
      <w:bCs/>
      <w:color w:val="000000"/>
      <w:spacing w:val="-1"/>
    </w:rPr>
  </w:style>
  <w:style w:type="paragraph" w:styleId="Header">
    <w:name w:val="header"/>
    <w:basedOn w:val="Normal"/>
    <w:link w:val="HeaderChar"/>
    <w:semiHidden/>
    <w:rsid w:val="0097250A"/>
    <w:pPr>
      <w:tabs>
        <w:tab w:val="center" w:pos="4320"/>
        <w:tab w:val="right" w:pos="8640"/>
      </w:tabs>
    </w:pPr>
  </w:style>
  <w:style w:type="character" w:customStyle="1" w:styleId="HeaderChar">
    <w:name w:val="Header Char"/>
    <w:basedOn w:val="DefaultParagraphFont"/>
    <w:link w:val="Header"/>
    <w:semiHidden/>
    <w:rsid w:val="0097250A"/>
    <w:rPr>
      <w:rFonts w:ascii="Sabon" w:eastAsia="Times New Roman" w:hAnsi="Sabon" w:cs="Times New Roman"/>
      <w:szCs w:val="20"/>
      <w:lang w:val="en-GB"/>
    </w:rPr>
  </w:style>
  <w:style w:type="character" w:styleId="Hyperlink">
    <w:name w:val="Hyperlink"/>
    <w:semiHidden/>
    <w:rsid w:val="0097250A"/>
    <w:rPr>
      <w:color w:val="0000FF"/>
      <w:u w:val="single"/>
    </w:rPr>
  </w:style>
  <w:style w:type="paragraph" w:styleId="Title">
    <w:name w:val="Title"/>
    <w:basedOn w:val="Normal"/>
    <w:link w:val="TitleChar"/>
    <w:autoRedefine/>
    <w:qFormat/>
    <w:rsid w:val="00A10EEB"/>
    <w:pPr>
      <w:spacing w:before="1588" w:after="567"/>
      <w:jc w:val="both"/>
    </w:pPr>
    <w:rPr>
      <w:rFonts w:ascii="Times" w:hAnsi="Times"/>
      <w:b/>
      <w:sz w:val="34"/>
      <w:szCs w:val="34"/>
    </w:rPr>
  </w:style>
  <w:style w:type="character" w:customStyle="1" w:styleId="TitleChar">
    <w:name w:val="Title Char"/>
    <w:basedOn w:val="DefaultParagraphFont"/>
    <w:link w:val="Title"/>
    <w:rsid w:val="00A10EEB"/>
    <w:rPr>
      <w:rFonts w:ascii="Times" w:eastAsia="Times New Roman" w:hAnsi="Times" w:cs="Times New Roman"/>
      <w:b/>
      <w:sz w:val="34"/>
      <w:szCs w:val="34"/>
      <w:lang w:val="en-GB"/>
    </w:rPr>
  </w:style>
  <w:style w:type="character" w:customStyle="1" w:styleId="BodyCharChar">
    <w:name w:val="Body Char Char"/>
    <w:link w:val="BodyChar"/>
    <w:rsid w:val="0097250A"/>
    <w:rPr>
      <w:rFonts w:ascii="Times" w:eastAsia="Times New Roman" w:hAnsi="Times" w:cs="Times New Roman"/>
      <w:color w:val="000000"/>
      <w:lang w:val="en-GB"/>
    </w:rPr>
  </w:style>
  <w:style w:type="paragraph" w:customStyle="1" w:styleId="Abstract">
    <w:name w:val="Abstract"/>
    <w:rsid w:val="0097250A"/>
    <w:pPr>
      <w:spacing w:after="454" w:line="240" w:lineRule="auto"/>
      <w:ind w:left="1418"/>
      <w:jc w:val="both"/>
    </w:pPr>
    <w:rPr>
      <w:rFonts w:ascii="Times" w:eastAsia="Times New Roman" w:hAnsi="Times" w:cs="Times New Roman"/>
      <w:color w:val="000000"/>
      <w:sz w:val="20"/>
      <w:szCs w:val="20"/>
      <w:lang w:val="en-GB"/>
    </w:rPr>
  </w:style>
  <w:style w:type="character" w:customStyle="1" w:styleId="sectionChar">
    <w:name w:val="section Char"/>
    <w:link w:val="section"/>
    <w:rsid w:val="0097250A"/>
    <w:rPr>
      <w:rFonts w:ascii="Times" w:eastAsia="Times New Roman" w:hAnsi="Times" w:cs="Times"/>
      <w:b/>
      <w:bCs/>
      <w:color w:val="000000"/>
      <w:spacing w:val="-1"/>
    </w:rPr>
  </w:style>
  <w:style w:type="paragraph" w:customStyle="1" w:styleId="Authors">
    <w:name w:val="Authors"/>
    <w:rsid w:val="0097250A"/>
    <w:pPr>
      <w:spacing w:after="113" w:line="240" w:lineRule="auto"/>
      <w:ind w:left="1418"/>
    </w:pPr>
    <w:rPr>
      <w:rFonts w:ascii="Times" w:eastAsia="Times New Roman" w:hAnsi="Times" w:cs="Times New Roman"/>
      <w:b/>
      <w:lang w:val="en-GB"/>
    </w:rPr>
  </w:style>
  <w:style w:type="paragraph" w:customStyle="1" w:styleId="Addresses">
    <w:name w:val="Addresses"/>
    <w:autoRedefine/>
    <w:rsid w:val="0097250A"/>
    <w:pPr>
      <w:spacing w:after="454" w:line="240" w:lineRule="auto"/>
      <w:ind w:left="1418"/>
    </w:pPr>
    <w:rPr>
      <w:rFonts w:ascii="Times New Roman" w:eastAsia="Times New Roman" w:hAnsi="Times New Roman" w:cs="Times New Roman"/>
      <w:lang w:val="en-GB"/>
    </w:rPr>
  </w:style>
  <w:style w:type="paragraph" w:customStyle="1" w:styleId="Reference">
    <w:name w:val="Reference"/>
    <w:rsid w:val="0097250A"/>
    <w:pPr>
      <w:tabs>
        <w:tab w:val="left" w:pos="709"/>
      </w:tabs>
      <w:spacing w:after="0" w:line="240" w:lineRule="auto"/>
      <w:ind w:left="567" w:hanging="567"/>
      <w:jc w:val="both"/>
    </w:pPr>
    <w:rPr>
      <w:rFonts w:ascii="Times" w:eastAsia="Times New Roman" w:hAnsi="Times" w:cs="Times New Roman"/>
      <w:color w:val="000000"/>
      <w:lang w:val="en-GB"/>
    </w:rPr>
  </w:style>
  <w:style w:type="paragraph" w:customStyle="1" w:styleId="E-mail">
    <w:name w:val="E-mail"/>
    <w:next w:val="Abstract"/>
    <w:rsid w:val="0097250A"/>
    <w:pPr>
      <w:spacing w:after="240" w:line="240" w:lineRule="auto"/>
      <w:ind w:left="1418"/>
    </w:pPr>
    <w:rPr>
      <w:rFonts w:ascii="Times" w:eastAsia="Times New Roman" w:hAnsi="Times" w:cs="Times New Roman"/>
      <w:noProof/>
      <w:lang w:val="en-US"/>
    </w:rPr>
  </w:style>
  <w:style w:type="paragraph" w:customStyle="1" w:styleId="Bodytext">
    <w:name w:val="Bodytext"/>
    <w:next w:val="Normal"/>
    <w:rsid w:val="0097250A"/>
    <w:pPr>
      <w:spacing w:after="0" w:line="240" w:lineRule="auto"/>
      <w:jc w:val="both"/>
    </w:pPr>
    <w:rPr>
      <w:rFonts w:ascii="Times" w:eastAsia="Times New Roman" w:hAnsi="Times" w:cs="Times New Roman"/>
      <w:iCs/>
      <w:color w:val="000000"/>
      <w:lang w:val="en-US"/>
    </w:rPr>
  </w:style>
  <w:style w:type="paragraph" w:styleId="ListParagraph">
    <w:name w:val="List Paragraph"/>
    <w:basedOn w:val="Normal"/>
    <w:uiPriority w:val="34"/>
    <w:qFormat/>
    <w:rsid w:val="0097250A"/>
    <w:pPr>
      <w:spacing w:after="200" w:line="276" w:lineRule="auto"/>
      <w:ind w:left="720"/>
      <w:contextualSpacing/>
    </w:pPr>
    <w:rPr>
      <w:rFonts w:ascii="Calibri" w:eastAsia="Calibri" w:hAnsi="Calibri"/>
      <w:szCs w:val="22"/>
      <w:lang w:val="id-ID"/>
    </w:rPr>
  </w:style>
  <w:style w:type="table" w:customStyle="1" w:styleId="TableGrid1">
    <w:name w:val="Table Grid1"/>
    <w:basedOn w:val="TableNormal"/>
    <w:uiPriority w:val="59"/>
    <w:rsid w:val="009725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9725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9725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9725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9725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97250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97250A"/>
    <w:pPr>
      <w:spacing w:after="200" w:line="276" w:lineRule="auto"/>
    </w:pPr>
    <w:rPr>
      <w:rFonts w:asciiTheme="minorHAnsi" w:eastAsiaTheme="minorHAnsi" w:hAnsiTheme="minorHAnsi" w:cstheme="minorBidi"/>
      <w:szCs w:val="22"/>
      <w:lang w:val="id-ID"/>
    </w:rPr>
  </w:style>
  <w:style w:type="table" w:styleId="TableGrid">
    <w:name w:val="Table Grid"/>
    <w:basedOn w:val="TableNormal"/>
    <w:uiPriority w:val="59"/>
    <w:rsid w:val="009725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800062"/>
    <w:pPr>
      <w:tabs>
        <w:tab w:val="center" w:pos="4680"/>
        <w:tab w:val="right" w:pos="9360"/>
      </w:tabs>
    </w:pPr>
    <w:rPr>
      <w:rFonts w:asciiTheme="minorHAnsi" w:eastAsiaTheme="minorHAnsi" w:hAnsiTheme="minorHAnsi" w:cstheme="minorBidi"/>
      <w:szCs w:val="22"/>
      <w:lang w:val="en-US"/>
    </w:rPr>
  </w:style>
  <w:style w:type="character" w:customStyle="1" w:styleId="FooterChar">
    <w:name w:val="Footer Char"/>
    <w:basedOn w:val="DefaultParagraphFont"/>
    <w:link w:val="Footer"/>
    <w:uiPriority w:val="99"/>
    <w:rsid w:val="00800062"/>
    <w:rPr>
      <w:lang w:val="en-US"/>
    </w:rPr>
  </w:style>
  <w:style w:type="table" w:customStyle="1" w:styleId="LightShading1">
    <w:name w:val="Light Shading1"/>
    <w:basedOn w:val="TableNormal"/>
    <w:uiPriority w:val="60"/>
    <w:rsid w:val="00820AB0"/>
    <w:pPr>
      <w:spacing w:after="0" w:line="240" w:lineRule="auto"/>
    </w:pPr>
    <w:rPr>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TableNormal"/>
    <w:uiPriority w:val="60"/>
    <w:rsid w:val="000E74EF"/>
    <w:pPr>
      <w:spacing w:after="0" w:line="240" w:lineRule="auto"/>
    </w:pPr>
    <w:rPr>
      <w:rFonts w:ascii="Calibri" w:eastAsia="Calibri" w:hAnsi="Calibri" w:cs="Arial"/>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TableNormal"/>
    <w:uiPriority w:val="60"/>
    <w:rsid w:val="000E74EF"/>
    <w:pPr>
      <w:spacing w:after="0" w:line="240" w:lineRule="auto"/>
    </w:pPr>
    <w:rPr>
      <w:rFonts w:ascii="Calibri" w:eastAsia="Calibri" w:hAnsi="Calibri" w:cs="Arial"/>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
    <w:name w:val="Light Shading13"/>
    <w:basedOn w:val="TableNormal"/>
    <w:uiPriority w:val="60"/>
    <w:rsid w:val="00280528"/>
    <w:pPr>
      <w:spacing w:after="0" w:line="240" w:lineRule="auto"/>
    </w:pPr>
    <w:rPr>
      <w:rFonts w:ascii="Calibri" w:eastAsia="Calibri" w:hAnsi="Calibri" w:cs="Arial"/>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A10EEB"/>
    <w:rPr>
      <w:rFonts w:ascii="Tahoma" w:hAnsi="Tahoma" w:cs="Tahoma"/>
      <w:sz w:val="16"/>
      <w:szCs w:val="16"/>
    </w:rPr>
  </w:style>
  <w:style w:type="character" w:customStyle="1" w:styleId="BalloonTextChar">
    <w:name w:val="Balloon Text Char"/>
    <w:basedOn w:val="DefaultParagraphFont"/>
    <w:link w:val="BalloonText"/>
    <w:uiPriority w:val="99"/>
    <w:semiHidden/>
    <w:rsid w:val="00A10EEB"/>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516631">
      <w:bodyDiv w:val="1"/>
      <w:marLeft w:val="0"/>
      <w:marRight w:val="0"/>
      <w:marTop w:val="0"/>
      <w:marBottom w:val="0"/>
      <w:divBdr>
        <w:top w:val="none" w:sz="0" w:space="0" w:color="auto"/>
        <w:left w:val="none" w:sz="0" w:space="0" w:color="auto"/>
        <w:bottom w:val="none" w:sz="0" w:space="0" w:color="auto"/>
        <w:right w:val="none" w:sz="0" w:space="0" w:color="auto"/>
      </w:divBdr>
    </w:div>
    <w:div w:id="699937197">
      <w:bodyDiv w:val="1"/>
      <w:marLeft w:val="0"/>
      <w:marRight w:val="0"/>
      <w:marTop w:val="0"/>
      <w:marBottom w:val="0"/>
      <w:divBdr>
        <w:top w:val="none" w:sz="0" w:space="0" w:color="auto"/>
        <w:left w:val="none" w:sz="0" w:space="0" w:color="auto"/>
        <w:bottom w:val="none" w:sz="0" w:space="0" w:color="auto"/>
        <w:right w:val="none" w:sz="0" w:space="0" w:color="auto"/>
      </w:divBdr>
    </w:div>
    <w:div w:id="1183740109">
      <w:bodyDiv w:val="1"/>
      <w:marLeft w:val="0"/>
      <w:marRight w:val="0"/>
      <w:marTop w:val="0"/>
      <w:marBottom w:val="0"/>
      <w:divBdr>
        <w:top w:val="none" w:sz="0" w:space="0" w:color="auto"/>
        <w:left w:val="none" w:sz="0" w:space="0" w:color="auto"/>
        <w:bottom w:val="none" w:sz="0" w:space="0" w:color="auto"/>
        <w:right w:val="none" w:sz="0" w:space="0" w:color="auto"/>
      </w:divBdr>
    </w:div>
    <w:div w:id="1494253498">
      <w:bodyDiv w:val="1"/>
      <w:marLeft w:val="0"/>
      <w:marRight w:val="0"/>
      <w:marTop w:val="0"/>
      <w:marBottom w:val="0"/>
      <w:divBdr>
        <w:top w:val="none" w:sz="0" w:space="0" w:color="auto"/>
        <w:left w:val="none" w:sz="0" w:space="0" w:color="auto"/>
        <w:bottom w:val="none" w:sz="0" w:space="0" w:color="auto"/>
        <w:right w:val="none" w:sz="0" w:space="0" w:color="auto"/>
      </w:divBdr>
    </w:div>
    <w:div w:id="195733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kyuns15@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47232-A2F2-4517-9715-78A076BF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6</Pages>
  <Words>5696</Words>
  <Characters>32469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riki</cp:lastModifiedBy>
  <cp:revision>52</cp:revision>
  <cp:lastPrinted>2019-06-24T04:39:00Z</cp:lastPrinted>
  <dcterms:created xsi:type="dcterms:W3CDTF">2019-06-18T03:17:00Z</dcterms:created>
  <dcterms:modified xsi:type="dcterms:W3CDTF">2019-07-29T05:43:00Z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32be1108-3a7c-3b30-8c8d-880c2c51c45a</vt:lpwstr>
  </property>
  <property fmtid="{D5CDD505-2E9C-101B-9397-08002B2CF9AE}" pid="24" name="Mendeley Citation Style_1">
    <vt:lpwstr>http://www.zotero.org/styles/ieee</vt:lpwstr>
  </property>
</Properties>
</file>