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06D8" w:rsidRPr="00DD719B" w:rsidRDefault="004D1FE4" w:rsidP="00837DEB">
      <w:pPr>
        <w:pStyle w:val="Title"/>
        <w:rPr>
          <w:rFonts w:cs="Times"/>
          <w:sz w:val="24"/>
          <w:szCs w:val="24"/>
        </w:rPr>
      </w:pPr>
      <w:r>
        <w:rPr>
          <w:rFonts w:cs="Times"/>
        </w:rPr>
        <w:t xml:space="preserve">Studi komparasi antara </w:t>
      </w:r>
      <w:r w:rsidR="001F4EAA" w:rsidRPr="00DD719B">
        <w:rPr>
          <w:rFonts w:cs="Times"/>
        </w:rPr>
        <w:t xml:space="preserve">model pembelajaran </w:t>
      </w:r>
      <w:r w:rsidR="0074071C" w:rsidRPr="00DD719B">
        <w:rPr>
          <w:rFonts w:cs="Times"/>
          <w:i/>
        </w:rPr>
        <w:t>direct instruction</w:t>
      </w:r>
      <w:r w:rsidR="0074071C" w:rsidRPr="00DD719B">
        <w:rPr>
          <w:rFonts w:cs="Times"/>
        </w:rPr>
        <w:t xml:space="preserve"> </w:t>
      </w:r>
      <w:r w:rsidR="001F4EAA" w:rsidRPr="00DD719B">
        <w:rPr>
          <w:rFonts w:cs="Times"/>
        </w:rPr>
        <w:t xml:space="preserve">dan </w:t>
      </w:r>
      <w:r>
        <w:rPr>
          <w:rFonts w:cs="Times"/>
        </w:rPr>
        <w:t xml:space="preserve">model pembelajaran </w:t>
      </w:r>
      <w:r>
        <w:rPr>
          <w:rFonts w:cs="Times"/>
          <w:i/>
        </w:rPr>
        <w:t xml:space="preserve">mind mapping </w:t>
      </w:r>
      <w:r w:rsidR="001F4EAA" w:rsidRPr="00DD719B">
        <w:rPr>
          <w:rFonts w:cs="Times"/>
        </w:rPr>
        <w:t>terhadap keterampilan me</w:t>
      </w:r>
      <w:r w:rsidR="0074071C">
        <w:rPr>
          <w:rFonts w:cs="Times"/>
        </w:rPr>
        <w:t xml:space="preserve">nulis karangan deskripsi </w:t>
      </w:r>
      <w:r>
        <w:rPr>
          <w:rFonts w:cs="Times"/>
        </w:rPr>
        <w:t xml:space="preserve">ditinjau dari motivasi belajar </w:t>
      </w:r>
      <w:r w:rsidR="0074071C">
        <w:rPr>
          <w:rFonts w:cs="Times"/>
        </w:rPr>
        <w:t xml:space="preserve">pada peserta didik kelas </w:t>
      </w:r>
      <w:r w:rsidR="001F4EAA" w:rsidRPr="00DD719B">
        <w:rPr>
          <w:rFonts w:cs="Times"/>
        </w:rPr>
        <w:t xml:space="preserve">V Sekolah dasar                                                                  </w:t>
      </w:r>
      <w:r w:rsidR="007C06D8" w:rsidRPr="00DD719B">
        <w:rPr>
          <w:rFonts w:cs="Times"/>
        </w:rPr>
        <w:t xml:space="preserve"> </w:t>
      </w:r>
    </w:p>
    <w:p w:rsidR="00984FB3" w:rsidRPr="00DD719B" w:rsidRDefault="001F4EAA" w:rsidP="00D54D79">
      <w:pPr>
        <w:pStyle w:val="Authors"/>
        <w:outlineLvl w:val="0"/>
        <w:rPr>
          <w:rFonts w:cs="Times"/>
        </w:rPr>
      </w:pPr>
      <w:r w:rsidRPr="00DD719B">
        <w:rPr>
          <w:rFonts w:cs="Times"/>
          <w:lang w:val="en-US"/>
        </w:rPr>
        <w:t>Tyas</w:t>
      </w:r>
      <w:r w:rsidR="006C39D3" w:rsidRPr="00DD719B">
        <w:rPr>
          <w:rFonts w:cs="Times"/>
          <w:lang w:val="en-US"/>
        </w:rPr>
        <w:t>tiningsih</w:t>
      </w:r>
      <w:r w:rsidR="00984FB3" w:rsidRPr="00DD719B">
        <w:rPr>
          <w:rFonts w:cs="Times"/>
          <w:b w:val="0"/>
          <w:vertAlign w:val="superscript"/>
        </w:rPr>
        <w:t>1</w:t>
      </w:r>
      <w:r w:rsidR="00984FB3" w:rsidRPr="00DD719B">
        <w:rPr>
          <w:rFonts w:cs="Times"/>
        </w:rPr>
        <w:t xml:space="preserve">, </w:t>
      </w:r>
      <w:r w:rsidR="006C39D3" w:rsidRPr="00DD719B">
        <w:rPr>
          <w:rFonts w:cs="Times"/>
          <w:lang w:val="en-US"/>
        </w:rPr>
        <w:t>StY Slamet</w:t>
      </w:r>
      <w:r w:rsidR="00984FB3" w:rsidRPr="00DD719B">
        <w:rPr>
          <w:rFonts w:cs="Times"/>
          <w:b w:val="0"/>
          <w:vertAlign w:val="superscript"/>
        </w:rPr>
        <w:t>2</w:t>
      </w:r>
      <w:r w:rsidR="00984FB3" w:rsidRPr="00DD719B">
        <w:rPr>
          <w:rFonts w:cs="Times"/>
        </w:rPr>
        <w:t xml:space="preserve">, </w:t>
      </w:r>
      <w:r w:rsidR="006C39D3" w:rsidRPr="00DD719B">
        <w:rPr>
          <w:rFonts w:cs="Times"/>
          <w:lang w:val="id-ID"/>
        </w:rPr>
        <w:t xml:space="preserve">and </w:t>
      </w:r>
      <w:r w:rsidR="006C39D3" w:rsidRPr="00DD719B">
        <w:rPr>
          <w:rFonts w:cs="Times"/>
          <w:lang w:val="en-US"/>
        </w:rPr>
        <w:t>Sukarno</w:t>
      </w:r>
      <w:r w:rsidR="00984FB3" w:rsidRPr="00DD719B">
        <w:rPr>
          <w:rFonts w:cs="Times"/>
          <w:b w:val="0"/>
          <w:vertAlign w:val="superscript"/>
        </w:rPr>
        <w:t>2</w:t>
      </w:r>
    </w:p>
    <w:p w:rsidR="00984FB3" w:rsidRPr="00DD719B" w:rsidRDefault="00984FB3" w:rsidP="00984FB3">
      <w:pPr>
        <w:pStyle w:val="Addresses"/>
        <w:spacing w:after="0"/>
        <w:ind w:left="1411"/>
        <w:rPr>
          <w:rFonts w:ascii="Times" w:hAnsi="Times" w:cs="Times"/>
        </w:rPr>
      </w:pPr>
      <w:r w:rsidRPr="00DD719B">
        <w:rPr>
          <w:rFonts w:ascii="Times" w:hAnsi="Times" w:cs="Times"/>
          <w:vertAlign w:val="superscript"/>
        </w:rPr>
        <w:t>1</w:t>
      </w:r>
      <w:r w:rsidR="006C39D3" w:rsidRPr="00DD719B">
        <w:rPr>
          <w:rFonts w:ascii="Times" w:hAnsi="Times" w:cs="Times"/>
          <w:lang w:val="en-US"/>
        </w:rPr>
        <w:t>Mahasiswa PGSD</w:t>
      </w:r>
      <w:r w:rsidRPr="00DD719B">
        <w:rPr>
          <w:rFonts w:ascii="Times" w:hAnsi="Times" w:cs="Times"/>
          <w:lang w:val="id-ID"/>
        </w:rPr>
        <w:t xml:space="preserve">, </w:t>
      </w:r>
      <w:r w:rsidRPr="00DD719B">
        <w:rPr>
          <w:rFonts w:ascii="Times" w:hAnsi="Times" w:cs="Times"/>
        </w:rPr>
        <w:t>Universitas</w:t>
      </w:r>
      <w:r w:rsidR="007C06D8" w:rsidRPr="00DD719B">
        <w:rPr>
          <w:rFonts w:ascii="Times" w:hAnsi="Times" w:cs="Times"/>
        </w:rPr>
        <w:t xml:space="preserve"> </w:t>
      </w:r>
      <w:r w:rsidR="006C39D3" w:rsidRPr="00DD719B">
        <w:rPr>
          <w:rFonts w:ascii="Times" w:hAnsi="Times" w:cs="Times"/>
        </w:rPr>
        <w:t>Sebelas Maret, Jl. Brigjend Slamet Riyadi No. 449, Pajang, Laweyan, Kota Surakarta, Jawa Tengah, 57146, Indonesia</w:t>
      </w:r>
    </w:p>
    <w:p w:rsidR="006C39D3" w:rsidRPr="00DD719B" w:rsidRDefault="00984FB3" w:rsidP="00984FB3">
      <w:pPr>
        <w:pStyle w:val="Addresses"/>
        <w:spacing w:after="0"/>
        <w:ind w:left="1411"/>
        <w:rPr>
          <w:rFonts w:ascii="Times" w:hAnsi="Times" w:cs="Times"/>
        </w:rPr>
      </w:pPr>
      <w:r w:rsidRPr="00DD719B">
        <w:rPr>
          <w:rFonts w:ascii="Times" w:hAnsi="Times" w:cs="Times"/>
          <w:vertAlign w:val="superscript"/>
        </w:rPr>
        <w:t>2</w:t>
      </w:r>
      <w:r w:rsidR="006C39D3" w:rsidRPr="00DD719B">
        <w:rPr>
          <w:rFonts w:ascii="Times" w:hAnsi="Times" w:cs="Times"/>
          <w:lang w:val="id-ID"/>
        </w:rPr>
        <w:t>D</w:t>
      </w:r>
      <w:r w:rsidR="006C39D3" w:rsidRPr="00DD719B">
        <w:rPr>
          <w:rFonts w:ascii="Times" w:hAnsi="Times" w:cs="Times"/>
          <w:lang w:val="en-US"/>
        </w:rPr>
        <w:t>osen PGSD</w:t>
      </w:r>
      <w:r w:rsidR="006C39D3" w:rsidRPr="00DD719B">
        <w:rPr>
          <w:rFonts w:ascii="Times" w:hAnsi="Times" w:cs="Times"/>
          <w:lang w:val="id-ID"/>
        </w:rPr>
        <w:t xml:space="preserve">, </w:t>
      </w:r>
      <w:r w:rsidR="006C39D3" w:rsidRPr="00DD719B">
        <w:rPr>
          <w:rFonts w:ascii="Times" w:hAnsi="Times" w:cs="Times"/>
          <w:lang w:val="en-US"/>
        </w:rPr>
        <w:t xml:space="preserve">Universitas Sebelas Maret, </w:t>
      </w:r>
      <w:r w:rsidRPr="00DD719B">
        <w:rPr>
          <w:rFonts w:ascii="Times" w:hAnsi="Times" w:cs="Times"/>
        </w:rPr>
        <w:t xml:space="preserve"> Jl. </w:t>
      </w:r>
      <w:r w:rsidR="006C39D3" w:rsidRPr="00DD719B">
        <w:rPr>
          <w:rFonts w:ascii="Times" w:hAnsi="Times" w:cs="Times"/>
        </w:rPr>
        <w:t>Brigjend Slamet Riyadi No. 449, Pajang, Laweyan, Kota Surakarta, Jawa Tengah, 57146, Indonesia</w:t>
      </w:r>
    </w:p>
    <w:p w:rsidR="00E87FB6" w:rsidRPr="00DD719B" w:rsidRDefault="00E87FB6" w:rsidP="00E87FB6">
      <w:pPr>
        <w:pStyle w:val="E-mail"/>
        <w:spacing w:after="0"/>
        <w:rPr>
          <w:rFonts w:cs="Times"/>
          <w:vertAlign w:val="superscript"/>
        </w:rPr>
      </w:pPr>
    </w:p>
    <w:p w:rsidR="00984FB3" w:rsidRPr="00DD719B" w:rsidRDefault="006A4A73" w:rsidP="00984FB3">
      <w:pPr>
        <w:pStyle w:val="E-mail"/>
        <w:rPr>
          <w:rFonts w:cs="Times"/>
        </w:rPr>
      </w:pPr>
      <w:hyperlink r:id="rId8" w:history="1">
        <w:r w:rsidR="00DD719B" w:rsidRPr="00DD719B">
          <w:rPr>
            <w:rStyle w:val="Hyperlink"/>
            <w:rFonts w:cs="Times"/>
            <w:vertAlign w:val="superscript"/>
          </w:rPr>
          <w:t>*</w:t>
        </w:r>
        <w:r w:rsidR="00DD719B" w:rsidRPr="00DD719B">
          <w:rPr>
            <w:rStyle w:val="Hyperlink"/>
            <w:rFonts w:cs="Times"/>
          </w:rPr>
          <w:t>tyastiningsih@student.uns.ac.id</w:t>
        </w:r>
      </w:hyperlink>
      <w:r w:rsidR="00DD719B" w:rsidRPr="00DD719B">
        <w:rPr>
          <w:rFonts w:cs="Times"/>
        </w:rPr>
        <w:t xml:space="preserve"> </w:t>
      </w:r>
    </w:p>
    <w:p w:rsidR="00DD719B" w:rsidRPr="00E00F6F" w:rsidRDefault="001F480E" w:rsidP="00E00F6F">
      <w:pPr>
        <w:ind w:left="1418"/>
        <w:jc w:val="both"/>
        <w:rPr>
          <w:rFonts w:ascii="Times" w:hAnsi="Times" w:cs="Times"/>
          <w:sz w:val="20"/>
        </w:rPr>
      </w:pPr>
      <w:r w:rsidRPr="001F480E">
        <w:rPr>
          <w:rFonts w:ascii="Times" w:hAnsi="Times" w:cs="Times"/>
          <w:b/>
          <w:i/>
          <w:sz w:val="20"/>
        </w:rPr>
        <w:t>Abstrac</w:t>
      </w:r>
      <w:r>
        <w:rPr>
          <w:rFonts w:ascii="Times" w:hAnsi="Times" w:cs="Times"/>
          <w:b/>
          <w:sz w:val="20"/>
        </w:rPr>
        <w:t xml:space="preserve">: </w:t>
      </w:r>
      <w:r w:rsidR="00DD719B" w:rsidRPr="00DD719B">
        <w:rPr>
          <w:rFonts w:ascii="Times" w:hAnsi="Times" w:cs="Times"/>
          <w:sz w:val="20"/>
        </w:rPr>
        <w:t xml:space="preserve">The </w:t>
      </w:r>
      <w:r w:rsidR="004D1FE4">
        <w:rPr>
          <w:rFonts w:ascii="Times" w:hAnsi="Times" w:cs="Times"/>
          <w:sz w:val="20"/>
        </w:rPr>
        <w:t>purpose of the research</w:t>
      </w:r>
      <w:r w:rsidR="00DD719B" w:rsidRPr="00DD719B">
        <w:rPr>
          <w:rFonts w:ascii="Times" w:hAnsi="Times" w:cs="Times"/>
          <w:sz w:val="20"/>
        </w:rPr>
        <w:t xml:space="preserve"> to know defferences of (1) Direct Instruction and Mind Mapping models influence towards student writing skill disciption text. (2) </w:t>
      </w:r>
      <w:proofErr w:type="gramStart"/>
      <w:r w:rsidR="00DD719B" w:rsidRPr="00DD719B">
        <w:rPr>
          <w:rFonts w:ascii="Times" w:hAnsi="Times" w:cs="Times"/>
          <w:sz w:val="20"/>
        </w:rPr>
        <w:t>leraning</w:t>
      </w:r>
      <w:proofErr w:type="gramEnd"/>
      <w:r w:rsidR="00DD719B" w:rsidRPr="00DD719B">
        <w:rPr>
          <w:rFonts w:ascii="Times" w:hAnsi="Times" w:cs="Times"/>
          <w:sz w:val="20"/>
        </w:rPr>
        <w:t xml:space="preserve"> motivastion influence in high and low category toward student writing skill disciption text, (3) the effect interaction of leraning-model implementation and leraning-motivastion toward writing skill description text.</w:t>
      </w:r>
      <w:r w:rsidR="00E00F6F">
        <w:rPr>
          <w:rFonts w:ascii="Times" w:hAnsi="Times" w:cs="Times"/>
          <w:sz w:val="20"/>
        </w:rPr>
        <w:t xml:space="preserve"> </w:t>
      </w:r>
      <w:r w:rsidR="004D1FE4">
        <w:rPr>
          <w:rFonts w:ascii="Times" w:hAnsi="Times" w:cs="Times"/>
          <w:sz w:val="20"/>
        </w:rPr>
        <w:t xml:space="preserve">The samples of the research are </w:t>
      </w:r>
      <w:r w:rsidR="00DD719B" w:rsidRPr="00DD719B">
        <w:rPr>
          <w:rFonts w:ascii="Times" w:hAnsi="Times" w:cs="Times"/>
          <w:sz w:val="20"/>
        </w:rPr>
        <w:t>Grade V SD N Musuk 1 and grade V SD N Sukorame 1.</w:t>
      </w:r>
      <w:r w:rsidR="004D1FE4">
        <w:rPr>
          <w:rFonts w:ascii="Times" w:hAnsi="Times" w:cs="Times"/>
          <w:sz w:val="20"/>
        </w:rPr>
        <w:t xml:space="preserve"> </w:t>
      </w:r>
      <w:proofErr w:type="gramStart"/>
      <w:r w:rsidR="00DD719B" w:rsidRPr="00DD719B">
        <w:rPr>
          <w:rFonts w:ascii="Times" w:hAnsi="Times" w:cs="Times"/>
          <w:sz w:val="20"/>
        </w:rPr>
        <w:t>This</w:t>
      </w:r>
      <w:r w:rsidR="00DD719B" w:rsidRPr="00DD719B">
        <w:rPr>
          <w:rFonts w:ascii="Times" w:hAnsi="Times" w:cs="Times"/>
          <w:sz w:val="20"/>
          <w:lang w:val="en-US"/>
        </w:rPr>
        <w:t xml:space="preserve"> </w:t>
      </w:r>
      <w:r w:rsidR="00DD719B" w:rsidRPr="00DD719B">
        <w:rPr>
          <w:rFonts w:ascii="Times" w:hAnsi="Times" w:cs="Times"/>
          <w:sz w:val="20"/>
        </w:rPr>
        <w:t xml:space="preserve"> research</w:t>
      </w:r>
      <w:proofErr w:type="gramEnd"/>
      <w:r w:rsidR="00DD719B" w:rsidRPr="00DD719B">
        <w:rPr>
          <w:rFonts w:ascii="Times" w:hAnsi="Times" w:cs="Times"/>
          <w:sz w:val="20"/>
        </w:rPr>
        <w:t xml:space="preserve"> use experimental method with 2x2 factorial design. Data were collected by me</w:t>
      </w:r>
      <w:r w:rsidR="00DD719B" w:rsidRPr="00DD719B">
        <w:rPr>
          <w:rFonts w:ascii="Times" w:hAnsi="Times" w:cs="Times"/>
          <w:sz w:val="20"/>
          <w:lang w:val="en-US"/>
        </w:rPr>
        <w:t>an</w:t>
      </w:r>
      <w:r w:rsidR="00DD719B" w:rsidRPr="00DD719B">
        <w:rPr>
          <w:rFonts w:ascii="Times" w:hAnsi="Times" w:cs="Times"/>
          <w:sz w:val="20"/>
        </w:rPr>
        <w:t>s o</w:t>
      </w:r>
      <w:r w:rsidR="00DD719B" w:rsidRPr="00DD719B">
        <w:rPr>
          <w:rFonts w:ascii="Times" w:hAnsi="Times" w:cs="Times"/>
          <w:sz w:val="20"/>
          <w:lang w:val="en-US"/>
        </w:rPr>
        <w:t xml:space="preserve">f </w:t>
      </w:r>
      <w:r w:rsidR="00DD719B" w:rsidRPr="00DD719B">
        <w:rPr>
          <w:rFonts w:ascii="Times" w:hAnsi="Times" w:cs="Times"/>
          <w:sz w:val="20"/>
        </w:rPr>
        <w:t>questionnaire for students learning motivation data and test for the data of students writing skill description text. Those data were analyzed with two-way Anava test with different content of cell, followed with double comparison of Scheffe method whit level of significance 0</w:t>
      </w:r>
      <w:proofErr w:type="gramStart"/>
      <w:r w:rsidR="00DD719B" w:rsidRPr="00DD719B">
        <w:rPr>
          <w:rFonts w:ascii="Times" w:hAnsi="Times" w:cs="Times"/>
          <w:sz w:val="20"/>
        </w:rPr>
        <w:t>,05</w:t>
      </w:r>
      <w:proofErr w:type="gramEnd"/>
      <w:r w:rsidR="00DD719B" w:rsidRPr="00DD719B">
        <w:rPr>
          <w:rFonts w:ascii="Times" w:hAnsi="Times" w:cs="Times"/>
          <w:sz w:val="20"/>
        </w:rPr>
        <w:t>.</w:t>
      </w:r>
      <w:r w:rsidR="00E00F6F">
        <w:rPr>
          <w:rFonts w:ascii="Times" w:hAnsi="Times" w:cs="Times"/>
          <w:sz w:val="20"/>
        </w:rPr>
        <w:t xml:space="preserve"> </w:t>
      </w:r>
      <w:r w:rsidR="00DD719B" w:rsidRPr="00DD719B">
        <w:rPr>
          <w:rFonts w:ascii="Times" w:hAnsi="Times" w:cs="Times"/>
          <w:sz w:val="20"/>
        </w:rPr>
        <w:t>The result showed that, frist there were significance difference between Dirct Instruction and Mind Mapping model’s toward students writing skill disciption text (F</w:t>
      </w:r>
      <w:r w:rsidR="00DD719B" w:rsidRPr="00DD719B">
        <w:rPr>
          <w:rFonts w:ascii="Times" w:hAnsi="Times" w:cs="Times"/>
          <w:sz w:val="20"/>
          <w:vertAlign w:val="subscript"/>
        </w:rPr>
        <w:t>A</w:t>
      </w:r>
      <w:r w:rsidR="00DD719B" w:rsidRPr="00DD719B">
        <w:rPr>
          <w:rFonts w:ascii="Times" w:hAnsi="Times" w:cs="Times"/>
          <w:sz w:val="20"/>
        </w:rPr>
        <w:t xml:space="preserve"> = 9,85 &gt; F</w:t>
      </w:r>
      <w:r w:rsidR="00DD719B" w:rsidRPr="00DD719B">
        <w:rPr>
          <w:rFonts w:ascii="Times" w:hAnsi="Times" w:cs="Times"/>
          <w:sz w:val="20"/>
          <w:vertAlign w:val="subscript"/>
        </w:rPr>
        <w:t>tabel</w:t>
      </w:r>
      <w:r w:rsidR="00DD719B" w:rsidRPr="00DD719B">
        <w:rPr>
          <w:rFonts w:ascii="Times" w:hAnsi="Times" w:cs="Times"/>
          <w:sz w:val="20"/>
        </w:rPr>
        <w:t xml:space="preserve"> = 2,8.). second, there were significance difference between learning motivation influence in high and low toward student writing skill description text (F</w:t>
      </w:r>
      <w:r w:rsidR="00DD719B" w:rsidRPr="00DD719B">
        <w:rPr>
          <w:rFonts w:ascii="Times" w:hAnsi="Times" w:cs="Times"/>
          <w:sz w:val="20"/>
          <w:vertAlign w:val="subscript"/>
        </w:rPr>
        <w:t>B</w:t>
      </w:r>
      <w:r w:rsidR="00DD719B" w:rsidRPr="00DD719B">
        <w:rPr>
          <w:rFonts w:ascii="Times" w:hAnsi="Times" w:cs="Times"/>
          <w:sz w:val="20"/>
        </w:rPr>
        <w:t xml:space="preserve"> = 2,88 &gt; F</w:t>
      </w:r>
      <w:r w:rsidR="00DD719B" w:rsidRPr="00DD719B">
        <w:rPr>
          <w:rFonts w:ascii="Times" w:hAnsi="Times" w:cs="Times"/>
          <w:sz w:val="20"/>
          <w:vertAlign w:val="subscript"/>
        </w:rPr>
        <w:t>tabel</w:t>
      </w:r>
      <w:r w:rsidR="00DD719B" w:rsidRPr="00DD719B">
        <w:rPr>
          <w:rFonts w:ascii="Times" w:hAnsi="Times" w:cs="Times"/>
          <w:sz w:val="20"/>
        </w:rPr>
        <w:t xml:space="preserve"> = 2,8. Third, there was no effect interaction of learning-model implementation and leraning-motivation toward writing skill description text (F</w:t>
      </w:r>
      <w:r w:rsidR="00DD719B" w:rsidRPr="00DD719B">
        <w:rPr>
          <w:rFonts w:ascii="Times" w:hAnsi="Times" w:cs="Times"/>
          <w:sz w:val="20"/>
          <w:vertAlign w:val="subscript"/>
        </w:rPr>
        <w:t>AB</w:t>
      </w:r>
      <w:r w:rsidR="00DD719B" w:rsidRPr="00DD719B">
        <w:rPr>
          <w:rFonts w:ascii="Times" w:hAnsi="Times" w:cs="Times"/>
          <w:sz w:val="20"/>
        </w:rPr>
        <w:t xml:space="preserve"> = 0</w:t>
      </w:r>
      <w:proofErr w:type="gramStart"/>
      <w:r w:rsidR="00DD719B" w:rsidRPr="00DD719B">
        <w:rPr>
          <w:rFonts w:ascii="Times" w:hAnsi="Times" w:cs="Times"/>
          <w:sz w:val="20"/>
        </w:rPr>
        <w:t>,02</w:t>
      </w:r>
      <w:proofErr w:type="gramEnd"/>
      <w:r w:rsidR="00DD719B" w:rsidRPr="00DD719B">
        <w:rPr>
          <w:rFonts w:ascii="Times" w:hAnsi="Times" w:cs="Times"/>
          <w:sz w:val="20"/>
        </w:rPr>
        <w:t xml:space="preserve"> &lt; F</w:t>
      </w:r>
      <w:r w:rsidR="00DD719B" w:rsidRPr="00DD719B">
        <w:rPr>
          <w:rFonts w:ascii="Times" w:hAnsi="Times" w:cs="Times"/>
          <w:sz w:val="20"/>
          <w:vertAlign w:val="subscript"/>
        </w:rPr>
        <w:t>tabel</w:t>
      </w:r>
      <w:r w:rsidR="00DD719B" w:rsidRPr="00DD719B">
        <w:rPr>
          <w:rFonts w:ascii="Times" w:hAnsi="Times" w:cs="Times"/>
          <w:sz w:val="20"/>
        </w:rPr>
        <w:t xml:space="preserve"> = 2,8).</w:t>
      </w:r>
    </w:p>
    <w:p w:rsidR="00DD719B" w:rsidRPr="00DD719B" w:rsidRDefault="00DD719B" w:rsidP="00DD719B">
      <w:pPr>
        <w:tabs>
          <w:tab w:val="center" w:pos="5040"/>
        </w:tabs>
        <w:ind w:left="1418" w:firstLine="709"/>
        <w:jc w:val="both"/>
        <w:rPr>
          <w:rFonts w:ascii="Times" w:hAnsi="Times" w:cs="Times"/>
          <w:sz w:val="20"/>
          <w:lang w:val="en-US"/>
        </w:rPr>
      </w:pPr>
    </w:p>
    <w:p w:rsidR="00DD719B" w:rsidRPr="00961526" w:rsidRDefault="00DD719B" w:rsidP="00D54D79">
      <w:pPr>
        <w:ind w:left="1418"/>
        <w:outlineLvl w:val="0"/>
        <w:rPr>
          <w:rFonts w:ascii="Times" w:hAnsi="Times" w:cs="Times"/>
          <w:sz w:val="20"/>
          <w:lang w:val="en-US"/>
        </w:rPr>
      </w:pPr>
      <w:proofErr w:type="gramStart"/>
      <w:r w:rsidRPr="00961526">
        <w:rPr>
          <w:rFonts w:ascii="Times" w:hAnsi="Times" w:cs="Times"/>
          <w:sz w:val="20"/>
        </w:rPr>
        <w:t xml:space="preserve">Keyword </w:t>
      </w:r>
      <w:r w:rsidR="00961526">
        <w:rPr>
          <w:rFonts w:ascii="Times" w:hAnsi="Times" w:cs="Times"/>
          <w:sz w:val="20"/>
          <w:lang w:val="en-US"/>
        </w:rPr>
        <w:t>:</w:t>
      </w:r>
      <w:proofErr w:type="gramEnd"/>
      <w:r w:rsidR="00961526">
        <w:rPr>
          <w:rFonts w:ascii="Times" w:hAnsi="Times" w:cs="Times"/>
          <w:sz w:val="20"/>
          <w:lang w:val="en-US"/>
        </w:rPr>
        <w:t xml:space="preserve"> Di</w:t>
      </w:r>
      <w:r w:rsidRPr="00961526">
        <w:rPr>
          <w:rFonts w:ascii="Times" w:hAnsi="Times" w:cs="Times"/>
          <w:sz w:val="20"/>
          <w:lang w:val="en-US"/>
        </w:rPr>
        <w:t>rect Instruction, Mind Mapping, Learning Motivation, Writing Skill</w:t>
      </w:r>
    </w:p>
    <w:p w:rsidR="006B0016" w:rsidRDefault="00FB6391" w:rsidP="00FB6391">
      <w:pPr>
        <w:pStyle w:val="Abstract"/>
        <w:tabs>
          <w:tab w:val="left" w:pos="7006"/>
        </w:tabs>
        <w:spacing w:after="0"/>
        <w:rPr>
          <w:rFonts w:ascii="Times New Roman" w:hAnsi="Times New Roman"/>
        </w:rPr>
      </w:pPr>
      <w:r>
        <w:rPr>
          <w:rFonts w:ascii="Times New Roman" w:hAnsi="Times New Roman"/>
        </w:rPr>
        <w:tab/>
      </w:r>
    </w:p>
    <w:p w:rsidR="006B0016" w:rsidRPr="006B0016" w:rsidRDefault="006B0016" w:rsidP="006B0016">
      <w:pPr>
        <w:pStyle w:val="Abstract"/>
        <w:spacing w:after="0"/>
        <w:rPr>
          <w:lang w:val="en-US"/>
        </w:rPr>
      </w:pPr>
    </w:p>
    <w:p w:rsidR="00EA3F4B" w:rsidRPr="00CE57CF" w:rsidRDefault="006B32AA" w:rsidP="00B848F4">
      <w:pPr>
        <w:pStyle w:val="section"/>
      </w:pPr>
      <w:r>
        <w:t>Pendahuluan</w:t>
      </w:r>
    </w:p>
    <w:p w:rsidR="00AD6FA6" w:rsidRDefault="001F480E" w:rsidP="00AD6FA6">
      <w:pPr>
        <w:pStyle w:val="BodytextIndented"/>
        <w:ind w:firstLine="0"/>
      </w:pPr>
      <w:proofErr w:type="gramStart"/>
      <w:r w:rsidRPr="00FB4768">
        <w:t xml:space="preserve">Bahasa </w:t>
      </w:r>
      <w:r w:rsidR="00FB4768" w:rsidRPr="00FB4768">
        <w:t xml:space="preserve"> dibutuhkan</w:t>
      </w:r>
      <w:proofErr w:type="gramEnd"/>
      <w:r w:rsidR="00FB4768" w:rsidRPr="00FB4768">
        <w:t xml:space="preserve"> individu untuk berkomunikasi dalam kehidupan.</w:t>
      </w:r>
      <w:r w:rsidR="00FB4768">
        <w:t xml:space="preserve"> Dasar pelaksanaan pembelajaran bahasa Indonesia adalah U</w:t>
      </w:r>
      <w:r w:rsidR="004D1FE4">
        <w:t>ndang-</w:t>
      </w:r>
      <w:r w:rsidR="00FB4768">
        <w:t>U</w:t>
      </w:r>
      <w:r w:rsidR="004D1FE4">
        <w:t>ndang</w:t>
      </w:r>
      <w:r w:rsidR="00FB4768">
        <w:t xml:space="preserve"> No</w:t>
      </w:r>
      <w:r w:rsidR="004D1FE4">
        <w:t>mor</w:t>
      </w:r>
      <w:r w:rsidR="00FB4768">
        <w:t xml:space="preserve"> 20</w:t>
      </w:r>
      <w:r w:rsidR="004D1FE4">
        <w:t xml:space="preserve"> Tahun 2003 dan Permendiknas Nomor</w:t>
      </w:r>
      <w:r w:rsidR="00FB4768">
        <w:t xml:space="preserve"> 22 tahun 2006. </w:t>
      </w:r>
      <w:proofErr w:type="gramStart"/>
      <w:r w:rsidR="004D1FE4">
        <w:t>aspek</w:t>
      </w:r>
      <w:proofErr w:type="gramEnd"/>
      <w:r w:rsidR="00FB4768">
        <w:t xml:space="preserve"> Bahasa Indonesia yaitu aspek membaca, menulis, mendengarkan, dan berbicara dalam Dekdibud</w:t>
      </w:r>
      <w:r w:rsidR="0041321F" w:rsidRPr="00FB4768">
        <w:t>.</w:t>
      </w:r>
      <w:r w:rsidR="00FB4768">
        <w:t xml:space="preserve"> </w:t>
      </w:r>
      <w:proofErr w:type="gramStart"/>
      <w:r w:rsidR="00FB4768">
        <w:t>Keterampilan menulis termasuk salah satu aspek dalam ruang lingkup berbahasa.</w:t>
      </w:r>
      <w:proofErr w:type="gramEnd"/>
      <w:r w:rsidR="00FB4768">
        <w:t xml:space="preserve"> Menulis merupakan kegiatan yang dapat menentukan keberhasilan peserta didik dalam pembelajara</w:t>
      </w:r>
      <w:r w:rsidR="00204B6E">
        <w:t>n[</w:t>
      </w:r>
      <w:r w:rsidR="006A4A73" w:rsidRPr="00204B6E">
        <w:fldChar w:fldCharType="begin" w:fldLock="1"/>
      </w:r>
      <w:r w:rsidR="00204B6E">
        <w:instrText>ADDIN CSL_CITATION { "citationItems" : [ { "id" : "ITEM-1", "itemData" : { "author" : [ { "dropping-particle" : "", "family" : "Slamet", "given" : "St. Y.", "non-dropping-particle" : "", "parse-names" : false, "suffix" : "" } ], "id" : "ITEM-1", "issued" : { "date-parts" : [ [ "2014" ] ] }, "publisher" : "UNS Press", "publisher-place" : "Surakarat", "title" : "Pembelajaran Bahasa dan sastra Indonesia di Kelas Rendah dan kelas Tinggi Sekolah Dasar", "type" : "book" }, "uris" : [ "http://www.mendeley.com/documents/?uuid=c92810ba-4325-4225-b5fe-0714c97f9ff1" ] } ], "mendeley" : { "formattedCitation" : "&lt;sup&gt;1&lt;/sup&gt;", "plainTextFormattedCitation" : "1", "previouslyFormattedCitation" : "&lt;sup&gt;1&lt;/sup&gt;" }, "properties" : { "noteIndex" : 1 }, "schema" : "https://github.com/citation-style-language/schema/raw/master/csl-citation.json" }</w:instrText>
      </w:r>
      <w:r w:rsidR="006A4A73" w:rsidRPr="00204B6E">
        <w:fldChar w:fldCharType="separate"/>
      </w:r>
      <w:r w:rsidR="00204B6E" w:rsidRPr="00204B6E">
        <w:rPr>
          <w:noProof/>
        </w:rPr>
        <w:t>1</w:t>
      </w:r>
      <w:r w:rsidR="006A4A73" w:rsidRPr="00204B6E">
        <w:fldChar w:fldCharType="end"/>
      </w:r>
      <w:r w:rsidR="00204B6E">
        <w:t>]</w:t>
      </w:r>
      <w:r w:rsidR="0041321F" w:rsidRPr="00FB4768">
        <w:t>.</w:t>
      </w:r>
      <w:r w:rsidR="00FB4768">
        <w:t xml:space="preserve"> </w:t>
      </w:r>
      <w:proofErr w:type="gramStart"/>
      <w:r w:rsidR="00FB4768">
        <w:t>Oleh karena itu, menulis memegang peranan penting dalam pembelajaran Bahasa Indonesia.</w:t>
      </w:r>
      <w:proofErr w:type="gramEnd"/>
      <w:r w:rsidR="00FB4768">
        <w:t xml:space="preserve"> </w:t>
      </w:r>
      <w:proofErr w:type="gramStart"/>
      <w:r w:rsidR="00FB4768">
        <w:t>Sebagai suatu keterampilan, menulis merupakan kegiatan yang kompleks yang mengakibatkan banyak peserta didik yang masih merasa kesulitan.</w:t>
      </w:r>
      <w:proofErr w:type="gramEnd"/>
    </w:p>
    <w:p w:rsidR="0095547D" w:rsidRDefault="00C965A4" w:rsidP="0095547D">
      <w:pPr>
        <w:pStyle w:val="BodytextIndented"/>
      </w:pPr>
      <w:r>
        <w:t xml:space="preserve">Penelitian yang dilakukan oleh Husnul Khotimah dan Kartika Suryandari menganalisis kesulitan yang dialami peserta didik dalam menulis, </w:t>
      </w:r>
      <w:proofErr w:type="gramStart"/>
      <w:r>
        <w:t>yaitu :</w:t>
      </w:r>
      <w:proofErr w:type="gramEnd"/>
      <w:r>
        <w:t xml:space="preserve"> (1) kesulitan menentukan judul, </w:t>
      </w:r>
      <w:r w:rsidR="00342CAE">
        <w:t xml:space="preserve">(2) </w:t>
      </w:r>
      <w:r>
        <w:t xml:space="preserve">kesulitan menunjukan ide pokok paragraf, (3) kesulitan dalam menyusun pargraf, (4) kesulitan menggunakan </w:t>
      </w:r>
      <w:r>
        <w:lastRenderedPageBreak/>
        <w:t xml:space="preserve">ejaan dan tanda baca.  Faktor yang mempengaruhi kesulitan pada peserta didik juga dijelaskan oleh Husnul Khotimah dan Kartika Suryandari, yaitu: (1) Menuangkan ide-ide dengan menggunakan Bahasa Indonesia masih kurang lancar, (2) Pembiasaan penggunaan bahasa Indonesia masih kurang, (3) Pemahaman terhadap tema masih kurang, (4) berfikir abstrak masih lemah, (5) tahap pemikiran peserta didik baru </w:t>
      </w:r>
      <w:r w:rsidR="0095547D">
        <w:t>pada</w:t>
      </w:r>
      <w:r w:rsidR="00204B6E">
        <w:t xml:space="preserve"> tahap operasional onkrit [</w:t>
      </w:r>
      <w:r w:rsidR="006A4A73" w:rsidRPr="00204B6E">
        <w:fldChar w:fldCharType="begin" w:fldLock="1"/>
      </w:r>
      <w:r w:rsidR="00204B6E" w:rsidRPr="00204B6E">
        <w:instrText>ADDIN CSL_CITATION { "citationItems" : [ { "id" : "ITEM-1", "itemData" : { "author" : [ { "dropping-particle" : "", "family" : "Khotimah", "given" : "Husnul", "non-dropping-particle" : "", "parse-names" : false, "suffix" : "" }, { "dropping-particle" : "", "family" : "Suryandari", "given" : "Kartika Chrysti", "non-dropping-particle" : "", "parse-names" : false, "suffix" : "" } ], "id" : "ITEM-1", "issued" : { "date-parts" : [ [ "2016" ] ] }, "page" : "491-500", "title" : "ANALISIS KESULITAN MENULIS KARANGAN PADA SISWA KELAS IV SDN 2 PANJER", "type" : "article-journal" }, "uris" : [ "http://www.mendeley.com/documents/?uuid=1790cf91-a3b8-4dcb-b825-05da5b6b96bf" ] } ], "mendeley" : { "formattedCitation" : "&lt;sup&gt;2&lt;/sup&gt;", "plainTextFormattedCitation" : "2", "previouslyFormattedCitation" : "&lt;sup&gt;2&lt;/sup&gt;" }, "properties" : { "noteIndex" : 2 }, "schema" : "https://github.com/citation-style-language/schema/raw/master/csl-citation.json" }</w:instrText>
      </w:r>
      <w:r w:rsidR="006A4A73" w:rsidRPr="00204B6E">
        <w:fldChar w:fldCharType="separate"/>
      </w:r>
      <w:r w:rsidR="00204B6E" w:rsidRPr="00204B6E">
        <w:rPr>
          <w:noProof/>
        </w:rPr>
        <w:t>2</w:t>
      </w:r>
      <w:r w:rsidR="006A4A73" w:rsidRPr="00204B6E">
        <w:fldChar w:fldCharType="end"/>
      </w:r>
      <w:r w:rsidR="00204B6E">
        <w:t>]</w:t>
      </w:r>
      <w:r>
        <w:t xml:space="preserve">. </w:t>
      </w:r>
      <w:proofErr w:type="gramStart"/>
      <w:r>
        <w:t xml:space="preserve">Berdasarkan kesulitan tersebut, peneliti mencoba mencari model pembelajaran yang </w:t>
      </w:r>
      <w:r w:rsidR="004D1FE4">
        <w:t>cocok guna melatih</w:t>
      </w:r>
      <w:r>
        <w:t xml:space="preserve"> keterampilan menulis</w:t>
      </w:r>
      <w:r w:rsidR="0074071C">
        <w:t xml:space="preserve"> khususnya keterampilan menulis karangan deskripsi</w:t>
      </w:r>
      <w:r>
        <w:t>.</w:t>
      </w:r>
      <w:proofErr w:type="gramEnd"/>
      <w:r w:rsidR="00AD6FA6">
        <w:t xml:space="preserve"> </w:t>
      </w:r>
      <w:proofErr w:type="gramStart"/>
      <w:r>
        <w:t xml:space="preserve">Peneliti menggunakan model pembelajaran </w:t>
      </w:r>
      <w:r>
        <w:rPr>
          <w:i/>
        </w:rPr>
        <w:t>Direct Instruction</w:t>
      </w:r>
      <w:r w:rsidR="004D1FE4">
        <w:t xml:space="preserve"> dan model pembelajaran </w:t>
      </w:r>
      <w:r w:rsidR="004D1FE4">
        <w:rPr>
          <w:i/>
        </w:rPr>
        <w:t>Mind Mapping</w:t>
      </w:r>
      <w:r>
        <w:rPr>
          <w:i/>
        </w:rPr>
        <w:t xml:space="preserve">, </w:t>
      </w:r>
      <w:r>
        <w:t xml:space="preserve">model pembelajaran </w:t>
      </w:r>
      <w:r>
        <w:rPr>
          <w:i/>
        </w:rPr>
        <w:t xml:space="preserve">Direct Instruction </w:t>
      </w:r>
      <w:r>
        <w:t>memiliki langkah-langkah yang sesuai untuk pembelajaran keterampilan menulis.</w:t>
      </w:r>
      <w:proofErr w:type="gramEnd"/>
      <w:r>
        <w:t xml:space="preserve"> Langkah-langkah model pembelajaran </w:t>
      </w:r>
      <w:r>
        <w:rPr>
          <w:i/>
        </w:rPr>
        <w:t xml:space="preserve">Direct </w:t>
      </w:r>
      <w:r w:rsidRPr="00C965A4">
        <w:rPr>
          <w:i/>
        </w:rPr>
        <w:t>Instruction</w:t>
      </w:r>
      <w:r>
        <w:rPr>
          <w:i/>
        </w:rPr>
        <w:t xml:space="preserve"> </w:t>
      </w:r>
      <w:r>
        <w:t>seoerti yang dikemukakan yaitu (1) Fase Orientasi, (2) Fase Presentasi, (3) Fase Latihan Terstruktur, (4) fase latihan Terbimbing, (</w:t>
      </w:r>
      <w:r w:rsidR="0074071C">
        <w:t>5) fase Mengecek Pemahaman dan Umpan Balik</w:t>
      </w:r>
      <w:r w:rsidR="0008015F">
        <w:t xml:space="preserve">, </w:t>
      </w:r>
      <w:r w:rsidR="00204B6E">
        <w:t>dan (6) fase latihan mandiri[</w:t>
      </w:r>
      <w:r w:rsidR="006A4A73" w:rsidRPr="00204B6E">
        <w:fldChar w:fldCharType="begin" w:fldLock="1"/>
      </w:r>
      <w:r w:rsidR="00204B6E" w:rsidRPr="00204B6E">
        <w:instrText>ADDIN CSL_CITATION { "citationItems" : [ { "id" : "ITEM-1", "itemData" : { "author" : [ { "dropping-particle" : "", "family" : "Shohimin", "given" : "Aris", "non-dropping-particle" : "", "parse-names" : false, "suffix" : "" } ], "id" : "ITEM-1", "issued" : { "date-parts" : [ [ "2016" ] ] }, "publisher" : "Ar-ruzz Media", "publisher-place" : "Yogyakarta", "title" : "Model Pembelajaran Inovatif dalam Kurikulum 2013", "type" : "book" }, "uris" : [ "http://www.mendeley.com/documents/?uuid=84431647-a9b9-4102-b83b-cf8033f6b4c6" ] } ], "mendeley" : { "formattedCitation" : "&lt;sup&gt;3&lt;/sup&gt;", "plainTextFormattedCitation" : "3", "previouslyFormattedCitation" : "&lt;sup&gt;3&lt;/sup&gt;" }, "properties" : { "noteIndex" : 2 }, "schema" : "https://github.com/citation-style-language/schema/raw/master/csl-citation.json" }</w:instrText>
      </w:r>
      <w:r w:rsidR="006A4A73" w:rsidRPr="00204B6E">
        <w:fldChar w:fldCharType="separate"/>
      </w:r>
      <w:r w:rsidR="00204B6E" w:rsidRPr="00204B6E">
        <w:rPr>
          <w:noProof/>
        </w:rPr>
        <w:t>3</w:t>
      </w:r>
      <w:r w:rsidR="006A4A73" w:rsidRPr="00204B6E">
        <w:fldChar w:fldCharType="end"/>
      </w:r>
      <w:r w:rsidR="0074071C">
        <w:t>]</w:t>
      </w:r>
      <w:r w:rsidR="005B794F">
        <w:t>[</w:t>
      </w:r>
      <w:r w:rsidR="006A4A73" w:rsidRPr="005B794F">
        <w:fldChar w:fldCharType="begin" w:fldLock="1"/>
      </w:r>
      <w:r w:rsidR="005B794F" w:rsidRPr="005B794F">
        <w:instrText>ADDIN CSL_CITATION { "citationItems" : [ { "id" : "ITEM-1", "itemData" : { "author" : [ { "dropping-particle" : "", "family" : "Suprijono", "given" : "Agus", "non-dropping-particle" : "", "parse-names" : false, "suffix" : "" } ], "id" : "ITEM-1", "issued" : { "date-parts" : [ [ "2016" ] ] }, "publisher" : "Pustaka Pelajar", "publisher-place" : "Yogyakarta", "title" : "Model-model Pembelajaran Emansipatoris", "type" : "book" }, "uris" : [ "http://www.mendeley.com/documents/?uuid=e68d800f-1e8a-48e8-91cf-5c9b88fa370f" ] } ], "mendeley" : { "formattedCitation" : "&lt;sup&gt;4&lt;/sup&gt;", "plainTextFormattedCitation" : "4", "previouslyFormattedCitation" : "&lt;sup&gt;4&lt;/sup&gt;" }, "properties" : { "noteIndex" : 2 }, "schema" : "https://github.com/citation-style-language/schema/raw/master/csl-citation.json" }</w:instrText>
      </w:r>
      <w:r w:rsidR="006A4A73" w:rsidRPr="005B794F">
        <w:fldChar w:fldCharType="separate"/>
      </w:r>
      <w:r w:rsidR="005B794F" w:rsidRPr="005B794F">
        <w:rPr>
          <w:noProof/>
        </w:rPr>
        <w:t>4</w:t>
      </w:r>
      <w:r w:rsidR="006A4A73" w:rsidRPr="005B794F">
        <w:fldChar w:fldCharType="end"/>
      </w:r>
      <w:r w:rsidR="00AD6FA6">
        <w:t>]</w:t>
      </w:r>
      <w:r w:rsidR="0074071C">
        <w:t xml:space="preserve">. </w:t>
      </w:r>
      <w:r w:rsidR="004D1FE4">
        <w:t xml:space="preserve">Model pembelajaran </w:t>
      </w:r>
      <w:r w:rsidR="004D1FE4">
        <w:rPr>
          <w:i/>
        </w:rPr>
        <w:t>Mind Mapping is one og writing particulary in prewriting stage</w:t>
      </w:r>
      <w:r w:rsidR="00B848F4">
        <w:t>[</w:t>
      </w:r>
      <w:r w:rsidR="006A4A73" w:rsidRPr="00B848F4">
        <w:fldChar w:fldCharType="begin" w:fldLock="1"/>
      </w:r>
      <w:r w:rsidR="00B848F4" w:rsidRPr="00B848F4">
        <w:instrText>ADDIN CSL_CITATION { "citationItems" : [ { "id" : "ITEM-1", "itemData" : { "author" : [ { "dropping-particle" : "", "family" : "Deskripsi", "given" : "Menulis", "non-dropping-particle" : "", "parse-names" : false, "suffix" : "" }, { "dropping-particle" : "", "family" : "Siswa", "given" : "Bagi", "non-dropping-particle" : "", "parse-names" : false, "suffix" : "" }, { "dropping-particle" : "", "family" : "Dasar", "given" : "Sekolah", "non-dropping-particle" : "", "parse-names" : false, "suffix" : "" } ], "id" : "ITEM-1", "issued" : { "date-parts" : [ [ "2005" ] ] }, "page" : "839-848", "title" : "No Title", "type" : "article-journal" }, "uris" : [ "http://www.mendeley.com/documents/?uuid=2d6ae813-45e7-4690-b1a1-b979fcd48be3" ] } ], "mendeley" : { "formattedCitation" : "&lt;sup&gt;5&lt;/sup&gt;", "plainTextFormattedCitation" : "5", "previouslyFormattedCitation" : "&lt;sup&gt;5&lt;/sup&gt;" }, "properties" : { "noteIndex" : 2 }, "schema" : "https://github.com/citation-style-language/schema/raw/master/csl-citation.json" }</w:instrText>
      </w:r>
      <w:r w:rsidR="006A4A73" w:rsidRPr="00B848F4">
        <w:fldChar w:fldCharType="separate"/>
      </w:r>
      <w:r w:rsidR="00B848F4" w:rsidRPr="00B848F4">
        <w:rPr>
          <w:noProof/>
        </w:rPr>
        <w:t>5</w:t>
      </w:r>
      <w:r w:rsidR="006A4A73" w:rsidRPr="00B848F4">
        <w:fldChar w:fldCharType="end"/>
      </w:r>
      <w:r w:rsidR="0074071C">
        <w:t>].</w:t>
      </w:r>
      <w:r w:rsidR="00D57559">
        <w:t xml:space="preserve"> </w:t>
      </w:r>
      <w:r w:rsidR="0074071C">
        <w:t xml:space="preserve">Disamping model pembelajaran yang menarik, menulis sebuah karangan deskripsi dibutuhkan </w:t>
      </w:r>
      <w:r w:rsidR="00AD6FA6">
        <w:t>motivasi belajar peserta didik.K</w:t>
      </w:r>
      <w:r w:rsidR="0074071C">
        <w:t>eberhasilan dalam pembelajaran ditentukan oleh m</w:t>
      </w:r>
      <w:r w:rsidR="00B848F4">
        <w:t>otivasi belajar peserta didik [</w:t>
      </w:r>
      <w:r w:rsidR="006A4A73" w:rsidRPr="00B848F4">
        <w:fldChar w:fldCharType="begin" w:fldLock="1"/>
      </w:r>
      <w:r w:rsidR="00B848F4" w:rsidRPr="00B848F4">
        <w:instrText>ADDIN CSL_CITATION { "citationItems" : [ { "id" : "ITEM-1", "itemData" : { "author" : [ { "dropping-particle" : "", "family" : "Uno", "given" : "H B", "non-dropping-particle" : "", "parse-names" : false, "suffix" : "" } ], "id" : "ITEM-1", "issued" : { "date-parts" : [ [ "2016" ] ] }, "publisher" : "Bumi Aksara", "publisher-place" : "Jakarta", "title" : "Teori Motivasi dan pengukurannya", "type" : "book" }, "uris" : [ "http://www.mendeley.com/documents/?uuid=0b4d963f-eb8b-4522-b78d-f668735eacb1" ] } ], "mendeley" : { "formattedCitation" : "&lt;sup&gt;6&lt;/sup&gt;", "plainTextFormattedCitation" : "6", "previouslyFormattedCitation" : "&lt;sup&gt;6&lt;/sup&gt;" }, "properties" : { "noteIndex" : 2 }, "schema" : "https://github.com/citation-style-language/schema/raw/master/csl-citation.json" }</w:instrText>
      </w:r>
      <w:r w:rsidR="006A4A73" w:rsidRPr="00B848F4">
        <w:fldChar w:fldCharType="separate"/>
      </w:r>
      <w:r w:rsidR="00B848F4" w:rsidRPr="00B848F4">
        <w:rPr>
          <w:noProof/>
        </w:rPr>
        <w:t>6</w:t>
      </w:r>
      <w:r w:rsidR="006A4A73" w:rsidRPr="00B848F4">
        <w:fldChar w:fldCharType="end"/>
      </w:r>
      <w:r w:rsidR="0074071C">
        <w:t xml:space="preserve">]. </w:t>
      </w:r>
      <w:proofErr w:type="gramStart"/>
      <w:r w:rsidR="0074071C">
        <w:t>Penelitian olyvia Mustyka menyimpulkan bahwa motivasi belajar memiliki pengaruh signifikan terhadap keterampilan menulis karangan deskripsi.</w:t>
      </w:r>
      <w:proofErr w:type="gramEnd"/>
      <w:r w:rsidR="0074071C">
        <w:t xml:space="preserve"> </w:t>
      </w:r>
    </w:p>
    <w:p w:rsidR="00000D80" w:rsidRPr="00762C66" w:rsidRDefault="00762C66" w:rsidP="00762C66">
      <w:pPr>
        <w:pStyle w:val="BodytextIndented"/>
      </w:pPr>
      <w:r>
        <w:t>Hal tersebut mengacu pada temuan  peneilitian oleh Annissa Dian Kurniasih [</w:t>
      </w:r>
      <w:r w:rsidR="006A4A73" w:rsidRPr="00762C66">
        <w:fldChar w:fldCharType="begin" w:fldLock="1"/>
      </w:r>
      <w:r w:rsidRPr="00762C66">
        <w:instrText>ADDIN CSL_CITATION { "citationItems" : [ { "id" : "ITEM-1", "itemData" : { "author" : [ { "dropping-particle" : "", "family" : "Fkip", "given" : "Pgsd", "non-dropping-particle" : "", "parse-names" : false, "suffix" : "" }, { "dropping-particle" : "", "family" : "Sebelas", "given" : "Universitas", "non-dropping-particle" : "", "parse-names" : false, "suffix" : "" }, { "dropping-particle" : "", "family" : "Riyadi", "given" : "Jalan Slamet", "non-dropping-particle" : "", "parse-names" : false, "suffix" : "" }, { "dropping-particle" : "", "family" : "Activity", "given" : "Directed Writing", "non-dropping-particle" : "", "parse-names" : false, "suffix" : "" }, { "dropping-particle" : "", "family" : "Activity", "given" : "Directed Writing", "non-dropping-particle" : "", "parse-names" : false, "suffix" : "" } ], "id" : "ITEM-1", "issued" : { "date-parts" : [ [ "2016" ] ] }, "title" : "PENINGKATAN KETERAMPILAN MENULIS DESKRIPSI MELALUI STRATEGI DWA (DIRECTED WRITING ACTIVITY) PADA SISWA SEKOLAH DASAR Annissa Dian Kurniasih 1) , Jenny I. S. Poerwanti 2) , Tri Budiharto 3)", "type" : "article-journal", "volume" : "75" }, "uris" : [ "http://www.mendeley.com/documents/?uuid=d8045beb-3854-4b93-bfb5-9d3fbf340283" ] } ], "mendeley" : { "formattedCitation" : "&lt;sup&gt;7&lt;/sup&gt;", "plainTextFormattedCitation" : "7", "previouslyFormattedCitation" : "&lt;sup&gt;7&lt;/sup&gt;" }, "properties" : { "noteIndex" : 2 }, "schema" : "https://github.com/citation-style-language/schema/raw/master/csl-citation.json" }</w:instrText>
      </w:r>
      <w:r w:rsidR="006A4A73" w:rsidRPr="00762C66">
        <w:fldChar w:fldCharType="separate"/>
      </w:r>
      <w:r w:rsidRPr="00762C66">
        <w:rPr>
          <w:noProof/>
        </w:rPr>
        <w:t>7</w:t>
      </w:r>
      <w:r w:rsidR="006A4A73" w:rsidRPr="00762C66">
        <w:fldChar w:fldCharType="end"/>
      </w:r>
      <w:r>
        <w:t>], temuan lain  oleh Ariska Sari Dewi[</w:t>
      </w:r>
      <w:r w:rsidR="006A4A73" w:rsidRPr="00762C66">
        <w:fldChar w:fldCharType="begin" w:fldLock="1"/>
      </w:r>
      <w:r w:rsidRPr="00762C66">
        <w:instrText>ADDIN CSL_CITATION { "citationItems" : [ { "id" : "ITEM-1", "itemData" : { "author" : [ { "dropping-particle" : "", "family" : "Fkip", "given" : "Pgsd", "non-dropping-particle" : "", "parse-names" : false, "suffix" : "" }, { "dropping-particle" : "", "family" : "Sebelas", "given" : "Universitas", "non-dropping-particle" : "", "parse-names" : false, "suffix" : "" }, { "dropping-particle" : "", "family" : "Jalan", "given" : "Maret", "non-dropping-particle" : "", "parse-names" : false, "suffix" : "" }, { "dropping-particle" : "", "family" : "Riyadi", "given" : "Slamet", "non-dropping-particle" : "", "parse-names" : false, "suffix" : "" } ], "id" : "ITEM-1", "issued" : { "date-parts" : [ [ "2009" ] ] }, "title" : "Penerapan model pembelajaran kooperatif tipe", "type" : "article-journal" }, "uris" : [ "http://www.mendeley.com/documents/?uuid=55e5513c-71a8-4ddc-949a-53b38e5bebcb" ] } ], "mendeley" : { "formattedCitation" : "&lt;sup&gt;8&lt;/sup&gt;", "plainTextFormattedCitation" : "8", "previouslyFormattedCitation" : "&lt;sup&gt;8&lt;/sup&gt;" }, "properties" : { "noteIndex" : 2 }, "schema" : "https://github.com/citation-style-language/schema/raw/master/csl-citation.json" }</w:instrText>
      </w:r>
      <w:r w:rsidR="006A4A73" w:rsidRPr="00762C66">
        <w:fldChar w:fldCharType="separate"/>
      </w:r>
      <w:r w:rsidRPr="00762C66">
        <w:rPr>
          <w:noProof/>
        </w:rPr>
        <w:t>8</w:t>
      </w:r>
      <w:r w:rsidR="006A4A73" w:rsidRPr="00762C66">
        <w:fldChar w:fldCharType="end"/>
      </w:r>
      <w:r>
        <w:t>],  Temuan lain oleh  Devi Tritiawati[</w:t>
      </w:r>
      <w:r w:rsidR="006A4A73" w:rsidRPr="00762C66">
        <w:fldChar w:fldCharType="begin" w:fldLock="1"/>
      </w:r>
      <w:r w:rsidRPr="00762C66">
        <w:instrText>ADDIN CSL_CITATION { "citationItems" : [ { "id" : "ITEM-1", "itemData" : { "author" : [ { "dropping-particle" : "", "family" : "Terhadap", "given" : "Belajar", "non-dropping-particle" : "", "parse-names" : false, "suffix" : "" }, { "dropping-particle" : "", "family" : "Memahami", "given" : "Kemampuan", "non-dropping-particle" : "", "parse-names" : false, "suffix" : "" }, { "dropping-particle" : "", "family" : "Ipa", "given" : "Konsep", "non-dropping-particle" : "", "parse-names" : false, "suffix" : "" } ], "id" : "ITEM-1", "issue" : "Uas 1", "issued" : { "date-parts" : [ [ "0" ] ] }, "page" : "1-7", "title" : "PENGARUH MODEL PEMBELAJARAN TWO STAY TWO STRAY DAN MOTIVASI BELAJAR TERHADAP KEMAMPUAN MEMAHAMI KONSEP IPA Devi Tristiawati 1) , St. Y. Slamet 2) , Sularmi 3)", "type" : "article-journal" }, "uris" : [ "http://www.mendeley.com/documents/?uuid=4ed10357-1391-4e49-833a-da2f37f99bae" ] } ], "mendeley" : { "formattedCitation" : "&lt;sup&gt;9&lt;/sup&gt;", "plainTextFormattedCitation" : "9", "previouslyFormattedCitation" : "&lt;sup&gt;9&lt;/sup&gt;" }, "properties" : { "noteIndex" : 2 }, "schema" : "https://github.com/citation-style-language/schema/raw/master/csl-citation.json" }</w:instrText>
      </w:r>
      <w:r w:rsidR="006A4A73" w:rsidRPr="00762C66">
        <w:fldChar w:fldCharType="separate"/>
      </w:r>
      <w:r w:rsidRPr="00762C66">
        <w:rPr>
          <w:noProof/>
        </w:rPr>
        <w:t>9</w:t>
      </w:r>
      <w:r w:rsidR="006A4A73" w:rsidRPr="00762C66">
        <w:fldChar w:fldCharType="end"/>
      </w:r>
      <w:r>
        <w:t>], temuan lain oleh Anissa Nur fadillah[</w:t>
      </w:r>
      <w:r w:rsidR="006A4A73" w:rsidRPr="00762C66">
        <w:fldChar w:fldCharType="begin" w:fldLock="1"/>
      </w:r>
      <w:r w:rsidRPr="00762C66">
        <w:instrText>ADDIN CSL_CITATION { "citationItems" : [ { "id" : "ITEM-1", "itemData" : { "author" : [ { "dropping-particle" : "", "family" : "Fkip", "given" : "Pgsd", "non-dropping-particle" : "", "parse-names" : false, "suffix" : "" }, { "dropping-particle" : "", "family" : "Sebelas", "given" : "Universitas", "non-dropping-particle" : "", "parse-names" : false, "suffix" : "" }, { "dropping-particle" : "", "family" : "Riyadi", "given" : "Jalan Slamet", "non-dropping-particle" : "", "parse-names" : false, "suffix" : "" } ], "id" : "ITEM-1", "issued" : { "date-parts" : [ [ "0" ] ] }, "title" : "PENINGKATAN KETERAMPILAN MENULIS DESKRIPSI MELALUI PENDEKATAN SCIENTIFIC BERBASIS MIND MAPPING Annisa Nur Fuadillah 1) , Sutijan 2) , Idam Ragil Widianto Atmojo 3)", "type" : "article-journal" }, "uris" : [ "http://www.mendeley.com/documents/?uuid=17479b80-6067-4d71-ab6d-ade8e1bb79f9" ] } ], "mendeley" : { "formattedCitation" : "&lt;sup&gt;10&lt;/sup&gt;", "plainTextFormattedCitation" : "10", "previouslyFormattedCitation" : "&lt;sup&gt;10&lt;/sup&gt;" }, "properties" : { "noteIndex" : 2 }, "schema" : "https://github.com/citation-style-language/schema/raw/master/csl-citation.json" }</w:instrText>
      </w:r>
      <w:r w:rsidR="006A4A73" w:rsidRPr="00762C66">
        <w:fldChar w:fldCharType="separate"/>
      </w:r>
      <w:r w:rsidRPr="00762C66">
        <w:rPr>
          <w:noProof/>
        </w:rPr>
        <w:t>10</w:t>
      </w:r>
      <w:r w:rsidR="006A4A73" w:rsidRPr="00762C66">
        <w:fldChar w:fldCharType="end"/>
      </w:r>
      <w:r>
        <w:t>], dan  temuan oleh Lisa Marsudiatmi[</w:t>
      </w:r>
      <w:r w:rsidR="006A4A73" w:rsidRPr="00762C66">
        <w:fldChar w:fldCharType="begin" w:fldLock="1"/>
      </w:r>
      <w:r w:rsidRPr="00762C66">
        <w:instrText>ADDIN CSL_CITATION { "citationItems" : [ { "id" : "ITEM-1", "itemData" : { "author" : [ { "dropping-particle" : "", "family" : "Dari", "given" : "Ditinjau", "non-dropping-particle" : "", "parse-names" : false, "suffix" : "" }, { "dropping-particle" : "", "family" : "Belajar", "given" : "Motivasi", "non-dropping-particle" : "", "parse-names" : false, "suffix" : "" } ], "id" : "ITEM-1", "issue" : "5", "issued" : { "date-parts" : [ [ "0" ] ] }, "title" : "PENGARUH MODEL PEMBELAJARAN INKUIRI TERBIMBING (GUIDED INQUIRY) TERHADAP PEMAHAMAN KONSEP IPA MATERI CAHAYA DITINJAU DARI MOTIVASI BELAJAR Lisa Marsudiatmi 1) , Suwarto WA 2) , Hadiyah 3)", "type" : "article-journal" }, "uris" : [ "http://www.mendeley.com/documents/?uuid=a4efa3ed-cf78-4acc-9324-0ccbd37cb46b" ] } ], "mendeley" : { "formattedCitation" : "&lt;sup&gt;11&lt;/sup&gt;", "plainTextFormattedCitation" : "11", "previouslyFormattedCitation" : "&lt;sup&gt;11&lt;/sup&gt;" }, "properties" : { "noteIndex" : 2 }, "schema" : "https://github.com/citation-style-language/schema/raw/master/csl-citation.json" }</w:instrText>
      </w:r>
      <w:r w:rsidR="006A4A73" w:rsidRPr="00762C66">
        <w:fldChar w:fldCharType="separate"/>
      </w:r>
      <w:r w:rsidRPr="00762C66">
        <w:rPr>
          <w:noProof/>
        </w:rPr>
        <w:t>11</w:t>
      </w:r>
      <w:r w:rsidR="006A4A73" w:rsidRPr="00762C66">
        <w:fldChar w:fldCharType="end"/>
      </w:r>
      <w:r>
        <w:t xml:space="preserve">]. </w:t>
      </w:r>
      <w:r w:rsidR="0095547D">
        <w:t xml:space="preserve">Berdasarkan </w:t>
      </w:r>
      <w:r>
        <w:t xml:space="preserve">temuan  penelitian  tersebut,  </w:t>
      </w:r>
      <w:r w:rsidR="0095547D">
        <w:t xml:space="preserve">penelitian ini bertujua untuk </w:t>
      </w:r>
      <w:r w:rsidR="0095547D" w:rsidRPr="00C360A4">
        <w:rPr>
          <w:rFonts w:ascii="Times New Roman" w:hAnsi="Times New Roman"/>
          <w:sz w:val="24"/>
          <w:szCs w:val="24"/>
        </w:rPr>
        <w:t xml:space="preserve">Mengetahui perbedaan keterampilan menulis karangan deskripsi antara peserta didik yang diajarkan dengan model pembelajaran </w:t>
      </w:r>
      <w:r w:rsidR="0095547D" w:rsidRPr="00FF4849">
        <w:rPr>
          <w:rFonts w:ascii="Times New Roman" w:hAnsi="Times New Roman"/>
          <w:i/>
          <w:sz w:val="24"/>
          <w:szCs w:val="24"/>
        </w:rPr>
        <w:t>Direct Instruction</w:t>
      </w:r>
      <w:r w:rsidR="0095547D" w:rsidRPr="00C360A4">
        <w:rPr>
          <w:rFonts w:ascii="Times New Roman" w:hAnsi="Times New Roman"/>
          <w:sz w:val="24"/>
          <w:szCs w:val="24"/>
        </w:rPr>
        <w:t xml:space="preserve"> dan peserta didik yang diajarkan dengan model pembelajaran </w:t>
      </w:r>
      <w:r w:rsidR="0095547D" w:rsidRPr="008D7DD4">
        <w:rPr>
          <w:rFonts w:ascii="Times New Roman" w:hAnsi="Times New Roman"/>
          <w:i/>
          <w:sz w:val="24"/>
          <w:szCs w:val="24"/>
        </w:rPr>
        <w:t>Mind Mapping</w:t>
      </w:r>
      <w:r w:rsidR="0095547D">
        <w:rPr>
          <w:rFonts w:ascii="Times New Roman" w:hAnsi="Times New Roman"/>
          <w:sz w:val="24"/>
          <w:szCs w:val="24"/>
        </w:rPr>
        <w:t xml:space="preserve">, </w:t>
      </w:r>
      <w:r w:rsidR="0095547D" w:rsidRPr="00C360A4">
        <w:rPr>
          <w:rFonts w:ascii="Times New Roman" w:hAnsi="Times New Roman"/>
          <w:sz w:val="24"/>
          <w:szCs w:val="24"/>
        </w:rPr>
        <w:t>Mengetahui Perbedaan keterampilan menulis karangan deskripsi antara peserta didik yang memilik motivasi belajar tinggi dan peserta didik yang memiliki motivasi belajar rendah</w:t>
      </w:r>
      <w:r w:rsidR="0095547D">
        <w:rPr>
          <w:rFonts w:ascii="Times New Roman" w:hAnsi="Times New Roman"/>
          <w:sz w:val="24"/>
          <w:szCs w:val="24"/>
        </w:rPr>
        <w:t xml:space="preserve">, dan </w:t>
      </w:r>
      <w:r w:rsidR="0095547D" w:rsidRPr="00C360A4">
        <w:rPr>
          <w:rFonts w:ascii="Times New Roman" w:hAnsi="Times New Roman"/>
          <w:sz w:val="24"/>
          <w:szCs w:val="24"/>
        </w:rPr>
        <w:t>Mengetahui interaksi anatara model pembelajaran dan motivasi belajar terhadap kemampuan menulis karangan deskripsi</w:t>
      </w:r>
      <w:r w:rsidR="0095547D">
        <w:rPr>
          <w:rFonts w:ascii="Times New Roman" w:hAnsi="Times New Roman"/>
          <w:sz w:val="24"/>
          <w:szCs w:val="24"/>
        </w:rPr>
        <w:t>.</w:t>
      </w:r>
    </w:p>
    <w:p w:rsidR="00000D80" w:rsidRPr="00844003" w:rsidRDefault="00000D80" w:rsidP="0095547D">
      <w:pPr>
        <w:pStyle w:val="BodytextIndented"/>
      </w:pPr>
    </w:p>
    <w:p w:rsidR="00EA3F4B" w:rsidRPr="00637E5A" w:rsidRDefault="006B32AA" w:rsidP="00B848F4">
      <w:pPr>
        <w:pStyle w:val="section"/>
      </w:pPr>
      <w:r w:rsidRPr="00637E5A">
        <w:t>Metode Penelitian</w:t>
      </w:r>
    </w:p>
    <w:p w:rsidR="00A141B6" w:rsidRDefault="004D1FE4" w:rsidP="00AD6FA6">
      <w:pPr>
        <w:pStyle w:val="BodyChar"/>
        <w:rPr>
          <w:rFonts w:cs="Times"/>
        </w:rPr>
      </w:pPr>
      <w:proofErr w:type="gramStart"/>
      <w:r>
        <w:rPr>
          <w:rFonts w:cs="Times"/>
        </w:rPr>
        <w:t>Metode penenelitian</w:t>
      </w:r>
      <w:r w:rsidR="00AD6FA6" w:rsidRPr="00637E5A">
        <w:rPr>
          <w:rFonts w:cs="Times"/>
        </w:rPr>
        <w:t xml:space="preserve"> eksperimen semu dengan desain faktorial 2x2.</w:t>
      </w:r>
      <w:proofErr w:type="gramEnd"/>
      <w:r w:rsidR="00AD6FA6" w:rsidRPr="00637E5A">
        <w:rPr>
          <w:rFonts w:cs="Times"/>
        </w:rPr>
        <w:t xml:space="preserve"> </w:t>
      </w:r>
      <w:proofErr w:type="gramStart"/>
      <w:r>
        <w:rPr>
          <w:rFonts w:cs="Times"/>
        </w:rPr>
        <w:t>Penelitian berlangsung</w:t>
      </w:r>
      <w:r w:rsidR="00A141B6" w:rsidRPr="00637E5A">
        <w:rPr>
          <w:rFonts w:cs="Times"/>
        </w:rPr>
        <w:t xml:space="preserve"> pada bulan Oktober 2018 sampai Juli 2019.</w:t>
      </w:r>
      <w:proofErr w:type="gramEnd"/>
      <w:r w:rsidR="00A141B6" w:rsidRPr="00637E5A">
        <w:rPr>
          <w:rFonts w:cs="Times"/>
        </w:rPr>
        <w:t xml:space="preserve"> </w:t>
      </w:r>
      <w:proofErr w:type="gramStart"/>
      <w:r w:rsidR="00A141B6" w:rsidRPr="00637E5A">
        <w:rPr>
          <w:rFonts w:cs="Times"/>
        </w:rPr>
        <w:t>Populasi yang digunakan adalah seluruh peserta didik kelas V SD N Se-Kecamatan Musuk.</w:t>
      </w:r>
      <w:proofErr w:type="gramEnd"/>
      <w:r w:rsidR="00A141B6" w:rsidRPr="00637E5A">
        <w:rPr>
          <w:rFonts w:cs="Times"/>
        </w:rPr>
        <w:t xml:space="preserve"> SD N 1 Musuk</w:t>
      </w:r>
      <w:r w:rsidR="00D54D79" w:rsidRPr="00637E5A">
        <w:rPr>
          <w:rFonts w:cs="Times"/>
        </w:rPr>
        <w:t xml:space="preserve"> dan SD N Sukorame 1 </w:t>
      </w:r>
      <w:r w:rsidR="00A141B6" w:rsidRPr="00637E5A">
        <w:rPr>
          <w:rFonts w:cs="Times"/>
        </w:rPr>
        <w:t xml:space="preserve">yang terpilih sebagai sampel dengan metode </w:t>
      </w:r>
      <w:r w:rsidR="00A141B6" w:rsidRPr="00637E5A">
        <w:rPr>
          <w:rFonts w:cs="Times"/>
          <w:i/>
        </w:rPr>
        <w:t>cluster random sampling</w:t>
      </w:r>
      <w:r w:rsidR="00B848F4">
        <w:rPr>
          <w:rFonts w:cs="Times"/>
        </w:rPr>
        <w:t>[</w:t>
      </w:r>
      <w:r w:rsidR="006A4A73" w:rsidRPr="00B848F4">
        <w:rPr>
          <w:rFonts w:cs="Times"/>
        </w:rPr>
        <w:fldChar w:fldCharType="begin" w:fldLock="1"/>
      </w:r>
      <w:r w:rsidR="00762C66">
        <w:rPr>
          <w:rFonts w:cs="Times"/>
        </w:rPr>
        <w:instrText>ADDIN CSL_CITATION { "citationItems" : [ { "id" : "ITEM-1", "itemData" : { "author" : [ { "dropping-particle" : "", "family" : "Sugiyono", "given" : "", "non-dropping-particle" : "", "parse-names" : false, "suffix" : "" } ], "id" : "ITEM-1", "issued" : { "date-parts" : [ [ "2014" ] ] }, "publisher" : "Alfabeta", "publisher-place" : "Bandung", "title" : "Metode Penelitian pendidikan (Pendekatan Kuantitatif, Kualitatif, dan R and D", "type" : "book" }, "uris" : [ "http://www.mendeley.com/documents/?uuid=5099318a-31e9-41c3-8f8a-43686b07bb59" ] } ], "mendeley" : { "formattedCitation" : "&lt;sup&gt;12&lt;/sup&gt;", "plainTextFormattedCitation" : "12", "previouslyFormattedCitation" : "&lt;sup&gt;12&lt;/sup&gt;" }, "properties" : { "noteIndex" : 2 }, "schema" : "https://github.com/citation-style-language/schema/raw/master/csl-citation.json" }</w:instrText>
      </w:r>
      <w:r w:rsidR="006A4A73" w:rsidRPr="00B848F4">
        <w:rPr>
          <w:rFonts w:cs="Times"/>
        </w:rPr>
        <w:fldChar w:fldCharType="separate"/>
      </w:r>
      <w:r w:rsidR="00762C66" w:rsidRPr="00762C66">
        <w:rPr>
          <w:rFonts w:cs="Times"/>
          <w:noProof/>
          <w:vertAlign w:val="superscript"/>
        </w:rPr>
        <w:t>12</w:t>
      </w:r>
      <w:r w:rsidR="006A4A73" w:rsidRPr="00B848F4">
        <w:rPr>
          <w:rFonts w:cs="Times"/>
        </w:rPr>
        <w:fldChar w:fldCharType="end"/>
      </w:r>
      <w:r w:rsidR="00D351D1">
        <w:rPr>
          <w:rFonts w:cs="Times"/>
        </w:rPr>
        <w:t>]</w:t>
      </w:r>
      <w:r w:rsidR="00AD6FA6">
        <w:rPr>
          <w:rFonts w:cs="Times"/>
        </w:rPr>
        <w:t xml:space="preserve">. </w:t>
      </w:r>
      <w:r w:rsidR="00637E5A">
        <w:rPr>
          <w:rFonts w:cs="Times"/>
        </w:rPr>
        <w:t>Teknik pengumpulan d</w:t>
      </w:r>
      <w:r w:rsidR="00A141B6" w:rsidRPr="00637E5A">
        <w:rPr>
          <w:rFonts w:cs="Times"/>
        </w:rPr>
        <w:t xml:space="preserve">ata dengan </w:t>
      </w:r>
      <w:r w:rsidR="00D351D1">
        <w:rPr>
          <w:rFonts w:cs="Times"/>
        </w:rPr>
        <w:t xml:space="preserve">teknik </w:t>
      </w:r>
      <w:r w:rsidR="00A141B6" w:rsidRPr="00637E5A">
        <w:rPr>
          <w:rFonts w:cs="Times"/>
        </w:rPr>
        <w:t xml:space="preserve">tes untuk keterampilan menulis karangan deskripsi dan </w:t>
      </w:r>
      <w:r w:rsidR="00D351D1">
        <w:rPr>
          <w:rFonts w:cs="Times"/>
        </w:rPr>
        <w:t>teknik</w:t>
      </w:r>
      <w:r w:rsidR="00637E5A">
        <w:rPr>
          <w:rFonts w:cs="Times"/>
        </w:rPr>
        <w:t xml:space="preserve"> angket </w:t>
      </w:r>
      <w:r w:rsidR="00A141B6" w:rsidRPr="00637E5A">
        <w:rPr>
          <w:rFonts w:cs="Times"/>
        </w:rPr>
        <w:t>untuk motivasi belajar peserta didik</w:t>
      </w:r>
      <w:r w:rsidR="00B848F4">
        <w:rPr>
          <w:rFonts w:cs="Times"/>
        </w:rPr>
        <w:t>[</w:t>
      </w:r>
      <w:r w:rsidR="006A4A73" w:rsidRPr="00B848F4">
        <w:rPr>
          <w:rFonts w:cs="Times"/>
        </w:rPr>
        <w:fldChar w:fldCharType="begin" w:fldLock="1"/>
      </w:r>
      <w:r w:rsidR="00762C66">
        <w:rPr>
          <w:rFonts w:cs="Times"/>
        </w:rPr>
        <w:instrText>ADDIN CSL_CITATION { "citationItems" : [ { "id" : "ITEM-1", "itemData" : { "author" : [ { "dropping-particle" : "", "family" : "Arikunto", "given" : "", "non-dropping-particle" : "", "parse-names" : false, "suffix" : "" } ], "id" : "ITEM-1", "issued" : { "date-parts" : [ [ "2016" ] ] }, "publisher" : "PT Rineka Cipta", "publisher-place" : "Jakarta", "title" : "Prosedur Penelitian", "type" : "book" }, "uris" : [ "http://www.mendeley.com/documents/?uuid=61fe3954-e28e-4ef0-b405-a30964c0c138" ] } ], "mendeley" : { "formattedCitation" : "&lt;sup&gt;13&lt;/sup&gt;", "plainTextFormattedCitation" : "13", "previouslyFormattedCitation" : "&lt;sup&gt;13&lt;/sup&gt;" }, "properties" : { "noteIndex" : 2 }, "schema" : "https://github.com/citation-style-language/schema/raw/master/csl-citation.json" }</w:instrText>
      </w:r>
      <w:r w:rsidR="006A4A73" w:rsidRPr="00B848F4">
        <w:rPr>
          <w:rFonts w:cs="Times"/>
        </w:rPr>
        <w:fldChar w:fldCharType="separate"/>
      </w:r>
      <w:r w:rsidR="00762C66" w:rsidRPr="00762C66">
        <w:rPr>
          <w:rFonts w:cs="Times"/>
          <w:noProof/>
          <w:vertAlign w:val="superscript"/>
        </w:rPr>
        <w:t>13</w:t>
      </w:r>
      <w:r w:rsidR="006A4A73" w:rsidRPr="00B848F4">
        <w:rPr>
          <w:rFonts w:cs="Times"/>
        </w:rPr>
        <w:fldChar w:fldCharType="end"/>
      </w:r>
      <w:r w:rsidR="00D351D1">
        <w:rPr>
          <w:rFonts w:cs="Times"/>
        </w:rPr>
        <w:t>]</w:t>
      </w:r>
      <w:r w:rsidR="00A141B6" w:rsidRPr="00637E5A">
        <w:rPr>
          <w:rFonts w:cs="Times"/>
        </w:rPr>
        <w:t>.</w:t>
      </w:r>
      <w:r w:rsidR="00637E5A">
        <w:rPr>
          <w:rFonts w:cs="Times"/>
        </w:rPr>
        <w:t xml:space="preserve"> </w:t>
      </w:r>
      <w:proofErr w:type="gramStart"/>
      <w:r w:rsidR="00637E5A">
        <w:rPr>
          <w:rFonts w:cs="Times"/>
        </w:rPr>
        <w:t xml:space="preserve">Uji validitas nstrumen tes menggunakan validitas isi, sedangan instrument angket </w:t>
      </w:r>
      <w:r w:rsidR="00BE5FDD" w:rsidRPr="00637E5A">
        <w:rPr>
          <w:rFonts w:cs="Times"/>
        </w:rPr>
        <w:t xml:space="preserve">menggunakan korelasi </w:t>
      </w:r>
      <w:r w:rsidR="00BE5FDD" w:rsidRPr="00637E5A">
        <w:rPr>
          <w:rFonts w:cs="Times"/>
          <w:i/>
        </w:rPr>
        <w:t xml:space="preserve">product </w:t>
      </w:r>
      <w:r w:rsidR="00BE5FDD" w:rsidRPr="00D351D1">
        <w:rPr>
          <w:rFonts w:cs="Times"/>
          <w:i/>
        </w:rPr>
        <w:t>moment</w:t>
      </w:r>
      <w:r w:rsidR="00637E5A">
        <w:rPr>
          <w:rFonts w:cs="Times"/>
        </w:rPr>
        <w:t>.</w:t>
      </w:r>
      <w:proofErr w:type="gramEnd"/>
      <w:r w:rsidR="00637E5A">
        <w:rPr>
          <w:rFonts w:cs="Times"/>
        </w:rPr>
        <w:t xml:space="preserve"> </w:t>
      </w:r>
      <w:proofErr w:type="gramStart"/>
      <w:r w:rsidR="00637E5A">
        <w:rPr>
          <w:rFonts w:cs="Times"/>
        </w:rPr>
        <w:t xml:space="preserve">Uji Reliabilitas tes menggunakan reliabilitas rating, sedangkan instrument angket menggunakan </w:t>
      </w:r>
      <w:r w:rsidR="0056494D" w:rsidRPr="00637E5A">
        <w:rPr>
          <w:rFonts w:cs="Times"/>
          <w:i/>
        </w:rPr>
        <w:t>Alpha Cronbach</w:t>
      </w:r>
      <w:r w:rsidR="00637E5A">
        <w:rPr>
          <w:rFonts w:cs="Times"/>
        </w:rPr>
        <w:t>.</w:t>
      </w:r>
      <w:proofErr w:type="gramEnd"/>
      <w:r w:rsidR="00AD6FA6">
        <w:rPr>
          <w:rFonts w:cs="Times"/>
        </w:rPr>
        <w:t xml:space="preserve"> </w:t>
      </w:r>
      <w:r w:rsidR="00BE5FDD" w:rsidRPr="00637E5A">
        <w:rPr>
          <w:rFonts w:cs="Times"/>
        </w:rPr>
        <w:t xml:space="preserve">Teknik analisis data yang digunaan adalah </w:t>
      </w:r>
      <w:r w:rsidR="00637E5A">
        <w:rPr>
          <w:rFonts w:cs="Times"/>
        </w:rPr>
        <w:t>analisis variansi</w:t>
      </w:r>
      <w:r w:rsidR="00BE5FDD" w:rsidRPr="00637E5A">
        <w:rPr>
          <w:rFonts w:cs="Times"/>
        </w:rPr>
        <w:t xml:space="preserve"> dua jalan dengan taraf signifikansi sebesar 0,05, dengan uji pras</w:t>
      </w:r>
      <w:r w:rsidR="00AD6FA6">
        <w:rPr>
          <w:rFonts w:cs="Times"/>
        </w:rPr>
        <w:t>y</w:t>
      </w:r>
      <w:r w:rsidR="00BE5FDD" w:rsidRPr="00637E5A">
        <w:rPr>
          <w:rFonts w:cs="Times"/>
        </w:rPr>
        <w:t>arat analisis yaitu (1) uji keseimbangan</w:t>
      </w:r>
      <w:r>
        <w:rPr>
          <w:rFonts w:cs="Times"/>
        </w:rPr>
        <w:t xml:space="preserve"> menggunakan uji-T</w:t>
      </w:r>
      <w:r w:rsidR="00BE5FDD" w:rsidRPr="00637E5A">
        <w:rPr>
          <w:rFonts w:cs="Times"/>
        </w:rPr>
        <w:t xml:space="preserve">, (2) uji normalitas menggunakan uji </w:t>
      </w:r>
      <w:r w:rsidR="00BE5FDD" w:rsidRPr="00637E5A">
        <w:rPr>
          <w:rFonts w:cs="Times"/>
          <w:i/>
        </w:rPr>
        <w:t>Lilliefors</w:t>
      </w:r>
      <w:r w:rsidR="00AD6FA6">
        <w:rPr>
          <w:rFonts w:cs="Times"/>
          <w:i/>
        </w:rPr>
        <w:t xml:space="preserve">, </w:t>
      </w:r>
      <w:r w:rsidR="00BE5FDD" w:rsidRPr="00637E5A">
        <w:rPr>
          <w:rFonts w:cs="Times"/>
        </w:rPr>
        <w:t>dan (3) uji homogenitas</w:t>
      </w:r>
      <w:r w:rsidR="0056494D" w:rsidRPr="00637E5A">
        <w:rPr>
          <w:rFonts w:cs="Times"/>
        </w:rPr>
        <w:t xml:space="preserve"> menggunakan uji </w:t>
      </w:r>
      <w:r w:rsidR="0056494D" w:rsidRPr="00D55A49">
        <w:rPr>
          <w:rFonts w:cs="Times"/>
          <w:i/>
        </w:rPr>
        <w:t>Bartlett</w:t>
      </w:r>
      <w:r w:rsidR="00D55A49">
        <w:rPr>
          <w:rFonts w:cs="Times"/>
        </w:rPr>
        <w:t>.</w:t>
      </w:r>
    </w:p>
    <w:p w:rsidR="00000D80" w:rsidRPr="00D55A49" w:rsidRDefault="00000D80" w:rsidP="00AD6FA6">
      <w:pPr>
        <w:pStyle w:val="BodyChar"/>
        <w:rPr>
          <w:rFonts w:cs="Times"/>
        </w:rPr>
      </w:pPr>
    </w:p>
    <w:p w:rsidR="00D54D79" w:rsidRPr="00637E5A" w:rsidRDefault="006B32AA" w:rsidP="00B848F4">
      <w:pPr>
        <w:pStyle w:val="section"/>
      </w:pPr>
      <w:r w:rsidRPr="00637E5A">
        <w:t>Hasil dan Pembahasan</w:t>
      </w:r>
    </w:p>
    <w:p w:rsidR="00961526" w:rsidRPr="00637E5A" w:rsidRDefault="00637E5A" w:rsidP="00D55A49">
      <w:pPr>
        <w:pStyle w:val="subsection"/>
        <w:numPr>
          <w:ilvl w:val="0"/>
          <w:numId w:val="0"/>
        </w:numPr>
        <w:spacing w:before="0"/>
        <w:jc w:val="both"/>
        <w:rPr>
          <w:rFonts w:cs="Times"/>
          <w:i w:val="0"/>
        </w:rPr>
      </w:pPr>
      <w:proofErr w:type="gramStart"/>
      <w:r w:rsidRPr="00637E5A">
        <w:rPr>
          <w:rFonts w:cs="Times"/>
          <w:i w:val="0"/>
        </w:rPr>
        <w:t xml:space="preserve">Setelah dilakukan tindakan </w:t>
      </w:r>
      <w:r>
        <w:rPr>
          <w:rFonts w:cs="Times"/>
          <w:i w:val="0"/>
        </w:rPr>
        <w:t>pada</w:t>
      </w:r>
      <w:r w:rsidR="00D55A49">
        <w:rPr>
          <w:rFonts w:cs="Times"/>
          <w:i w:val="0"/>
        </w:rPr>
        <w:t xml:space="preserve"> </w:t>
      </w:r>
      <w:r>
        <w:rPr>
          <w:rFonts w:cs="Times"/>
          <w:i w:val="0"/>
        </w:rPr>
        <w:t xml:space="preserve">kelompok </w:t>
      </w:r>
      <w:r w:rsidR="00D55A49">
        <w:rPr>
          <w:rFonts w:cs="Times"/>
          <w:i w:val="0"/>
        </w:rPr>
        <w:t>eksperimen</w:t>
      </w:r>
      <w:r w:rsidR="004D1FE4">
        <w:rPr>
          <w:rFonts w:cs="Times"/>
          <w:i w:val="0"/>
        </w:rPr>
        <w:t>t</w:t>
      </w:r>
      <w:r w:rsidR="006C3F1F">
        <w:rPr>
          <w:rFonts w:cs="Times"/>
          <w:i w:val="0"/>
        </w:rPr>
        <w:t xml:space="preserve"> dan kelompok kontrol</w:t>
      </w:r>
      <w:r w:rsidR="00D55A49">
        <w:rPr>
          <w:rFonts w:cs="Times"/>
          <w:i w:val="0"/>
        </w:rPr>
        <w:t xml:space="preserve">, </w:t>
      </w:r>
      <w:r>
        <w:rPr>
          <w:rFonts w:cs="Times"/>
          <w:i w:val="0"/>
        </w:rPr>
        <w:t xml:space="preserve">tahap </w:t>
      </w:r>
      <w:r w:rsidR="006C3F1F">
        <w:rPr>
          <w:rFonts w:cs="Times"/>
          <w:i w:val="0"/>
        </w:rPr>
        <w:t>berikutnya</w:t>
      </w:r>
      <w:r w:rsidR="00D55A49">
        <w:rPr>
          <w:rFonts w:cs="Times"/>
          <w:i w:val="0"/>
        </w:rPr>
        <w:t xml:space="preserve">a </w:t>
      </w:r>
      <w:r w:rsidR="006C3F1F">
        <w:rPr>
          <w:rFonts w:cs="Times"/>
          <w:i w:val="0"/>
        </w:rPr>
        <w:t xml:space="preserve">yaitu </w:t>
      </w:r>
      <w:r w:rsidR="00D55A49">
        <w:rPr>
          <w:rFonts w:cs="Times"/>
          <w:i w:val="0"/>
        </w:rPr>
        <w:t xml:space="preserve">pengambilan data </w:t>
      </w:r>
      <w:r>
        <w:rPr>
          <w:rFonts w:cs="Times"/>
          <w:i w:val="0"/>
        </w:rPr>
        <w:t>tes keterampilan menulis karangan deskripsi dan</w:t>
      </w:r>
      <w:r w:rsidR="00D55A49">
        <w:rPr>
          <w:rFonts w:cs="Times"/>
          <w:i w:val="0"/>
        </w:rPr>
        <w:t xml:space="preserve"> angket</w:t>
      </w:r>
      <w:r>
        <w:rPr>
          <w:rFonts w:cs="Times"/>
          <w:i w:val="0"/>
        </w:rPr>
        <w:t xml:space="preserve"> motivasi belajar</w:t>
      </w:r>
      <w:r w:rsidR="00372C05">
        <w:rPr>
          <w:rFonts w:cs="Times"/>
          <w:i w:val="0"/>
        </w:rPr>
        <w:t>.</w:t>
      </w:r>
      <w:proofErr w:type="gramEnd"/>
    </w:p>
    <w:p w:rsidR="00991AD1" w:rsidRDefault="00637E5A" w:rsidP="00991AD1">
      <w:pPr>
        <w:pStyle w:val="subsection"/>
        <w:numPr>
          <w:ilvl w:val="0"/>
          <w:numId w:val="0"/>
        </w:numPr>
        <w:jc w:val="center"/>
        <w:rPr>
          <w:rFonts w:cs="Times"/>
          <w:i w:val="0"/>
        </w:rPr>
      </w:pPr>
      <w:proofErr w:type="gramStart"/>
      <w:r>
        <w:rPr>
          <w:rFonts w:cs="Times"/>
          <w:i w:val="0"/>
        </w:rPr>
        <w:t xml:space="preserve">Tabel </w:t>
      </w:r>
      <w:r w:rsidR="00D54D79" w:rsidRPr="00637E5A">
        <w:rPr>
          <w:rFonts w:cs="Times"/>
          <w:i w:val="0"/>
        </w:rPr>
        <w:t>1</w:t>
      </w:r>
      <w:r>
        <w:rPr>
          <w:rFonts w:cs="Times"/>
          <w:i w:val="0"/>
        </w:rPr>
        <w:t>.</w:t>
      </w:r>
      <w:proofErr w:type="gramEnd"/>
      <w:r>
        <w:rPr>
          <w:rFonts w:cs="Times"/>
          <w:i w:val="0"/>
        </w:rPr>
        <w:t xml:space="preserve"> Distribusi </w:t>
      </w:r>
      <w:r w:rsidR="00D54D79" w:rsidRPr="00637E5A">
        <w:rPr>
          <w:rFonts w:cs="Times"/>
          <w:i w:val="0"/>
        </w:rPr>
        <w:t xml:space="preserve">Data Skor Keterampilan Menulis Karangan </w:t>
      </w:r>
    </w:p>
    <w:p w:rsidR="00D54D79" w:rsidRDefault="00D54D79" w:rsidP="00991AD1">
      <w:pPr>
        <w:pStyle w:val="subsection"/>
        <w:numPr>
          <w:ilvl w:val="0"/>
          <w:numId w:val="0"/>
        </w:numPr>
        <w:spacing w:before="0"/>
        <w:jc w:val="center"/>
        <w:rPr>
          <w:rFonts w:cs="Times"/>
          <w:i w:val="0"/>
        </w:rPr>
      </w:pPr>
      <w:r w:rsidRPr="00637E5A">
        <w:rPr>
          <w:rFonts w:cs="Times"/>
          <w:i w:val="0"/>
        </w:rPr>
        <w:t>Deskripsi</w:t>
      </w:r>
      <w:r w:rsidR="00637E5A">
        <w:rPr>
          <w:rFonts w:cs="Times"/>
          <w:i w:val="0"/>
        </w:rPr>
        <w:t xml:space="preserve"> pada Kelompok Eksperimen</w:t>
      </w:r>
      <w:r w:rsidR="00372C05">
        <w:rPr>
          <w:rFonts w:cs="Times"/>
          <w:i w:val="0"/>
        </w:rPr>
        <w:t xml:space="preserve"> dan Kelompok Kontrol</w:t>
      </w:r>
    </w:p>
    <w:tbl>
      <w:tblPr>
        <w:tblW w:w="0" w:type="auto"/>
        <w:jc w:val="center"/>
        <w:tblInd w:w="1668" w:type="dxa"/>
        <w:tblBorders>
          <w:top w:val="single" w:sz="4" w:space="0" w:color="auto"/>
          <w:bottom w:val="single" w:sz="4" w:space="0" w:color="auto"/>
          <w:insideH w:val="single" w:sz="4" w:space="0" w:color="auto"/>
        </w:tblBorders>
        <w:tblLayout w:type="fixed"/>
        <w:tblLook w:val="04A0"/>
      </w:tblPr>
      <w:tblGrid>
        <w:gridCol w:w="1559"/>
        <w:gridCol w:w="850"/>
        <w:gridCol w:w="993"/>
        <w:gridCol w:w="750"/>
        <w:gridCol w:w="889"/>
        <w:gridCol w:w="889"/>
        <w:gridCol w:w="732"/>
      </w:tblGrid>
      <w:tr w:rsidR="00372C05" w:rsidRPr="00372C05" w:rsidTr="00991AD1">
        <w:trPr>
          <w:jc w:val="center"/>
        </w:trPr>
        <w:tc>
          <w:tcPr>
            <w:tcW w:w="1559" w:type="dxa"/>
            <w:vMerge w:val="restart"/>
            <w:vAlign w:val="center"/>
          </w:tcPr>
          <w:p w:rsidR="00372C05" w:rsidRPr="00372C05" w:rsidRDefault="006C3F1F" w:rsidP="00372C05">
            <w:pPr>
              <w:rPr>
                <w:rFonts w:ascii="Times" w:hAnsi="Times" w:cs="Times"/>
                <w:szCs w:val="24"/>
              </w:rPr>
            </w:pPr>
            <w:r>
              <w:rPr>
                <w:rFonts w:ascii="Times" w:hAnsi="Times" w:cs="Times"/>
                <w:szCs w:val="24"/>
              </w:rPr>
              <w:t>Sampel</w:t>
            </w:r>
          </w:p>
        </w:tc>
        <w:tc>
          <w:tcPr>
            <w:tcW w:w="2593" w:type="dxa"/>
            <w:gridSpan w:val="3"/>
            <w:vAlign w:val="center"/>
          </w:tcPr>
          <w:p w:rsidR="00372C05" w:rsidRPr="00372C05" w:rsidRDefault="00372C05" w:rsidP="00991AD1">
            <w:pPr>
              <w:jc w:val="center"/>
              <w:rPr>
                <w:rFonts w:ascii="Times" w:hAnsi="Times" w:cs="Times"/>
                <w:szCs w:val="24"/>
              </w:rPr>
            </w:pPr>
            <w:r w:rsidRPr="00372C05">
              <w:rPr>
                <w:rFonts w:ascii="Times" w:hAnsi="Times" w:cs="Times"/>
                <w:szCs w:val="24"/>
              </w:rPr>
              <w:t>Ukuran Tendensi Sentral</w:t>
            </w:r>
          </w:p>
        </w:tc>
        <w:tc>
          <w:tcPr>
            <w:tcW w:w="2510" w:type="dxa"/>
            <w:gridSpan w:val="3"/>
            <w:vAlign w:val="center"/>
          </w:tcPr>
          <w:p w:rsidR="00372C05" w:rsidRPr="00372C05" w:rsidRDefault="00372C05" w:rsidP="00991AD1">
            <w:pPr>
              <w:jc w:val="center"/>
              <w:rPr>
                <w:rFonts w:ascii="Times" w:hAnsi="Times" w:cs="Times"/>
                <w:szCs w:val="24"/>
              </w:rPr>
            </w:pPr>
            <w:r w:rsidRPr="00372C05">
              <w:rPr>
                <w:rFonts w:ascii="Times" w:hAnsi="Times" w:cs="Times"/>
                <w:szCs w:val="24"/>
              </w:rPr>
              <w:t>Ukuran Dispersi</w:t>
            </w:r>
          </w:p>
        </w:tc>
      </w:tr>
      <w:tr w:rsidR="00372C05" w:rsidRPr="00372C05" w:rsidTr="00991AD1">
        <w:trPr>
          <w:jc w:val="center"/>
        </w:trPr>
        <w:tc>
          <w:tcPr>
            <w:tcW w:w="1559" w:type="dxa"/>
            <w:vMerge/>
            <w:vAlign w:val="center"/>
          </w:tcPr>
          <w:p w:rsidR="00372C05" w:rsidRPr="00372C05" w:rsidRDefault="00372C05" w:rsidP="00372C05">
            <w:pPr>
              <w:numPr>
                <w:ilvl w:val="0"/>
                <w:numId w:val="11"/>
              </w:numPr>
              <w:tabs>
                <w:tab w:val="clear" w:pos="360"/>
              </w:tabs>
              <w:ind w:left="357" w:hanging="357"/>
              <w:jc w:val="center"/>
              <w:rPr>
                <w:rFonts w:ascii="Times" w:hAnsi="Times" w:cs="Times"/>
                <w:szCs w:val="24"/>
              </w:rPr>
            </w:pPr>
          </w:p>
        </w:tc>
        <w:tc>
          <w:tcPr>
            <w:tcW w:w="850" w:type="dxa"/>
            <w:vAlign w:val="center"/>
          </w:tcPr>
          <w:p w:rsidR="00372C05" w:rsidRPr="00372C05" w:rsidRDefault="00372C05" w:rsidP="00991AD1">
            <w:pPr>
              <w:jc w:val="center"/>
              <w:rPr>
                <w:rFonts w:ascii="Times" w:hAnsi="Times" w:cs="Times"/>
                <w:szCs w:val="24"/>
              </w:rPr>
            </w:pPr>
            <w:r w:rsidRPr="00372C05">
              <w:rPr>
                <w:rFonts w:ascii="Times" w:hAnsi="Times" w:cs="Times"/>
                <w:szCs w:val="24"/>
              </w:rPr>
              <w:t>x</w:t>
            </w:r>
          </w:p>
        </w:tc>
        <w:tc>
          <w:tcPr>
            <w:tcW w:w="993" w:type="dxa"/>
            <w:vAlign w:val="center"/>
          </w:tcPr>
          <w:p w:rsidR="00372C05" w:rsidRPr="00372C05" w:rsidRDefault="00372C05" w:rsidP="00991AD1">
            <w:pPr>
              <w:jc w:val="center"/>
              <w:rPr>
                <w:rFonts w:ascii="Times" w:hAnsi="Times" w:cs="Times"/>
                <w:szCs w:val="24"/>
              </w:rPr>
            </w:pPr>
            <w:r w:rsidRPr="00372C05">
              <w:rPr>
                <w:rFonts w:ascii="Times" w:hAnsi="Times" w:cs="Times"/>
                <w:szCs w:val="24"/>
              </w:rPr>
              <w:t>Mo</w:t>
            </w:r>
          </w:p>
        </w:tc>
        <w:tc>
          <w:tcPr>
            <w:tcW w:w="750" w:type="dxa"/>
            <w:vAlign w:val="center"/>
          </w:tcPr>
          <w:p w:rsidR="00372C05" w:rsidRPr="00372C05" w:rsidRDefault="00372C05" w:rsidP="00991AD1">
            <w:pPr>
              <w:jc w:val="center"/>
              <w:rPr>
                <w:rFonts w:ascii="Times" w:hAnsi="Times" w:cs="Times"/>
                <w:szCs w:val="24"/>
              </w:rPr>
            </w:pPr>
            <w:r w:rsidRPr="00372C05">
              <w:rPr>
                <w:rFonts w:ascii="Times" w:hAnsi="Times" w:cs="Times"/>
                <w:szCs w:val="24"/>
              </w:rPr>
              <w:t>Me</w:t>
            </w:r>
          </w:p>
        </w:tc>
        <w:tc>
          <w:tcPr>
            <w:tcW w:w="889" w:type="dxa"/>
            <w:vAlign w:val="center"/>
          </w:tcPr>
          <w:p w:rsidR="00372C05" w:rsidRPr="00372C05" w:rsidRDefault="00372C05" w:rsidP="00991AD1">
            <w:pPr>
              <w:jc w:val="center"/>
              <w:rPr>
                <w:rFonts w:ascii="Times" w:hAnsi="Times" w:cs="Times"/>
                <w:szCs w:val="24"/>
              </w:rPr>
            </w:pPr>
            <w:r w:rsidRPr="00372C05">
              <w:rPr>
                <w:rFonts w:ascii="Times" w:hAnsi="Times" w:cs="Times"/>
                <w:szCs w:val="24"/>
              </w:rPr>
              <w:t>Maks</w:t>
            </w:r>
          </w:p>
        </w:tc>
        <w:tc>
          <w:tcPr>
            <w:tcW w:w="889" w:type="dxa"/>
            <w:vAlign w:val="center"/>
          </w:tcPr>
          <w:p w:rsidR="00372C05" w:rsidRPr="00372C05" w:rsidRDefault="00372C05" w:rsidP="00991AD1">
            <w:pPr>
              <w:jc w:val="center"/>
              <w:rPr>
                <w:rFonts w:ascii="Times" w:hAnsi="Times" w:cs="Times"/>
                <w:szCs w:val="24"/>
              </w:rPr>
            </w:pPr>
            <w:r w:rsidRPr="00372C05">
              <w:rPr>
                <w:rFonts w:ascii="Times" w:hAnsi="Times" w:cs="Times"/>
                <w:szCs w:val="24"/>
              </w:rPr>
              <w:t>Min</w:t>
            </w:r>
          </w:p>
        </w:tc>
        <w:tc>
          <w:tcPr>
            <w:tcW w:w="732" w:type="dxa"/>
            <w:vAlign w:val="center"/>
          </w:tcPr>
          <w:p w:rsidR="00372C05" w:rsidRPr="00372C05" w:rsidRDefault="00372C05" w:rsidP="00991AD1">
            <w:pPr>
              <w:jc w:val="center"/>
              <w:rPr>
                <w:rFonts w:ascii="Times" w:hAnsi="Times" w:cs="Times"/>
                <w:szCs w:val="24"/>
              </w:rPr>
            </w:pPr>
            <w:r w:rsidRPr="00372C05">
              <w:rPr>
                <w:rFonts w:ascii="Times" w:hAnsi="Times" w:cs="Times"/>
                <w:szCs w:val="24"/>
              </w:rPr>
              <w:t>S</w:t>
            </w:r>
          </w:p>
        </w:tc>
      </w:tr>
      <w:tr w:rsidR="00372C05" w:rsidRPr="00372C05" w:rsidTr="00991AD1">
        <w:trPr>
          <w:jc w:val="center"/>
        </w:trPr>
        <w:tc>
          <w:tcPr>
            <w:tcW w:w="1559" w:type="dxa"/>
            <w:vAlign w:val="center"/>
          </w:tcPr>
          <w:p w:rsidR="00372C05" w:rsidRPr="00372C05" w:rsidRDefault="00372C05" w:rsidP="00372C05">
            <w:pPr>
              <w:rPr>
                <w:rFonts w:ascii="Times" w:hAnsi="Times" w:cs="Times"/>
                <w:szCs w:val="24"/>
              </w:rPr>
            </w:pPr>
            <w:r w:rsidRPr="00372C05">
              <w:rPr>
                <w:rFonts w:ascii="Times" w:hAnsi="Times" w:cs="Times"/>
                <w:szCs w:val="24"/>
              </w:rPr>
              <w:t>Eskperimen</w:t>
            </w:r>
          </w:p>
        </w:tc>
        <w:tc>
          <w:tcPr>
            <w:tcW w:w="850" w:type="dxa"/>
            <w:vAlign w:val="center"/>
          </w:tcPr>
          <w:p w:rsidR="00372C05" w:rsidRPr="00372C05" w:rsidRDefault="00372C05" w:rsidP="00991AD1">
            <w:pPr>
              <w:jc w:val="center"/>
              <w:rPr>
                <w:rFonts w:ascii="Times" w:hAnsi="Times" w:cs="Times"/>
                <w:szCs w:val="24"/>
              </w:rPr>
            </w:pPr>
            <w:r w:rsidRPr="00372C05">
              <w:rPr>
                <w:rFonts w:ascii="Times" w:hAnsi="Times" w:cs="Times"/>
                <w:szCs w:val="24"/>
              </w:rPr>
              <w:t>76,06</w:t>
            </w:r>
          </w:p>
        </w:tc>
        <w:tc>
          <w:tcPr>
            <w:tcW w:w="993" w:type="dxa"/>
            <w:vAlign w:val="center"/>
          </w:tcPr>
          <w:p w:rsidR="00372C05" w:rsidRPr="00372C05" w:rsidRDefault="00372C05" w:rsidP="00991AD1">
            <w:pPr>
              <w:jc w:val="center"/>
              <w:rPr>
                <w:rFonts w:ascii="Times" w:hAnsi="Times" w:cs="Times"/>
                <w:szCs w:val="24"/>
              </w:rPr>
            </w:pPr>
            <w:r w:rsidRPr="00372C05">
              <w:rPr>
                <w:rFonts w:ascii="Times" w:hAnsi="Times" w:cs="Times"/>
                <w:szCs w:val="24"/>
              </w:rPr>
              <w:t>78,88</w:t>
            </w:r>
          </w:p>
        </w:tc>
        <w:tc>
          <w:tcPr>
            <w:tcW w:w="750" w:type="dxa"/>
            <w:vAlign w:val="center"/>
          </w:tcPr>
          <w:p w:rsidR="00372C05" w:rsidRPr="00372C05" w:rsidRDefault="00372C05" w:rsidP="00991AD1">
            <w:pPr>
              <w:jc w:val="center"/>
              <w:rPr>
                <w:rFonts w:ascii="Times" w:hAnsi="Times" w:cs="Times"/>
                <w:szCs w:val="24"/>
              </w:rPr>
            </w:pPr>
            <w:r w:rsidRPr="00372C05">
              <w:rPr>
                <w:rFonts w:ascii="Times" w:hAnsi="Times" w:cs="Times"/>
                <w:szCs w:val="24"/>
              </w:rPr>
              <w:t>78,42</w:t>
            </w:r>
          </w:p>
        </w:tc>
        <w:tc>
          <w:tcPr>
            <w:tcW w:w="889" w:type="dxa"/>
            <w:vAlign w:val="center"/>
          </w:tcPr>
          <w:p w:rsidR="00372C05" w:rsidRPr="00372C05" w:rsidRDefault="00372C05" w:rsidP="00991AD1">
            <w:pPr>
              <w:jc w:val="center"/>
              <w:rPr>
                <w:rFonts w:ascii="Times" w:hAnsi="Times" w:cs="Times"/>
                <w:szCs w:val="24"/>
              </w:rPr>
            </w:pPr>
            <w:r w:rsidRPr="00372C05">
              <w:rPr>
                <w:rFonts w:ascii="Times" w:hAnsi="Times" w:cs="Times"/>
                <w:szCs w:val="24"/>
              </w:rPr>
              <w:t>95</w:t>
            </w:r>
          </w:p>
        </w:tc>
        <w:tc>
          <w:tcPr>
            <w:tcW w:w="889" w:type="dxa"/>
            <w:vAlign w:val="center"/>
          </w:tcPr>
          <w:p w:rsidR="00372C05" w:rsidRPr="00372C05" w:rsidRDefault="00372C05" w:rsidP="00991AD1">
            <w:pPr>
              <w:jc w:val="center"/>
              <w:rPr>
                <w:rFonts w:ascii="Times" w:hAnsi="Times" w:cs="Times"/>
                <w:szCs w:val="24"/>
              </w:rPr>
            </w:pPr>
            <w:r w:rsidRPr="00372C05">
              <w:rPr>
                <w:rFonts w:ascii="Times" w:hAnsi="Times" w:cs="Times"/>
                <w:szCs w:val="24"/>
              </w:rPr>
              <w:t>35</w:t>
            </w:r>
          </w:p>
        </w:tc>
        <w:tc>
          <w:tcPr>
            <w:tcW w:w="732" w:type="dxa"/>
            <w:vAlign w:val="center"/>
          </w:tcPr>
          <w:p w:rsidR="00372C05" w:rsidRPr="00372C05" w:rsidRDefault="00372C05" w:rsidP="00991AD1">
            <w:pPr>
              <w:jc w:val="center"/>
              <w:rPr>
                <w:rFonts w:ascii="Times" w:hAnsi="Times" w:cs="Times"/>
                <w:szCs w:val="24"/>
              </w:rPr>
            </w:pPr>
            <w:r w:rsidRPr="00372C05">
              <w:rPr>
                <w:rFonts w:ascii="Times" w:hAnsi="Times" w:cs="Times"/>
                <w:szCs w:val="24"/>
              </w:rPr>
              <w:t>12,90</w:t>
            </w:r>
          </w:p>
        </w:tc>
      </w:tr>
      <w:tr w:rsidR="00372C05" w:rsidRPr="00372C05" w:rsidTr="00991AD1">
        <w:trPr>
          <w:jc w:val="center"/>
        </w:trPr>
        <w:tc>
          <w:tcPr>
            <w:tcW w:w="1559" w:type="dxa"/>
            <w:vAlign w:val="center"/>
          </w:tcPr>
          <w:p w:rsidR="00372C05" w:rsidRPr="00372C05" w:rsidRDefault="00372C05" w:rsidP="00372C05">
            <w:pPr>
              <w:rPr>
                <w:rFonts w:ascii="Times" w:hAnsi="Times" w:cs="Times"/>
                <w:szCs w:val="24"/>
              </w:rPr>
            </w:pPr>
            <w:r w:rsidRPr="00372C05">
              <w:rPr>
                <w:rFonts w:ascii="Times" w:hAnsi="Times" w:cs="Times"/>
                <w:szCs w:val="24"/>
              </w:rPr>
              <w:t>Kontrol</w:t>
            </w:r>
          </w:p>
        </w:tc>
        <w:tc>
          <w:tcPr>
            <w:tcW w:w="850" w:type="dxa"/>
            <w:vAlign w:val="center"/>
          </w:tcPr>
          <w:p w:rsidR="00372C05" w:rsidRPr="00372C05" w:rsidRDefault="00372C05" w:rsidP="00991AD1">
            <w:pPr>
              <w:jc w:val="center"/>
              <w:rPr>
                <w:rFonts w:ascii="Times" w:hAnsi="Times" w:cs="Times"/>
                <w:szCs w:val="24"/>
              </w:rPr>
            </w:pPr>
            <w:r w:rsidRPr="00372C05">
              <w:rPr>
                <w:rFonts w:ascii="Times" w:hAnsi="Times" w:cs="Times"/>
                <w:szCs w:val="24"/>
              </w:rPr>
              <w:t>64,33</w:t>
            </w:r>
          </w:p>
        </w:tc>
        <w:tc>
          <w:tcPr>
            <w:tcW w:w="993" w:type="dxa"/>
            <w:vAlign w:val="center"/>
          </w:tcPr>
          <w:p w:rsidR="00372C05" w:rsidRPr="00372C05" w:rsidRDefault="00372C05" w:rsidP="00991AD1">
            <w:pPr>
              <w:jc w:val="center"/>
              <w:rPr>
                <w:rFonts w:ascii="Times" w:hAnsi="Times" w:cs="Times"/>
                <w:szCs w:val="24"/>
              </w:rPr>
            </w:pPr>
            <w:r w:rsidRPr="00372C05">
              <w:rPr>
                <w:rFonts w:ascii="Times" w:hAnsi="Times" w:cs="Times"/>
                <w:szCs w:val="24"/>
              </w:rPr>
              <w:t>78,79</w:t>
            </w:r>
          </w:p>
        </w:tc>
        <w:tc>
          <w:tcPr>
            <w:tcW w:w="750" w:type="dxa"/>
            <w:vAlign w:val="center"/>
          </w:tcPr>
          <w:p w:rsidR="00372C05" w:rsidRPr="00372C05" w:rsidRDefault="00372C05" w:rsidP="00991AD1">
            <w:pPr>
              <w:jc w:val="center"/>
              <w:rPr>
                <w:rFonts w:ascii="Times" w:hAnsi="Times" w:cs="Times"/>
                <w:szCs w:val="24"/>
              </w:rPr>
            </w:pPr>
            <w:r w:rsidRPr="00372C05">
              <w:rPr>
                <w:rFonts w:ascii="Times" w:hAnsi="Times" w:cs="Times"/>
                <w:szCs w:val="24"/>
              </w:rPr>
              <w:t>74,29</w:t>
            </w:r>
          </w:p>
        </w:tc>
        <w:tc>
          <w:tcPr>
            <w:tcW w:w="889" w:type="dxa"/>
            <w:vAlign w:val="center"/>
          </w:tcPr>
          <w:p w:rsidR="00372C05" w:rsidRPr="00372C05" w:rsidRDefault="00372C05" w:rsidP="00991AD1">
            <w:pPr>
              <w:jc w:val="center"/>
              <w:rPr>
                <w:rFonts w:ascii="Times" w:hAnsi="Times" w:cs="Times"/>
                <w:szCs w:val="24"/>
              </w:rPr>
            </w:pPr>
            <w:r w:rsidRPr="00372C05">
              <w:rPr>
                <w:rFonts w:ascii="Times" w:hAnsi="Times" w:cs="Times"/>
                <w:szCs w:val="24"/>
              </w:rPr>
              <w:t>85</w:t>
            </w:r>
          </w:p>
        </w:tc>
        <w:tc>
          <w:tcPr>
            <w:tcW w:w="889" w:type="dxa"/>
            <w:vAlign w:val="center"/>
          </w:tcPr>
          <w:p w:rsidR="00372C05" w:rsidRPr="00372C05" w:rsidRDefault="00372C05" w:rsidP="00991AD1">
            <w:pPr>
              <w:jc w:val="center"/>
              <w:rPr>
                <w:rFonts w:ascii="Times" w:hAnsi="Times" w:cs="Times"/>
                <w:szCs w:val="24"/>
              </w:rPr>
            </w:pPr>
            <w:r w:rsidRPr="00372C05">
              <w:rPr>
                <w:rFonts w:ascii="Times" w:hAnsi="Times" w:cs="Times"/>
                <w:szCs w:val="24"/>
              </w:rPr>
              <w:t>25</w:t>
            </w:r>
          </w:p>
        </w:tc>
        <w:tc>
          <w:tcPr>
            <w:tcW w:w="732" w:type="dxa"/>
            <w:vAlign w:val="center"/>
          </w:tcPr>
          <w:p w:rsidR="00372C05" w:rsidRPr="00372C05" w:rsidRDefault="00372C05" w:rsidP="00991AD1">
            <w:pPr>
              <w:jc w:val="center"/>
              <w:rPr>
                <w:rFonts w:ascii="Times" w:hAnsi="Times" w:cs="Times"/>
                <w:szCs w:val="24"/>
              </w:rPr>
            </w:pPr>
            <w:r w:rsidRPr="00372C05">
              <w:rPr>
                <w:rFonts w:ascii="Times" w:hAnsi="Times" w:cs="Times"/>
                <w:szCs w:val="24"/>
              </w:rPr>
              <w:t>18,4</w:t>
            </w:r>
          </w:p>
        </w:tc>
      </w:tr>
    </w:tbl>
    <w:p w:rsidR="00961526" w:rsidRPr="00372C05" w:rsidRDefault="008D3972" w:rsidP="00372C05">
      <w:pPr>
        <w:pStyle w:val="subsection"/>
        <w:numPr>
          <w:ilvl w:val="0"/>
          <w:numId w:val="0"/>
        </w:numPr>
        <w:jc w:val="both"/>
        <w:rPr>
          <w:rFonts w:cs="Times"/>
          <w:i w:val="0"/>
        </w:rPr>
      </w:pPr>
      <w:proofErr w:type="gramStart"/>
      <w:r>
        <w:rPr>
          <w:rFonts w:cs="Times"/>
          <w:i w:val="0"/>
        </w:rPr>
        <w:t xml:space="preserve">Tabel </w:t>
      </w:r>
      <w:r w:rsidR="00961526" w:rsidRPr="00372C05">
        <w:rPr>
          <w:rFonts w:cs="Times"/>
          <w:i w:val="0"/>
        </w:rPr>
        <w:t>1.</w:t>
      </w:r>
      <w:proofErr w:type="gramEnd"/>
      <w:r w:rsidR="00961526" w:rsidRPr="00372C05">
        <w:rPr>
          <w:rFonts w:cs="Times"/>
          <w:i w:val="0"/>
        </w:rPr>
        <w:t xml:space="preserve"> </w:t>
      </w:r>
      <w:proofErr w:type="gramStart"/>
      <w:r>
        <w:rPr>
          <w:rFonts w:cs="Times"/>
          <w:i w:val="0"/>
        </w:rPr>
        <w:t>menunjukan</w:t>
      </w:r>
      <w:proofErr w:type="gramEnd"/>
      <w:r w:rsidR="00961526" w:rsidRPr="00372C05">
        <w:rPr>
          <w:rFonts w:cs="Times"/>
          <w:i w:val="0"/>
        </w:rPr>
        <w:t xml:space="preserve"> rata-rata skor keterampilan menulis karangan deskripsi </w:t>
      </w:r>
      <w:r w:rsidR="00372C05" w:rsidRPr="00372C05">
        <w:rPr>
          <w:rFonts w:cs="Times"/>
          <w:i w:val="0"/>
        </w:rPr>
        <w:t xml:space="preserve">pada kelompok eksperimen </w:t>
      </w:r>
      <w:r w:rsidR="00961526" w:rsidRPr="00372C05">
        <w:rPr>
          <w:rFonts w:cs="Times"/>
          <w:i w:val="0"/>
        </w:rPr>
        <w:t>sebesar 76,06, nilai tertinggi 95, nilai terend</w:t>
      </w:r>
      <w:r w:rsidR="00372C05" w:rsidRPr="00372C05">
        <w:rPr>
          <w:rFonts w:cs="Times"/>
          <w:i w:val="0"/>
        </w:rPr>
        <w:t xml:space="preserve">ah 35, modus sebesar 78,88, </w:t>
      </w:r>
      <w:r w:rsidR="00961526" w:rsidRPr="00372C05">
        <w:rPr>
          <w:rFonts w:cs="Times"/>
          <w:i w:val="0"/>
        </w:rPr>
        <w:t xml:space="preserve">median sebesar </w:t>
      </w:r>
      <w:r w:rsidR="00961526" w:rsidRPr="00372C05">
        <w:rPr>
          <w:rFonts w:cs="Times"/>
          <w:i w:val="0"/>
        </w:rPr>
        <w:lastRenderedPageBreak/>
        <w:t>78,42</w:t>
      </w:r>
      <w:r w:rsidR="00372C05" w:rsidRPr="00372C05">
        <w:rPr>
          <w:rFonts w:cs="Times"/>
          <w:i w:val="0"/>
        </w:rPr>
        <w:t xml:space="preserve">, dan simpangan baku sebesar 12,90. </w:t>
      </w:r>
      <w:proofErr w:type="gramStart"/>
      <w:r w:rsidR="006C3F1F">
        <w:rPr>
          <w:rFonts w:cs="Times"/>
          <w:i w:val="0"/>
        </w:rPr>
        <w:t>K</w:t>
      </w:r>
      <w:r w:rsidR="00372C05" w:rsidRPr="00372C05">
        <w:rPr>
          <w:rFonts w:cs="Times"/>
          <w:i w:val="0"/>
        </w:rPr>
        <w:t>elompok  kontorl</w:t>
      </w:r>
      <w:proofErr w:type="gramEnd"/>
      <w:r w:rsidR="00372C05" w:rsidRPr="00372C05">
        <w:rPr>
          <w:rFonts w:cs="Times"/>
          <w:i w:val="0"/>
        </w:rPr>
        <w:t xml:space="preserve"> </w:t>
      </w:r>
      <w:r w:rsidR="00961526" w:rsidRPr="00372C05">
        <w:rPr>
          <w:rFonts w:cs="Times"/>
          <w:i w:val="0"/>
        </w:rPr>
        <w:t xml:space="preserve">diperoleh rata-rata skor keterampilan menulis karangan deskripsi sebesar 64,33, nilai tertinggi 85, nilai terendah </w:t>
      </w:r>
      <w:r w:rsidR="00372C05" w:rsidRPr="00372C05">
        <w:rPr>
          <w:rFonts w:cs="Times"/>
          <w:i w:val="0"/>
        </w:rPr>
        <w:t>25, modus sebesar 78,79, median sebesar 74,29 dan simpangan baku (standar deviasi) sebesar 18,4.</w:t>
      </w:r>
    </w:p>
    <w:p w:rsidR="00991AD1" w:rsidRDefault="00372C05" w:rsidP="00991AD1">
      <w:pPr>
        <w:pStyle w:val="subsection"/>
        <w:numPr>
          <w:ilvl w:val="0"/>
          <w:numId w:val="0"/>
        </w:numPr>
        <w:jc w:val="center"/>
        <w:rPr>
          <w:rFonts w:ascii="Times New Roman" w:hAnsi="Times New Roman"/>
          <w:i w:val="0"/>
        </w:rPr>
      </w:pPr>
      <w:proofErr w:type="gramStart"/>
      <w:r>
        <w:rPr>
          <w:rFonts w:ascii="Times New Roman" w:hAnsi="Times New Roman"/>
          <w:i w:val="0"/>
        </w:rPr>
        <w:t>Tabel 3.</w:t>
      </w:r>
      <w:proofErr w:type="gramEnd"/>
      <w:r>
        <w:rPr>
          <w:rFonts w:ascii="Times New Roman" w:hAnsi="Times New Roman"/>
          <w:i w:val="0"/>
        </w:rPr>
        <w:t xml:space="preserve"> </w:t>
      </w:r>
      <w:proofErr w:type="gramStart"/>
      <w:r>
        <w:rPr>
          <w:rFonts w:ascii="Times New Roman" w:hAnsi="Times New Roman"/>
          <w:i w:val="0"/>
        </w:rPr>
        <w:t>Distribusi  Skor</w:t>
      </w:r>
      <w:proofErr w:type="gramEnd"/>
      <w:r>
        <w:rPr>
          <w:rFonts w:ascii="Times New Roman" w:hAnsi="Times New Roman"/>
          <w:i w:val="0"/>
        </w:rPr>
        <w:t xml:space="preserve"> Angket Motivasi Belajar</w:t>
      </w:r>
    </w:p>
    <w:p w:rsidR="00372C05" w:rsidRDefault="00372C05" w:rsidP="00991AD1">
      <w:pPr>
        <w:pStyle w:val="subsection"/>
        <w:numPr>
          <w:ilvl w:val="0"/>
          <w:numId w:val="0"/>
        </w:numPr>
        <w:spacing w:before="0"/>
        <w:jc w:val="center"/>
        <w:rPr>
          <w:rFonts w:ascii="Times New Roman" w:hAnsi="Times New Roman"/>
          <w:i w:val="0"/>
        </w:rPr>
      </w:pPr>
      <w:proofErr w:type="gramStart"/>
      <w:r>
        <w:rPr>
          <w:rFonts w:ascii="Times New Roman" w:hAnsi="Times New Roman"/>
          <w:i w:val="0"/>
        </w:rPr>
        <w:t>pada</w:t>
      </w:r>
      <w:proofErr w:type="gramEnd"/>
      <w:r>
        <w:rPr>
          <w:rFonts w:ascii="Times New Roman" w:hAnsi="Times New Roman"/>
          <w:i w:val="0"/>
        </w:rPr>
        <w:t xml:space="preserve"> Kelompok Eksperimen</w:t>
      </w:r>
      <w:r w:rsidR="00991AD1">
        <w:rPr>
          <w:rFonts w:ascii="Times New Roman" w:hAnsi="Times New Roman"/>
          <w:i w:val="0"/>
        </w:rPr>
        <w:t xml:space="preserve"> dan Kelompok Kontrol</w:t>
      </w:r>
    </w:p>
    <w:tbl>
      <w:tblPr>
        <w:tblW w:w="0" w:type="auto"/>
        <w:jc w:val="center"/>
        <w:tblInd w:w="1668" w:type="dxa"/>
        <w:tblBorders>
          <w:top w:val="single" w:sz="4" w:space="0" w:color="auto"/>
          <w:bottom w:val="single" w:sz="4" w:space="0" w:color="auto"/>
          <w:insideH w:val="single" w:sz="4" w:space="0" w:color="auto"/>
        </w:tblBorders>
        <w:tblLayout w:type="fixed"/>
        <w:tblLook w:val="04A0"/>
      </w:tblPr>
      <w:tblGrid>
        <w:gridCol w:w="1559"/>
        <w:gridCol w:w="850"/>
        <w:gridCol w:w="993"/>
        <w:gridCol w:w="750"/>
        <w:gridCol w:w="889"/>
        <w:gridCol w:w="889"/>
        <w:gridCol w:w="732"/>
      </w:tblGrid>
      <w:tr w:rsidR="00991AD1" w:rsidRPr="00372C05" w:rsidTr="00991AD1">
        <w:trPr>
          <w:jc w:val="center"/>
        </w:trPr>
        <w:tc>
          <w:tcPr>
            <w:tcW w:w="1559" w:type="dxa"/>
            <w:vMerge w:val="restart"/>
            <w:vAlign w:val="center"/>
          </w:tcPr>
          <w:p w:rsidR="00991AD1" w:rsidRPr="00372C05" w:rsidRDefault="006C3F1F" w:rsidP="006235C5">
            <w:pPr>
              <w:rPr>
                <w:rFonts w:ascii="Times" w:hAnsi="Times" w:cs="Times"/>
                <w:szCs w:val="24"/>
              </w:rPr>
            </w:pPr>
            <w:r>
              <w:rPr>
                <w:rFonts w:ascii="Times" w:hAnsi="Times" w:cs="Times"/>
                <w:szCs w:val="24"/>
              </w:rPr>
              <w:t>Sampel</w:t>
            </w:r>
          </w:p>
        </w:tc>
        <w:tc>
          <w:tcPr>
            <w:tcW w:w="2593" w:type="dxa"/>
            <w:gridSpan w:val="3"/>
            <w:vAlign w:val="center"/>
          </w:tcPr>
          <w:p w:rsidR="00991AD1" w:rsidRPr="00372C05" w:rsidRDefault="00991AD1" w:rsidP="00991AD1">
            <w:pPr>
              <w:jc w:val="center"/>
              <w:rPr>
                <w:rFonts w:ascii="Times" w:hAnsi="Times" w:cs="Times"/>
                <w:szCs w:val="24"/>
              </w:rPr>
            </w:pPr>
            <w:r w:rsidRPr="00372C05">
              <w:rPr>
                <w:rFonts w:ascii="Times" w:hAnsi="Times" w:cs="Times"/>
                <w:szCs w:val="24"/>
              </w:rPr>
              <w:t>Ukuran Tendensi Sentral</w:t>
            </w:r>
          </w:p>
        </w:tc>
        <w:tc>
          <w:tcPr>
            <w:tcW w:w="2510" w:type="dxa"/>
            <w:gridSpan w:val="3"/>
            <w:vAlign w:val="center"/>
          </w:tcPr>
          <w:p w:rsidR="00991AD1" w:rsidRPr="00372C05" w:rsidRDefault="00991AD1" w:rsidP="00991AD1">
            <w:pPr>
              <w:jc w:val="center"/>
              <w:rPr>
                <w:rFonts w:ascii="Times" w:hAnsi="Times" w:cs="Times"/>
                <w:szCs w:val="24"/>
              </w:rPr>
            </w:pPr>
            <w:r w:rsidRPr="00372C05">
              <w:rPr>
                <w:rFonts w:ascii="Times" w:hAnsi="Times" w:cs="Times"/>
                <w:szCs w:val="24"/>
              </w:rPr>
              <w:t>Ukuran Dispersi</w:t>
            </w:r>
          </w:p>
        </w:tc>
      </w:tr>
      <w:tr w:rsidR="00991AD1" w:rsidRPr="00372C05" w:rsidTr="00991AD1">
        <w:trPr>
          <w:jc w:val="center"/>
        </w:trPr>
        <w:tc>
          <w:tcPr>
            <w:tcW w:w="1559" w:type="dxa"/>
            <w:vMerge/>
            <w:vAlign w:val="center"/>
          </w:tcPr>
          <w:p w:rsidR="00991AD1" w:rsidRPr="00372C05" w:rsidRDefault="00991AD1" w:rsidP="006235C5">
            <w:pPr>
              <w:numPr>
                <w:ilvl w:val="0"/>
                <w:numId w:val="11"/>
              </w:numPr>
              <w:tabs>
                <w:tab w:val="clear" w:pos="360"/>
              </w:tabs>
              <w:ind w:left="357" w:hanging="357"/>
              <w:jc w:val="center"/>
              <w:rPr>
                <w:rFonts w:ascii="Times" w:hAnsi="Times" w:cs="Times"/>
                <w:szCs w:val="24"/>
              </w:rPr>
            </w:pPr>
          </w:p>
        </w:tc>
        <w:tc>
          <w:tcPr>
            <w:tcW w:w="850" w:type="dxa"/>
            <w:vAlign w:val="center"/>
          </w:tcPr>
          <w:p w:rsidR="00991AD1" w:rsidRPr="00372C05" w:rsidRDefault="00991AD1" w:rsidP="00991AD1">
            <w:pPr>
              <w:jc w:val="center"/>
              <w:rPr>
                <w:rFonts w:ascii="Times" w:hAnsi="Times" w:cs="Times"/>
                <w:szCs w:val="24"/>
              </w:rPr>
            </w:pPr>
            <w:r w:rsidRPr="00372C05">
              <w:rPr>
                <w:rFonts w:ascii="Times" w:hAnsi="Times" w:cs="Times"/>
                <w:szCs w:val="24"/>
              </w:rPr>
              <w:t>x</w:t>
            </w:r>
          </w:p>
        </w:tc>
        <w:tc>
          <w:tcPr>
            <w:tcW w:w="993" w:type="dxa"/>
            <w:vAlign w:val="center"/>
          </w:tcPr>
          <w:p w:rsidR="00991AD1" w:rsidRPr="00372C05" w:rsidRDefault="00991AD1" w:rsidP="00991AD1">
            <w:pPr>
              <w:jc w:val="center"/>
              <w:rPr>
                <w:rFonts w:ascii="Times" w:hAnsi="Times" w:cs="Times"/>
                <w:szCs w:val="24"/>
              </w:rPr>
            </w:pPr>
            <w:r w:rsidRPr="00372C05">
              <w:rPr>
                <w:rFonts w:ascii="Times" w:hAnsi="Times" w:cs="Times"/>
                <w:szCs w:val="24"/>
              </w:rPr>
              <w:t>Mo</w:t>
            </w:r>
          </w:p>
        </w:tc>
        <w:tc>
          <w:tcPr>
            <w:tcW w:w="750" w:type="dxa"/>
            <w:vAlign w:val="center"/>
          </w:tcPr>
          <w:p w:rsidR="00991AD1" w:rsidRPr="00372C05" w:rsidRDefault="00991AD1" w:rsidP="00991AD1">
            <w:pPr>
              <w:jc w:val="center"/>
              <w:rPr>
                <w:rFonts w:ascii="Times" w:hAnsi="Times" w:cs="Times"/>
                <w:szCs w:val="24"/>
              </w:rPr>
            </w:pPr>
            <w:r w:rsidRPr="00372C05">
              <w:rPr>
                <w:rFonts w:ascii="Times" w:hAnsi="Times" w:cs="Times"/>
                <w:szCs w:val="24"/>
              </w:rPr>
              <w:t>Me</w:t>
            </w:r>
          </w:p>
        </w:tc>
        <w:tc>
          <w:tcPr>
            <w:tcW w:w="889" w:type="dxa"/>
            <w:vAlign w:val="center"/>
          </w:tcPr>
          <w:p w:rsidR="00991AD1" w:rsidRPr="00372C05" w:rsidRDefault="00991AD1" w:rsidP="00991AD1">
            <w:pPr>
              <w:jc w:val="center"/>
              <w:rPr>
                <w:rFonts w:ascii="Times" w:hAnsi="Times" w:cs="Times"/>
                <w:szCs w:val="24"/>
              </w:rPr>
            </w:pPr>
            <w:r w:rsidRPr="00372C05">
              <w:rPr>
                <w:rFonts w:ascii="Times" w:hAnsi="Times" w:cs="Times"/>
                <w:szCs w:val="24"/>
              </w:rPr>
              <w:t>Maks</w:t>
            </w:r>
          </w:p>
        </w:tc>
        <w:tc>
          <w:tcPr>
            <w:tcW w:w="889" w:type="dxa"/>
            <w:vAlign w:val="center"/>
          </w:tcPr>
          <w:p w:rsidR="00991AD1" w:rsidRPr="00372C05" w:rsidRDefault="00991AD1" w:rsidP="00991AD1">
            <w:pPr>
              <w:jc w:val="center"/>
              <w:rPr>
                <w:rFonts w:ascii="Times" w:hAnsi="Times" w:cs="Times"/>
                <w:szCs w:val="24"/>
              </w:rPr>
            </w:pPr>
            <w:r w:rsidRPr="00372C05">
              <w:rPr>
                <w:rFonts w:ascii="Times" w:hAnsi="Times" w:cs="Times"/>
                <w:szCs w:val="24"/>
              </w:rPr>
              <w:t>Min</w:t>
            </w:r>
          </w:p>
        </w:tc>
        <w:tc>
          <w:tcPr>
            <w:tcW w:w="732" w:type="dxa"/>
            <w:vAlign w:val="center"/>
          </w:tcPr>
          <w:p w:rsidR="00991AD1" w:rsidRPr="00372C05" w:rsidRDefault="00991AD1" w:rsidP="00991AD1">
            <w:pPr>
              <w:jc w:val="center"/>
              <w:rPr>
                <w:rFonts w:ascii="Times" w:hAnsi="Times" w:cs="Times"/>
                <w:szCs w:val="24"/>
              </w:rPr>
            </w:pPr>
            <w:r w:rsidRPr="00372C05">
              <w:rPr>
                <w:rFonts w:ascii="Times" w:hAnsi="Times" w:cs="Times"/>
                <w:szCs w:val="24"/>
              </w:rPr>
              <w:t>S</w:t>
            </w:r>
          </w:p>
        </w:tc>
      </w:tr>
      <w:tr w:rsidR="00991AD1" w:rsidRPr="00372C05" w:rsidTr="00991AD1">
        <w:trPr>
          <w:jc w:val="center"/>
        </w:trPr>
        <w:tc>
          <w:tcPr>
            <w:tcW w:w="1559" w:type="dxa"/>
            <w:vAlign w:val="center"/>
          </w:tcPr>
          <w:p w:rsidR="00991AD1" w:rsidRPr="00372C05" w:rsidRDefault="00991AD1" w:rsidP="006235C5">
            <w:pPr>
              <w:rPr>
                <w:rFonts w:ascii="Times" w:hAnsi="Times" w:cs="Times"/>
                <w:szCs w:val="24"/>
              </w:rPr>
            </w:pPr>
            <w:r w:rsidRPr="00372C05">
              <w:rPr>
                <w:rFonts w:ascii="Times" w:hAnsi="Times" w:cs="Times"/>
                <w:szCs w:val="24"/>
              </w:rPr>
              <w:t>Eskperimen</w:t>
            </w:r>
          </w:p>
        </w:tc>
        <w:tc>
          <w:tcPr>
            <w:tcW w:w="850" w:type="dxa"/>
            <w:vAlign w:val="center"/>
          </w:tcPr>
          <w:p w:rsidR="00991AD1" w:rsidRPr="00372C05" w:rsidRDefault="00991AD1" w:rsidP="00991AD1">
            <w:pPr>
              <w:jc w:val="center"/>
              <w:rPr>
                <w:rFonts w:ascii="Times" w:hAnsi="Times" w:cs="Times"/>
                <w:szCs w:val="24"/>
              </w:rPr>
            </w:pPr>
            <w:r>
              <w:rPr>
                <w:rFonts w:ascii="Times" w:hAnsi="Times" w:cs="Times"/>
                <w:szCs w:val="24"/>
              </w:rPr>
              <w:t>82,15</w:t>
            </w:r>
          </w:p>
        </w:tc>
        <w:tc>
          <w:tcPr>
            <w:tcW w:w="993" w:type="dxa"/>
            <w:vAlign w:val="center"/>
          </w:tcPr>
          <w:p w:rsidR="00991AD1" w:rsidRPr="00372C05" w:rsidRDefault="00991AD1" w:rsidP="00991AD1">
            <w:pPr>
              <w:jc w:val="center"/>
              <w:rPr>
                <w:rFonts w:ascii="Times" w:hAnsi="Times" w:cs="Times"/>
                <w:szCs w:val="24"/>
              </w:rPr>
            </w:pPr>
            <w:r>
              <w:rPr>
                <w:rFonts w:ascii="Times" w:hAnsi="Times" w:cs="Times"/>
                <w:szCs w:val="24"/>
              </w:rPr>
              <w:t>86,5</w:t>
            </w:r>
          </w:p>
        </w:tc>
        <w:tc>
          <w:tcPr>
            <w:tcW w:w="750" w:type="dxa"/>
            <w:vAlign w:val="center"/>
          </w:tcPr>
          <w:p w:rsidR="00991AD1" w:rsidRPr="00372C05" w:rsidRDefault="00991AD1" w:rsidP="00991AD1">
            <w:pPr>
              <w:jc w:val="center"/>
              <w:rPr>
                <w:rFonts w:ascii="Times" w:hAnsi="Times" w:cs="Times"/>
                <w:szCs w:val="24"/>
              </w:rPr>
            </w:pPr>
            <w:r>
              <w:rPr>
                <w:rFonts w:ascii="Times" w:hAnsi="Times" w:cs="Times"/>
                <w:szCs w:val="24"/>
              </w:rPr>
              <w:t>83,1</w:t>
            </w:r>
          </w:p>
        </w:tc>
        <w:tc>
          <w:tcPr>
            <w:tcW w:w="889" w:type="dxa"/>
            <w:vAlign w:val="center"/>
          </w:tcPr>
          <w:p w:rsidR="00991AD1" w:rsidRPr="00372C05" w:rsidRDefault="00991AD1" w:rsidP="00991AD1">
            <w:pPr>
              <w:jc w:val="center"/>
              <w:rPr>
                <w:rFonts w:ascii="Times" w:hAnsi="Times" w:cs="Times"/>
                <w:szCs w:val="24"/>
              </w:rPr>
            </w:pPr>
            <w:r>
              <w:rPr>
                <w:rFonts w:ascii="Times" w:hAnsi="Times" w:cs="Times"/>
                <w:szCs w:val="24"/>
              </w:rPr>
              <w:t>93</w:t>
            </w:r>
          </w:p>
        </w:tc>
        <w:tc>
          <w:tcPr>
            <w:tcW w:w="889" w:type="dxa"/>
            <w:vAlign w:val="center"/>
          </w:tcPr>
          <w:p w:rsidR="00991AD1" w:rsidRPr="00372C05" w:rsidRDefault="00991AD1" w:rsidP="00991AD1">
            <w:pPr>
              <w:jc w:val="center"/>
              <w:rPr>
                <w:rFonts w:ascii="Times" w:hAnsi="Times" w:cs="Times"/>
                <w:szCs w:val="24"/>
              </w:rPr>
            </w:pPr>
            <w:r>
              <w:rPr>
                <w:rFonts w:ascii="Times" w:hAnsi="Times" w:cs="Times"/>
                <w:szCs w:val="24"/>
              </w:rPr>
              <w:t>67</w:t>
            </w:r>
          </w:p>
        </w:tc>
        <w:tc>
          <w:tcPr>
            <w:tcW w:w="732" w:type="dxa"/>
            <w:vAlign w:val="center"/>
          </w:tcPr>
          <w:p w:rsidR="00991AD1" w:rsidRPr="00372C05" w:rsidRDefault="00991AD1" w:rsidP="00991AD1">
            <w:pPr>
              <w:jc w:val="center"/>
              <w:rPr>
                <w:rFonts w:ascii="Times" w:hAnsi="Times" w:cs="Times"/>
                <w:szCs w:val="24"/>
              </w:rPr>
            </w:pPr>
            <w:r>
              <w:rPr>
                <w:rFonts w:ascii="Times" w:hAnsi="Times" w:cs="Times"/>
                <w:szCs w:val="24"/>
              </w:rPr>
              <w:t>7,07</w:t>
            </w:r>
          </w:p>
        </w:tc>
      </w:tr>
      <w:tr w:rsidR="00991AD1" w:rsidRPr="00372C05" w:rsidTr="00991AD1">
        <w:trPr>
          <w:jc w:val="center"/>
        </w:trPr>
        <w:tc>
          <w:tcPr>
            <w:tcW w:w="1559" w:type="dxa"/>
            <w:vAlign w:val="center"/>
          </w:tcPr>
          <w:p w:rsidR="00991AD1" w:rsidRPr="00372C05" w:rsidRDefault="00991AD1" w:rsidP="006235C5">
            <w:pPr>
              <w:rPr>
                <w:rFonts w:ascii="Times" w:hAnsi="Times" w:cs="Times"/>
                <w:szCs w:val="24"/>
              </w:rPr>
            </w:pPr>
            <w:r w:rsidRPr="00372C05">
              <w:rPr>
                <w:rFonts w:ascii="Times" w:hAnsi="Times" w:cs="Times"/>
                <w:szCs w:val="24"/>
              </w:rPr>
              <w:t>Kontrol</w:t>
            </w:r>
          </w:p>
        </w:tc>
        <w:tc>
          <w:tcPr>
            <w:tcW w:w="850" w:type="dxa"/>
            <w:vAlign w:val="center"/>
          </w:tcPr>
          <w:p w:rsidR="00991AD1" w:rsidRPr="00372C05" w:rsidRDefault="00991AD1" w:rsidP="00991AD1">
            <w:pPr>
              <w:jc w:val="center"/>
              <w:rPr>
                <w:rFonts w:ascii="Times" w:hAnsi="Times" w:cs="Times"/>
                <w:szCs w:val="24"/>
              </w:rPr>
            </w:pPr>
            <w:r>
              <w:rPr>
                <w:rFonts w:ascii="Times" w:hAnsi="Times" w:cs="Times"/>
                <w:szCs w:val="24"/>
              </w:rPr>
              <w:t>81,92</w:t>
            </w:r>
          </w:p>
        </w:tc>
        <w:tc>
          <w:tcPr>
            <w:tcW w:w="993" w:type="dxa"/>
            <w:vAlign w:val="center"/>
          </w:tcPr>
          <w:p w:rsidR="00991AD1" w:rsidRPr="00372C05" w:rsidRDefault="00991AD1" w:rsidP="00991AD1">
            <w:pPr>
              <w:jc w:val="center"/>
              <w:rPr>
                <w:rFonts w:ascii="Times" w:hAnsi="Times" w:cs="Times"/>
                <w:szCs w:val="24"/>
              </w:rPr>
            </w:pPr>
            <w:r>
              <w:rPr>
                <w:rFonts w:ascii="Times" w:hAnsi="Times" w:cs="Times"/>
                <w:szCs w:val="24"/>
              </w:rPr>
              <w:t>78,78</w:t>
            </w:r>
          </w:p>
        </w:tc>
        <w:tc>
          <w:tcPr>
            <w:tcW w:w="750" w:type="dxa"/>
            <w:vAlign w:val="center"/>
          </w:tcPr>
          <w:p w:rsidR="00991AD1" w:rsidRPr="00372C05" w:rsidRDefault="00991AD1" w:rsidP="00991AD1">
            <w:pPr>
              <w:jc w:val="center"/>
              <w:rPr>
                <w:rFonts w:ascii="Times" w:hAnsi="Times" w:cs="Times"/>
                <w:szCs w:val="24"/>
              </w:rPr>
            </w:pPr>
            <w:r>
              <w:rPr>
                <w:rFonts w:ascii="Times" w:hAnsi="Times" w:cs="Times"/>
                <w:szCs w:val="24"/>
              </w:rPr>
              <w:t>81,1</w:t>
            </w:r>
          </w:p>
        </w:tc>
        <w:tc>
          <w:tcPr>
            <w:tcW w:w="889" w:type="dxa"/>
            <w:vAlign w:val="center"/>
          </w:tcPr>
          <w:p w:rsidR="00991AD1" w:rsidRPr="00372C05" w:rsidRDefault="00991AD1" w:rsidP="00991AD1">
            <w:pPr>
              <w:jc w:val="center"/>
              <w:rPr>
                <w:rFonts w:ascii="Times" w:hAnsi="Times" w:cs="Times"/>
                <w:szCs w:val="24"/>
              </w:rPr>
            </w:pPr>
            <w:r>
              <w:rPr>
                <w:rFonts w:ascii="Times" w:hAnsi="Times" w:cs="Times"/>
                <w:szCs w:val="24"/>
              </w:rPr>
              <w:t>97</w:t>
            </w:r>
          </w:p>
        </w:tc>
        <w:tc>
          <w:tcPr>
            <w:tcW w:w="889" w:type="dxa"/>
            <w:vAlign w:val="center"/>
          </w:tcPr>
          <w:p w:rsidR="00991AD1" w:rsidRPr="00372C05" w:rsidRDefault="00991AD1" w:rsidP="00991AD1">
            <w:pPr>
              <w:jc w:val="center"/>
              <w:rPr>
                <w:rFonts w:ascii="Times" w:hAnsi="Times" w:cs="Times"/>
                <w:szCs w:val="24"/>
              </w:rPr>
            </w:pPr>
            <w:r>
              <w:rPr>
                <w:rFonts w:ascii="Times" w:hAnsi="Times" w:cs="Times"/>
                <w:szCs w:val="24"/>
              </w:rPr>
              <w:t>63</w:t>
            </w:r>
          </w:p>
        </w:tc>
        <w:tc>
          <w:tcPr>
            <w:tcW w:w="732" w:type="dxa"/>
            <w:vAlign w:val="center"/>
          </w:tcPr>
          <w:p w:rsidR="00991AD1" w:rsidRPr="00372C05" w:rsidRDefault="00991AD1" w:rsidP="00991AD1">
            <w:pPr>
              <w:jc w:val="center"/>
              <w:rPr>
                <w:rFonts w:ascii="Times" w:hAnsi="Times" w:cs="Times"/>
                <w:szCs w:val="24"/>
              </w:rPr>
            </w:pPr>
            <w:r>
              <w:rPr>
                <w:rFonts w:ascii="Times" w:hAnsi="Times" w:cs="Times"/>
                <w:szCs w:val="24"/>
              </w:rPr>
              <w:t>7,82</w:t>
            </w:r>
          </w:p>
        </w:tc>
      </w:tr>
    </w:tbl>
    <w:p w:rsidR="00991AD1" w:rsidRDefault="008D3972" w:rsidP="00991AD1">
      <w:pPr>
        <w:pStyle w:val="subsection"/>
        <w:numPr>
          <w:ilvl w:val="0"/>
          <w:numId w:val="0"/>
        </w:numPr>
        <w:jc w:val="both"/>
        <w:rPr>
          <w:rFonts w:cs="Times"/>
          <w:i w:val="0"/>
        </w:rPr>
      </w:pPr>
      <w:proofErr w:type="gramStart"/>
      <w:r>
        <w:rPr>
          <w:rFonts w:cs="Times"/>
          <w:i w:val="0"/>
        </w:rPr>
        <w:t>Tabel 2.</w:t>
      </w:r>
      <w:proofErr w:type="gramEnd"/>
      <w:r>
        <w:rPr>
          <w:rFonts w:cs="Times"/>
          <w:i w:val="0"/>
        </w:rPr>
        <w:t xml:space="preserve"> </w:t>
      </w:r>
      <w:proofErr w:type="gramStart"/>
      <w:r>
        <w:rPr>
          <w:rFonts w:cs="Times"/>
          <w:i w:val="0"/>
        </w:rPr>
        <w:t>menunjukan</w:t>
      </w:r>
      <w:proofErr w:type="gramEnd"/>
      <w:r w:rsidR="00991AD1" w:rsidRPr="00372C05">
        <w:rPr>
          <w:rFonts w:cs="Times"/>
          <w:i w:val="0"/>
        </w:rPr>
        <w:t xml:space="preserve"> rata-rata skor keterampilan menulis karangan deskripsi pada kelompok eksperimen </w:t>
      </w:r>
      <w:r w:rsidR="00991AD1">
        <w:rPr>
          <w:rFonts w:cs="Times"/>
          <w:i w:val="0"/>
        </w:rPr>
        <w:t>sebesar 82,15, nilai tertinggi 93</w:t>
      </w:r>
      <w:r w:rsidR="00991AD1" w:rsidRPr="00372C05">
        <w:rPr>
          <w:rFonts w:cs="Times"/>
          <w:i w:val="0"/>
        </w:rPr>
        <w:t>, nilai terend</w:t>
      </w:r>
      <w:r w:rsidR="00991AD1">
        <w:rPr>
          <w:rFonts w:cs="Times"/>
          <w:i w:val="0"/>
        </w:rPr>
        <w:t>ah 67, modus sebesar 86,5</w:t>
      </w:r>
      <w:r w:rsidR="00991AD1" w:rsidRPr="00372C05">
        <w:rPr>
          <w:rFonts w:cs="Times"/>
          <w:i w:val="0"/>
        </w:rPr>
        <w:t xml:space="preserve">, </w:t>
      </w:r>
      <w:r w:rsidR="00991AD1">
        <w:rPr>
          <w:rFonts w:cs="Times"/>
          <w:i w:val="0"/>
        </w:rPr>
        <w:t>median sebesar 83,1</w:t>
      </w:r>
      <w:r w:rsidR="00991AD1" w:rsidRPr="00372C05">
        <w:rPr>
          <w:rFonts w:cs="Times"/>
          <w:i w:val="0"/>
        </w:rPr>
        <w:t>, dan simpangan baku</w:t>
      </w:r>
      <w:r w:rsidR="00991AD1">
        <w:rPr>
          <w:rFonts w:cs="Times"/>
          <w:i w:val="0"/>
        </w:rPr>
        <w:t xml:space="preserve"> (standar deviasi) sebesar 7,08</w:t>
      </w:r>
      <w:r w:rsidR="00991AD1" w:rsidRPr="00372C05">
        <w:rPr>
          <w:rFonts w:cs="Times"/>
          <w:i w:val="0"/>
        </w:rPr>
        <w:t xml:space="preserve">. Sedangkan pada </w:t>
      </w:r>
      <w:proofErr w:type="gramStart"/>
      <w:r w:rsidR="00991AD1" w:rsidRPr="00372C05">
        <w:rPr>
          <w:rFonts w:cs="Times"/>
          <w:i w:val="0"/>
        </w:rPr>
        <w:t>kelompok  kontorl</w:t>
      </w:r>
      <w:proofErr w:type="gramEnd"/>
      <w:r w:rsidR="00991AD1" w:rsidRPr="00372C05">
        <w:rPr>
          <w:rFonts w:cs="Times"/>
          <w:i w:val="0"/>
        </w:rPr>
        <w:t xml:space="preserve"> diperoleh rata-rata skor keterampilan menulis </w:t>
      </w:r>
      <w:r>
        <w:rPr>
          <w:rFonts w:cs="Times"/>
          <w:i w:val="0"/>
        </w:rPr>
        <w:t>karangan deskripsi sebesar 81,92, nilai tertinggi 97</w:t>
      </w:r>
      <w:r w:rsidR="00991AD1" w:rsidRPr="00372C05">
        <w:rPr>
          <w:rFonts w:cs="Times"/>
          <w:i w:val="0"/>
        </w:rPr>
        <w:t xml:space="preserve">, nilai terendah </w:t>
      </w:r>
      <w:r>
        <w:rPr>
          <w:rFonts w:cs="Times"/>
          <w:i w:val="0"/>
        </w:rPr>
        <w:t>63, modus sebesar 78,78, median sebesar 81,1</w:t>
      </w:r>
      <w:r w:rsidR="00991AD1" w:rsidRPr="00372C05">
        <w:rPr>
          <w:rFonts w:cs="Times"/>
          <w:i w:val="0"/>
        </w:rPr>
        <w:t xml:space="preserve"> dan simpangan bak</w:t>
      </w:r>
      <w:r>
        <w:rPr>
          <w:rFonts w:cs="Times"/>
          <w:i w:val="0"/>
        </w:rPr>
        <w:t>u (standar deviasi) sebesar 7,82</w:t>
      </w:r>
      <w:r w:rsidR="00991AD1" w:rsidRPr="00372C05">
        <w:rPr>
          <w:rFonts w:cs="Times"/>
          <w:i w:val="0"/>
        </w:rPr>
        <w:t>.</w:t>
      </w:r>
    </w:p>
    <w:p w:rsidR="008D3972" w:rsidRDefault="008D3972" w:rsidP="008D3972">
      <w:pPr>
        <w:pStyle w:val="subsection"/>
        <w:numPr>
          <w:ilvl w:val="0"/>
          <w:numId w:val="0"/>
        </w:numPr>
        <w:jc w:val="center"/>
        <w:rPr>
          <w:rFonts w:cs="Times"/>
          <w:i w:val="0"/>
        </w:rPr>
      </w:pPr>
      <w:proofErr w:type="gramStart"/>
      <w:r>
        <w:rPr>
          <w:rFonts w:cs="Times"/>
          <w:i w:val="0"/>
        </w:rPr>
        <w:t>Tabel 3.</w:t>
      </w:r>
      <w:proofErr w:type="gramEnd"/>
      <w:r>
        <w:rPr>
          <w:rFonts w:cs="Times"/>
          <w:i w:val="0"/>
        </w:rPr>
        <w:t xml:space="preserve"> Data Skor keterampilan Menulis</w:t>
      </w:r>
    </w:p>
    <w:p w:rsidR="008D3972" w:rsidRDefault="008D3972" w:rsidP="008D3972">
      <w:pPr>
        <w:pStyle w:val="subsection"/>
        <w:numPr>
          <w:ilvl w:val="0"/>
          <w:numId w:val="0"/>
        </w:numPr>
        <w:spacing w:before="0"/>
        <w:jc w:val="center"/>
        <w:rPr>
          <w:rFonts w:cs="Times"/>
          <w:i w:val="0"/>
        </w:rPr>
      </w:pPr>
      <w:r>
        <w:rPr>
          <w:rFonts w:cs="Times"/>
          <w:i w:val="0"/>
        </w:rPr>
        <w:t>Karangan Deskripsi Berdasarkan Motivasi Belajar</w:t>
      </w:r>
    </w:p>
    <w:tbl>
      <w:tblPr>
        <w:tblW w:w="0" w:type="auto"/>
        <w:jc w:val="center"/>
        <w:tblInd w:w="817" w:type="dxa"/>
        <w:tblBorders>
          <w:top w:val="single" w:sz="4" w:space="0" w:color="000000"/>
          <w:bottom w:val="single" w:sz="4" w:space="0" w:color="000000"/>
          <w:insideH w:val="single" w:sz="4" w:space="0" w:color="auto"/>
        </w:tblBorders>
        <w:tblLook w:val="04A0"/>
      </w:tblPr>
      <w:tblGrid>
        <w:gridCol w:w="1701"/>
        <w:gridCol w:w="1348"/>
        <w:gridCol w:w="1559"/>
        <w:gridCol w:w="1701"/>
        <w:gridCol w:w="1204"/>
      </w:tblGrid>
      <w:tr w:rsidR="008D3972" w:rsidRPr="008D3972" w:rsidTr="008D3972">
        <w:trPr>
          <w:jc w:val="center"/>
        </w:trPr>
        <w:tc>
          <w:tcPr>
            <w:tcW w:w="1701" w:type="dxa"/>
            <w:vMerge w:val="restart"/>
            <w:vAlign w:val="center"/>
          </w:tcPr>
          <w:p w:rsidR="008D3972" w:rsidRPr="008D3972" w:rsidRDefault="008D3972" w:rsidP="008D3972">
            <w:pPr>
              <w:rPr>
                <w:rFonts w:ascii="Times" w:hAnsi="Times" w:cs="Times"/>
              </w:rPr>
            </w:pPr>
            <w:r w:rsidRPr="008D3972">
              <w:rPr>
                <w:rFonts w:ascii="Times" w:hAnsi="Times" w:cs="Times"/>
              </w:rPr>
              <w:t>Motivasi Belajar</w:t>
            </w:r>
          </w:p>
        </w:tc>
        <w:tc>
          <w:tcPr>
            <w:tcW w:w="5812" w:type="dxa"/>
            <w:gridSpan w:val="4"/>
            <w:vAlign w:val="center"/>
          </w:tcPr>
          <w:p w:rsidR="008D3972" w:rsidRPr="008D3972" w:rsidRDefault="008D3972" w:rsidP="008D3972">
            <w:pPr>
              <w:jc w:val="center"/>
              <w:rPr>
                <w:rFonts w:ascii="Times" w:hAnsi="Times" w:cs="Times"/>
              </w:rPr>
            </w:pPr>
            <w:r w:rsidRPr="008D3972">
              <w:rPr>
                <w:rFonts w:ascii="Times" w:hAnsi="Times" w:cs="Times"/>
              </w:rPr>
              <w:t>Keterampilan Menulis Karangan Deskripsi</w:t>
            </w:r>
          </w:p>
        </w:tc>
      </w:tr>
      <w:tr w:rsidR="008D3972" w:rsidRPr="008D3972" w:rsidTr="008D3972">
        <w:trPr>
          <w:jc w:val="center"/>
        </w:trPr>
        <w:tc>
          <w:tcPr>
            <w:tcW w:w="1701" w:type="dxa"/>
            <w:vMerge/>
            <w:vAlign w:val="center"/>
          </w:tcPr>
          <w:p w:rsidR="008D3972" w:rsidRPr="008D3972" w:rsidRDefault="008D3972" w:rsidP="008D3972">
            <w:pPr>
              <w:numPr>
                <w:ilvl w:val="0"/>
                <w:numId w:val="11"/>
              </w:numPr>
              <w:tabs>
                <w:tab w:val="clear" w:pos="360"/>
              </w:tabs>
              <w:jc w:val="center"/>
              <w:rPr>
                <w:rFonts w:ascii="Times" w:hAnsi="Times" w:cs="Times"/>
              </w:rPr>
            </w:pPr>
          </w:p>
        </w:tc>
        <w:tc>
          <w:tcPr>
            <w:tcW w:w="1348" w:type="dxa"/>
            <w:vAlign w:val="center"/>
          </w:tcPr>
          <w:p w:rsidR="008D3972" w:rsidRPr="008D3972" w:rsidRDefault="008D3972" w:rsidP="008D3972">
            <w:pPr>
              <w:jc w:val="center"/>
              <w:rPr>
                <w:rFonts w:ascii="Times" w:hAnsi="Times" w:cs="Times"/>
              </w:rPr>
            </w:pPr>
            <w:r w:rsidRPr="008D3972">
              <w:rPr>
                <w:rFonts w:ascii="Times" w:hAnsi="Times" w:cs="Times"/>
              </w:rPr>
              <w:t>Skor Maks.</w:t>
            </w:r>
          </w:p>
        </w:tc>
        <w:tc>
          <w:tcPr>
            <w:tcW w:w="1559" w:type="dxa"/>
            <w:vAlign w:val="center"/>
          </w:tcPr>
          <w:p w:rsidR="008D3972" w:rsidRPr="008D3972" w:rsidRDefault="008D3972" w:rsidP="008D3972">
            <w:pPr>
              <w:jc w:val="center"/>
              <w:rPr>
                <w:rFonts w:ascii="Times" w:hAnsi="Times" w:cs="Times"/>
              </w:rPr>
            </w:pPr>
            <w:r w:rsidRPr="008D3972">
              <w:rPr>
                <w:rFonts w:ascii="Times" w:hAnsi="Times" w:cs="Times"/>
              </w:rPr>
              <w:t>Skor Min.</w:t>
            </w:r>
          </w:p>
        </w:tc>
        <w:tc>
          <w:tcPr>
            <w:tcW w:w="1701" w:type="dxa"/>
            <w:vAlign w:val="center"/>
          </w:tcPr>
          <w:p w:rsidR="008D3972" w:rsidRPr="008D3972" w:rsidRDefault="008D3972" w:rsidP="008D3972">
            <w:pPr>
              <w:jc w:val="center"/>
              <w:rPr>
                <w:rFonts w:ascii="Times" w:hAnsi="Times" w:cs="Times"/>
              </w:rPr>
            </w:pPr>
            <w:r w:rsidRPr="008D3972">
              <w:rPr>
                <w:rFonts w:ascii="Times" w:hAnsi="Times" w:cs="Times"/>
              </w:rPr>
              <w:t>Mean</w:t>
            </w:r>
          </w:p>
        </w:tc>
        <w:tc>
          <w:tcPr>
            <w:tcW w:w="1204" w:type="dxa"/>
            <w:vAlign w:val="center"/>
          </w:tcPr>
          <w:p w:rsidR="008D3972" w:rsidRPr="008D3972" w:rsidRDefault="008D3972" w:rsidP="008D3972">
            <w:pPr>
              <w:jc w:val="center"/>
              <w:rPr>
                <w:rFonts w:ascii="Times" w:hAnsi="Times" w:cs="Times"/>
              </w:rPr>
            </w:pPr>
            <w:r w:rsidRPr="008D3972">
              <w:rPr>
                <w:rFonts w:ascii="Times" w:hAnsi="Times" w:cs="Times"/>
              </w:rPr>
              <w:t>S</w:t>
            </w:r>
          </w:p>
        </w:tc>
      </w:tr>
      <w:tr w:rsidR="008D3972" w:rsidRPr="008D3972" w:rsidTr="008D3972">
        <w:trPr>
          <w:jc w:val="center"/>
        </w:trPr>
        <w:tc>
          <w:tcPr>
            <w:tcW w:w="1701" w:type="dxa"/>
          </w:tcPr>
          <w:p w:rsidR="008D3972" w:rsidRPr="008D3972" w:rsidRDefault="008D3972" w:rsidP="008D3972">
            <w:pPr>
              <w:jc w:val="center"/>
              <w:rPr>
                <w:rFonts w:ascii="Times" w:hAnsi="Times" w:cs="Times"/>
              </w:rPr>
            </w:pPr>
            <w:r w:rsidRPr="008D3972">
              <w:rPr>
                <w:rFonts w:ascii="Times" w:hAnsi="Times" w:cs="Times"/>
              </w:rPr>
              <w:t>Tinggi</w:t>
            </w:r>
          </w:p>
        </w:tc>
        <w:tc>
          <w:tcPr>
            <w:tcW w:w="1348" w:type="dxa"/>
          </w:tcPr>
          <w:p w:rsidR="008D3972" w:rsidRPr="008D3972" w:rsidRDefault="008D3972" w:rsidP="008D3972">
            <w:pPr>
              <w:jc w:val="center"/>
              <w:rPr>
                <w:rFonts w:ascii="Times" w:hAnsi="Times" w:cs="Times"/>
              </w:rPr>
            </w:pPr>
            <w:r w:rsidRPr="008D3972">
              <w:rPr>
                <w:rFonts w:ascii="Times" w:hAnsi="Times" w:cs="Times"/>
              </w:rPr>
              <w:t>95</w:t>
            </w:r>
          </w:p>
        </w:tc>
        <w:tc>
          <w:tcPr>
            <w:tcW w:w="1559" w:type="dxa"/>
          </w:tcPr>
          <w:p w:rsidR="008D3972" w:rsidRPr="008D3972" w:rsidRDefault="008D3972" w:rsidP="008D3972">
            <w:pPr>
              <w:jc w:val="center"/>
              <w:rPr>
                <w:rFonts w:ascii="Times" w:hAnsi="Times" w:cs="Times"/>
              </w:rPr>
            </w:pPr>
            <w:r w:rsidRPr="008D3972">
              <w:rPr>
                <w:rFonts w:ascii="Times" w:hAnsi="Times" w:cs="Times"/>
              </w:rPr>
              <w:t>40</w:t>
            </w:r>
          </w:p>
        </w:tc>
        <w:tc>
          <w:tcPr>
            <w:tcW w:w="1701" w:type="dxa"/>
          </w:tcPr>
          <w:p w:rsidR="008D3972" w:rsidRPr="008D3972" w:rsidRDefault="008D3972" w:rsidP="008D3972">
            <w:pPr>
              <w:jc w:val="center"/>
              <w:rPr>
                <w:rFonts w:ascii="Times" w:hAnsi="Times" w:cs="Times"/>
              </w:rPr>
            </w:pPr>
            <w:r w:rsidRPr="008D3972">
              <w:rPr>
                <w:rFonts w:ascii="Times" w:hAnsi="Times" w:cs="Times"/>
              </w:rPr>
              <w:t>73,61</w:t>
            </w:r>
          </w:p>
        </w:tc>
        <w:tc>
          <w:tcPr>
            <w:tcW w:w="1204" w:type="dxa"/>
          </w:tcPr>
          <w:p w:rsidR="008D3972" w:rsidRPr="008D3972" w:rsidRDefault="008D3972" w:rsidP="008D3972">
            <w:pPr>
              <w:jc w:val="center"/>
              <w:rPr>
                <w:rFonts w:ascii="Times" w:hAnsi="Times" w:cs="Times"/>
              </w:rPr>
            </w:pPr>
            <w:r w:rsidRPr="008D3972">
              <w:rPr>
                <w:rFonts w:ascii="Times" w:hAnsi="Times" w:cs="Times"/>
              </w:rPr>
              <w:t>15,31</w:t>
            </w:r>
          </w:p>
        </w:tc>
      </w:tr>
      <w:tr w:rsidR="008D3972" w:rsidRPr="008D3972" w:rsidTr="008D3972">
        <w:trPr>
          <w:jc w:val="center"/>
        </w:trPr>
        <w:tc>
          <w:tcPr>
            <w:tcW w:w="1701" w:type="dxa"/>
          </w:tcPr>
          <w:p w:rsidR="008D3972" w:rsidRPr="008D3972" w:rsidRDefault="008D3972" w:rsidP="008D3972">
            <w:pPr>
              <w:jc w:val="center"/>
              <w:rPr>
                <w:rFonts w:ascii="Times" w:hAnsi="Times" w:cs="Times"/>
              </w:rPr>
            </w:pPr>
            <w:r w:rsidRPr="008D3972">
              <w:rPr>
                <w:rFonts w:ascii="Times" w:hAnsi="Times" w:cs="Times"/>
              </w:rPr>
              <w:t>Rendah</w:t>
            </w:r>
          </w:p>
        </w:tc>
        <w:tc>
          <w:tcPr>
            <w:tcW w:w="1348" w:type="dxa"/>
          </w:tcPr>
          <w:p w:rsidR="008D3972" w:rsidRPr="008D3972" w:rsidRDefault="008D3972" w:rsidP="008D3972">
            <w:pPr>
              <w:jc w:val="center"/>
              <w:rPr>
                <w:rFonts w:ascii="Times" w:hAnsi="Times" w:cs="Times"/>
              </w:rPr>
            </w:pPr>
            <w:r w:rsidRPr="008D3972">
              <w:rPr>
                <w:rFonts w:ascii="Times" w:hAnsi="Times" w:cs="Times"/>
              </w:rPr>
              <w:t>85</w:t>
            </w:r>
          </w:p>
        </w:tc>
        <w:tc>
          <w:tcPr>
            <w:tcW w:w="1559" w:type="dxa"/>
          </w:tcPr>
          <w:p w:rsidR="008D3972" w:rsidRPr="008D3972" w:rsidRDefault="008D3972" w:rsidP="008D3972">
            <w:pPr>
              <w:jc w:val="center"/>
              <w:rPr>
                <w:rFonts w:ascii="Times" w:hAnsi="Times" w:cs="Times"/>
              </w:rPr>
            </w:pPr>
            <w:r w:rsidRPr="008D3972">
              <w:rPr>
                <w:rFonts w:ascii="Times" w:hAnsi="Times" w:cs="Times"/>
              </w:rPr>
              <w:t>25</w:t>
            </w:r>
          </w:p>
        </w:tc>
        <w:tc>
          <w:tcPr>
            <w:tcW w:w="1701" w:type="dxa"/>
          </w:tcPr>
          <w:p w:rsidR="008D3972" w:rsidRPr="008D3972" w:rsidRDefault="008D3972" w:rsidP="008D3972">
            <w:pPr>
              <w:jc w:val="center"/>
              <w:rPr>
                <w:rFonts w:ascii="Times" w:hAnsi="Times" w:cs="Times"/>
              </w:rPr>
            </w:pPr>
            <w:r w:rsidRPr="008D3972">
              <w:rPr>
                <w:rFonts w:ascii="Times" w:hAnsi="Times" w:cs="Times"/>
              </w:rPr>
              <w:t>66,92</w:t>
            </w:r>
          </w:p>
        </w:tc>
        <w:tc>
          <w:tcPr>
            <w:tcW w:w="1204" w:type="dxa"/>
          </w:tcPr>
          <w:p w:rsidR="008D3972" w:rsidRPr="008D3972" w:rsidRDefault="008D3972" w:rsidP="008D3972">
            <w:pPr>
              <w:jc w:val="center"/>
              <w:rPr>
                <w:rFonts w:ascii="Times" w:hAnsi="Times" w:cs="Times"/>
              </w:rPr>
            </w:pPr>
            <w:r w:rsidRPr="008D3972">
              <w:rPr>
                <w:rFonts w:ascii="Times" w:hAnsi="Times" w:cs="Times"/>
              </w:rPr>
              <w:t>18,87</w:t>
            </w:r>
          </w:p>
        </w:tc>
      </w:tr>
    </w:tbl>
    <w:p w:rsidR="008D3972" w:rsidRDefault="008D3972" w:rsidP="008D3972">
      <w:pPr>
        <w:pStyle w:val="subsection"/>
        <w:numPr>
          <w:ilvl w:val="0"/>
          <w:numId w:val="0"/>
        </w:numPr>
        <w:jc w:val="both"/>
        <w:rPr>
          <w:rFonts w:cs="Times"/>
          <w:i w:val="0"/>
        </w:rPr>
      </w:pPr>
      <w:proofErr w:type="gramStart"/>
      <w:r>
        <w:rPr>
          <w:rFonts w:cs="Times"/>
          <w:i w:val="0"/>
        </w:rPr>
        <w:t>Tabel 3.</w:t>
      </w:r>
      <w:proofErr w:type="gramEnd"/>
      <w:r>
        <w:rPr>
          <w:rFonts w:cs="Times"/>
          <w:i w:val="0"/>
        </w:rPr>
        <w:t xml:space="preserve"> </w:t>
      </w:r>
      <w:proofErr w:type="gramStart"/>
      <w:r>
        <w:rPr>
          <w:rFonts w:cs="Times"/>
          <w:i w:val="0"/>
        </w:rPr>
        <w:t>menunjukan</w:t>
      </w:r>
      <w:proofErr w:type="gramEnd"/>
      <w:r>
        <w:rPr>
          <w:rFonts w:cs="Times"/>
          <w:i w:val="0"/>
        </w:rPr>
        <w:t xml:space="preserve"> </w:t>
      </w:r>
      <w:r w:rsidR="00D33090">
        <w:rPr>
          <w:rFonts w:cs="Times"/>
          <w:i w:val="0"/>
        </w:rPr>
        <w:t>data skor keterampilan menulis karangan deskripsi pada kelompok eksperimen dan kelompok kontrol berdasarkan motivasi belajar tinggi dan motivasi belajar rendah. Rata-rata skor keterampilan menulis karangan deskripsi berdasarkan motivasi belajar tinggi sebesar 73</w:t>
      </w:r>
      <w:proofErr w:type="gramStart"/>
      <w:r w:rsidR="00D33090">
        <w:rPr>
          <w:rFonts w:cs="Times"/>
          <w:i w:val="0"/>
        </w:rPr>
        <w:t>,61</w:t>
      </w:r>
      <w:proofErr w:type="gramEnd"/>
      <w:r w:rsidR="00D33090">
        <w:rPr>
          <w:rFonts w:cs="Times"/>
          <w:i w:val="0"/>
        </w:rPr>
        <w:t>, nilai tertinggi 95, nilai terendah 85, dan simpangan baku (standar deviasi) sebesar 15,31. Sedangkan rata-rata skor keterampilan menulis karangan deskripsi berdasarkan motivasi belajar rendah sebesar 66</w:t>
      </w:r>
      <w:proofErr w:type="gramStart"/>
      <w:r w:rsidR="00D33090">
        <w:rPr>
          <w:rFonts w:cs="Times"/>
          <w:i w:val="0"/>
        </w:rPr>
        <w:t>,92</w:t>
      </w:r>
      <w:proofErr w:type="gramEnd"/>
      <w:r w:rsidR="00D33090">
        <w:rPr>
          <w:rFonts w:cs="Times"/>
          <w:i w:val="0"/>
        </w:rPr>
        <w:t>, nilai tertinggi 85, nilai terendah 25, dan simpangan baku (standar deviasi) sebesar 18,87.</w:t>
      </w:r>
    </w:p>
    <w:p w:rsidR="00D33090" w:rsidRDefault="00D33090" w:rsidP="00D33090">
      <w:pPr>
        <w:pStyle w:val="subsection"/>
        <w:numPr>
          <w:ilvl w:val="0"/>
          <w:numId w:val="0"/>
        </w:numPr>
        <w:jc w:val="center"/>
        <w:rPr>
          <w:rFonts w:cs="Times"/>
          <w:i w:val="0"/>
        </w:rPr>
      </w:pPr>
      <w:proofErr w:type="gramStart"/>
      <w:r>
        <w:rPr>
          <w:rFonts w:cs="Times"/>
          <w:i w:val="0"/>
        </w:rPr>
        <w:t>Tabel 4.</w:t>
      </w:r>
      <w:proofErr w:type="gramEnd"/>
      <w:r>
        <w:rPr>
          <w:rFonts w:cs="Times"/>
          <w:i w:val="0"/>
        </w:rPr>
        <w:t xml:space="preserve"> Data Skor Keterampilan Menulis Karangan Deskripsi</w:t>
      </w:r>
    </w:p>
    <w:p w:rsidR="00D33090" w:rsidRDefault="00D33090" w:rsidP="00D33090">
      <w:pPr>
        <w:pStyle w:val="subsection"/>
        <w:numPr>
          <w:ilvl w:val="0"/>
          <w:numId w:val="0"/>
        </w:numPr>
        <w:spacing w:before="0"/>
        <w:jc w:val="center"/>
        <w:rPr>
          <w:rFonts w:cs="Times"/>
          <w:i w:val="0"/>
        </w:rPr>
      </w:pPr>
      <w:r>
        <w:rPr>
          <w:rFonts w:cs="Times"/>
          <w:i w:val="0"/>
        </w:rPr>
        <w:t>Berdasarkan Model Pembelajaran dan Motivasi Belajar</w:t>
      </w:r>
    </w:p>
    <w:tbl>
      <w:tblPr>
        <w:tblW w:w="0" w:type="auto"/>
        <w:jc w:val="center"/>
        <w:tblInd w:w="534" w:type="dxa"/>
        <w:tblBorders>
          <w:top w:val="single" w:sz="4" w:space="0" w:color="000000"/>
          <w:bottom w:val="single" w:sz="4" w:space="0" w:color="000000"/>
          <w:insideH w:val="single" w:sz="4" w:space="0" w:color="000000"/>
        </w:tblBorders>
        <w:tblLook w:val="04A0"/>
      </w:tblPr>
      <w:tblGrid>
        <w:gridCol w:w="1739"/>
        <w:gridCol w:w="1553"/>
        <w:gridCol w:w="1553"/>
        <w:gridCol w:w="1554"/>
        <w:gridCol w:w="1554"/>
      </w:tblGrid>
      <w:tr w:rsidR="00CE3625" w:rsidRPr="00CE3625" w:rsidTr="00CE3625">
        <w:trPr>
          <w:jc w:val="center"/>
        </w:trPr>
        <w:tc>
          <w:tcPr>
            <w:tcW w:w="1739" w:type="dxa"/>
            <w:vMerge w:val="restart"/>
            <w:vAlign w:val="center"/>
          </w:tcPr>
          <w:p w:rsidR="00CE3625" w:rsidRPr="006235C5" w:rsidRDefault="00CE3625" w:rsidP="00CE3625">
            <w:pPr>
              <w:pStyle w:val="ListParagraph"/>
              <w:spacing w:after="0" w:line="240" w:lineRule="auto"/>
              <w:ind w:left="0"/>
              <w:jc w:val="center"/>
              <w:rPr>
                <w:rFonts w:ascii="Times" w:hAnsi="Times" w:cs="Times"/>
                <w:b w:val="0"/>
                <w:color w:val="000000"/>
                <w:sz w:val="22"/>
                <w:lang w:val="en-US"/>
              </w:rPr>
            </w:pPr>
            <w:r w:rsidRPr="006235C5">
              <w:rPr>
                <w:rFonts w:ascii="Times" w:hAnsi="Times" w:cs="Times"/>
                <w:b w:val="0"/>
                <w:color w:val="000000"/>
                <w:sz w:val="22"/>
                <w:lang w:val="en-US"/>
              </w:rPr>
              <w:t>Motivasi Belajar</w:t>
            </w:r>
          </w:p>
        </w:tc>
        <w:tc>
          <w:tcPr>
            <w:tcW w:w="6214" w:type="dxa"/>
            <w:gridSpan w:val="4"/>
            <w:vAlign w:val="center"/>
          </w:tcPr>
          <w:p w:rsidR="00CE3625" w:rsidRPr="006235C5" w:rsidRDefault="00CE3625" w:rsidP="00CE3625">
            <w:pPr>
              <w:pStyle w:val="ListParagraph"/>
              <w:spacing w:after="0" w:line="240" w:lineRule="auto"/>
              <w:ind w:left="0"/>
              <w:jc w:val="center"/>
              <w:rPr>
                <w:rFonts w:ascii="Times" w:hAnsi="Times" w:cs="Times"/>
                <w:b w:val="0"/>
                <w:color w:val="000000"/>
                <w:sz w:val="22"/>
                <w:lang w:val="en-US"/>
              </w:rPr>
            </w:pPr>
            <w:r w:rsidRPr="006235C5">
              <w:rPr>
                <w:rFonts w:ascii="Times" w:hAnsi="Times" w:cs="Times"/>
                <w:b w:val="0"/>
                <w:color w:val="000000"/>
                <w:sz w:val="22"/>
                <w:lang w:val="en-US"/>
              </w:rPr>
              <w:t>Keterampilan Menulis Karangan Deskripsi</w:t>
            </w:r>
          </w:p>
        </w:tc>
      </w:tr>
      <w:tr w:rsidR="00CE3625" w:rsidRPr="00CE3625" w:rsidTr="00CE3625">
        <w:trPr>
          <w:jc w:val="center"/>
        </w:trPr>
        <w:tc>
          <w:tcPr>
            <w:tcW w:w="1739" w:type="dxa"/>
            <w:vMerge/>
            <w:vAlign w:val="center"/>
          </w:tcPr>
          <w:p w:rsidR="00CE3625" w:rsidRPr="006235C5" w:rsidRDefault="00CE3625" w:rsidP="00CE3625">
            <w:pPr>
              <w:pStyle w:val="ListParagraph"/>
              <w:numPr>
                <w:ilvl w:val="0"/>
                <w:numId w:val="11"/>
              </w:numPr>
              <w:tabs>
                <w:tab w:val="clear" w:pos="360"/>
              </w:tabs>
              <w:spacing w:after="0" w:line="240" w:lineRule="auto"/>
              <w:ind w:left="0"/>
              <w:jc w:val="center"/>
              <w:rPr>
                <w:rFonts w:ascii="Times" w:hAnsi="Times" w:cs="Times"/>
                <w:b w:val="0"/>
                <w:color w:val="000000"/>
                <w:sz w:val="22"/>
                <w:lang w:val="en-US"/>
              </w:rPr>
            </w:pPr>
          </w:p>
        </w:tc>
        <w:tc>
          <w:tcPr>
            <w:tcW w:w="3106" w:type="dxa"/>
            <w:gridSpan w:val="2"/>
            <w:vAlign w:val="center"/>
          </w:tcPr>
          <w:p w:rsidR="00CE3625" w:rsidRPr="006235C5" w:rsidRDefault="00CE3625" w:rsidP="00CE3625">
            <w:pPr>
              <w:pStyle w:val="ListParagraph"/>
              <w:spacing w:after="0" w:line="240" w:lineRule="auto"/>
              <w:ind w:left="0"/>
              <w:jc w:val="center"/>
              <w:rPr>
                <w:rFonts w:ascii="Times" w:hAnsi="Times" w:cs="Times"/>
                <w:b w:val="0"/>
                <w:color w:val="000000"/>
                <w:sz w:val="22"/>
                <w:lang w:val="en-US"/>
              </w:rPr>
            </w:pPr>
            <w:r w:rsidRPr="006235C5">
              <w:rPr>
                <w:rFonts w:ascii="Times" w:hAnsi="Times" w:cs="Times"/>
                <w:b w:val="0"/>
                <w:color w:val="000000"/>
                <w:sz w:val="22"/>
                <w:lang w:val="en-US"/>
              </w:rPr>
              <w:t>Kelompok Eksperimen</w:t>
            </w:r>
          </w:p>
        </w:tc>
        <w:tc>
          <w:tcPr>
            <w:tcW w:w="3108" w:type="dxa"/>
            <w:gridSpan w:val="2"/>
            <w:vAlign w:val="center"/>
          </w:tcPr>
          <w:p w:rsidR="00CE3625" w:rsidRPr="006235C5" w:rsidRDefault="00CE3625" w:rsidP="00CE3625">
            <w:pPr>
              <w:pStyle w:val="ListParagraph"/>
              <w:spacing w:after="0" w:line="240" w:lineRule="auto"/>
              <w:ind w:left="0"/>
              <w:jc w:val="center"/>
              <w:rPr>
                <w:rFonts w:ascii="Times" w:hAnsi="Times" w:cs="Times"/>
                <w:b w:val="0"/>
                <w:color w:val="000000"/>
                <w:sz w:val="22"/>
                <w:lang w:val="en-US"/>
              </w:rPr>
            </w:pPr>
            <w:r w:rsidRPr="006235C5">
              <w:rPr>
                <w:rFonts w:ascii="Times" w:hAnsi="Times" w:cs="Times"/>
                <w:b w:val="0"/>
                <w:color w:val="000000"/>
                <w:sz w:val="22"/>
                <w:lang w:val="en-US"/>
              </w:rPr>
              <w:t>Kelompok Kontrol</w:t>
            </w:r>
          </w:p>
        </w:tc>
      </w:tr>
      <w:tr w:rsidR="00CE3625" w:rsidRPr="00CE3625" w:rsidTr="00CE3625">
        <w:trPr>
          <w:jc w:val="center"/>
        </w:trPr>
        <w:tc>
          <w:tcPr>
            <w:tcW w:w="1739" w:type="dxa"/>
            <w:vMerge/>
            <w:vAlign w:val="center"/>
          </w:tcPr>
          <w:p w:rsidR="00CE3625" w:rsidRPr="006235C5" w:rsidRDefault="00CE3625" w:rsidP="00CE3625">
            <w:pPr>
              <w:pStyle w:val="ListParagraph"/>
              <w:numPr>
                <w:ilvl w:val="0"/>
                <w:numId w:val="11"/>
              </w:numPr>
              <w:tabs>
                <w:tab w:val="clear" w:pos="360"/>
              </w:tabs>
              <w:spacing w:after="0" w:line="240" w:lineRule="auto"/>
              <w:ind w:left="0"/>
              <w:jc w:val="center"/>
              <w:rPr>
                <w:rFonts w:ascii="Times" w:hAnsi="Times" w:cs="Times"/>
                <w:b w:val="0"/>
                <w:color w:val="000000"/>
                <w:sz w:val="22"/>
                <w:lang w:val="en-US"/>
              </w:rPr>
            </w:pPr>
          </w:p>
        </w:tc>
        <w:tc>
          <w:tcPr>
            <w:tcW w:w="1553" w:type="dxa"/>
            <w:vAlign w:val="center"/>
          </w:tcPr>
          <w:p w:rsidR="00CE3625" w:rsidRPr="006235C5" w:rsidRDefault="00CE3625" w:rsidP="00CE3625">
            <w:pPr>
              <w:pStyle w:val="ListParagraph"/>
              <w:spacing w:after="0" w:line="240" w:lineRule="auto"/>
              <w:ind w:left="0"/>
              <w:jc w:val="center"/>
              <w:rPr>
                <w:rFonts w:ascii="Times" w:hAnsi="Times" w:cs="Times"/>
                <w:b w:val="0"/>
                <w:color w:val="000000"/>
                <w:sz w:val="22"/>
                <w:lang w:val="en-US"/>
              </w:rPr>
            </w:pPr>
            <w:r w:rsidRPr="006235C5">
              <w:rPr>
                <w:rFonts w:ascii="Times" w:hAnsi="Times" w:cs="Times"/>
                <w:b w:val="0"/>
                <w:color w:val="000000"/>
                <w:sz w:val="22"/>
                <w:lang w:val="en-US"/>
              </w:rPr>
              <w:t>Mean</w:t>
            </w:r>
          </w:p>
        </w:tc>
        <w:tc>
          <w:tcPr>
            <w:tcW w:w="1553" w:type="dxa"/>
            <w:vAlign w:val="center"/>
          </w:tcPr>
          <w:p w:rsidR="00CE3625" w:rsidRPr="006235C5" w:rsidRDefault="00CE3625" w:rsidP="00CE3625">
            <w:pPr>
              <w:pStyle w:val="ListParagraph"/>
              <w:spacing w:after="0" w:line="240" w:lineRule="auto"/>
              <w:ind w:left="0"/>
              <w:jc w:val="center"/>
              <w:rPr>
                <w:rFonts w:ascii="Times" w:hAnsi="Times" w:cs="Times"/>
                <w:b w:val="0"/>
                <w:color w:val="000000"/>
                <w:sz w:val="22"/>
                <w:lang w:val="en-US"/>
              </w:rPr>
            </w:pPr>
            <w:r w:rsidRPr="006235C5">
              <w:rPr>
                <w:rFonts w:ascii="Times" w:hAnsi="Times" w:cs="Times"/>
                <w:b w:val="0"/>
                <w:color w:val="000000"/>
                <w:sz w:val="22"/>
                <w:lang w:val="en-US"/>
              </w:rPr>
              <w:t>S</w:t>
            </w:r>
          </w:p>
        </w:tc>
        <w:tc>
          <w:tcPr>
            <w:tcW w:w="1554" w:type="dxa"/>
            <w:vAlign w:val="center"/>
          </w:tcPr>
          <w:p w:rsidR="00CE3625" w:rsidRPr="006235C5" w:rsidRDefault="00CE3625" w:rsidP="00CE3625">
            <w:pPr>
              <w:pStyle w:val="ListParagraph"/>
              <w:spacing w:after="0" w:line="240" w:lineRule="auto"/>
              <w:ind w:left="0"/>
              <w:jc w:val="center"/>
              <w:rPr>
                <w:rFonts w:ascii="Times" w:hAnsi="Times" w:cs="Times"/>
                <w:b w:val="0"/>
                <w:color w:val="000000"/>
                <w:sz w:val="22"/>
                <w:lang w:val="en-US"/>
              </w:rPr>
            </w:pPr>
            <w:r w:rsidRPr="006235C5">
              <w:rPr>
                <w:rFonts w:ascii="Times" w:hAnsi="Times" w:cs="Times"/>
                <w:b w:val="0"/>
                <w:color w:val="000000"/>
                <w:sz w:val="22"/>
                <w:lang w:val="en-US"/>
              </w:rPr>
              <w:t>Mean</w:t>
            </w:r>
          </w:p>
        </w:tc>
        <w:tc>
          <w:tcPr>
            <w:tcW w:w="1554" w:type="dxa"/>
            <w:vAlign w:val="center"/>
          </w:tcPr>
          <w:p w:rsidR="00CE3625" w:rsidRPr="006235C5" w:rsidRDefault="00CE3625" w:rsidP="00CE3625">
            <w:pPr>
              <w:pStyle w:val="ListParagraph"/>
              <w:spacing w:after="0" w:line="240" w:lineRule="auto"/>
              <w:ind w:left="0"/>
              <w:jc w:val="center"/>
              <w:rPr>
                <w:rFonts w:ascii="Times" w:hAnsi="Times" w:cs="Times"/>
                <w:b w:val="0"/>
                <w:color w:val="000000"/>
                <w:sz w:val="22"/>
                <w:lang w:val="en-US"/>
              </w:rPr>
            </w:pPr>
            <w:r w:rsidRPr="006235C5">
              <w:rPr>
                <w:rFonts w:ascii="Times" w:hAnsi="Times" w:cs="Times"/>
                <w:b w:val="0"/>
                <w:color w:val="000000"/>
                <w:sz w:val="22"/>
                <w:lang w:val="en-US"/>
              </w:rPr>
              <w:t>S</w:t>
            </w:r>
          </w:p>
        </w:tc>
      </w:tr>
      <w:tr w:rsidR="00CE3625" w:rsidRPr="00CE3625" w:rsidTr="00CE3625">
        <w:trPr>
          <w:jc w:val="center"/>
        </w:trPr>
        <w:tc>
          <w:tcPr>
            <w:tcW w:w="1739" w:type="dxa"/>
            <w:vAlign w:val="center"/>
          </w:tcPr>
          <w:p w:rsidR="00CE3625" w:rsidRPr="006235C5" w:rsidRDefault="00CE3625" w:rsidP="00CE3625">
            <w:pPr>
              <w:pStyle w:val="ListParagraph"/>
              <w:spacing w:after="0" w:line="240" w:lineRule="auto"/>
              <w:ind w:left="0"/>
              <w:rPr>
                <w:rFonts w:ascii="Times" w:hAnsi="Times" w:cs="Times"/>
                <w:b w:val="0"/>
                <w:color w:val="000000"/>
                <w:sz w:val="22"/>
                <w:lang w:val="en-US"/>
              </w:rPr>
            </w:pPr>
            <w:r w:rsidRPr="006235C5">
              <w:rPr>
                <w:rFonts w:ascii="Times" w:hAnsi="Times" w:cs="Times"/>
                <w:b w:val="0"/>
                <w:color w:val="000000"/>
                <w:sz w:val="22"/>
                <w:lang w:val="en-US"/>
              </w:rPr>
              <w:t>Tinggi</w:t>
            </w:r>
          </w:p>
        </w:tc>
        <w:tc>
          <w:tcPr>
            <w:tcW w:w="1553" w:type="dxa"/>
            <w:vAlign w:val="center"/>
          </w:tcPr>
          <w:p w:rsidR="00CE3625" w:rsidRPr="006235C5" w:rsidRDefault="00CE3625" w:rsidP="00CE3625">
            <w:pPr>
              <w:pStyle w:val="ListParagraph"/>
              <w:spacing w:after="0" w:line="240" w:lineRule="auto"/>
              <w:ind w:left="0"/>
              <w:jc w:val="center"/>
              <w:rPr>
                <w:rFonts w:ascii="Times" w:hAnsi="Times" w:cs="Times"/>
                <w:b w:val="0"/>
                <w:color w:val="000000"/>
                <w:sz w:val="22"/>
                <w:lang w:val="en-US"/>
              </w:rPr>
            </w:pPr>
            <w:r w:rsidRPr="006235C5">
              <w:rPr>
                <w:rFonts w:ascii="Times" w:hAnsi="Times" w:cs="Times"/>
                <w:b w:val="0"/>
                <w:color w:val="000000"/>
                <w:sz w:val="22"/>
                <w:lang w:val="en-US"/>
              </w:rPr>
              <w:t>78,44</w:t>
            </w:r>
          </w:p>
        </w:tc>
        <w:tc>
          <w:tcPr>
            <w:tcW w:w="1553" w:type="dxa"/>
            <w:vAlign w:val="center"/>
          </w:tcPr>
          <w:p w:rsidR="00CE3625" w:rsidRPr="006235C5" w:rsidRDefault="00CE3625" w:rsidP="00CE3625">
            <w:pPr>
              <w:pStyle w:val="ListParagraph"/>
              <w:spacing w:after="0" w:line="240" w:lineRule="auto"/>
              <w:ind w:left="0"/>
              <w:jc w:val="center"/>
              <w:rPr>
                <w:rFonts w:ascii="Times" w:hAnsi="Times" w:cs="Times"/>
                <w:b w:val="0"/>
                <w:color w:val="000000"/>
                <w:sz w:val="22"/>
                <w:lang w:val="en-US"/>
              </w:rPr>
            </w:pPr>
            <w:r w:rsidRPr="006235C5">
              <w:rPr>
                <w:rFonts w:ascii="Times" w:hAnsi="Times" w:cs="Times"/>
                <w:b w:val="0"/>
                <w:color w:val="000000"/>
                <w:sz w:val="22"/>
                <w:lang w:val="en-US"/>
              </w:rPr>
              <w:t>11,93</w:t>
            </w:r>
          </w:p>
        </w:tc>
        <w:tc>
          <w:tcPr>
            <w:tcW w:w="1554" w:type="dxa"/>
            <w:vAlign w:val="center"/>
          </w:tcPr>
          <w:p w:rsidR="00CE3625" w:rsidRPr="006235C5" w:rsidRDefault="00CE3625" w:rsidP="00CE3625">
            <w:pPr>
              <w:pStyle w:val="ListParagraph"/>
              <w:spacing w:after="0" w:line="240" w:lineRule="auto"/>
              <w:ind w:left="0"/>
              <w:jc w:val="center"/>
              <w:rPr>
                <w:rFonts w:ascii="Times" w:hAnsi="Times" w:cs="Times"/>
                <w:b w:val="0"/>
                <w:color w:val="000000"/>
                <w:sz w:val="22"/>
                <w:lang w:val="en-US"/>
              </w:rPr>
            </w:pPr>
            <w:r w:rsidRPr="006235C5">
              <w:rPr>
                <w:rFonts w:ascii="Times" w:hAnsi="Times" w:cs="Times"/>
                <w:b w:val="0"/>
                <w:color w:val="000000"/>
                <w:sz w:val="22"/>
                <w:lang w:val="en-US"/>
              </w:rPr>
              <w:t>62,63</w:t>
            </w:r>
          </w:p>
        </w:tc>
        <w:tc>
          <w:tcPr>
            <w:tcW w:w="1554" w:type="dxa"/>
            <w:vAlign w:val="center"/>
          </w:tcPr>
          <w:p w:rsidR="00CE3625" w:rsidRPr="006235C5" w:rsidRDefault="00CE3625" w:rsidP="00CE3625">
            <w:pPr>
              <w:pStyle w:val="ListParagraph"/>
              <w:spacing w:after="0" w:line="240" w:lineRule="auto"/>
              <w:ind w:left="0"/>
              <w:jc w:val="center"/>
              <w:rPr>
                <w:rFonts w:ascii="Times" w:hAnsi="Times" w:cs="Times"/>
                <w:b w:val="0"/>
                <w:color w:val="000000"/>
                <w:sz w:val="22"/>
                <w:lang w:val="en-US"/>
              </w:rPr>
            </w:pPr>
            <w:r w:rsidRPr="006235C5">
              <w:rPr>
                <w:rFonts w:ascii="Times" w:hAnsi="Times" w:cs="Times"/>
                <w:b w:val="0"/>
                <w:color w:val="000000"/>
                <w:sz w:val="22"/>
                <w:lang w:val="en-US"/>
              </w:rPr>
              <w:t>19,96</w:t>
            </w:r>
          </w:p>
        </w:tc>
      </w:tr>
      <w:tr w:rsidR="00CE3625" w:rsidRPr="00CE3625" w:rsidTr="00CE3625">
        <w:trPr>
          <w:jc w:val="center"/>
        </w:trPr>
        <w:tc>
          <w:tcPr>
            <w:tcW w:w="1739" w:type="dxa"/>
            <w:vAlign w:val="center"/>
          </w:tcPr>
          <w:p w:rsidR="00CE3625" w:rsidRPr="006235C5" w:rsidRDefault="00CE3625" w:rsidP="00CE3625">
            <w:pPr>
              <w:pStyle w:val="ListParagraph"/>
              <w:spacing w:after="0" w:line="240" w:lineRule="auto"/>
              <w:ind w:left="0"/>
              <w:rPr>
                <w:rFonts w:ascii="Times" w:hAnsi="Times" w:cs="Times"/>
                <w:b w:val="0"/>
                <w:color w:val="000000"/>
                <w:sz w:val="22"/>
                <w:lang w:val="en-US"/>
              </w:rPr>
            </w:pPr>
            <w:r w:rsidRPr="006235C5">
              <w:rPr>
                <w:rFonts w:ascii="Times" w:hAnsi="Times" w:cs="Times"/>
                <w:b w:val="0"/>
                <w:color w:val="000000"/>
                <w:sz w:val="22"/>
                <w:lang w:val="en-US"/>
              </w:rPr>
              <w:t>Rendah</w:t>
            </w:r>
          </w:p>
        </w:tc>
        <w:tc>
          <w:tcPr>
            <w:tcW w:w="1553" w:type="dxa"/>
            <w:vAlign w:val="center"/>
          </w:tcPr>
          <w:p w:rsidR="00CE3625" w:rsidRPr="006235C5" w:rsidRDefault="00CE3625" w:rsidP="00CE3625">
            <w:pPr>
              <w:pStyle w:val="ListParagraph"/>
              <w:spacing w:after="0" w:line="240" w:lineRule="auto"/>
              <w:ind w:left="0"/>
              <w:jc w:val="center"/>
              <w:rPr>
                <w:rFonts w:ascii="Times" w:hAnsi="Times" w:cs="Times"/>
                <w:b w:val="0"/>
                <w:color w:val="000000"/>
                <w:sz w:val="22"/>
                <w:lang w:val="en-US"/>
              </w:rPr>
            </w:pPr>
            <w:r w:rsidRPr="006235C5">
              <w:rPr>
                <w:rFonts w:ascii="Times" w:hAnsi="Times" w:cs="Times"/>
                <w:b w:val="0"/>
                <w:color w:val="000000"/>
                <w:sz w:val="22"/>
                <w:lang w:val="en-US"/>
              </w:rPr>
              <w:t>69,93</w:t>
            </w:r>
          </w:p>
        </w:tc>
        <w:tc>
          <w:tcPr>
            <w:tcW w:w="1553" w:type="dxa"/>
            <w:vAlign w:val="center"/>
          </w:tcPr>
          <w:p w:rsidR="00CE3625" w:rsidRPr="006235C5" w:rsidRDefault="00CE3625" w:rsidP="00CE3625">
            <w:pPr>
              <w:pStyle w:val="ListParagraph"/>
              <w:spacing w:after="0" w:line="240" w:lineRule="auto"/>
              <w:ind w:left="0"/>
              <w:jc w:val="center"/>
              <w:rPr>
                <w:rFonts w:ascii="Times" w:hAnsi="Times" w:cs="Times"/>
                <w:b w:val="0"/>
                <w:color w:val="000000"/>
                <w:sz w:val="22"/>
                <w:lang w:val="en-US"/>
              </w:rPr>
            </w:pPr>
            <w:r w:rsidRPr="006235C5">
              <w:rPr>
                <w:rFonts w:ascii="Times" w:hAnsi="Times" w:cs="Times"/>
                <w:b w:val="0"/>
                <w:color w:val="000000"/>
                <w:sz w:val="22"/>
                <w:lang w:val="en-US"/>
              </w:rPr>
              <w:t>12,16</w:t>
            </w:r>
          </w:p>
        </w:tc>
        <w:tc>
          <w:tcPr>
            <w:tcW w:w="1554" w:type="dxa"/>
            <w:vAlign w:val="center"/>
          </w:tcPr>
          <w:p w:rsidR="00CE3625" w:rsidRPr="006235C5" w:rsidRDefault="00CE3625" w:rsidP="00CE3625">
            <w:pPr>
              <w:pStyle w:val="ListParagraph"/>
              <w:spacing w:after="0" w:line="240" w:lineRule="auto"/>
              <w:ind w:left="0"/>
              <w:jc w:val="center"/>
              <w:rPr>
                <w:rFonts w:ascii="Times" w:hAnsi="Times" w:cs="Times"/>
                <w:b w:val="0"/>
                <w:color w:val="000000"/>
                <w:sz w:val="22"/>
                <w:lang w:val="en-US"/>
              </w:rPr>
            </w:pPr>
            <w:r w:rsidRPr="006235C5">
              <w:rPr>
                <w:rFonts w:ascii="Times" w:hAnsi="Times" w:cs="Times"/>
                <w:b w:val="0"/>
                <w:color w:val="000000"/>
                <w:sz w:val="22"/>
                <w:lang w:val="en-US"/>
              </w:rPr>
              <w:t>62</w:t>
            </w:r>
          </w:p>
        </w:tc>
        <w:tc>
          <w:tcPr>
            <w:tcW w:w="1554" w:type="dxa"/>
            <w:vAlign w:val="center"/>
          </w:tcPr>
          <w:p w:rsidR="00CE3625" w:rsidRPr="006235C5" w:rsidRDefault="00CE3625" w:rsidP="00CE3625">
            <w:pPr>
              <w:pStyle w:val="ListParagraph"/>
              <w:spacing w:after="0" w:line="240" w:lineRule="auto"/>
              <w:ind w:left="0"/>
              <w:jc w:val="center"/>
              <w:rPr>
                <w:rFonts w:ascii="Times" w:hAnsi="Times" w:cs="Times"/>
                <w:b w:val="0"/>
                <w:color w:val="000000"/>
                <w:sz w:val="22"/>
                <w:lang w:val="en-US"/>
              </w:rPr>
            </w:pPr>
            <w:r w:rsidRPr="006235C5">
              <w:rPr>
                <w:rFonts w:ascii="Times" w:hAnsi="Times" w:cs="Times"/>
                <w:b w:val="0"/>
                <w:color w:val="000000"/>
                <w:sz w:val="22"/>
                <w:lang w:val="en-US"/>
              </w:rPr>
              <w:t>21,91</w:t>
            </w:r>
          </w:p>
        </w:tc>
      </w:tr>
    </w:tbl>
    <w:p w:rsidR="00D33090" w:rsidRDefault="00CE3625" w:rsidP="00CE3625">
      <w:pPr>
        <w:pStyle w:val="subsection"/>
        <w:numPr>
          <w:ilvl w:val="0"/>
          <w:numId w:val="0"/>
        </w:numPr>
        <w:jc w:val="both"/>
        <w:rPr>
          <w:rFonts w:cs="Times"/>
          <w:i w:val="0"/>
        </w:rPr>
      </w:pPr>
      <w:proofErr w:type="gramStart"/>
      <w:r>
        <w:rPr>
          <w:rFonts w:cs="Times"/>
          <w:i w:val="0"/>
        </w:rPr>
        <w:t>Tabel 4.</w:t>
      </w:r>
      <w:proofErr w:type="gramEnd"/>
      <w:r>
        <w:rPr>
          <w:rFonts w:cs="Times"/>
          <w:i w:val="0"/>
        </w:rPr>
        <w:t xml:space="preserve"> Hasil data skor keterampilan menulis karangan deskripsi berdasarkan interaksi model pembelajaran dan motivasi belajar diperoleh </w:t>
      </w:r>
      <w:r w:rsidR="006C3F1F">
        <w:rPr>
          <w:rFonts w:cs="Times"/>
          <w:i w:val="0"/>
        </w:rPr>
        <w:t>rerata</w:t>
      </w:r>
      <w:r>
        <w:rPr>
          <w:rFonts w:cs="Times"/>
          <w:i w:val="0"/>
        </w:rPr>
        <w:t xml:space="preserve"> skor pada kelompok eksperimen dengan kategori motivasi belajar tinggi 78,44 dan standar deviasi 11,93, kelompok eksperimen dengan kategori motivasi belajar rendah 69,93 dan standar deviasi 12,16, kelompok kontrol dengan kategori motivasi belajar tinggi sebesar 62,63 dan standar deviasi sebesar 19,96, dan kelompok kontrol dengan kategori motivasi belajar rendah sebesar 62 dan standar deviasi 21,91.</w:t>
      </w:r>
    </w:p>
    <w:p w:rsidR="004B2EC3" w:rsidRDefault="003102FE" w:rsidP="004B2EC3">
      <w:pPr>
        <w:pStyle w:val="subsection"/>
        <w:numPr>
          <w:ilvl w:val="0"/>
          <w:numId w:val="0"/>
        </w:numPr>
        <w:spacing w:before="0"/>
        <w:ind w:firstLine="284"/>
        <w:jc w:val="both"/>
        <w:rPr>
          <w:rFonts w:cs="Times"/>
          <w:i w:val="0"/>
        </w:rPr>
      </w:pPr>
      <w:proofErr w:type="gramStart"/>
      <w:r>
        <w:rPr>
          <w:rFonts w:cs="Times"/>
          <w:i w:val="0"/>
        </w:rPr>
        <w:t xml:space="preserve">Setelah </w:t>
      </w:r>
      <w:r w:rsidR="006C3F1F">
        <w:rPr>
          <w:rFonts w:cs="Times"/>
          <w:i w:val="0"/>
        </w:rPr>
        <w:t>diperoleh data tersebut, tahap berikutnya</w:t>
      </w:r>
      <w:r>
        <w:rPr>
          <w:rFonts w:cs="Times"/>
          <w:i w:val="0"/>
        </w:rPr>
        <w:t xml:space="preserve"> adalah analisis data untuk menjawab hipotesis yang telah dirumuskan.</w:t>
      </w:r>
      <w:proofErr w:type="gramEnd"/>
      <w:r>
        <w:rPr>
          <w:rFonts w:cs="Times"/>
          <w:i w:val="0"/>
        </w:rPr>
        <w:t xml:space="preserve"> </w:t>
      </w:r>
      <w:proofErr w:type="gramStart"/>
      <w:r>
        <w:rPr>
          <w:rFonts w:cs="Times"/>
          <w:i w:val="0"/>
        </w:rPr>
        <w:t>Analisis data yang d</w:t>
      </w:r>
      <w:r w:rsidR="006C3F1F">
        <w:rPr>
          <w:rFonts w:cs="Times"/>
          <w:i w:val="0"/>
        </w:rPr>
        <w:t>ipilih</w:t>
      </w:r>
      <w:r>
        <w:rPr>
          <w:rFonts w:cs="Times"/>
          <w:i w:val="0"/>
        </w:rPr>
        <w:t xml:space="preserve"> adalah analisis variansi dua jalan dengan uji prasyarat yaitu uji keseimbangan, uji normalitas, dan uji homogenitas.</w:t>
      </w:r>
      <w:proofErr w:type="gramEnd"/>
    </w:p>
    <w:p w:rsidR="004B2EC3" w:rsidRDefault="004B2EC3" w:rsidP="004B2EC3">
      <w:pPr>
        <w:pStyle w:val="subsection"/>
        <w:numPr>
          <w:ilvl w:val="0"/>
          <w:numId w:val="0"/>
        </w:numPr>
        <w:spacing w:before="0"/>
        <w:ind w:firstLine="284"/>
        <w:jc w:val="both"/>
        <w:rPr>
          <w:rFonts w:cs="Times"/>
          <w:i w:val="0"/>
        </w:rPr>
      </w:pPr>
      <w:proofErr w:type="gramStart"/>
      <w:r>
        <w:rPr>
          <w:rFonts w:cs="Times"/>
          <w:i w:val="0"/>
        </w:rPr>
        <w:t xml:space="preserve">Uji Keseimbangan menggunakan hasil </w:t>
      </w:r>
      <w:r>
        <w:rPr>
          <w:rFonts w:cs="Times"/>
        </w:rPr>
        <w:t>pretest</w:t>
      </w:r>
      <w:r>
        <w:rPr>
          <w:rFonts w:cs="Times"/>
          <w:i w:val="0"/>
        </w:rPr>
        <w:t xml:space="preserve"> pada kelompok eksperimen dan kelompok kontrol.</w:t>
      </w:r>
      <w:proofErr w:type="gramEnd"/>
      <w:r>
        <w:rPr>
          <w:rFonts w:cs="Times"/>
          <w:i w:val="0"/>
        </w:rPr>
        <w:t xml:space="preserve"> </w:t>
      </w:r>
      <w:proofErr w:type="gramStart"/>
      <w:r>
        <w:rPr>
          <w:rFonts w:cs="Times"/>
          <w:i w:val="0"/>
        </w:rPr>
        <w:t>Sebelum melakukan uji keseimbangan dilakukan uji normalitas dan uji homogenitas.</w:t>
      </w:r>
      <w:proofErr w:type="gramEnd"/>
    </w:p>
    <w:p w:rsidR="00B848F4" w:rsidRPr="004B2EC3" w:rsidRDefault="00B848F4" w:rsidP="004B2EC3">
      <w:pPr>
        <w:pStyle w:val="subsection"/>
        <w:numPr>
          <w:ilvl w:val="0"/>
          <w:numId w:val="0"/>
        </w:numPr>
        <w:spacing w:before="0"/>
        <w:ind w:firstLine="284"/>
        <w:jc w:val="both"/>
        <w:rPr>
          <w:rFonts w:cs="Times"/>
          <w:i w:val="0"/>
        </w:rPr>
      </w:pPr>
    </w:p>
    <w:p w:rsidR="003102FE" w:rsidRDefault="003102FE" w:rsidP="004B2EC3">
      <w:pPr>
        <w:pStyle w:val="subsection"/>
        <w:numPr>
          <w:ilvl w:val="0"/>
          <w:numId w:val="0"/>
        </w:numPr>
        <w:jc w:val="center"/>
        <w:rPr>
          <w:rFonts w:cs="Times"/>
          <w:i w:val="0"/>
        </w:rPr>
      </w:pPr>
      <w:proofErr w:type="gramStart"/>
      <w:r>
        <w:rPr>
          <w:rFonts w:cs="Times"/>
          <w:i w:val="0"/>
        </w:rPr>
        <w:lastRenderedPageBreak/>
        <w:t>Tabel 5.</w:t>
      </w:r>
      <w:proofErr w:type="gramEnd"/>
      <w:r>
        <w:rPr>
          <w:rFonts w:cs="Times"/>
          <w:i w:val="0"/>
        </w:rPr>
        <w:t xml:space="preserve"> </w:t>
      </w:r>
      <w:r w:rsidR="004B2EC3">
        <w:rPr>
          <w:rFonts w:cs="Times"/>
          <w:i w:val="0"/>
        </w:rPr>
        <w:t>Uji Normalitas Keterampilan Awal Menulis Karangan Deskripsi</w:t>
      </w:r>
    </w:p>
    <w:tbl>
      <w:tblPr>
        <w:tblW w:w="0" w:type="auto"/>
        <w:tblInd w:w="817" w:type="dxa"/>
        <w:tblBorders>
          <w:top w:val="single" w:sz="4" w:space="0" w:color="auto"/>
          <w:bottom w:val="single" w:sz="4" w:space="0" w:color="auto"/>
          <w:insideH w:val="single" w:sz="4" w:space="0" w:color="auto"/>
        </w:tblBorders>
        <w:tblLook w:val="04A0"/>
      </w:tblPr>
      <w:tblGrid>
        <w:gridCol w:w="1844"/>
        <w:gridCol w:w="1942"/>
        <w:gridCol w:w="1942"/>
        <w:gridCol w:w="1785"/>
      </w:tblGrid>
      <w:tr w:rsidR="004B2EC3" w:rsidRPr="00C2629E" w:rsidTr="004B2EC3">
        <w:tc>
          <w:tcPr>
            <w:tcW w:w="1844" w:type="dxa"/>
            <w:vAlign w:val="center"/>
          </w:tcPr>
          <w:p w:rsidR="004B2EC3" w:rsidRPr="006235C5" w:rsidRDefault="004B2EC3" w:rsidP="004B2EC3">
            <w:pPr>
              <w:pStyle w:val="ListParagraph"/>
              <w:spacing w:after="0" w:line="240" w:lineRule="auto"/>
              <w:ind w:left="0"/>
              <w:jc w:val="center"/>
              <w:rPr>
                <w:rFonts w:ascii="Times" w:hAnsi="Times" w:cs="Times"/>
                <w:b w:val="0"/>
                <w:color w:val="000000"/>
                <w:sz w:val="22"/>
                <w:lang w:val="en-US"/>
              </w:rPr>
            </w:pPr>
            <w:r w:rsidRPr="006235C5">
              <w:rPr>
                <w:rFonts w:ascii="Times" w:hAnsi="Times" w:cs="Times"/>
                <w:b w:val="0"/>
                <w:color w:val="000000"/>
                <w:sz w:val="22"/>
                <w:lang w:val="en-US"/>
              </w:rPr>
              <w:t>Sampel</w:t>
            </w:r>
          </w:p>
        </w:tc>
        <w:tc>
          <w:tcPr>
            <w:tcW w:w="1942" w:type="dxa"/>
            <w:vAlign w:val="center"/>
          </w:tcPr>
          <w:p w:rsidR="004B2EC3" w:rsidRPr="006235C5" w:rsidRDefault="004B2EC3" w:rsidP="004B2EC3">
            <w:pPr>
              <w:pStyle w:val="ListParagraph"/>
              <w:spacing w:after="0" w:line="240" w:lineRule="auto"/>
              <w:ind w:left="0"/>
              <w:jc w:val="center"/>
              <w:rPr>
                <w:rFonts w:ascii="Times" w:hAnsi="Times" w:cs="Times"/>
                <w:b w:val="0"/>
                <w:color w:val="000000"/>
                <w:sz w:val="22"/>
                <w:lang w:val="en-US"/>
              </w:rPr>
            </w:pPr>
            <w:r w:rsidRPr="006235C5">
              <w:rPr>
                <w:rFonts w:ascii="Times" w:hAnsi="Times" w:cs="Times"/>
                <w:b w:val="0"/>
                <w:color w:val="000000"/>
                <w:sz w:val="22"/>
                <w:lang w:val="en-US"/>
              </w:rPr>
              <w:t xml:space="preserve">L </w:t>
            </w:r>
            <w:r w:rsidRPr="006235C5">
              <w:rPr>
                <w:rFonts w:ascii="Times" w:hAnsi="Times" w:cs="Times"/>
                <w:b w:val="0"/>
                <w:color w:val="000000"/>
                <w:sz w:val="22"/>
                <w:vertAlign w:val="subscript"/>
                <w:lang w:val="en-US"/>
              </w:rPr>
              <w:t>maks</w:t>
            </w:r>
          </w:p>
        </w:tc>
        <w:tc>
          <w:tcPr>
            <w:tcW w:w="1942" w:type="dxa"/>
            <w:vAlign w:val="center"/>
          </w:tcPr>
          <w:p w:rsidR="004B2EC3" w:rsidRPr="006235C5" w:rsidRDefault="004B2EC3" w:rsidP="004B2EC3">
            <w:pPr>
              <w:pStyle w:val="ListParagraph"/>
              <w:spacing w:after="0" w:line="240" w:lineRule="auto"/>
              <w:ind w:left="0"/>
              <w:jc w:val="center"/>
              <w:rPr>
                <w:rFonts w:ascii="Times" w:hAnsi="Times" w:cs="Times"/>
                <w:b w:val="0"/>
                <w:color w:val="000000"/>
                <w:sz w:val="22"/>
                <w:lang w:val="en-US"/>
              </w:rPr>
            </w:pPr>
            <w:r w:rsidRPr="006235C5">
              <w:rPr>
                <w:rFonts w:ascii="Times" w:hAnsi="Times" w:cs="Times"/>
                <w:b w:val="0"/>
                <w:color w:val="000000"/>
                <w:sz w:val="22"/>
                <w:lang w:val="en-US"/>
              </w:rPr>
              <w:t xml:space="preserve">L </w:t>
            </w:r>
            <w:r w:rsidRPr="006235C5">
              <w:rPr>
                <w:rFonts w:ascii="Times" w:hAnsi="Times" w:cs="Times"/>
                <w:b w:val="0"/>
                <w:color w:val="000000"/>
                <w:sz w:val="22"/>
                <w:vertAlign w:val="subscript"/>
                <w:lang w:val="en-US"/>
              </w:rPr>
              <w:t>tabel</w:t>
            </w:r>
          </w:p>
        </w:tc>
        <w:tc>
          <w:tcPr>
            <w:tcW w:w="1785" w:type="dxa"/>
            <w:vAlign w:val="center"/>
          </w:tcPr>
          <w:p w:rsidR="004B2EC3" w:rsidRPr="006235C5" w:rsidRDefault="004B2EC3" w:rsidP="004B2EC3">
            <w:pPr>
              <w:pStyle w:val="ListParagraph"/>
              <w:spacing w:after="0" w:line="240" w:lineRule="auto"/>
              <w:ind w:left="0"/>
              <w:jc w:val="center"/>
              <w:rPr>
                <w:rFonts w:ascii="Times" w:hAnsi="Times" w:cs="Times"/>
                <w:b w:val="0"/>
                <w:color w:val="000000"/>
                <w:sz w:val="22"/>
                <w:lang w:val="en-US"/>
              </w:rPr>
            </w:pPr>
            <w:r w:rsidRPr="006235C5">
              <w:rPr>
                <w:rFonts w:ascii="Times" w:hAnsi="Times" w:cs="Times"/>
                <w:b w:val="0"/>
                <w:color w:val="000000"/>
                <w:sz w:val="22"/>
                <w:lang w:val="en-US"/>
              </w:rPr>
              <w:t>Kesimpulan</w:t>
            </w:r>
          </w:p>
        </w:tc>
      </w:tr>
      <w:tr w:rsidR="004B2EC3" w:rsidRPr="00C2629E" w:rsidTr="004B2EC3">
        <w:tc>
          <w:tcPr>
            <w:tcW w:w="1844" w:type="dxa"/>
            <w:vAlign w:val="center"/>
          </w:tcPr>
          <w:p w:rsidR="004B2EC3" w:rsidRPr="006235C5" w:rsidRDefault="004B2EC3" w:rsidP="004B2EC3">
            <w:pPr>
              <w:pStyle w:val="ListParagraph"/>
              <w:spacing w:after="0" w:line="240" w:lineRule="auto"/>
              <w:ind w:left="0"/>
              <w:rPr>
                <w:rFonts w:ascii="Times" w:hAnsi="Times" w:cs="Times"/>
                <w:b w:val="0"/>
                <w:color w:val="000000"/>
                <w:sz w:val="22"/>
                <w:lang w:val="en-US"/>
              </w:rPr>
            </w:pPr>
            <w:r w:rsidRPr="006235C5">
              <w:rPr>
                <w:rFonts w:ascii="Times" w:hAnsi="Times" w:cs="Times"/>
                <w:b w:val="0"/>
                <w:color w:val="000000"/>
                <w:sz w:val="22"/>
                <w:lang w:val="en-US"/>
              </w:rPr>
              <w:t>Eksperimen</w:t>
            </w:r>
          </w:p>
          <w:p w:rsidR="004B2EC3" w:rsidRPr="006235C5" w:rsidRDefault="004B2EC3" w:rsidP="004B2EC3">
            <w:pPr>
              <w:pStyle w:val="ListParagraph"/>
              <w:spacing w:after="0" w:line="240" w:lineRule="auto"/>
              <w:ind w:left="0"/>
              <w:rPr>
                <w:rFonts w:ascii="Times" w:hAnsi="Times" w:cs="Times"/>
                <w:b w:val="0"/>
                <w:color w:val="000000"/>
                <w:sz w:val="22"/>
                <w:lang w:val="en-US"/>
              </w:rPr>
            </w:pPr>
            <w:r w:rsidRPr="006235C5">
              <w:rPr>
                <w:rFonts w:ascii="Times" w:hAnsi="Times" w:cs="Times"/>
                <w:b w:val="0"/>
                <w:color w:val="000000"/>
                <w:sz w:val="22"/>
                <w:lang w:val="en-US"/>
              </w:rPr>
              <w:t>Kontrol</w:t>
            </w:r>
          </w:p>
        </w:tc>
        <w:tc>
          <w:tcPr>
            <w:tcW w:w="1942" w:type="dxa"/>
            <w:vAlign w:val="center"/>
          </w:tcPr>
          <w:p w:rsidR="004B2EC3" w:rsidRPr="006235C5" w:rsidRDefault="004B2EC3" w:rsidP="004B2EC3">
            <w:pPr>
              <w:pStyle w:val="ListParagraph"/>
              <w:spacing w:after="0" w:line="240" w:lineRule="auto"/>
              <w:ind w:left="0"/>
              <w:jc w:val="center"/>
              <w:rPr>
                <w:rFonts w:ascii="Times" w:hAnsi="Times" w:cs="Times"/>
                <w:b w:val="0"/>
                <w:color w:val="000000"/>
                <w:sz w:val="22"/>
                <w:lang w:val="en-US"/>
              </w:rPr>
            </w:pPr>
            <w:r w:rsidRPr="006235C5">
              <w:rPr>
                <w:rFonts w:ascii="Times" w:hAnsi="Times" w:cs="Times"/>
                <w:b w:val="0"/>
                <w:color w:val="000000"/>
                <w:sz w:val="22"/>
                <w:lang w:val="en-US"/>
              </w:rPr>
              <w:t>0,099</w:t>
            </w:r>
          </w:p>
          <w:p w:rsidR="004B2EC3" w:rsidRPr="006235C5" w:rsidRDefault="004B2EC3" w:rsidP="004B2EC3">
            <w:pPr>
              <w:pStyle w:val="ListParagraph"/>
              <w:spacing w:after="0" w:line="240" w:lineRule="auto"/>
              <w:ind w:left="0"/>
              <w:jc w:val="center"/>
              <w:rPr>
                <w:rFonts w:ascii="Times" w:hAnsi="Times" w:cs="Times"/>
                <w:b w:val="0"/>
                <w:color w:val="000000"/>
                <w:sz w:val="22"/>
                <w:lang w:val="en-US"/>
              </w:rPr>
            </w:pPr>
            <w:r w:rsidRPr="006235C5">
              <w:rPr>
                <w:rFonts w:ascii="Times" w:hAnsi="Times" w:cs="Times"/>
                <w:b w:val="0"/>
                <w:color w:val="000000"/>
                <w:sz w:val="22"/>
                <w:lang w:val="en-US"/>
              </w:rPr>
              <w:t>-0,0029</w:t>
            </w:r>
          </w:p>
        </w:tc>
        <w:tc>
          <w:tcPr>
            <w:tcW w:w="1942" w:type="dxa"/>
            <w:vAlign w:val="center"/>
          </w:tcPr>
          <w:p w:rsidR="004B2EC3" w:rsidRPr="006235C5" w:rsidRDefault="004B2EC3" w:rsidP="004B2EC3">
            <w:pPr>
              <w:pStyle w:val="ListParagraph"/>
              <w:spacing w:after="0" w:line="240" w:lineRule="auto"/>
              <w:ind w:left="0"/>
              <w:jc w:val="center"/>
              <w:rPr>
                <w:rFonts w:ascii="Times" w:hAnsi="Times" w:cs="Times"/>
                <w:b w:val="0"/>
                <w:color w:val="000000"/>
                <w:sz w:val="22"/>
                <w:lang w:val="en-US"/>
              </w:rPr>
            </w:pPr>
            <w:r w:rsidRPr="006235C5">
              <w:rPr>
                <w:rFonts w:ascii="Times" w:hAnsi="Times" w:cs="Times"/>
                <w:b w:val="0"/>
                <w:color w:val="000000"/>
                <w:sz w:val="22"/>
                <w:lang w:val="en-US"/>
              </w:rPr>
              <w:t>0,141</w:t>
            </w:r>
          </w:p>
          <w:p w:rsidR="004B2EC3" w:rsidRPr="006235C5" w:rsidRDefault="004B2EC3" w:rsidP="004B2EC3">
            <w:pPr>
              <w:pStyle w:val="ListParagraph"/>
              <w:spacing w:after="0" w:line="240" w:lineRule="auto"/>
              <w:ind w:left="0"/>
              <w:jc w:val="center"/>
              <w:rPr>
                <w:rFonts w:ascii="Times" w:hAnsi="Times" w:cs="Times"/>
                <w:b w:val="0"/>
                <w:color w:val="000000"/>
                <w:sz w:val="22"/>
                <w:lang w:val="en-US"/>
              </w:rPr>
            </w:pPr>
            <w:r w:rsidRPr="006235C5">
              <w:rPr>
                <w:rFonts w:ascii="Times" w:hAnsi="Times" w:cs="Times"/>
                <w:b w:val="0"/>
                <w:color w:val="000000"/>
                <w:sz w:val="22"/>
                <w:lang w:val="en-US"/>
              </w:rPr>
              <w:t>0,193</w:t>
            </w:r>
          </w:p>
        </w:tc>
        <w:tc>
          <w:tcPr>
            <w:tcW w:w="1785" w:type="dxa"/>
            <w:vAlign w:val="center"/>
          </w:tcPr>
          <w:p w:rsidR="004B2EC3" w:rsidRPr="006235C5" w:rsidRDefault="004B2EC3" w:rsidP="004B2EC3">
            <w:pPr>
              <w:pStyle w:val="ListParagraph"/>
              <w:spacing w:after="0" w:line="240" w:lineRule="auto"/>
              <w:ind w:left="0"/>
              <w:jc w:val="center"/>
              <w:rPr>
                <w:rFonts w:ascii="Times" w:hAnsi="Times" w:cs="Times"/>
                <w:b w:val="0"/>
                <w:color w:val="000000"/>
                <w:sz w:val="22"/>
                <w:lang w:val="en-US"/>
              </w:rPr>
            </w:pPr>
            <w:r w:rsidRPr="006235C5">
              <w:rPr>
                <w:rFonts w:ascii="Times" w:hAnsi="Times" w:cs="Times"/>
                <w:b w:val="0"/>
                <w:color w:val="000000"/>
                <w:sz w:val="22"/>
                <w:lang w:val="en-US"/>
              </w:rPr>
              <w:t>H</w:t>
            </w:r>
            <w:r w:rsidRPr="006235C5">
              <w:rPr>
                <w:rFonts w:ascii="Times" w:hAnsi="Times" w:cs="Times"/>
                <w:b w:val="0"/>
                <w:color w:val="000000"/>
                <w:sz w:val="22"/>
                <w:vertAlign w:val="subscript"/>
                <w:lang w:val="en-US"/>
              </w:rPr>
              <w:t>0</w:t>
            </w:r>
            <w:r w:rsidRPr="006235C5">
              <w:rPr>
                <w:rFonts w:ascii="Times" w:hAnsi="Times" w:cs="Times"/>
                <w:b w:val="0"/>
                <w:color w:val="000000"/>
                <w:sz w:val="22"/>
                <w:lang w:val="en-US"/>
              </w:rPr>
              <w:t xml:space="preserve"> Diterima</w:t>
            </w:r>
          </w:p>
          <w:p w:rsidR="004B2EC3" w:rsidRPr="006235C5" w:rsidRDefault="004B2EC3" w:rsidP="004B2EC3">
            <w:pPr>
              <w:pStyle w:val="ListParagraph"/>
              <w:spacing w:after="0" w:line="240" w:lineRule="auto"/>
              <w:ind w:left="0"/>
              <w:jc w:val="center"/>
              <w:rPr>
                <w:rFonts w:ascii="Times" w:hAnsi="Times" w:cs="Times"/>
                <w:b w:val="0"/>
                <w:color w:val="000000"/>
                <w:sz w:val="22"/>
                <w:lang w:val="en-US"/>
              </w:rPr>
            </w:pPr>
            <w:r w:rsidRPr="006235C5">
              <w:rPr>
                <w:rFonts w:ascii="Times" w:hAnsi="Times" w:cs="Times"/>
                <w:b w:val="0"/>
                <w:color w:val="000000"/>
                <w:sz w:val="22"/>
                <w:lang w:val="en-US"/>
              </w:rPr>
              <w:t>H</w:t>
            </w:r>
            <w:r w:rsidRPr="006235C5">
              <w:rPr>
                <w:rFonts w:ascii="Times" w:hAnsi="Times" w:cs="Times"/>
                <w:b w:val="0"/>
                <w:color w:val="000000"/>
                <w:sz w:val="22"/>
                <w:vertAlign w:val="subscript"/>
                <w:lang w:val="en-US"/>
              </w:rPr>
              <w:t>0</w:t>
            </w:r>
            <w:r w:rsidRPr="006235C5">
              <w:rPr>
                <w:rFonts w:ascii="Times" w:hAnsi="Times" w:cs="Times"/>
                <w:b w:val="0"/>
                <w:color w:val="000000"/>
                <w:sz w:val="22"/>
                <w:lang w:val="en-US"/>
              </w:rPr>
              <w:t xml:space="preserve"> Diterima</w:t>
            </w:r>
          </w:p>
        </w:tc>
      </w:tr>
    </w:tbl>
    <w:p w:rsidR="00A21664" w:rsidRPr="003102FE" w:rsidRDefault="00A21664" w:rsidP="003102FE">
      <w:pPr>
        <w:pStyle w:val="subsection"/>
        <w:numPr>
          <w:ilvl w:val="0"/>
          <w:numId w:val="0"/>
        </w:numPr>
        <w:spacing w:before="0"/>
        <w:jc w:val="center"/>
        <w:rPr>
          <w:rFonts w:cs="Times"/>
          <w:i w:val="0"/>
        </w:rPr>
      </w:pPr>
    </w:p>
    <w:p w:rsidR="000C25AD" w:rsidRDefault="004B2EC3" w:rsidP="00C722E4">
      <w:pPr>
        <w:pStyle w:val="BodyChar"/>
      </w:pPr>
      <w:proofErr w:type="gramStart"/>
      <w:r>
        <w:rPr>
          <w:rFonts w:cs="Times"/>
          <w:iCs/>
          <w:lang w:val="en-US"/>
        </w:rPr>
        <w:t>Tabel 5.</w:t>
      </w:r>
      <w:proofErr w:type="gramEnd"/>
      <w:r>
        <w:rPr>
          <w:rFonts w:cs="Times"/>
          <w:iCs/>
          <w:lang w:val="en-US"/>
        </w:rPr>
        <w:t xml:space="preserve"> </w:t>
      </w:r>
      <w:proofErr w:type="gramStart"/>
      <w:r>
        <w:rPr>
          <w:rFonts w:cs="Times"/>
          <w:iCs/>
          <w:lang w:val="en-US"/>
        </w:rPr>
        <w:t>Menunjukan bahwa L</w:t>
      </w:r>
      <w:r w:rsidRPr="004B2EC3">
        <w:rPr>
          <w:rFonts w:cs="Times"/>
          <w:iCs/>
          <w:vertAlign w:val="subscript"/>
          <w:lang w:val="en-US"/>
        </w:rPr>
        <w:t>hitung</w:t>
      </w:r>
      <w:r>
        <w:rPr>
          <w:rFonts w:cs="Times"/>
          <w:iCs/>
          <w:lang w:val="en-US"/>
        </w:rPr>
        <w:t xml:space="preserve"> lebih kecil dari L</w:t>
      </w:r>
      <w:r w:rsidRPr="004B2EC3">
        <w:rPr>
          <w:rFonts w:cs="Times"/>
          <w:iCs/>
          <w:vertAlign w:val="subscript"/>
          <w:lang w:val="en-US"/>
        </w:rPr>
        <w:t>tabel</w:t>
      </w:r>
      <w:r>
        <w:rPr>
          <w:i/>
        </w:rPr>
        <w:t xml:space="preserve"> </w:t>
      </w:r>
      <w:r>
        <w:t>untuk masing-masing sampel.</w:t>
      </w:r>
      <w:proofErr w:type="gramEnd"/>
      <w:r>
        <w:t xml:space="preserve"> </w:t>
      </w:r>
      <w:proofErr w:type="gramStart"/>
      <w:r w:rsidR="009025D1">
        <w:t xml:space="preserve">Sehingga </w:t>
      </w:r>
      <w:r w:rsidR="009025D1" w:rsidRPr="009025D1">
        <w:t>H</w:t>
      </w:r>
      <w:r w:rsidR="009025D1" w:rsidRPr="009025D1">
        <w:rPr>
          <w:vertAlign w:val="subscript"/>
        </w:rPr>
        <w:t>0</w:t>
      </w:r>
      <w:r w:rsidR="009025D1">
        <w:t xml:space="preserve"> diterima, </w:t>
      </w:r>
      <w:r>
        <w:t xml:space="preserve">disimpulkan bahwa </w:t>
      </w:r>
      <w:r w:rsidR="006C3F1F">
        <w:t>kedua</w:t>
      </w:r>
      <w:r>
        <w:t xml:space="preserve"> sampel berasal dari populasi yang berdistribusi normal.</w:t>
      </w:r>
      <w:proofErr w:type="gramEnd"/>
    </w:p>
    <w:p w:rsidR="00C2629E" w:rsidRDefault="004B2EC3" w:rsidP="00C2629E">
      <w:pPr>
        <w:pStyle w:val="BodyChar"/>
        <w:ind w:firstLine="284"/>
        <w:rPr>
          <w:rFonts w:cs="Calibri"/>
          <w:szCs w:val="24"/>
        </w:rPr>
      </w:pPr>
      <w:r>
        <w:t xml:space="preserve">Uji homogenitas keterampilan awal menulis karangan deskripsi menggunakan uji </w:t>
      </w:r>
      <w:r>
        <w:rPr>
          <w:i/>
        </w:rPr>
        <w:t>Bratlett</w:t>
      </w:r>
      <w:r>
        <w:t xml:space="preserve"> dengan </w:t>
      </w:r>
      <w:r>
        <w:rPr>
          <w:i/>
        </w:rPr>
        <w:t>Chi</w:t>
      </w:r>
      <w:r w:rsidR="006C3F1F">
        <w:t>-kuadrat dan tingkat</w:t>
      </w:r>
      <w:r>
        <w:t xml:space="preserve"> signifikan 0</w:t>
      </w:r>
      <w:proofErr w:type="gramStart"/>
      <w:r>
        <w:t>,05</w:t>
      </w:r>
      <w:proofErr w:type="gramEnd"/>
      <w:r>
        <w:t xml:space="preserve"> diperoleh X</w:t>
      </w:r>
      <w:r>
        <w:rPr>
          <w:vertAlign w:val="superscript"/>
        </w:rPr>
        <w:t>2</w:t>
      </w:r>
      <w:r w:rsidRPr="004B2EC3">
        <w:rPr>
          <w:vertAlign w:val="subscript"/>
        </w:rPr>
        <w:t>hitung</w:t>
      </w:r>
      <w:r>
        <w:t xml:space="preserve"> = 1,15 </w:t>
      </w:r>
      <w:r w:rsidR="006C3F1F">
        <w:t xml:space="preserve">&lt; </w:t>
      </w:r>
      <w:r>
        <w:t xml:space="preserve"> X</w:t>
      </w:r>
      <w:r w:rsidRPr="004B2EC3">
        <w:rPr>
          <w:vertAlign w:val="superscript"/>
        </w:rPr>
        <w:t>2</w:t>
      </w:r>
      <w:r w:rsidRPr="004B2EC3">
        <w:rPr>
          <w:vertAlign w:val="subscript"/>
        </w:rPr>
        <w:t>tabel</w:t>
      </w:r>
      <w:r>
        <w:t xml:space="preserve"> = 2,4, sehingga </w:t>
      </w:r>
      <w:r w:rsidR="009025D1">
        <w:t>H</w:t>
      </w:r>
      <w:r w:rsidR="009025D1" w:rsidRPr="009025D1">
        <w:rPr>
          <w:vertAlign w:val="subscript"/>
        </w:rPr>
        <w:t>0</w:t>
      </w:r>
      <w:r w:rsidR="009025D1">
        <w:t xml:space="preserve"> diterima, maka </w:t>
      </w:r>
      <w:r>
        <w:t xml:space="preserve">kedua sampel berasal dari populasi yang homogen. </w:t>
      </w:r>
      <w:proofErr w:type="gramStart"/>
      <w:r>
        <w:t>Berdasarkan uji normalitas dan homogenitas tersebut selanjutnya dilakukan uji keseimbangan.</w:t>
      </w:r>
      <w:proofErr w:type="gramEnd"/>
      <w:r>
        <w:t xml:space="preserve"> </w:t>
      </w:r>
      <w:r w:rsidR="00C2629E">
        <w:t xml:space="preserve">Setelah </w:t>
      </w:r>
      <w:r w:rsidR="00C2629E" w:rsidRPr="00C2629E">
        <w:t xml:space="preserve">dilakukan uji-t untuk uji keseimbangan diperoleh t </w:t>
      </w:r>
      <w:r w:rsidR="00C2629E" w:rsidRPr="00C2629E">
        <w:rPr>
          <w:vertAlign w:val="subscript"/>
        </w:rPr>
        <w:t>hitung</w:t>
      </w:r>
      <w:r w:rsidR="00C2629E" w:rsidRPr="00C2629E">
        <w:t xml:space="preserve"> = 0,506. Perhitungan t </w:t>
      </w:r>
      <w:r w:rsidR="00C2629E" w:rsidRPr="00C2629E">
        <w:rPr>
          <w:vertAlign w:val="subscript"/>
        </w:rPr>
        <w:t>hitung</w:t>
      </w:r>
      <w:r w:rsidR="00C2629E" w:rsidRPr="00C2629E">
        <w:t xml:space="preserve"> = 0,506 </w:t>
      </w:r>
      <w:r w:rsidR="00C2629E" w:rsidRPr="00C2629E">
        <w:rPr>
          <w:rFonts w:cs="Calibri"/>
          <w:szCs w:val="24"/>
          <w:lang w:val="id-ID"/>
        </w:rPr>
        <w:t>€</w:t>
      </w:r>
      <w:r w:rsidR="00C2629E" w:rsidRPr="00C2629E">
        <w:rPr>
          <w:rFonts w:cs="Calibri"/>
          <w:color w:val="FF0000"/>
          <w:szCs w:val="24"/>
          <w:lang w:val="id-ID"/>
        </w:rPr>
        <w:t xml:space="preserve"> </w:t>
      </w:r>
      <w:r w:rsidR="00C2629E" w:rsidRPr="00C2629E">
        <w:rPr>
          <w:rFonts w:cs="Calibri"/>
          <w:szCs w:val="24"/>
          <w:lang w:val="id-ID"/>
        </w:rPr>
        <w:t>DK = {t | t &lt; - 2</w:t>
      </w:r>
      <w:proofErr w:type="gramStart"/>
      <w:r w:rsidR="00C2629E" w:rsidRPr="00C2629E">
        <w:rPr>
          <w:rFonts w:cs="Calibri"/>
          <w:szCs w:val="24"/>
        </w:rPr>
        <w:t>,9</w:t>
      </w:r>
      <w:proofErr w:type="gramEnd"/>
      <w:r w:rsidR="00C2629E" w:rsidRPr="00C2629E">
        <w:rPr>
          <w:rFonts w:cs="Calibri"/>
          <w:szCs w:val="24"/>
          <w:lang w:val="id-ID"/>
        </w:rPr>
        <w:t xml:space="preserve"> atau t &gt; 2</w:t>
      </w:r>
      <w:r w:rsidR="00C2629E" w:rsidRPr="00C2629E">
        <w:rPr>
          <w:rFonts w:cs="Calibri"/>
          <w:szCs w:val="24"/>
        </w:rPr>
        <w:t>,9</w:t>
      </w:r>
      <w:r w:rsidR="00C2629E" w:rsidRPr="00C2629E">
        <w:rPr>
          <w:rFonts w:cs="Calibri"/>
          <w:szCs w:val="24"/>
          <w:lang w:val="id-ID"/>
        </w:rPr>
        <w:t>}</w:t>
      </w:r>
      <w:r w:rsidR="00C2629E" w:rsidRPr="00C2629E">
        <w:rPr>
          <w:rFonts w:cs="Calibri"/>
          <w:szCs w:val="24"/>
        </w:rPr>
        <w:t xml:space="preserve"> atau t </w:t>
      </w:r>
      <w:r w:rsidR="00C2629E" w:rsidRPr="00C2629E">
        <w:rPr>
          <w:rFonts w:cs="Calibri"/>
          <w:szCs w:val="24"/>
          <w:vertAlign w:val="subscript"/>
        </w:rPr>
        <w:t>hitung</w:t>
      </w:r>
      <w:r w:rsidR="00C2629E" w:rsidRPr="00C2629E">
        <w:rPr>
          <w:rFonts w:cs="Calibri"/>
          <w:szCs w:val="24"/>
        </w:rPr>
        <w:t xml:space="preserve"> bukan anggota daerah kritis, maka H</w:t>
      </w:r>
      <w:r w:rsidR="00C2629E" w:rsidRPr="00C2629E">
        <w:rPr>
          <w:rFonts w:cs="Calibri"/>
          <w:szCs w:val="24"/>
          <w:vertAlign w:val="subscript"/>
        </w:rPr>
        <w:t>0</w:t>
      </w:r>
      <w:r w:rsidR="00C2629E" w:rsidRPr="00C2629E">
        <w:rPr>
          <w:rFonts w:cs="Calibri"/>
          <w:szCs w:val="24"/>
        </w:rPr>
        <w:t xml:space="preserve"> diterima, sehingga keterampilan awal menulis karangan deskripsi antara kelompok eksperimen dan kelompok kontrol sama</w:t>
      </w:r>
      <w:r w:rsidR="00C2629E">
        <w:rPr>
          <w:rFonts w:cs="Calibri"/>
          <w:szCs w:val="24"/>
        </w:rPr>
        <w:t>.</w:t>
      </w:r>
    </w:p>
    <w:p w:rsidR="00C2629E" w:rsidRDefault="00C2629E" w:rsidP="00C2629E">
      <w:pPr>
        <w:pStyle w:val="BodyChar"/>
        <w:spacing w:before="240"/>
        <w:jc w:val="center"/>
        <w:rPr>
          <w:rFonts w:cs="Calibri"/>
          <w:szCs w:val="24"/>
        </w:rPr>
      </w:pPr>
      <w:proofErr w:type="gramStart"/>
      <w:r>
        <w:rPr>
          <w:rFonts w:cs="Calibri"/>
          <w:szCs w:val="24"/>
        </w:rPr>
        <w:t>Tabel 6.</w:t>
      </w:r>
      <w:proofErr w:type="gramEnd"/>
      <w:r>
        <w:rPr>
          <w:rFonts w:cs="Calibri"/>
          <w:szCs w:val="24"/>
        </w:rPr>
        <w:t xml:space="preserve"> Hasil Uji Normalitas</w:t>
      </w:r>
    </w:p>
    <w:tbl>
      <w:tblPr>
        <w:tblW w:w="0" w:type="auto"/>
        <w:jc w:val="center"/>
        <w:tblInd w:w="817" w:type="dxa"/>
        <w:tblBorders>
          <w:top w:val="single" w:sz="4" w:space="0" w:color="auto"/>
          <w:bottom w:val="single" w:sz="4" w:space="0" w:color="auto"/>
          <w:insideH w:val="single" w:sz="4" w:space="0" w:color="auto"/>
        </w:tblBorders>
        <w:tblLook w:val="04A0"/>
      </w:tblPr>
      <w:tblGrid>
        <w:gridCol w:w="2410"/>
        <w:gridCol w:w="1559"/>
        <w:gridCol w:w="1759"/>
        <w:gridCol w:w="1785"/>
      </w:tblGrid>
      <w:tr w:rsidR="00C2629E" w:rsidRPr="00C2629E" w:rsidTr="00C2629E">
        <w:trPr>
          <w:jc w:val="center"/>
        </w:trPr>
        <w:tc>
          <w:tcPr>
            <w:tcW w:w="2410" w:type="dxa"/>
            <w:vAlign w:val="center"/>
          </w:tcPr>
          <w:p w:rsidR="00C2629E" w:rsidRPr="006235C5" w:rsidRDefault="00C2629E" w:rsidP="00C2629E">
            <w:pPr>
              <w:pStyle w:val="ListParagraph"/>
              <w:spacing w:after="0" w:line="240" w:lineRule="auto"/>
              <w:ind w:left="0"/>
              <w:jc w:val="center"/>
              <w:rPr>
                <w:rFonts w:ascii="Times" w:hAnsi="Times" w:cs="Times"/>
                <w:b w:val="0"/>
                <w:sz w:val="22"/>
                <w:lang w:val="en-US"/>
              </w:rPr>
            </w:pPr>
            <w:r w:rsidRPr="006235C5">
              <w:rPr>
                <w:rFonts w:ascii="Times" w:hAnsi="Times" w:cs="Times"/>
                <w:b w:val="0"/>
                <w:sz w:val="22"/>
                <w:lang w:val="en-US"/>
              </w:rPr>
              <w:t>Sumber</w:t>
            </w:r>
          </w:p>
        </w:tc>
        <w:tc>
          <w:tcPr>
            <w:tcW w:w="1559" w:type="dxa"/>
            <w:vAlign w:val="center"/>
          </w:tcPr>
          <w:p w:rsidR="00C2629E" w:rsidRPr="006235C5" w:rsidRDefault="00C2629E" w:rsidP="00C2629E">
            <w:pPr>
              <w:pStyle w:val="ListParagraph"/>
              <w:spacing w:after="0" w:line="240" w:lineRule="auto"/>
              <w:ind w:left="0"/>
              <w:jc w:val="center"/>
              <w:rPr>
                <w:rFonts w:ascii="Times" w:hAnsi="Times" w:cs="Times"/>
                <w:b w:val="0"/>
                <w:sz w:val="22"/>
                <w:lang w:val="en-US"/>
              </w:rPr>
            </w:pPr>
            <w:r w:rsidRPr="006235C5">
              <w:rPr>
                <w:rFonts w:ascii="Times" w:hAnsi="Times" w:cs="Times"/>
                <w:b w:val="0"/>
                <w:sz w:val="22"/>
                <w:lang w:val="en-US"/>
              </w:rPr>
              <w:t xml:space="preserve">L </w:t>
            </w:r>
            <w:r w:rsidRPr="006235C5">
              <w:rPr>
                <w:rFonts w:ascii="Times" w:hAnsi="Times" w:cs="Times"/>
                <w:b w:val="0"/>
                <w:sz w:val="22"/>
                <w:vertAlign w:val="subscript"/>
                <w:lang w:val="en-US"/>
              </w:rPr>
              <w:t>maks</w:t>
            </w:r>
          </w:p>
        </w:tc>
        <w:tc>
          <w:tcPr>
            <w:tcW w:w="1759" w:type="dxa"/>
            <w:vAlign w:val="center"/>
          </w:tcPr>
          <w:p w:rsidR="00C2629E" w:rsidRPr="006235C5" w:rsidRDefault="00C2629E" w:rsidP="00C2629E">
            <w:pPr>
              <w:pStyle w:val="ListParagraph"/>
              <w:spacing w:after="0" w:line="240" w:lineRule="auto"/>
              <w:ind w:left="0"/>
              <w:jc w:val="center"/>
              <w:rPr>
                <w:rFonts w:ascii="Times" w:hAnsi="Times" w:cs="Times"/>
                <w:b w:val="0"/>
                <w:sz w:val="22"/>
                <w:lang w:val="en-US"/>
              </w:rPr>
            </w:pPr>
            <w:r w:rsidRPr="006235C5">
              <w:rPr>
                <w:rFonts w:ascii="Times" w:hAnsi="Times" w:cs="Times"/>
                <w:b w:val="0"/>
                <w:sz w:val="22"/>
                <w:lang w:val="en-US"/>
              </w:rPr>
              <w:t xml:space="preserve">L </w:t>
            </w:r>
            <w:r w:rsidRPr="006235C5">
              <w:rPr>
                <w:rFonts w:ascii="Times" w:hAnsi="Times" w:cs="Times"/>
                <w:b w:val="0"/>
                <w:sz w:val="22"/>
                <w:vertAlign w:val="subscript"/>
                <w:lang w:val="en-US"/>
              </w:rPr>
              <w:t>tabel</w:t>
            </w:r>
          </w:p>
        </w:tc>
        <w:tc>
          <w:tcPr>
            <w:tcW w:w="1785" w:type="dxa"/>
            <w:vAlign w:val="center"/>
          </w:tcPr>
          <w:p w:rsidR="00C2629E" w:rsidRPr="006235C5" w:rsidRDefault="00C2629E" w:rsidP="00C2629E">
            <w:pPr>
              <w:pStyle w:val="ListParagraph"/>
              <w:spacing w:after="0" w:line="240" w:lineRule="auto"/>
              <w:ind w:left="0"/>
              <w:jc w:val="center"/>
              <w:rPr>
                <w:rFonts w:ascii="Times" w:hAnsi="Times" w:cs="Times"/>
                <w:b w:val="0"/>
                <w:sz w:val="22"/>
                <w:lang w:val="en-US"/>
              </w:rPr>
            </w:pPr>
            <w:r w:rsidRPr="006235C5">
              <w:rPr>
                <w:rFonts w:ascii="Times" w:hAnsi="Times" w:cs="Times"/>
                <w:b w:val="0"/>
                <w:sz w:val="22"/>
                <w:lang w:val="en-US"/>
              </w:rPr>
              <w:t>Kesimpulan</w:t>
            </w:r>
          </w:p>
        </w:tc>
      </w:tr>
      <w:tr w:rsidR="00C2629E" w:rsidRPr="00C2629E" w:rsidTr="00C2629E">
        <w:trPr>
          <w:jc w:val="center"/>
        </w:trPr>
        <w:tc>
          <w:tcPr>
            <w:tcW w:w="2410" w:type="dxa"/>
            <w:vAlign w:val="center"/>
          </w:tcPr>
          <w:p w:rsidR="00C2629E" w:rsidRPr="006235C5" w:rsidRDefault="00C2629E" w:rsidP="00C2629E">
            <w:pPr>
              <w:pStyle w:val="ListParagraph"/>
              <w:spacing w:after="0" w:line="240" w:lineRule="auto"/>
              <w:ind w:left="0"/>
              <w:rPr>
                <w:rFonts w:ascii="Times" w:hAnsi="Times" w:cs="Times"/>
                <w:b w:val="0"/>
                <w:sz w:val="22"/>
                <w:lang w:val="en-US"/>
              </w:rPr>
            </w:pPr>
            <w:r w:rsidRPr="006235C5">
              <w:rPr>
                <w:rFonts w:ascii="Times" w:hAnsi="Times" w:cs="Times"/>
                <w:b w:val="0"/>
                <w:sz w:val="22"/>
                <w:lang w:val="en-US"/>
              </w:rPr>
              <w:t>Kelompok eksperimen</w:t>
            </w:r>
          </w:p>
          <w:p w:rsidR="00C2629E" w:rsidRPr="006235C5" w:rsidRDefault="00C2629E" w:rsidP="00C2629E">
            <w:pPr>
              <w:pStyle w:val="ListParagraph"/>
              <w:spacing w:after="0" w:line="240" w:lineRule="auto"/>
              <w:ind w:left="0"/>
              <w:rPr>
                <w:rFonts w:ascii="Times" w:hAnsi="Times" w:cs="Times"/>
                <w:b w:val="0"/>
                <w:sz w:val="22"/>
                <w:lang w:val="en-US"/>
              </w:rPr>
            </w:pPr>
            <w:r w:rsidRPr="006235C5">
              <w:rPr>
                <w:rFonts w:ascii="Times" w:hAnsi="Times" w:cs="Times"/>
                <w:b w:val="0"/>
                <w:sz w:val="22"/>
                <w:lang w:val="en-US"/>
              </w:rPr>
              <w:t>Kelompok kontrol</w:t>
            </w:r>
          </w:p>
          <w:p w:rsidR="00C2629E" w:rsidRPr="006235C5" w:rsidRDefault="00C2629E" w:rsidP="00C2629E">
            <w:pPr>
              <w:pStyle w:val="ListParagraph"/>
              <w:spacing w:after="0" w:line="240" w:lineRule="auto"/>
              <w:ind w:left="0"/>
              <w:rPr>
                <w:rFonts w:ascii="Times" w:hAnsi="Times" w:cs="Times"/>
                <w:b w:val="0"/>
                <w:sz w:val="22"/>
                <w:lang w:val="en-US"/>
              </w:rPr>
            </w:pPr>
            <w:r w:rsidRPr="006235C5">
              <w:rPr>
                <w:rFonts w:ascii="Times" w:hAnsi="Times" w:cs="Times"/>
                <w:b w:val="0"/>
                <w:sz w:val="22"/>
                <w:lang w:val="en-US"/>
              </w:rPr>
              <w:t>Motivasi belajar tinggi</w:t>
            </w:r>
          </w:p>
          <w:p w:rsidR="00C2629E" w:rsidRPr="006235C5" w:rsidRDefault="00C2629E" w:rsidP="00C2629E">
            <w:pPr>
              <w:pStyle w:val="ListParagraph"/>
              <w:spacing w:after="0" w:line="240" w:lineRule="auto"/>
              <w:ind w:left="0"/>
              <w:rPr>
                <w:rFonts w:ascii="Times" w:hAnsi="Times" w:cs="Times"/>
                <w:b w:val="0"/>
                <w:sz w:val="22"/>
                <w:lang w:val="en-US"/>
              </w:rPr>
            </w:pPr>
            <w:r w:rsidRPr="006235C5">
              <w:rPr>
                <w:rFonts w:ascii="Times" w:hAnsi="Times" w:cs="Times"/>
                <w:b w:val="0"/>
                <w:sz w:val="22"/>
                <w:lang w:val="en-US"/>
              </w:rPr>
              <w:t>Motivasi belajar rendah</w:t>
            </w:r>
          </w:p>
        </w:tc>
        <w:tc>
          <w:tcPr>
            <w:tcW w:w="1559" w:type="dxa"/>
            <w:vAlign w:val="center"/>
          </w:tcPr>
          <w:p w:rsidR="00C2629E" w:rsidRPr="006235C5" w:rsidRDefault="00C2629E" w:rsidP="00C2629E">
            <w:pPr>
              <w:pStyle w:val="ListParagraph"/>
              <w:spacing w:after="0" w:line="240" w:lineRule="auto"/>
              <w:ind w:left="0"/>
              <w:jc w:val="center"/>
              <w:rPr>
                <w:rFonts w:ascii="Times" w:hAnsi="Times" w:cs="Times"/>
                <w:b w:val="0"/>
                <w:sz w:val="22"/>
                <w:lang w:val="en-US"/>
              </w:rPr>
            </w:pPr>
            <w:r w:rsidRPr="006235C5">
              <w:rPr>
                <w:rFonts w:ascii="Times" w:hAnsi="Times" w:cs="Times"/>
                <w:b w:val="0"/>
                <w:sz w:val="22"/>
                <w:lang w:val="en-US"/>
              </w:rPr>
              <w:t>0,132</w:t>
            </w:r>
          </w:p>
          <w:p w:rsidR="00C2629E" w:rsidRPr="006235C5" w:rsidRDefault="00C2629E" w:rsidP="00C2629E">
            <w:pPr>
              <w:pStyle w:val="ListParagraph"/>
              <w:spacing w:after="0" w:line="240" w:lineRule="auto"/>
              <w:ind w:left="0"/>
              <w:jc w:val="center"/>
              <w:rPr>
                <w:rFonts w:ascii="Times" w:hAnsi="Times" w:cs="Times"/>
                <w:b w:val="0"/>
                <w:sz w:val="22"/>
                <w:lang w:val="en-US"/>
              </w:rPr>
            </w:pPr>
            <w:r w:rsidRPr="006235C5">
              <w:rPr>
                <w:rFonts w:ascii="Times" w:hAnsi="Times" w:cs="Times"/>
                <w:b w:val="0"/>
                <w:sz w:val="22"/>
                <w:lang w:val="en-US"/>
              </w:rPr>
              <w:t>0,135</w:t>
            </w:r>
          </w:p>
          <w:p w:rsidR="00C2629E" w:rsidRPr="006235C5" w:rsidRDefault="00C2629E" w:rsidP="00C2629E">
            <w:pPr>
              <w:pStyle w:val="ListParagraph"/>
              <w:spacing w:after="0" w:line="240" w:lineRule="auto"/>
              <w:ind w:left="0"/>
              <w:jc w:val="center"/>
              <w:rPr>
                <w:rFonts w:ascii="Times" w:hAnsi="Times" w:cs="Times"/>
                <w:b w:val="0"/>
                <w:sz w:val="22"/>
                <w:lang w:val="en-US"/>
              </w:rPr>
            </w:pPr>
            <w:r w:rsidRPr="006235C5">
              <w:rPr>
                <w:rFonts w:ascii="Times" w:hAnsi="Times" w:cs="Times"/>
                <w:b w:val="0"/>
                <w:sz w:val="22"/>
                <w:lang w:val="en-US"/>
              </w:rPr>
              <w:t>0,089</w:t>
            </w:r>
          </w:p>
          <w:p w:rsidR="00C2629E" w:rsidRPr="006235C5" w:rsidRDefault="00C2629E" w:rsidP="00C2629E">
            <w:pPr>
              <w:pStyle w:val="ListParagraph"/>
              <w:spacing w:after="0" w:line="240" w:lineRule="auto"/>
              <w:ind w:left="0"/>
              <w:jc w:val="center"/>
              <w:rPr>
                <w:rFonts w:ascii="Times" w:hAnsi="Times" w:cs="Times"/>
                <w:b w:val="0"/>
                <w:sz w:val="22"/>
                <w:lang w:val="en-US"/>
              </w:rPr>
            </w:pPr>
            <w:r w:rsidRPr="006235C5">
              <w:rPr>
                <w:rFonts w:ascii="Times" w:hAnsi="Times" w:cs="Times"/>
                <w:b w:val="0"/>
                <w:sz w:val="22"/>
                <w:lang w:val="en-US"/>
              </w:rPr>
              <w:t>0,141</w:t>
            </w:r>
          </w:p>
        </w:tc>
        <w:tc>
          <w:tcPr>
            <w:tcW w:w="1759" w:type="dxa"/>
            <w:vAlign w:val="center"/>
          </w:tcPr>
          <w:p w:rsidR="00C2629E" w:rsidRPr="006235C5" w:rsidRDefault="00C2629E" w:rsidP="00C2629E">
            <w:pPr>
              <w:pStyle w:val="ListParagraph"/>
              <w:spacing w:after="0" w:line="240" w:lineRule="auto"/>
              <w:ind w:left="0"/>
              <w:jc w:val="center"/>
              <w:rPr>
                <w:rFonts w:ascii="Times" w:hAnsi="Times" w:cs="Times"/>
                <w:b w:val="0"/>
                <w:sz w:val="22"/>
                <w:lang w:val="en-US"/>
              </w:rPr>
            </w:pPr>
            <w:r w:rsidRPr="006235C5">
              <w:rPr>
                <w:rFonts w:ascii="Times" w:hAnsi="Times" w:cs="Times"/>
                <w:b w:val="0"/>
                <w:sz w:val="22"/>
                <w:lang w:val="en-US"/>
              </w:rPr>
              <w:t>0,141</w:t>
            </w:r>
          </w:p>
          <w:p w:rsidR="00C2629E" w:rsidRPr="006235C5" w:rsidRDefault="00C2629E" w:rsidP="00C2629E">
            <w:pPr>
              <w:pStyle w:val="ListParagraph"/>
              <w:spacing w:after="0" w:line="240" w:lineRule="auto"/>
              <w:ind w:left="0"/>
              <w:jc w:val="center"/>
              <w:rPr>
                <w:rFonts w:ascii="Times" w:hAnsi="Times" w:cs="Times"/>
                <w:b w:val="0"/>
                <w:sz w:val="22"/>
                <w:lang w:val="en-US"/>
              </w:rPr>
            </w:pPr>
            <w:r w:rsidRPr="006235C5">
              <w:rPr>
                <w:rFonts w:ascii="Times" w:hAnsi="Times" w:cs="Times"/>
                <w:b w:val="0"/>
                <w:sz w:val="22"/>
                <w:lang w:val="en-US"/>
              </w:rPr>
              <w:t>0,193</w:t>
            </w:r>
          </w:p>
          <w:p w:rsidR="00C2629E" w:rsidRPr="006235C5" w:rsidRDefault="00C2629E" w:rsidP="00C2629E">
            <w:pPr>
              <w:pStyle w:val="ListParagraph"/>
              <w:spacing w:after="0" w:line="240" w:lineRule="auto"/>
              <w:ind w:left="0"/>
              <w:jc w:val="center"/>
              <w:rPr>
                <w:rFonts w:ascii="Times" w:hAnsi="Times" w:cs="Times"/>
                <w:b w:val="0"/>
                <w:sz w:val="22"/>
                <w:lang w:val="en-US"/>
              </w:rPr>
            </w:pPr>
            <w:r w:rsidRPr="006235C5">
              <w:rPr>
                <w:rFonts w:ascii="Times" w:hAnsi="Times" w:cs="Times"/>
                <w:b w:val="0"/>
                <w:sz w:val="22"/>
                <w:lang w:val="en-US"/>
              </w:rPr>
              <w:t>0,147</w:t>
            </w:r>
          </w:p>
          <w:p w:rsidR="00C2629E" w:rsidRPr="006235C5" w:rsidRDefault="00C2629E" w:rsidP="00C2629E">
            <w:pPr>
              <w:pStyle w:val="ListParagraph"/>
              <w:spacing w:after="0" w:line="240" w:lineRule="auto"/>
              <w:ind w:left="0"/>
              <w:jc w:val="center"/>
              <w:rPr>
                <w:rFonts w:ascii="Times" w:hAnsi="Times" w:cs="Times"/>
                <w:b w:val="0"/>
                <w:sz w:val="22"/>
                <w:lang w:val="en-US"/>
              </w:rPr>
            </w:pPr>
            <w:r w:rsidRPr="006235C5">
              <w:rPr>
                <w:rFonts w:ascii="Times" w:hAnsi="Times" w:cs="Times"/>
                <w:b w:val="0"/>
                <w:sz w:val="22"/>
                <w:lang w:val="en-US"/>
              </w:rPr>
              <w:t>0,180</w:t>
            </w:r>
          </w:p>
        </w:tc>
        <w:tc>
          <w:tcPr>
            <w:tcW w:w="1785" w:type="dxa"/>
            <w:vAlign w:val="center"/>
          </w:tcPr>
          <w:p w:rsidR="00C2629E" w:rsidRPr="006235C5" w:rsidRDefault="00C2629E" w:rsidP="00C2629E">
            <w:pPr>
              <w:pStyle w:val="ListParagraph"/>
              <w:spacing w:after="0" w:line="240" w:lineRule="auto"/>
              <w:ind w:left="0"/>
              <w:jc w:val="center"/>
              <w:rPr>
                <w:rFonts w:ascii="Times" w:hAnsi="Times" w:cs="Times"/>
                <w:b w:val="0"/>
                <w:sz w:val="22"/>
                <w:lang w:val="en-US"/>
              </w:rPr>
            </w:pPr>
            <w:r w:rsidRPr="006235C5">
              <w:rPr>
                <w:rFonts w:ascii="Times" w:hAnsi="Times" w:cs="Times"/>
                <w:b w:val="0"/>
                <w:sz w:val="22"/>
                <w:lang w:val="en-US"/>
              </w:rPr>
              <w:t>H</w:t>
            </w:r>
            <w:r w:rsidRPr="006235C5">
              <w:rPr>
                <w:rFonts w:ascii="Times" w:hAnsi="Times" w:cs="Times"/>
                <w:b w:val="0"/>
                <w:sz w:val="22"/>
                <w:vertAlign w:val="subscript"/>
                <w:lang w:val="en-US"/>
              </w:rPr>
              <w:t>0</w:t>
            </w:r>
            <w:r w:rsidRPr="006235C5">
              <w:rPr>
                <w:rFonts w:ascii="Times" w:hAnsi="Times" w:cs="Times"/>
                <w:b w:val="0"/>
                <w:sz w:val="22"/>
                <w:lang w:val="en-US"/>
              </w:rPr>
              <w:t xml:space="preserve"> Diterima</w:t>
            </w:r>
          </w:p>
          <w:p w:rsidR="00C2629E" w:rsidRPr="006235C5" w:rsidRDefault="00C2629E" w:rsidP="00C2629E">
            <w:pPr>
              <w:pStyle w:val="ListParagraph"/>
              <w:spacing w:after="0" w:line="240" w:lineRule="auto"/>
              <w:ind w:left="0"/>
              <w:jc w:val="center"/>
              <w:rPr>
                <w:rFonts w:ascii="Times" w:hAnsi="Times" w:cs="Times"/>
                <w:b w:val="0"/>
                <w:sz w:val="22"/>
                <w:lang w:val="en-US"/>
              </w:rPr>
            </w:pPr>
            <w:r w:rsidRPr="006235C5">
              <w:rPr>
                <w:rFonts w:ascii="Times" w:hAnsi="Times" w:cs="Times"/>
                <w:b w:val="0"/>
                <w:sz w:val="22"/>
                <w:lang w:val="en-US"/>
              </w:rPr>
              <w:t>H</w:t>
            </w:r>
            <w:r w:rsidRPr="006235C5">
              <w:rPr>
                <w:rFonts w:ascii="Times" w:hAnsi="Times" w:cs="Times"/>
                <w:b w:val="0"/>
                <w:sz w:val="22"/>
                <w:vertAlign w:val="subscript"/>
                <w:lang w:val="en-US"/>
              </w:rPr>
              <w:t>0</w:t>
            </w:r>
            <w:r w:rsidRPr="006235C5">
              <w:rPr>
                <w:rFonts w:ascii="Times" w:hAnsi="Times" w:cs="Times"/>
                <w:b w:val="0"/>
                <w:sz w:val="22"/>
                <w:lang w:val="en-US"/>
              </w:rPr>
              <w:t xml:space="preserve"> Diterima</w:t>
            </w:r>
          </w:p>
          <w:p w:rsidR="00C2629E" w:rsidRPr="006235C5" w:rsidRDefault="00C2629E" w:rsidP="00C2629E">
            <w:pPr>
              <w:pStyle w:val="ListParagraph"/>
              <w:spacing w:after="0" w:line="240" w:lineRule="auto"/>
              <w:ind w:left="0"/>
              <w:jc w:val="center"/>
              <w:rPr>
                <w:rFonts w:ascii="Times" w:hAnsi="Times" w:cs="Times"/>
                <w:b w:val="0"/>
                <w:sz w:val="22"/>
                <w:lang w:val="en-US"/>
              </w:rPr>
            </w:pPr>
            <w:r w:rsidRPr="006235C5">
              <w:rPr>
                <w:rFonts w:ascii="Times" w:hAnsi="Times" w:cs="Times"/>
                <w:b w:val="0"/>
                <w:sz w:val="22"/>
                <w:lang w:val="en-US"/>
              </w:rPr>
              <w:t>H</w:t>
            </w:r>
            <w:r w:rsidRPr="006235C5">
              <w:rPr>
                <w:rFonts w:ascii="Times" w:hAnsi="Times" w:cs="Times"/>
                <w:b w:val="0"/>
                <w:sz w:val="22"/>
                <w:vertAlign w:val="subscript"/>
                <w:lang w:val="en-US"/>
              </w:rPr>
              <w:t>0</w:t>
            </w:r>
            <w:r w:rsidRPr="006235C5">
              <w:rPr>
                <w:rFonts w:ascii="Times" w:hAnsi="Times" w:cs="Times"/>
                <w:b w:val="0"/>
                <w:sz w:val="22"/>
                <w:lang w:val="en-US"/>
              </w:rPr>
              <w:t xml:space="preserve"> Diterima</w:t>
            </w:r>
          </w:p>
          <w:p w:rsidR="00C2629E" w:rsidRPr="006235C5" w:rsidRDefault="00C2629E" w:rsidP="00C2629E">
            <w:pPr>
              <w:pStyle w:val="ListParagraph"/>
              <w:spacing w:after="0" w:line="240" w:lineRule="auto"/>
              <w:ind w:left="0"/>
              <w:jc w:val="center"/>
              <w:rPr>
                <w:rFonts w:ascii="Times" w:hAnsi="Times" w:cs="Times"/>
                <w:b w:val="0"/>
                <w:sz w:val="22"/>
                <w:lang w:val="en-US"/>
              </w:rPr>
            </w:pPr>
            <w:r w:rsidRPr="006235C5">
              <w:rPr>
                <w:rFonts w:ascii="Times" w:hAnsi="Times" w:cs="Times"/>
                <w:b w:val="0"/>
                <w:sz w:val="22"/>
                <w:lang w:val="en-US"/>
              </w:rPr>
              <w:t>H</w:t>
            </w:r>
            <w:r w:rsidRPr="006235C5">
              <w:rPr>
                <w:rFonts w:ascii="Times" w:hAnsi="Times" w:cs="Times"/>
                <w:b w:val="0"/>
                <w:sz w:val="22"/>
                <w:vertAlign w:val="subscript"/>
                <w:lang w:val="en-US"/>
              </w:rPr>
              <w:t>0</w:t>
            </w:r>
            <w:r w:rsidRPr="006235C5">
              <w:rPr>
                <w:rFonts w:ascii="Times" w:hAnsi="Times" w:cs="Times"/>
                <w:b w:val="0"/>
                <w:sz w:val="22"/>
                <w:lang w:val="en-US"/>
              </w:rPr>
              <w:t xml:space="preserve"> Diterima</w:t>
            </w:r>
          </w:p>
        </w:tc>
      </w:tr>
    </w:tbl>
    <w:p w:rsidR="00C2629E" w:rsidRDefault="00C2629E" w:rsidP="00C2629E">
      <w:pPr>
        <w:pStyle w:val="BodyChar"/>
        <w:spacing w:before="240"/>
        <w:rPr>
          <w:rFonts w:cs="Calibri"/>
          <w:szCs w:val="24"/>
        </w:rPr>
      </w:pPr>
      <w:proofErr w:type="gramStart"/>
      <w:r>
        <w:rPr>
          <w:rFonts w:cs="Calibri"/>
          <w:szCs w:val="24"/>
        </w:rPr>
        <w:t>Tabel 6.</w:t>
      </w:r>
      <w:proofErr w:type="gramEnd"/>
      <w:r>
        <w:rPr>
          <w:rFonts w:cs="Calibri"/>
          <w:szCs w:val="24"/>
        </w:rPr>
        <w:t xml:space="preserve"> </w:t>
      </w:r>
      <w:proofErr w:type="gramStart"/>
      <w:r>
        <w:rPr>
          <w:rFonts w:cs="Calibri"/>
          <w:szCs w:val="24"/>
        </w:rPr>
        <w:t>menujukan</w:t>
      </w:r>
      <w:proofErr w:type="gramEnd"/>
      <w:r>
        <w:rPr>
          <w:rFonts w:cs="Calibri"/>
          <w:szCs w:val="24"/>
        </w:rPr>
        <w:t xml:space="preserve"> bahwa pada taraf signifikan 0,05 kelompok eksperimen, kelompok kontrol, motivasi belajar tinggi, motivasi belajar rendah memiliki harga L</w:t>
      </w:r>
      <w:r w:rsidRPr="00C2629E">
        <w:rPr>
          <w:rFonts w:cs="Calibri"/>
          <w:szCs w:val="24"/>
          <w:vertAlign w:val="subscript"/>
        </w:rPr>
        <w:t>hitung</w:t>
      </w:r>
      <w:r>
        <w:rPr>
          <w:rFonts w:cs="Calibri"/>
          <w:szCs w:val="24"/>
        </w:rPr>
        <w:t xml:space="preserve"> lebih kecil L</w:t>
      </w:r>
      <w:r w:rsidRPr="00C2629E">
        <w:rPr>
          <w:rFonts w:cs="Calibri"/>
          <w:szCs w:val="24"/>
          <w:vertAlign w:val="subscript"/>
        </w:rPr>
        <w:t>tabe</w:t>
      </w:r>
      <w:r>
        <w:rPr>
          <w:rFonts w:cs="Calibri"/>
          <w:szCs w:val="24"/>
          <w:vertAlign w:val="subscript"/>
        </w:rPr>
        <w:t>l</w:t>
      </w:r>
      <w:r>
        <w:rPr>
          <w:rFonts w:cs="Calibri"/>
          <w:szCs w:val="24"/>
        </w:rPr>
        <w:t xml:space="preserve">. </w:t>
      </w:r>
      <w:proofErr w:type="gramStart"/>
      <w:r w:rsidR="009025D1">
        <w:rPr>
          <w:rFonts w:cs="Calibri"/>
          <w:szCs w:val="24"/>
        </w:rPr>
        <w:t>Sehingga H</w:t>
      </w:r>
      <w:r w:rsidR="009025D1">
        <w:rPr>
          <w:rFonts w:cs="Calibri"/>
          <w:szCs w:val="24"/>
          <w:vertAlign w:val="subscript"/>
        </w:rPr>
        <w:t xml:space="preserve"> </w:t>
      </w:r>
      <w:r w:rsidR="009025D1">
        <w:rPr>
          <w:rFonts w:cs="Calibri"/>
          <w:szCs w:val="24"/>
        </w:rPr>
        <w:t xml:space="preserve">diterima, maka </w:t>
      </w:r>
      <w:r>
        <w:rPr>
          <w:rFonts w:cs="Calibri"/>
          <w:szCs w:val="24"/>
        </w:rPr>
        <w:t>dapat disimpulkan bahwa sampel berasal dari populasi yang berdistribus normal.</w:t>
      </w:r>
      <w:proofErr w:type="gramEnd"/>
      <w:r w:rsidR="009025D1">
        <w:rPr>
          <w:rFonts w:cs="Calibri"/>
          <w:szCs w:val="24"/>
        </w:rPr>
        <w:t xml:space="preserve"> </w:t>
      </w:r>
    </w:p>
    <w:p w:rsidR="00C2629E" w:rsidRDefault="00C2629E" w:rsidP="00C2629E">
      <w:pPr>
        <w:pStyle w:val="BodyChar"/>
        <w:spacing w:before="240"/>
        <w:jc w:val="center"/>
        <w:rPr>
          <w:rFonts w:cs="Calibri"/>
          <w:szCs w:val="24"/>
        </w:rPr>
      </w:pPr>
      <w:proofErr w:type="gramStart"/>
      <w:r>
        <w:rPr>
          <w:rFonts w:cs="Calibri"/>
          <w:szCs w:val="24"/>
        </w:rPr>
        <w:t>Tabel 7.</w:t>
      </w:r>
      <w:proofErr w:type="gramEnd"/>
      <w:r>
        <w:rPr>
          <w:rFonts w:cs="Calibri"/>
          <w:szCs w:val="24"/>
        </w:rPr>
        <w:t xml:space="preserve"> Hasil Uji Homogenitas</w:t>
      </w:r>
    </w:p>
    <w:tbl>
      <w:tblPr>
        <w:tblW w:w="0" w:type="auto"/>
        <w:jc w:val="center"/>
        <w:tblInd w:w="817" w:type="dxa"/>
        <w:tblBorders>
          <w:top w:val="single" w:sz="4" w:space="0" w:color="auto"/>
          <w:bottom w:val="single" w:sz="4" w:space="0" w:color="auto"/>
          <w:insideH w:val="single" w:sz="4" w:space="0" w:color="auto"/>
        </w:tblBorders>
        <w:tblLook w:val="04A0"/>
      </w:tblPr>
      <w:tblGrid>
        <w:gridCol w:w="4678"/>
        <w:gridCol w:w="711"/>
        <w:gridCol w:w="717"/>
        <w:gridCol w:w="1409"/>
      </w:tblGrid>
      <w:tr w:rsidR="00C2629E" w:rsidRPr="00C2629E" w:rsidTr="00C2629E">
        <w:trPr>
          <w:jc w:val="center"/>
        </w:trPr>
        <w:tc>
          <w:tcPr>
            <w:tcW w:w="4678" w:type="dxa"/>
            <w:vAlign w:val="center"/>
          </w:tcPr>
          <w:p w:rsidR="00C2629E" w:rsidRPr="006235C5" w:rsidRDefault="00C2629E" w:rsidP="00C2629E">
            <w:pPr>
              <w:pStyle w:val="ListParagraph"/>
              <w:spacing w:after="0" w:line="240" w:lineRule="auto"/>
              <w:ind w:left="0"/>
              <w:jc w:val="center"/>
              <w:rPr>
                <w:rFonts w:ascii="Times" w:hAnsi="Times" w:cs="Times"/>
                <w:b w:val="0"/>
                <w:color w:val="000000"/>
                <w:sz w:val="22"/>
                <w:lang w:val="en-US"/>
              </w:rPr>
            </w:pPr>
            <w:r w:rsidRPr="006235C5">
              <w:rPr>
                <w:rFonts w:ascii="Times" w:hAnsi="Times" w:cs="Times"/>
                <w:b w:val="0"/>
                <w:color w:val="000000"/>
                <w:sz w:val="22"/>
                <w:lang w:val="en-US"/>
              </w:rPr>
              <w:t>Sumber</w:t>
            </w:r>
          </w:p>
        </w:tc>
        <w:tc>
          <w:tcPr>
            <w:tcW w:w="711" w:type="dxa"/>
            <w:vAlign w:val="center"/>
          </w:tcPr>
          <w:p w:rsidR="00C2629E" w:rsidRPr="006235C5" w:rsidRDefault="00C2629E" w:rsidP="00C2629E">
            <w:pPr>
              <w:pStyle w:val="ListParagraph"/>
              <w:spacing w:after="0" w:line="240" w:lineRule="auto"/>
              <w:ind w:left="0"/>
              <w:jc w:val="center"/>
              <w:rPr>
                <w:rFonts w:ascii="Times" w:hAnsi="Times" w:cs="Times"/>
                <w:b w:val="0"/>
                <w:color w:val="000000"/>
                <w:sz w:val="22"/>
                <w:lang w:val="en-US"/>
              </w:rPr>
            </w:pPr>
            <w:r w:rsidRPr="006235C5">
              <w:rPr>
                <w:rFonts w:ascii="Times" w:hAnsi="Times" w:cs="Times"/>
                <w:b w:val="0"/>
                <w:color w:val="000000"/>
                <w:sz w:val="22"/>
                <w:lang w:val="en-US"/>
              </w:rPr>
              <w:t>X</w:t>
            </w:r>
            <w:r w:rsidRPr="006235C5">
              <w:rPr>
                <w:rFonts w:ascii="Times" w:hAnsi="Times" w:cs="Times"/>
                <w:b w:val="0"/>
                <w:color w:val="000000"/>
                <w:sz w:val="22"/>
                <w:vertAlign w:val="superscript"/>
                <w:lang w:val="en-US"/>
              </w:rPr>
              <w:t>2</w:t>
            </w:r>
          </w:p>
        </w:tc>
        <w:tc>
          <w:tcPr>
            <w:tcW w:w="717" w:type="dxa"/>
            <w:vAlign w:val="center"/>
          </w:tcPr>
          <w:p w:rsidR="00C2629E" w:rsidRPr="006235C5" w:rsidRDefault="00C2629E" w:rsidP="00C2629E">
            <w:pPr>
              <w:pStyle w:val="ListParagraph"/>
              <w:spacing w:after="0" w:line="240" w:lineRule="auto"/>
              <w:ind w:left="0"/>
              <w:jc w:val="center"/>
              <w:rPr>
                <w:rFonts w:ascii="Times" w:hAnsi="Times" w:cs="Times"/>
                <w:b w:val="0"/>
                <w:color w:val="000000"/>
                <w:sz w:val="22"/>
                <w:vertAlign w:val="subscript"/>
                <w:lang w:val="en-US"/>
              </w:rPr>
            </w:pPr>
            <w:r w:rsidRPr="006235C5">
              <w:rPr>
                <w:rFonts w:ascii="Times" w:hAnsi="Times" w:cs="Times"/>
                <w:b w:val="0"/>
                <w:color w:val="000000"/>
                <w:sz w:val="22"/>
                <w:lang w:val="en-US"/>
              </w:rPr>
              <w:t>X</w:t>
            </w:r>
            <w:r w:rsidRPr="006235C5">
              <w:rPr>
                <w:rFonts w:ascii="Times" w:hAnsi="Times" w:cs="Times"/>
                <w:b w:val="0"/>
                <w:color w:val="000000"/>
                <w:sz w:val="22"/>
                <w:vertAlign w:val="superscript"/>
                <w:lang w:val="en-US"/>
              </w:rPr>
              <w:t>2</w:t>
            </w:r>
            <w:r w:rsidRPr="006235C5">
              <w:rPr>
                <w:rFonts w:ascii="Times" w:hAnsi="Times" w:cs="Times"/>
                <w:b w:val="0"/>
                <w:color w:val="000000"/>
                <w:sz w:val="22"/>
                <w:vertAlign w:val="subscript"/>
                <w:lang w:val="en-US"/>
              </w:rPr>
              <w:t>tabel</w:t>
            </w:r>
          </w:p>
        </w:tc>
        <w:tc>
          <w:tcPr>
            <w:tcW w:w="1409" w:type="dxa"/>
            <w:vAlign w:val="center"/>
          </w:tcPr>
          <w:p w:rsidR="00C2629E" w:rsidRPr="006235C5" w:rsidRDefault="00C2629E" w:rsidP="00C2629E">
            <w:pPr>
              <w:pStyle w:val="ListParagraph"/>
              <w:spacing w:after="0" w:line="240" w:lineRule="auto"/>
              <w:ind w:left="0"/>
              <w:jc w:val="center"/>
              <w:rPr>
                <w:rFonts w:ascii="Times" w:hAnsi="Times" w:cs="Times"/>
                <w:b w:val="0"/>
                <w:color w:val="000000"/>
                <w:sz w:val="22"/>
                <w:lang w:val="en-US"/>
              </w:rPr>
            </w:pPr>
            <w:r w:rsidRPr="006235C5">
              <w:rPr>
                <w:rFonts w:ascii="Times" w:hAnsi="Times" w:cs="Times"/>
                <w:b w:val="0"/>
                <w:color w:val="000000"/>
                <w:sz w:val="22"/>
                <w:lang w:val="en-US"/>
              </w:rPr>
              <w:t>kesimpulan</w:t>
            </w:r>
          </w:p>
        </w:tc>
      </w:tr>
      <w:tr w:rsidR="00C2629E" w:rsidRPr="00C2629E" w:rsidTr="00C2629E">
        <w:trPr>
          <w:jc w:val="center"/>
        </w:trPr>
        <w:tc>
          <w:tcPr>
            <w:tcW w:w="4678" w:type="dxa"/>
          </w:tcPr>
          <w:p w:rsidR="00C2629E" w:rsidRPr="006235C5" w:rsidRDefault="00C2629E" w:rsidP="00C2629E">
            <w:pPr>
              <w:pStyle w:val="ListParagraph"/>
              <w:spacing w:after="0" w:line="240" w:lineRule="auto"/>
              <w:ind w:left="0"/>
              <w:jc w:val="both"/>
              <w:rPr>
                <w:rFonts w:ascii="Times" w:hAnsi="Times" w:cs="Times"/>
                <w:b w:val="0"/>
                <w:color w:val="000000"/>
                <w:sz w:val="22"/>
                <w:lang w:val="en-US"/>
              </w:rPr>
            </w:pPr>
            <w:r w:rsidRPr="006235C5">
              <w:rPr>
                <w:rFonts w:ascii="Times" w:hAnsi="Times" w:cs="Times"/>
                <w:b w:val="0"/>
                <w:color w:val="000000"/>
                <w:sz w:val="22"/>
                <w:lang w:val="en-US"/>
              </w:rPr>
              <w:t>Kelompok eksperimen dan kelompok kontrol</w:t>
            </w:r>
          </w:p>
          <w:p w:rsidR="00C2629E" w:rsidRPr="006235C5" w:rsidRDefault="00C2629E" w:rsidP="00C2629E">
            <w:pPr>
              <w:pStyle w:val="ListParagraph"/>
              <w:spacing w:after="0" w:line="240" w:lineRule="auto"/>
              <w:ind w:left="0"/>
              <w:jc w:val="both"/>
              <w:rPr>
                <w:rFonts w:ascii="Times" w:hAnsi="Times" w:cs="Times"/>
                <w:b w:val="0"/>
                <w:color w:val="000000"/>
                <w:sz w:val="22"/>
                <w:lang w:val="en-US"/>
              </w:rPr>
            </w:pPr>
            <w:r w:rsidRPr="006235C5">
              <w:rPr>
                <w:rFonts w:ascii="Times" w:hAnsi="Times" w:cs="Times"/>
                <w:b w:val="0"/>
                <w:color w:val="000000"/>
                <w:sz w:val="22"/>
                <w:lang w:val="en-US"/>
              </w:rPr>
              <w:t>Motivasi belajar tinggi dan rendah</w:t>
            </w:r>
          </w:p>
          <w:p w:rsidR="00C2629E" w:rsidRPr="006235C5" w:rsidRDefault="00C2629E" w:rsidP="00C2629E">
            <w:pPr>
              <w:pStyle w:val="ListParagraph"/>
              <w:spacing w:after="0" w:line="240" w:lineRule="auto"/>
              <w:ind w:left="0"/>
              <w:jc w:val="both"/>
              <w:rPr>
                <w:rFonts w:ascii="Times" w:hAnsi="Times" w:cs="Times"/>
                <w:b w:val="0"/>
                <w:sz w:val="22"/>
                <w:lang w:val="en-US"/>
              </w:rPr>
            </w:pPr>
            <w:r w:rsidRPr="006235C5">
              <w:rPr>
                <w:rFonts w:ascii="Times" w:hAnsi="Times" w:cs="Times"/>
                <w:b w:val="0"/>
                <w:sz w:val="22"/>
                <w:lang w:val="en-US"/>
              </w:rPr>
              <w:t>Antar sel</w:t>
            </w:r>
          </w:p>
        </w:tc>
        <w:tc>
          <w:tcPr>
            <w:tcW w:w="711" w:type="dxa"/>
          </w:tcPr>
          <w:p w:rsidR="00A005D1" w:rsidRPr="006235C5" w:rsidRDefault="00C2629E" w:rsidP="00A005D1">
            <w:pPr>
              <w:pStyle w:val="ListParagraph"/>
              <w:spacing w:after="0" w:line="240" w:lineRule="auto"/>
              <w:ind w:left="0"/>
              <w:jc w:val="center"/>
              <w:rPr>
                <w:rFonts w:ascii="Times" w:hAnsi="Times" w:cs="Times"/>
                <w:b w:val="0"/>
                <w:color w:val="000000"/>
                <w:sz w:val="22"/>
                <w:lang w:val="en-US"/>
              </w:rPr>
            </w:pPr>
            <w:r w:rsidRPr="006235C5">
              <w:rPr>
                <w:rFonts w:ascii="Times" w:hAnsi="Times" w:cs="Times"/>
                <w:b w:val="0"/>
                <w:color w:val="000000"/>
                <w:sz w:val="22"/>
                <w:lang w:val="en-US"/>
              </w:rPr>
              <w:t>2,207</w:t>
            </w:r>
          </w:p>
          <w:p w:rsidR="00A005D1" w:rsidRPr="006235C5" w:rsidRDefault="00C2629E" w:rsidP="00A005D1">
            <w:pPr>
              <w:pStyle w:val="ListParagraph"/>
              <w:spacing w:after="0" w:line="240" w:lineRule="auto"/>
              <w:ind w:left="0"/>
              <w:jc w:val="center"/>
              <w:rPr>
                <w:rFonts w:ascii="Times" w:hAnsi="Times" w:cs="Times"/>
                <w:b w:val="0"/>
                <w:color w:val="000000"/>
                <w:sz w:val="22"/>
                <w:lang w:val="en-US"/>
              </w:rPr>
            </w:pPr>
            <w:r w:rsidRPr="006235C5">
              <w:rPr>
                <w:rFonts w:ascii="Times" w:hAnsi="Times" w:cs="Times"/>
                <w:b w:val="0"/>
                <w:color w:val="000000"/>
                <w:sz w:val="22"/>
                <w:lang w:val="en-US"/>
              </w:rPr>
              <w:t>1,226</w:t>
            </w:r>
          </w:p>
          <w:p w:rsidR="00C2629E" w:rsidRPr="006235C5" w:rsidRDefault="00C2629E" w:rsidP="00A005D1">
            <w:pPr>
              <w:pStyle w:val="ListParagraph"/>
              <w:spacing w:after="0" w:line="240" w:lineRule="auto"/>
              <w:ind w:left="0"/>
              <w:rPr>
                <w:rFonts w:ascii="Times" w:hAnsi="Times" w:cs="Times"/>
                <w:b w:val="0"/>
                <w:color w:val="000000"/>
                <w:sz w:val="22"/>
                <w:lang w:val="en-US"/>
              </w:rPr>
            </w:pPr>
            <w:r w:rsidRPr="006235C5">
              <w:rPr>
                <w:rFonts w:ascii="Times" w:hAnsi="Times" w:cs="Times"/>
                <w:b w:val="0"/>
                <w:color w:val="000000"/>
                <w:sz w:val="22"/>
                <w:lang w:val="en-US"/>
              </w:rPr>
              <w:t>0,56</w:t>
            </w:r>
          </w:p>
        </w:tc>
        <w:tc>
          <w:tcPr>
            <w:tcW w:w="717" w:type="dxa"/>
          </w:tcPr>
          <w:p w:rsidR="00C2629E" w:rsidRPr="006235C5" w:rsidRDefault="00C2629E" w:rsidP="00C2629E">
            <w:pPr>
              <w:pStyle w:val="ListParagraph"/>
              <w:spacing w:after="0" w:line="240" w:lineRule="auto"/>
              <w:ind w:left="0"/>
              <w:jc w:val="center"/>
              <w:rPr>
                <w:rFonts w:ascii="Times" w:hAnsi="Times" w:cs="Times"/>
                <w:b w:val="0"/>
                <w:color w:val="000000"/>
                <w:sz w:val="22"/>
                <w:lang w:val="en-US"/>
              </w:rPr>
            </w:pPr>
            <w:r w:rsidRPr="006235C5">
              <w:rPr>
                <w:rFonts w:ascii="Times" w:hAnsi="Times" w:cs="Times"/>
                <w:b w:val="0"/>
                <w:color w:val="000000"/>
                <w:sz w:val="22"/>
                <w:lang w:val="en-US"/>
              </w:rPr>
              <w:t>3,845</w:t>
            </w:r>
          </w:p>
          <w:p w:rsidR="00C2629E" w:rsidRPr="006235C5" w:rsidRDefault="00C2629E" w:rsidP="00C2629E">
            <w:pPr>
              <w:pStyle w:val="ListParagraph"/>
              <w:spacing w:after="0" w:line="240" w:lineRule="auto"/>
              <w:ind w:left="0"/>
              <w:jc w:val="center"/>
              <w:rPr>
                <w:rFonts w:ascii="Times" w:hAnsi="Times" w:cs="Times"/>
                <w:b w:val="0"/>
                <w:color w:val="000000"/>
                <w:sz w:val="22"/>
                <w:lang w:val="en-US"/>
              </w:rPr>
            </w:pPr>
            <w:r w:rsidRPr="006235C5">
              <w:rPr>
                <w:rFonts w:ascii="Times" w:hAnsi="Times" w:cs="Times"/>
                <w:b w:val="0"/>
                <w:color w:val="000000"/>
                <w:sz w:val="22"/>
                <w:lang w:val="en-US"/>
              </w:rPr>
              <w:t>3,845</w:t>
            </w:r>
          </w:p>
          <w:p w:rsidR="00C2629E" w:rsidRPr="006235C5" w:rsidRDefault="00C2629E" w:rsidP="00C2629E">
            <w:pPr>
              <w:pStyle w:val="ListParagraph"/>
              <w:spacing w:after="0" w:line="240" w:lineRule="auto"/>
              <w:ind w:left="0"/>
              <w:jc w:val="center"/>
              <w:rPr>
                <w:rFonts w:ascii="Times" w:hAnsi="Times" w:cs="Times"/>
                <w:b w:val="0"/>
                <w:color w:val="000000"/>
                <w:sz w:val="22"/>
                <w:lang w:val="en-US"/>
              </w:rPr>
            </w:pPr>
            <w:r w:rsidRPr="006235C5">
              <w:rPr>
                <w:rFonts w:ascii="Times" w:hAnsi="Times" w:cs="Times"/>
                <w:b w:val="0"/>
                <w:color w:val="000000"/>
                <w:sz w:val="22"/>
                <w:lang w:val="en-US"/>
              </w:rPr>
              <w:t>3,845</w:t>
            </w:r>
          </w:p>
        </w:tc>
        <w:tc>
          <w:tcPr>
            <w:tcW w:w="1409" w:type="dxa"/>
          </w:tcPr>
          <w:p w:rsidR="00C2629E" w:rsidRPr="006235C5" w:rsidRDefault="00C2629E" w:rsidP="00C2629E">
            <w:pPr>
              <w:pStyle w:val="ListParagraph"/>
              <w:spacing w:after="0" w:line="240" w:lineRule="auto"/>
              <w:ind w:left="0"/>
              <w:jc w:val="center"/>
              <w:rPr>
                <w:rFonts w:ascii="Times" w:hAnsi="Times" w:cs="Times"/>
                <w:b w:val="0"/>
                <w:color w:val="000000"/>
                <w:sz w:val="22"/>
                <w:lang w:val="en-US"/>
              </w:rPr>
            </w:pPr>
            <w:r w:rsidRPr="006235C5">
              <w:rPr>
                <w:rFonts w:ascii="Times" w:hAnsi="Times" w:cs="Times"/>
                <w:b w:val="0"/>
                <w:color w:val="000000"/>
                <w:sz w:val="22"/>
                <w:lang w:val="en-US"/>
              </w:rPr>
              <w:t>H</w:t>
            </w:r>
            <w:r w:rsidRPr="006235C5">
              <w:rPr>
                <w:rFonts w:ascii="Times" w:hAnsi="Times" w:cs="Times"/>
                <w:b w:val="0"/>
                <w:color w:val="000000"/>
                <w:sz w:val="22"/>
                <w:vertAlign w:val="subscript"/>
                <w:lang w:val="en-US"/>
              </w:rPr>
              <w:t>0</w:t>
            </w:r>
            <w:r w:rsidRPr="006235C5">
              <w:rPr>
                <w:rFonts w:ascii="Times" w:hAnsi="Times" w:cs="Times"/>
                <w:b w:val="0"/>
                <w:color w:val="000000"/>
                <w:sz w:val="22"/>
                <w:lang w:val="en-US"/>
              </w:rPr>
              <w:t xml:space="preserve"> diterima</w:t>
            </w:r>
          </w:p>
          <w:p w:rsidR="00C2629E" w:rsidRPr="006235C5" w:rsidRDefault="00C2629E" w:rsidP="00C2629E">
            <w:pPr>
              <w:pStyle w:val="ListParagraph"/>
              <w:spacing w:after="0" w:line="240" w:lineRule="auto"/>
              <w:ind w:left="0"/>
              <w:jc w:val="center"/>
              <w:rPr>
                <w:rFonts w:ascii="Times" w:hAnsi="Times" w:cs="Times"/>
                <w:b w:val="0"/>
                <w:color w:val="000000"/>
                <w:sz w:val="22"/>
                <w:lang w:val="en-US"/>
              </w:rPr>
            </w:pPr>
            <w:r w:rsidRPr="006235C5">
              <w:rPr>
                <w:rFonts w:ascii="Times" w:hAnsi="Times" w:cs="Times"/>
                <w:b w:val="0"/>
                <w:color w:val="000000"/>
                <w:sz w:val="22"/>
                <w:lang w:val="en-US"/>
              </w:rPr>
              <w:t>H</w:t>
            </w:r>
            <w:r w:rsidRPr="006235C5">
              <w:rPr>
                <w:rFonts w:ascii="Times" w:hAnsi="Times" w:cs="Times"/>
                <w:b w:val="0"/>
                <w:color w:val="000000"/>
                <w:sz w:val="22"/>
                <w:vertAlign w:val="subscript"/>
                <w:lang w:val="en-US"/>
              </w:rPr>
              <w:t>0</w:t>
            </w:r>
            <w:r w:rsidRPr="006235C5">
              <w:rPr>
                <w:rFonts w:ascii="Times" w:hAnsi="Times" w:cs="Times"/>
                <w:b w:val="0"/>
                <w:color w:val="000000"/>
                <w:sz w:val="22"/>
                <w:lang w:val="en-US"/>
              </w:rPr>
              <w:t xml:space="preserve"> diterima</w:t>
            </w:r>
          </w:p>
          <w:p w:rsidR="00C2629E" w:rsidRPr="006235C5" w:rsidRDefault="00C2629E" w:rsidP="00C2629E">
            <w:pPr>
              <w:pStyle w:val="ListParagraph"/>
              <w:spacing w:after="0" w:line="240" w:lineRule="auto"/>
              <w:ind w:left="0"/>
              <w:jc w:val="center"/>
              <w:rPr>
                <w:rFonts w:ascii="Times" w:hAnsi="Times" w:cs="Times"/>
                <w:b w:val="0"/>
                <w:color w:val="000000"/>
                <w:sz w:val="22"/>
                <w:lang w:val="en-US"/>
              </w:rPr>
            </w:pPr>
            <w:r w:rsidRPr="006235C5">
              <w:rPr>
                <w:rFonts w:ascii="Times" w:hAnsi="Times" w:cs="Times"/>
                <w:b w:val="0"/>
                <w:color w:val="000000"/>
                <w:sz w:val="22"/>
                <w:lang w:val="en-US"/>
              </w:rPr>
              <w:t>H</w:t>
            </w:r>
            <w:r w:rsidRPr="006235C5">
              <w:rPr>
                <w:rFonts w:ascii="Times" w:hAnsi="Times" w:cs="Times"/>
                <w:b w:val="0"/>
                <w:color w:val="000000"/>
                <w:sz w:val="22"/>
                <w:vertAlign w:val="subscript"/>
                <w:lang w:val="en-US"/>
              </w:rPr>
              <w:t>0</w:t>
            </w:r>
            <w:r w:rsidRPr="006235C5">
              <w:rPr>
                <w:rFonts w:ascii="Times" w:hAnsi="Times" w:cs="Times"/>
                <w:b w:val="0"/>
                <w:color w:val="000000"/>
                <w:sz w:val="22"/>
                <w:lang w:val="en-US"/>
              </w:rPr>
              <w:t xml:space="preserve"> diterima</w:t>
            </w:r>
          </w:p>
        </w:tc>
      </w:tr>
    </w:tbl>
    <w:p w:rsidR="00C2629E" w:rsidRDefault="009025D1" w:rsidP="00C2629E">
      <w:pPr>
        <w:pStyle w:val="BodyChar"/>
        <w:spacing w:before="240"/>
      </w:pPr>
      <w:proofErr w:type="gramStart"/>
      <w:r>
        <w:rPr>
          <w:rFonts w:cs="Calibri"/>
          <w:szCs w:val="24"/>
        </w:rPr>
        <w:t>Tabel 7.</w:t>
      </w:r>
      <w:proofErr w:type="gramEnd"/>
      <w:r>
        <w:rPr>
          <w:rFonts w:cs="Calibri"/>
          <w:szCs w:val="24"/>
        </w:rPr>
        <w:t xml:space="preserve"> </w:t>
      </w:r>
      <w:proofErr w:type="gramStart"/>
      <w:r>
        <w:rPr>
          <w:rFonts w:cs="Calibri"/>
          <w:szCs w:val="24"/>
        </w:rPr>
        <w:t>menunjukan</w:t>
      </w:r>
      <w:proofErr w:type="gramEnd"/>
      <w:r>
        <w:rPr>
          <w:rFonts w:cs="Calibri"/>
          <w:szCs w:val="24"/>
        </w:rPr>
        <w:t xml:space="preserve"> hasil uji homogenitas pada taraf signifikansi </w:t>
      </w:r>
      <w:r w:rsidR="00A005D1">
        <w:rPr>
          <w:rFonts w:cs="Calibri"/>
          <w:szCs w:val="24"/>
        </w:rPr>
        <w:t xml:space="preserve">0,05 kelompok eksperimen dan kelompok kontrol </w:t>
      </w:r>
      <w:r>
        <w:rPr>
          <w:rFonts w:cs="Calibri"/>
          <w:szCs w:val="24"/>
        </w:rPr>
        <w:t xml:space="preserve">menunjukan </w:t>
      </w:r>
      <w:r w:rsidR="00A005D1">
        <w:rPr>
          <w:rFonts w:cs="Calibri"/>
          <w:szCs w:val="24"/>
        </w:rPr>
        <w:t xml:space="preserve"> X</w:t>
      </w:r>
      <w:r w:rsidR="00A005D1">
        <w:rPr>
          <w:rFonts w:cs="Calibri"/>
          <w:szCs w:val="24"/>
          <w:vertAlign w:val="superscript"/>
        </w:rPr>
        <w:t>2</w:t>
      </w:r>
      <w:r w:rsidR="00A005D1" w:rsidRPr="00A005D1">
        <w:rPr>
          <w:rFonts w:cs="Calibri"/>
          <w:szCs w:val="24"/>
          <w:vertAlign w:val="subscript"/>
        </w:rPr>
        <w:t>hitung</w:t>
      </w:r>
      <w:r w:rsidR="00A005D1">
        <w:rPr>
          <w:rFonts w:cs="Calibri"/>
          <w:szCs w:val="24"/>
        </w:rPr>
        <w:t xml:space="preserve"> = 2,207 lebih kecil dari X</w:t>
      </w:r>
      <w:r w:rsidR="00A005D1" w:rsidRPr="009025D1">
        <w:rPr>
          <w:rFonts w:cs="Calibri"/>
          <w:szCs w:val="24"/>
          <w:vertAlign w:val="superscript"/>
        </w:rPr>
        <w:t>2</w:t>
      </w:r>
      <w:r>
        <w:rPr>
          <w:rFonts w:cs="Calibri"/>
          <w:szCs w:val="24"/>
          <w:vertAlign w:val="superscript"/>
        </w:rPr>
        <w:t> </w:t>
      </w:r>
      <w:r w:rsidRPr="009025D1">
        <w:rPr>
          <w:rFonts w:cs="Calibri"/>
          <w:szCs w:val="24"/>
          <w:vertAlign w:val="subscript"/>
        </w:rPr>
        <w:t>tabel</w:t>
      </w:r>
      <w:r>
        <w:rPr>
          <w:rFonts w:cs="Calibri"/>
          <w:szCs w:val="24"/>
        </w:rPr>
        <w:t xml:space="preserve"> = 3,845. </w:t>
      </w:r>
      <w:proofErr w:type="gramStart"/>
      <w:r>
        <w:rPr>
          <w:rFonts w:cs="Calibri"/>
          <w:szCs w:val="24"/>
        </w:rPr>
        <w:t>Sehingga H</w:t>
      </w:r>
      <w:r>
        <w:rPr>
          <w:rFonts w:cs="Calibri"/>
          <w:szCs w:val="24"/>
          <w:vertAlign w:val="subscript"/>
        </w:rPr>
        <w:t xml:space="preserve">0 </w:t>
      </w:r>
      <w:r>
        <w:rPr>
          <w:rFonts w:cs="Calibri"/>
          <w:szCs w:val="24"/>
        </w:rPr>
        <w:t>diterima, maka kedua kelompok variansinya homogen.</w:t>
      </w:r>
      <w:proofErr w:type="gramEnd"/>
      <w:r>
        <w:rPr>
          <w:rFonts w:cs="Calibri"/>
          <w:szCs w:val="24"/>
        </w:rPr>
        <w:t xml:space="preserve"> Peserta didik dengan motivasi belajar tinggi dan rendah menunjukan X</w:t>
      </w:r>
      <w:r w:rsidRPr="009025D1">
        <w:rPr>
          <w:vertAlign w:val="superscript"/>
        </w:rPr>
        <w:t>2</w:t>
      </w:r>
      <w:r w:rsidRPr="009025D1">
        <w:rPr>
          <w:vertAlign w:val="subscript"/>
        </w:rPr>
        <w:t>hitung</w:t>
      </w:r>
      <w:r>
        <w:t xml:space="preserve"> = 1,226 lebih kecil dari X</w:t>
      </w:r>
      <w:r w:rsidRPr="009025D1">
        <w:rPr>
          <w:vertAlign w:val="superscript"/>
        </w:rPr>
        <w:t>2</w:t>
      </w:r>
      <w:r w:rsidRPr="009025D1">
        <w:rPr>
          <w:vertAlign w:val="subscript"/>
        </w:rPr>
        <w:t>tabel</w:t>
      </w:r>
      <w:r>
        <w:t xml:space="preserve"> = 3,845. </w:t>
      </w:r>
      <w:proofErr w:type="gramStart"/>
      <w:r>
        <w:t>Sehingga H</w:t>
      </w:r>
      <w:r w:rsidRPr="009025D1">
        <w:rPr>
          <w:vertAlign w:val="subscript"/>
        </w:rPr>
        <w:t>0</w:t>
      </w:r>
      <w:r>
        <w:t xml:space="preserve"> diterima, maka masing-masing kelompok memiliki variansi homogen.</w:t>
      </w:r>
      <w:proofErr w:type="gramEnd"/>
      <w:r>
        <w:t xml:space="preserve"> Homogenitas antar sel menunjukan X</w:t>
      </w:r>
      <w:r w:rsidRPr="009025D1">
        <w:rPr>
          <w:vertAlign w:val="superscript"/>
        </w:rPr>
        <w:t>2</w:t>
      </w:r>
      <w:r w:rsidRPr="009025D1">
        <w:rPr>
          <w:vertAlign w:val="subscript"/>
        </w:rPr>
        <w:t>hitung</w:t>
      </w:r>
      <w:r>
        <w:t xml:space="preserve"> = 0</w:t>
      </w:r>
      <w:proofErr w:type="gramStart"/>
      <w:r>
        <w:t>,56</w:t>
      </w:r>
      <w:proofErr w:type="gramEnd"/>
      <w:r>
        <w:t xml:space="preserve"> lebih kecil dari X</w:t>
      </w:r>
      <w:r w:rsidRPr="009025D1">
        <w:rPr>
          <w:vertAlign w:val="superscript"/>
        </w:rPr>
        <w:t>2</w:t>
      </w:r>
      <w:r w:rsidRPr="009025D1">
        <w:rPr>
          <w:vertAlign w:val="subscript"/>
        </w:rPr>
        <w:t>tabel</w:t>
      </w:r>
      <w:r>
        <w:t xml:space="preserve"> = 3,845. </w:t>
      </w:r>
      <w:proofErr w:type="gramStart"/>
      <w:r>
        <w:t>Sehingga H</w:t>
      </w:r>
      <w:r w:rsidRPr="009025D1">
        <w:rPr>
          <w:vertAlign w:val="subscript"/>
        </w:rPr>
        <w:t>0</w:t>
      </w:r>
      <w:r>
        <w:t xml:space="preserve"> diterima, maka nilai antar sel variansinya homogen.</w:t>
      </w:r>
      <w:proofErr w:type="gramEnd"/>
    </w:p>
    <w:p w:rsidR="009025D1" w:rsidRDefault="009025D1" w:rsidP="009025D1">
      <w:pPr>
        <w:pStyle w:val="BodyChar"/>
        <w:ind w:firstLine="284"/>
        <w:rPr>
          <w:rFonts w:cs="Calibri"/>
          <w:szCs w:val="24"/>
        </w:rPr>
      </w:pPr>
      <w:proofErr w:type="gramStart"/>
      <w:r>
        <w:rPr>
          <w:rFonts w:cs="Calibri"/>
          <w:szCs w:val="24"/>
        </w:rPr>
        <w:t>Uji Prasarat analisis telah dilakukan dan memenuhi, maka dilanjutkan ketahap uji hipotesis.</w:t>
      </w:r>
      <w:proofErr w:type="gramEnd"/>
    </w:p>
    <w:p w:rsidR="009025D1" w:rsidRDefault="009025D1" w:rsidP="009025D1">
      <w:pPr>
        <w:pStyle w:val="BodyChar"/>
        <w:spacing w:before="240"/>
        <w:jc w:val="center"/>
        <w:rPr>
          <w:rFonts w:cs="Calibri"/>
          <w:szCs w:val="24"/>
        </w:rPr>
      </w:pPr>
      <w:proofErr w:type="gramStart"/>
      <w:r>
        <w:rPr>
          <w:rFonts w:cs="Calibri"/>
          <w:szCs w:val="24"/>
        </w:rPr>
        <w:t>Tabel 8.</w:t>
      </w:r>
      <w:proofErr w:type="gramEnd"/>
      <w:r>
        <w:rPr>
          <w:rFonts w:cs="Calibri"/>
          <w:szCs w:val="24"/>
        </w:rPr>
        <w:t xml:space="preserve"> Hasil Analisis Variansi Dua Jalan Sel Tak Sama</w:t>
      </w:r>
    </w:p>
    <w:tbl>
      <w:tblPr>
        <w:tblW w:w="8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17"/>
        <w:gridCol w:w="1116"/>
        <w:gridCol w:w="868"/>
        <w:gridCol w:w="1116"/>
        <w:gridCol w:w="1116"/>
        <w:gridCol w:w="929"/>
        <w:gridCol w:w="1544"/>
      </w:tblGrid>
      <w:tr w:rsidR="009025D1" w:rsidRPr="009025D1" w:rsidTr="009025D1">
        <w:trPr>
          <w:trHeight w:val="315"/>
          <w:jc w:val="center"/>
        </w:trPr>
        <w:tc>
          <w:tcPr>
            <w:tcW w:w="1517" w:type="dxa"/>
            <w:shd w:val="clear" w:color="auto" w:fill="auto"/>
            <w:noWrap/>
            <w:vAlign w:val="center"/>
            <w:hideMark/>
          </w:tcPr>
          <w:p w:rsidR="009025D1" w:rsidRPr="009025D1" w:rsidRDefault="009025D1" w:rsidP="009025D1">
            <w:pPr>
              <w:jc w:val="center"/>
              <w:rPr>
                <w:rFonts w:ascii="Times" w:hAnsi="Times" w:cs="Times"/>
                <w:color w:val="000000"/>
                <w:szCs w:val="24"/>
              </w:rPr>
            </w:pPr>
            <w:r w:rsidRPr="009025D1">
              <w:rPr>
                <w:rFonts w:ascii="Times" w:hAnsi="Times" w:cs="Times"/>
                <w:color w:val="000000"/>
                <w:szCs w:val="24"/>
              </w:rPr>
              <w:t>Sumber varian</w:t>
            </w:r>
          </w:p>
        </w:tc>
        <w:tc>
          <w:tcPr>
            <w:tcW w:w="1116" w:type="dxa"/>
            <w:shd w:val="clear" w:color="auto" w:fill="auto"/>
            <w:noWrap/>
            <w:vAlign w:val="center"/>
            <w:hideMark/>
          </w:tcPr>
          <w:p w:rsidR="009025D1" w:rsidRPr="009025D1" w:rsidRDefault="009025D1" w:rsidP="009025D1">
            <w:pPr>
              <w:jc w:val="center"/>
              <w:rPr>
                <w:rFonts w:ascii="Times" w:hAnsi="Times" w:cs="Times"/>
                <w:color w:val="000000"/>
                <w:szCs w:val="24"/>
              </w:rPr>
            </w:pPr>
            <w:r w:rsidRPr="009025D1">
              <w:rPr>
                <w:rFonts w:ascii="Times" w:hAnsi="Times" w:cs="Times"/>
                <w:color w:val="000000"/>
                <w:szCs w:val="24"/>
              </w:rPr>
              <w:t>JK</w:t>
            </w:r>
          </w:p>
        </w:tc>
        <w:tc>
          <w:tcPr>
            <w:tcW w:w="868" w:type="dxa"/>
            <w:shd w:val="clear" w:color="auto" w:fill="auto"/>
            <w:noWrap/>
            <w:vAlign w:val="center"/>
            <w:hideMark/>
          </w:tcPr>
          <w:p w:rsidR="009025D1" w:rsidRPr="009025D1" w:rsidRDefault="009025D1" w:rsidP="009025D1">
            <w:pPr>
              <w:jc w:val="center"/>
              <w:rPr>
                <w:rFonts w:ascii="Times" w:hAnsi="Times" w:cs="Times"/>
                <w:color w:val="000000"/>
                <w:szCs w:val="24"/>
              </w:rPr>
            </w:pPr>
            <w:r w:rsidRPr="009025D1">
              <w:rPr>
                <w:rFonts w:ascii="Times" w:hAnsi="Times" w:cs="Times"/>
                <w:color w:val="000000"/>
                <w:szCs w:val="24"/>
              </w:rPr>
              <w:t>I</w:t>
            </w:r>
          </w:p>
        </w:tc>
        <w:tc>
          <w:tcPr>
            <w:tcW w:w="1116" w:type="dxa"/>
            <w:shd w:val="clear" w:color="auto" w:fill="auto"/>
            <w:noWrap/>
            <w:vAlign w:val="center"/>
            <w:hideMark/>
          </w:tcPr>
          <w:p w:rsidR="009025D1" w:rsidRPr="009025D1" w:rsidRDefault="009025D1" w:rsidP="009025D1">
            <w:pPr>
              <w:jc w:val="center"/>
              <w:rPr>
                <w:rFonts w:ascii="Times" w:hAnsi="Times" w:cs="Times"/>
                <w:color w:val="000000"/>
                <w:szCs w:val="24"/>
              </w:rPr>
            </w:pPr>
            <w:r w:rsidRPr="009025D1">
              <w:rPr>
                <w:rFonts w:ascii="Times" w:hAnsi="Times" w:cs="Times"/>
                <w:color w:val="000000"/>
                <w:szCs w:val="24"/>
              </w:rPr>
              <w:t>RJK</w:t>
            </w:r>
          </w:p>
        </w:tc>
        <w:tc>
          <w:tcPr>
            <w:tcW w:w="1116" w:type="dxa"/>
            <w:shd w:val="clear" w:color="auto" w:fill="auto"/>
            <w:noWrap/>
            <w:vAlign w:val="center"/>
            <w:hideMark/>
          </w:tcPr>
          <w:p w:rsidR="009025D1" w:rsidRPr="009025D1" w:rsidRDefault="009025D1" w:rsidP="009025D1">
            <w:pPr>
              <w:jc w:val="center"/>
              <w:rPr>
                <w:rFonts w:ascii="Times" w:hAnsi="Times" w:cs="Times"/>
                <w:color w:val="000000"/>
                <w:szCs w:val="24"/>
              </w:rPr>
            </w:pPr>
            <w:r w:rsidRPr="009025D1">
              <w:rPr>
                <w:rFonts w:ascii="Times" w:hAnsi="Times" w:cs="Times"/>
                <w:color w:val="000000"/>
                <w:szCs w:val="24"/>
              </w:rPr>
              <w:t xml:space="preserve">F </w:t>
            </w:r>
            <w:r w:rsidRPr="006C3F1F">
              <w:rPr>
                <w:rFonts w:ascii="Times" w:hAnsi="Times" w:cs="Times"/>
                <w:color w:val="000000"/>
                <w:szCs w:val="24"/>
                <w:vertAlign w:val="subscript"/>
              </w:rPr>
              <w:t>hitung</w:t>
            </w:r>
          </w:p>
        </w:tc>
        <w:tc>
          <w:tcPr>
            <w:tcW w:w="929" w:type="dxa"/>
            <w:shd w:val="clear" w:color="auto" w:fill="auto"/>
            <w:noWrap/>
            <w:vAlign w:val="center"/>
            <w:hideMark/>
          </w:tcPr>
          <w:p w:rsidR="009025D1" w:rsidRPr="009025D1" w:rsidRDefault="009025D1" w:rsidP="009025D1">
            <w:pPr>
              <w:jc w:val="center"/>
              <w:rPr>
                <w:rFonts w:ascii="Times" w:hAnsi="Times" w:cs="Times"/>
                <w:color w:val="000000"/>
                <w:szCs w:val="24"/>
              </w:rPr>
            </w:pPr>
            <w:r w:rsidRPr="009025D1">
              <w:rPr>
                <w:rFonts w:ascii="Times" w:hAnsi="Times" w:cs="Times"/>
                <w:color w:val="000000"/>
                <w:szCs w:val="24"/>
              </w:rPr>
              <w:t xml:space="preserve">F </w:t>
            </w:r>
            <w:r w:rsidRPr="006C3F1F">
              <w:rPr>
                <w:rFonts w:ascii="Times" w:hAnsi="Times" w:cs="Times"/>
                <w:color w:val="000000"/>
                <w:szCs w:val="24"/>
                <w:vertAlign w:val="subscript"/>
              </w:rPr>
              <w:t>tabel</w:t>
            </w:r>
          </w:p>
        </w:tc>
        <w:tc>
          <w:tcPr>
            <w:tcW w:w="1544" w:type="dxa"/>
            <w:shd w:val="clear" w:color="auto" w:fill="auto"/>
            <w:noWrap/>
            <w:vAlign w:val="center"/>
            <w:hideMark/>
          </w:tcPr>
          <w:p w:rsidR="009025D1" w:rsidRPr="009025D1" w:rsidRDefault="009025D1" w:rsidP="006C3F1F">
            <w:pPr>
              <w:jc w:val="center"/>
              <w:rPr>
                <w:rFonts w:ascii="Times" w:hAnsi="Times" w:cs="Times"/>
                <w:color w:val="000000"/>
                <w:szCs w:val="24"/>
              </w:rPr>
            </w:pPr>
            <w:r w:rsidRPr="009025D1">
              <w:rPr>
                <w:rFonts w:ascii="Times" w:hAnsi="Times" w:cs="Times"/>
                <w:color w:val="000000"/>
                <w:szCs w:val="24"/>
              </w:rPr>
              <w:t>Ke</w:t>
            </w:r>
            <w:r w:rsidR="006C3F1F">
              <w:rPr>
                <w:rFonts w:ascii="Times" w:hAnsi="Times" w:cs="Times"/>
                <w:color w:val="000000"/>
                <w:szCs w:val="24"/>
              </w:rPr>
              <w:t>tetapan</w:t>
            </w:r>
          </w:p>
        </w:tc>
      </w:tr>
      <w:tr w:rsidR="009025D1" w:rsidRPr="009025D1" w:rsidTr="009025D1">
        <w:trPr>
          <w:trHeight w:val="315"/>
          <w:jc w:val="center"/>
        </w:trPr>
        <w:tc>
          <w:tcPr>
            <w:tcW w:w="1517" w:type="dxa"/>
            <w:shd w:val="clear" w:color="auto" w:fill="auto"/>
            <w:noWrap/>
            <w:vAlign w:val="center"/>
            <w:hideMark/>
          </w:tcPr>
          <w:p w:rsidR="009025D1" w:rsidRPr="009025D1" w:rsidRDefault="009025D1" w:rsidP="009025D1">
            <w:pPr>
              <w:jc w:val="center"/>
              <w:rPr>
                <w:rFonts w:ascii="Times" w:hAnsi="Times" w:cs="Times"/>
                <w:color w:val="000000"/>
                <w:szCs w:val="24"/>
              </w:rPr>
            </w:pPr>
            <w:r w:rsidRPr="009025D1">
              <w:rPr>
                <w:rFonts w:ascii="Times" w:hAnsi="Times" w:cs="Times"/>
                <w:color w:val="000000"/>
                <w:szCs w:val="24"/>
              </w:rPr>
              <w:t>antar A</w:t>
            </w:r>
          </w:p>
        </w:tc>
        <w:tc>
          <w:tcPr>
            <w:tcW w:w="1116" w:type="dxa"/>
            <w:shd w:val="clear" w:color="auto" w:fill="auto"/>
            <w:noWrap/>
            <w:vAlign w:val="center"/>
            <w:hideMark/>
          </w:tcPr>
          <w:p w:rsidR="009025D1" w:rsidRPr="009025D1" w:rsidRDefault="009025D1" w:rsidP="009025D1">
            <w:pPr>
              <w:jc w:val="center"/>
              <w:rPr>
                <w:rFonts w:ascii="Times" w:hAnsi="Times" w:cs="Times"/>
                <w:color w:val="000000"/>
                <w:szCs w:val="24"/>
              </w:rPr>
            </w:pPr>
            <w:r w:rsidRPr="009025D1">
              <w:rPr>
                <w:rFonts w:ascii="Times" w:hAnsi="Times" w:cs="Times"/>
                <w:color w:val="000000"/>
                <w:szCs w:val="24"/>
              </w:rPr>
              <w:t>2207.83</w:t>
            </w:r>
          </w:p>
        </w:tc>
        <w:tc>
          <w:tcPr>
            <w:tcW w:w="868" w:type="dxa"/>
            <w:shd w:val="clear" w:color="auto" w:fill="auto"/>
            <w:noWrap/>
            <w:vAlign w:val="center"/>
            <w:hideMark/>
          </w:tcPr>
          <w:p w:rsidR="009025D1" w:rsidRPr="009025D1" w:rsidRDefault="009025D1" w:rsidP="009025D1">
            <w:pPr>
              <w:jc w:val="center"/>
              <w:rPr>
                <w:rFonts w:ascii="Times" w:hAnsi="Times" w:cs="Times"/>
                <w:color w:val="000000"/>
                <w:szCs w:val="24"/>
              </w:rPr>
            </w:pPr>
            <w:r w:rsidRPr="009025D1">
              <w:rPr>
                <w:rFonts w:ascii="Times" w:hAnsi="Times" w:cs="Times"/>
                <w:color w:val="000000"/>
                <w:szCs w:val="24"/>
              </w:rPr>
              <w:t>1</w:t>
            </w:r>
          </w:p>
        </w:tc>
        <w:tc>
          <w:tcPr>
            <w:tcW w:w="1116" w:type="dxa"/>
            <w:shd w:val="clear" w:color="auto" w:fill="auto"/>
            <w:noWrap/>
            <w:vAlign w:val="center"/>
            <w:hideMark/>
          </w:tcPr>
          <w:p w:rsidR="009025D1" w:rsidRPr="009025D1" w:rsidRDefault="009025D1" w:rsidP="009025D1">
            <w:pPr>
              <w:jc w:val="center"/>
              <w:rPr>
                <w:rFonts w:ascii="Times" w:hAnsi="Times" w:cs="Times"/>
                <w:color w:val="000000"/>
                <w:szCs w:val="24"/>
              </w:rPr>
            </w:pPr>
            <w:r w:rsidRPr="009025D1">
              <w:rPr>
                <w:rFonts w:ascii="Times" w:hAnsi="Times" w:cs="Times"/>
                <w:color w:val="000000"/>
                <w:szCs w:val="24"/>
              </w:rPr>
              <w:t>2207.83</w:t>
            </w:r>
          </w:p>
        </w:tc>
        <w:tc>
          <w:tcPr>
            <w:tcW w:w="1116" w:type="dxa"/>
            <w:shd w:val="clear" w:color="auto" w:fill="auto"/>
            <w:noWrap/>
            <w:vAlign w:val="center"/>
            <w:hideMark/>
          </w:tcPr>
          <w:p w:rsidR="009025D1" w:rsidRPr="009025D1" w:rsidRDefault="009025D1" w:rsidP="009025D1">
            <w:pPr>
              <w:jc w:val="center"/>
              <w:rPr>
                <w:rFonts w:ascii="Times" w:hAnsi="Times" w:cs="Times"/>
                <w:color w:val="000000"/>
                <w:szCs w:val="24"/>
              </w:rPr>
            </w:pPr>
            <w:r w:rsidRPr="009025D1">
              <w:rPr>
                <w:rFonts w:ascii="Times" w:hAnsi="Times" w:cs="Times"/>
                <w:color w:val="000000"/>
                <w:szCs w:val="24"/>
              </w:rPr>
              <w:t>9.85974</w:t>
            </w:r>
          </w:p>
        </w:tc>
        <w:tc>
          <w:tcPr>
            <w:tcW w:w="929" w:type="dxa"/>
            <w:shd w:val="clear" w:color="auto" w:fill="auto"/>
            <w:noWrap/>
            <w:vAlign w:val="center"/>
            <w:hideMark/>
          </w:tcPr>
          <w:p w:rsidR="009025D1" w:rsidRPr="009025D1" w:rsidRDefault="009025D1" w:rsidP="009025D1">
            <w:pPr>
              <w:jc w:val="center"/>
              <w:rPr>
                <w:rFonts w:ascii="Times" w:hAnsi="Times" w:cs="Times"/>
                <w:color w:val="000000"/>
                <w:szCs w:val="24"/>
              </w:rPr>
            </w:pPr>
            <w:r w:rsidRPr="009025D1">
              <w:rPr>
                <w:rFonts w:ascii="Times" w:hAnsi="Times" w:cs="Times"/>
                <w:color w:val="000000"/>
                <w:szCs w:val="24"/>
              </w:rPr>
              <w:t>2.8</w:t>
            </w:r>
          </w:p>
        </w:tc>
        <w:tc>
          <w:tcPr>
            <w:tcW w:w="1544" w:type="dxa"/>
            <w:shd w:val="clear" w:color="auto" w:fill="auto"/>
            <w:noWrap/>
            <w:vAlign w:val="center"/>
            <w:hideMark/>
          </w:tcPr>
          <w:p w:rsidR="009025D1" w:rsidRPr="009025D1" w:rsidRDefault="009025D1" w:rsidP="009025D1">
            <w:pPr>
              <w:rPr>
                <w:rFonts w:ascii="Times" w:hAnsi="Times" w:cs="Times"/>
                <w:color w:val="000000"/>
                <w:szCs w:val="24"/>
              </w:rPr>
            </w:pPr>
            <w:r w:rsidRPr="009025D1">
              <w:rPr>
                <w:rFonts w:ascii="Times" w:hAnsi="Times" w:cs="Times"/>
                <w:color w:val="000000"/>
                <w:szCs w:val="24"/>
              </w:rPr>
              <w:t>H</w:t>
            </w:r>
            <w:r w:rsidRPr="009025D1">
              <w:rPr>
                <w:rFonts w:ascii="Times" w:hAnsi="Times" w:cs="Times"/>
                <w:color w:val="000000"/>
                <w:szCs w:val="24"/>
                <w:vertAlign w:val="subscript"/>
              </w:rPr>
              <w:t>0</w:t>
            </w:r>
            <w:r w:rsidRPr="009025D1">
              <w:rPr>
                <w:rFonts w:ascii="Times" w:hAnsi="Times" w:cs="Times"/>
                <w:color w:val="000000"/>
                <w:szCs w:val="24"/>
              </w:rPr>
              <w:t xml:space="preserve"> Ditolak</w:t>
            </w:r>
          </w:p>
        </w:tc>
      </w:tr>
      <w:tr w:rsidR="009025D1" w:rsidRPr="009025D1" w:rsidTr="009025D1">
        <w:trPr>
          <w:trHeight w:val="315"/>
          <w:jc w:val="center"/>
        </w:trPr>
        <w:tc>
          <w:tcPr>
            <w:tcW w:w="1517" w:type="dxa"/>
            <w:shd w:val="clear" w:color="auto" w:fill="auto"/>
            <w:noWrap/>
            <w:vAlign w:val="center"/>
            <w:hideMark/>
          </w:tcPr>
          <w:p w:rsidR="009025D1" w:rsidRPr="009025D1" w:rsidRDefault="009025D1" w:rsidP="009025D1">
            <w:pPr>
              <w:jc w:val="center"/>
              <w:rPr>
                <w:rFonts w:ascii="Times" w:hAnsi="Times" w:cs="Times"/>
                <w:color w:val="000000"/>
                <w:szCs w:val="24"/>
              </w:rPr>
            </w:pPr>
            <w:r w:rsidRPr="009025D1">
              <w:rPr>
                <w:rFonts w:ascii="Times" w:hAnsi="Times" w:cs="Times"/>
                <w:color w:val="000000"/>
                <w:szCs w:val="24"/>
              </w:rPr>
              <w:t>Antar B</w:t>
            </w:r>
          </w:p>
        </w:tc>
        <w:tc>
          <w:tcPr>
            <w:tcW w:w="1116" w:type="dxa"/>
            <w:shd w:val="clear" w:color="auto" w:fill="auto"/>
            <w:noWrap/>
            <w:vAlign w:val="center"/>
            <w:hideMark/>
          </w:tcPr>
          <w:p w:rsidR="009025D1" w:rsidRPr="009025D1" w:rsidRDefault="009025D1" w:rsidP="009025D1">
            <w:pPr>
              <w:jc w:val="center"/>
              <w:rPr>
                <w:rFonts w:ascii="Times" w:hAnsi="Times" w:cs="Times"/>
                <w:color w:val="000000"/>
                <w:szCs w:val="24"/>
              </w:rPr>
            </w:pPr>
            <w:r w:rsidRPr="009025D1">
              <w:rPr>
                <w:rFonts w:ascii="Times" w:hAnsi="Times" w:cs="Times"/>
                <w:color w:val="000000"/>
                <w:szCs w:val="24"/>
              </w:rPr>
              <w:t>645.34</w:t>
            </w:r>
          </w:p>
        </w:tc>
        <w:tc>
          <w:tcPr>
            <w:tcW w:w="868" w:type="dxa"/>
            <w:shd w:val="clear" w:color="auto" w:fill="auto"/>
            <w:noWrap/>
            <w:vAlign w:val="center"/>
            <w:hideMark/>
          </w:tcPr>
          <w:p w:rsidR="009025D1" w:rsidRPr="009025D1" w:rsidRDefault="009025D1" w:rsidP="009025D1">
            <w:pPr>
              <w:jc w:val="center"/>
              <w:rPr>
                <w:rFonts w:ascii="Times" w:hAnsi="Times" w:cs="Times"/>
                <w:color w:val="000000"/>
                <w:szCs w:val="24"/>
              </w:rPr>
            </w:pPr>
            <w:r w:rsidRPr="009025D1">
              <w:rPr>
                <w:rFonts w:ascii="Times" w:hAnsi="Times" w:cs="Times"/>
                <w:color w:val="000000"/>
                <w:szCs w:val="24"/>
              </w:rPr>
              <w:t>1</w:t>
            </w:r>
          </w:p>
        </w:tc>
        <w:tc>
          <w:tcPr>
            <w:tcW w:w="1116" w:type="dxa"/>
            <w:shd w:val="clear" w:color="auto" w:fill="auto"/>
            <w:noWrap/>
            <w:vAlign w:val="center"/>
            <w:hideMark/>
          </w:tcPr>
          <w:p w:rsidR="009025D1" w:rsidRPr="009025D1" w:rsidRDefault="009025D1" w:rsidP="009025D1">
            <w:pPr>
              <w:jc w:val="center"/>
              <w:rPr>
                <w:rFonts w:ascii="Times" w:hAnsi="Times" w:cs="Times"/>
                <w:color w:val="000000"/>
                <w:szCs w:val="24"/>
              </w:rPr>
            </w:pPr>
            <w:r w:rsidRPr="009025D1">
              <w:rPr>
                <w:rFonts w:ascii="Times" w:hAnsi="Times" w:cs="Times"/>
                <w:color w:val="000000"/>
                <w:szCs w:val="24"/>
              </w:rPr>
              <w:t>645.34</w:t>
            </w:r>
          </w:p>
        </w:tc>
        <w:tc>
          <w:tcPr>
            <w:tcW w:w="1116" w:type="dxa"/>
            <w:shd w:val="clear" w:color="auto" w:fill="auto"/>
            <w:noWrap/>
            <w:vAlign w:val="center"/>
            <w:hideMark/>
          </w:tcPr>
          <w:p w:rsidR="009025D1" w:rsidRPr="009025D1" w:rsidRDefault="009025D1" w:rsidP="009025D1">
            <w:pPr>
              <w:jc w:val="center"/>
              <w:rPr>
                <w:rFonts w:ascii="Times" w:hAnsi="Times" w:cs="Times"/>
                <w:color w:val="000000"/>
                <w:szCs w:val="24"/>
              </w:rPr>
            </w:pPr>
            <w:r w:rsidRPr="009025D1">
              <w:rPr>
                <w:rFonts w:ascii="Times" w:hAnsi="Times" w:cs="Times"/>
                <w:color w:val="000000"/>
                <w:szCs w:val="24"/>
              </w:rPr>
              <w:t>2.881963</w:t>
            </w:r>
          </w:p>
        </w:tc>
        <w:tc>
          <w:tcPr>
            <w:tcW w:w="929" w:type="dxa"/>
            <w:shd w:val="clear" w:color="auto" w:fill="auto"/>
            <w:noWrap/>
            <w:vAlign w:val="center"/>
            <w:hideMark/>
          </w:tcPr>
          <w:p w:rsidR="009025D1" w:rsidRPr="009025D1" w:rsidRDefault="009025D1" w:rsidP="009025D1">
            <w:pPr>
              <w:jc w:val="center"/>
              <w:rPr>
                <w:rFonts w:ascii="Times" w:hAnsi="Times" w:cs="Times"/>
                <w:color w:val="000000"/>
                <w:szCs w:val="24"/>
              </w:rPr>
            </w:pPr>
            <w:r w:rsidRPr="009025D1">
              <w:rPr>
                <w:rFonts w:ascii="Times" w:hAnsi="Times" w:cs="Times"/>
                <w:color w:val="000000"/>
                <w:szCs w:val="24"/>
              </w:rPr>
              <w:t>2.8</w:t>
            </w:r>
          </w:p>
        </w:tc>
        <w:tc>
          <w:tcPr>
            <w:tcW w:w="1544" w:type="dxa"/>
            <w:shd w:val="clear" w:color="auto" w:fill="auto"/>
            <w:noWrap/>
            <w:vAlign w:val="center"/>
            <w:hideMark/>
          </w:tcPr>
          <w:p w:rsidR="009025D1" w:rsidRPr="009025D1" w:rsidRDefault="009025D1" w:rsidP="009025D1">
            <w:pPr>
              <w:rPr>
                <w:rFonts w:ascii="Times" w:hAnsi="Times" w:cs="Times"/>
                <w:color w:val="000000"/>
                <w:szCs w:val="24"/>
              </w:rPr>
            </w:pPr>
            <w:r w:rsidRPr="009025D1">
              <w:rPr>
                <w:rFonts w:ascii="Times" w:hAnsi="Times" w:cs="Times"/>
                <w:color w:val="000000"/>
                <w:szCs w:val="24"/>
              </w:rPr>
              <w:t>H</w:t>
            </w:r>
            <w:r w:rsidRPr="009025D1">
              <w:rPr>
                <w:rFonts w:ascii="Times" w:hAnsi="Times" w:cs="Times"/>
                <w:color w:val="000000"/>
                <w:szCs w:val="24"/>
                <w:vertAlign w:val="subscript"/>
              </w:rPr>
              <w:t>0</w:t>
            </w:r>
            <w:r w:rsidRPr="009025D1">
              <w:rPr>
                <w:rFonts w:ascii="Times" w:hAnsi="Times" w:cs="Times"/>
                <w:color w:val="000000"/>
                <w:szCs w:val="24"/>
              </w:rPr>
              <w:t xml:space="preserve"> Ditolak</w:t>
            </w:r>
          </w:p>
        </w:tc>
      </w:tr>
      <w:tr w:rsidR="009025D1" w:rsidRPr="009025D1" w:rsidTr="009025D1">
        <w:trPr>
          <w:trHeight w:val="315"/>
          <w:jc w:val="center"/>
        </w:trPr>
        <w:tc>
          <w:tcPr>
            <w:tcW w:w="1517" w:type="dxa"/>
            <w:shd w:val="clear" w:color="auto" w:fill="auto"/>
            <w:noWrap/>
            <w:vAlign w:val="center"/>
            <w:hideMark/>
          </w:tcPr>
          <w:p w:rsidR="009025D1" w:rsidRPr="009025D1" w:rsidRDefault="009025D1" w:rsidP="009025D1">
            <w:pPr>
              <w:jc w:val="center"/>
              <w:rPr>
                <w:rFonts w:ascii="Times" w:hAnsi="Times" w:cs="Times"/>
                <w:color w:val="000000"/>
                <w:szCs w:val="24"/>
              </w:rPr>
            </w:pPr>
            <w:r w:rsidRPr="009025D1">
              <w:rPr>
                <w:rFonts w:ascii="Times" w:hAnsi="Times" w:cs="Times"/>
                <w:color w:val="000000"/>
                <w:szCs w:val="24"/>
              </w:rPr>
              <w:t>Interaksi AxB</w:t>
            </w:r>
          </w:p>
        </w:tc>
        <w:tc>
          <w:tcPr>
            <w:tcW w:w="1116" w:type="dxa"/>
            <w:shd w:val="clear" w:color="auto" w:fill="auto"/>
            <w:noWrap/>
            <w:vAlign w:val="center"/>
            <w:hideMark/>
          </w:tcPr>
          <w:p w:rsidR="009025D1" w:rsidRPr="009025D1" w:rsidRDefault="009025D1" w:rsidP="009025D1">
            <w:pPr>
              <w:jc w:val="center"/>
              <w:rPr>
                <w:rFonts w:ascii="Times" w:hAnsi="Times" w:cs="Times"/>
                <w:color w:val="000000"/>
                <w:szCs w:val="24"/>
              </w:rPr>
            </w:pPr>
            <w:r w:rsidRPr="009025D1">
              <w:rPr>
                <w:rFonts w:ascii="Times" w:hAnsi="Times" w:cs="Times"/>
                <w:color w:val="000000"/>
                <w:szCs w:val="24"/>
              </w:rPr>
              <w:t>4.824863</w:t>
            </w:r>
          </w:p>
        </w:tc>
        <w:tc>
          <w:tcPr>
            <w:tcW w:w="868" w:type="dxa"/>
            <w:shd w:val="clear" w:color="auto" w:fill="auto"/>
            <w:noWrap/>
            <w:vAlign w:val="center"/>
            <w:hideMark/>
          </w:tcPr>
          <w:p w:rsidR="009025D1" w:rsidRPr="009025D1" w:rsidRDefault="009025D1" w:rsidP="009025D1">
            <w:pPr>
              <w:jc w:val="center"/>
              <w:rPr>
                <w:rFonts w:ascii="Times" w:hAnsi="Times" w:cs="Times"/>
                <w:color w:val="000000"/>
                <w:szCs w:val="24"/>
              </w:rPr>
            </w:pPr>
            <w:r w:rsidRPr="009025D1">
              <w:rPr>
                <w:rFonts w:ascii="Times" w:hAnsi="Times" w:cs="Times"/>
                <w:color w:val="000000"/>
                <w:szCs w:val="24"/>
              </w:rPr>
              <w:t>1</w:t>
            </w:r>
          </w:p>
        </w:tc>
        <w:tc>
          <w:tcPr>
            <w:tcW w:w="1116" w:type="dxa"/>
            <w:shd w:val="clear" w:color="auto" w:fill="auto"/>
            <w:noWrap/>
            <w:vAlign w:val="center"/>
            <w:hideMark/>
          </w:tcPr>
          <w:p w:rsidR="009025D1" w:rsidRPr="009025D1" w:rsidRDefault="009025D1" w:rsidP="009025D1">
            <w:pPr>
              <w:jc w:val="center"/>
              <w:rPr>
                <w:rFonts w:ascii="Times" w:hAnsi="Times" w:cs="Times"/>
                <w:color w:val="000000"/>
                <w:szCs w:val="24"/>
              </w:rPr>
            </w:pPr>
            <w:r w:rsidRPr="009025D1">
              <w:rPr>
                <w:rFonts w:ascii="Times" w:hAnsi="Times" w:cs="Times"/>
                <w:color w:val="000000"/>
                <w:szCs w:val="24"/>
              </w:rPr>
              <w:t>4.824863</w:t>
            </w:r>
          </w:p>
        </w:tc>
        <w:tc>
          <w:tcPr>
            <w:tcW w:w="1116" w:type="dxa"/>
            <w:shd w:val="clear" w:color="auto" w:fill="auto"/>
            <w:noWrap/>
            <w:vAlign w:val="center"/>
            <w:hideMark/>
          </w:tcPr>
          <w:p w:rsidR="009025D1" w:rsidRPr="009025D1" w:rsidRDefault="009025D1" w:rsidP="009025D1">
            <w:pPr>
              <w:jc w:val="center"/>
              <w:rPr>
                <w:rFonts w:ascii="Times" w:hAnsi="Times" w:cs="Times"/>
                <w:color w:val="000000"/>
                <w:szCs w:val="24"/>
              </w:rPr>
            </w:pPr>
            <w:r w:rsidRPr="009025D1">
              <w:rPr>
                <w:rFonts w:ascii="Times" w:hAnsi="Times" w:cs="Times"/>
                <w:color w:val="000000"/>
                <w:szCs w:val="24"/>
              </w:rPr>
              <w:t>0.021547</w:t>
            </w:r>
          </w:p>
        </w:tc>
        <w:tc>
          <w:tcPr>
            <w:tcW w:w="929" w:type="dxa"/>
            <w:shd w:val="clear" w:color="auto" w:fill="auto"/>
            <w:noWrap/>
            <w:vAlign w:val="center"/>
            <w:hideMark/>
          </w:tcPr>
          <w:p w:rsidR="009025D1" w:rsidRPr="009025D1" w:rsidRDefault="009025D1" w:rsidP="009025D1">
            <w:pPr>
              <w:jc w:val="center"/>
              <w:rPr>
                <w:rFonts w:ascii="Times" w:hAnsi="Times" w:cs="Times"/>
                <w:color w:val="000000"/>
                <w:szCs w:val="24"/>
              </w:rPr>
            </w:pPr>
            <w:r w:rsidRPr="009025D1">
              <w:rPr>
                <w:rFonts w:ascii="Times" w:hAnsi="Times" w:cs="Times"/>
                <w:color w:val="000000"/>
                <w:szCs w:val="24"/>
              </w:rPr>
              <w:t>2.8</w:t>
            </w:r>
          </w:p>
        </w:tc>
        <w:tc>
          <w:tcPr>
            <w:tcW w:w="1544" w:type="dxa"/>
            <w:shd w:val="clear" w:color="auto" w:fill="auto"/>
            <w:noWrap/>
            <w:vAlign w:val="center"/>
            <w:hideMark/>
          </w:tcPr>
          <w:p w:rsidR="009025D1" w:rsidRPr="009025D1" w:rsidRDefault="009025D1" w:rsidP="009025D1">
            <w:pPr>
              <w:rPr>
                <w:rFonts w:ascii="Times" w:hAnsi="Times" w:cs="Times"/>
                <w:color w:val="000000"/>
                <w:szCs w:val="24"/>
              </w:rPr>
            </w:pPr>
            <w:r w:rsidRPr="009025D1">
              <w:rPr>
                <w:rFonts w:ascii="Times" w:hAnsi="Times" w:cs="Times"/>
                <w:color w:val="000000"/>
                <w:szCs w:val="24"/>
              </w:rPr>
              <w:t>H</w:t>
            </w:r>
            <w:r w:rsidRPr="009025D1">
              <w:rPr>
                <w:rFonts w:ascii="Times" w:hAnsi="Times" w:cs="Times"/>
                <w:color w:val="000000"/>
                <w:szCs w:val="24"/>
                <w:vertAlign w:val="subscript"/>
              </w:rPr>
              <w:t>0</w:t>
            </w:r>
            <w:r w:rsidRPr="009025D1">
              <w:rPr>
                <w:rFonts w:ascii="Times" w:hAnsi="Times" w:cs="Times"/>
                <w:color w:val="000000"/>
                <w:szCs w:val="24"/>
              </w:rPr>
              <w:t xml:space="preserve"> Diterima</w:t>
            </w:r>
          </w:p>
        </w:tc>
      </w:tr>
      <w:tr w:rsidR="009025D1" w:rsidRPr="009025D1" w:rsidTr="009025D1">
        <w:trPr>
          <w:trHeight w:val="315"/>
          <w:jc w:val="center"/>
        </w:trPr>
        <w:tc>
          <w:tcPr>
            <w:tcW w:w="1517" w:type="dxa"/>
            <w:shd w:val="clear" w:color="auto" w:fill="auto"/>
            <w:noWrap/>
            <w:vAlign w:val="center"/>
            <w:hideMark/>
          </w:tcPr>
          <w:p w:rsidR="009025D1" w:rsidRPr="009025D1" w:rsidRDefault="009025D1" w:rsidP="009025D1">
            <w:pPr>
              <w:jc w:val="center"/>
              <w:rPr>
                <w:rFonts w:ascii="Times" w:hAnsi="Times" w:cs="Times"/>
                <w:color w:val="000000"/>
                <w:szCs w:val="24"/>
              </w:rPr>
            </w:pPr>
            <w:r w:rsidRPr="009025D1">
              <w:rPr>
                <w:rFonts w:ascii="Times" w:hAnsi="Times" w:cs="Times"/>
                <w:color w:val="000000"/>
                <w:szCs w:val="24"/>
              </w:rPr>
              <w:t>Dalam</w:t>
            </w:r>
          </w:p>
        </w:tc>
        <w:tc>
          <w:tcPr>
            <w:tcW w:w="1116" w:type="dxa"/>
            <w:shd w:val="clear" w:color="auto" w:fill="auto"/>
            <w:noWrap/>
            <w:vAlign w:val="center"/>
            <w:hideMark/>
          </w:tcPr>
          <w:p w:rsidR="009025D1" w:rsidRPr="009025D1" w:rsidRDefault="009025D1" w:rsidP="009025D1">
            <w:pPr>
              <w:jc w:val="center"/>
              <w:rPr>
                <w:rFonts w:ascii="Times" w:hAnsi="Times" w:cs="Times"/>
                <w:color w:val="000000"/>
                <w:szCs w:val="24"/>
              </w:rPr>
            </w:pPr>
            <w:r w:rsidRPr="009025D1">
              <w:rPr>
                <w:rFonts w:ascii="Times" w:hAnsi="Times" w:cs="Times"/>
                <w:color w:val="000000"/>
                <w:szCs w:val="24"/>
              </w:rPr>
              <w:t>12539.73</w:t>
            </w:r>
          </w:p>
        </w:tc>
        <w:tc>
          <w:tcPr>
            <w:tcW w:w="868" w:type="dxa"/>
            <w:shd w:val="clear" w:color="auto" w:fill="auto"/>
            <w:noWrap/>
            <w:vAlign w:val="center"/>
            <w:hideMark/>
          </w:tcPr>
          <w:p w:rsidR="009025D1" w:rsidRPr="009025D1" w:rsidRDefault="009025D1" w:rsidP="009025D1">
            <w:pPr>
              <w:jc w:val="center"/>
              <w:rPr>
                <w:rFonts w:ascii="Times" w:hAnsi="Times" w:cs="Times"/>
                <w:color w:val="000000"/>
                <w:szCs w:val="24"/>
              </w:rPr>
            </w:pPr>
            <w:r w:rsidRPr="009025D1">
              <w:rPr>
                <w:rFonts w:ascii="Times" w:hAnsi="Times" w:cs="Times"/>
                <w:color w:val="000000"/>
                <w:szCs w:val="24"/>
              </w:rPr>
              <w:t>56</w:t>
            </w:r>
          </w:p>
        </w:tc>
        <w:tc>
          <w:tcPr>
            <w:tcW w:w="1116" w:type="dxa"/>
            <w:shd w:val="clear" w:color="auto" w:fill="auto"/>
            <w:noWrap/>
            <w:vAlign w:val="center"/>
            <w:hideMark/>
          </w:tcPr>
          <w:p w:rsidR="009025D1" w:rsidRPr="009025D1" w:rsidRDefault="009025D1" w:rsidP="009025D1">
            <w:pPr>
              <w:jc w:val="center"/>
              <w:rPr>
                <w:rFonts w:ascii="Times" w:hAnsi="Times" w:cs="Times"/>
                <w:color w:val="000000"/>
                <w:szCs w:val="24"/>
              </w:rPr>
            </w:pPr>
            <w:r w:rsidRPr="009025D1">
              <w:rPr>
                <w:rFonts w:ascii="Times" w:hAnsi="Times" w:cs="Times"/>
                <w:color w:val="000000"/>
                <w:szCs w:val="24"/>
              </w:rPr>
              <w:t>223.9238</w:t>
            </w:r>
          </w:p>
        </w:tc>
        <w:tc>
          <w:tcPr>
            <w:tcW w:w="1116" w:type="dxa"/>
            <w:shd w:val="clear" w:color="auto" w:fill="auto"/>
            <w:noWrap/>
            <w:vAlign w:val="center"/>
            <w:hideMark/>
          </w:tcPr>
          <w:p w:rsidR="009025D1" w:rsidRPr="009025D1" w:rsidRDefault="009025D1" w:rsidP="009025D1">
            <w:pPr>
              <w:jc w:val="center"/>
              <w:rPr>
                <w:rFonts w:ascii="Times" w:hAnsi="Times" w:cs="Times"/>
                <w:color w:val="000000"/>
                <w:szCs w:val="24"/>
              </w:rPr>
            </w:pPr>
            <w:r w:rsidRPr="009025D1">
              <w:rPr>
                <w:rFonts w:ascii="Times" w:hAnsi="Times" w:cs="Times"/>
                <w:color w:val="000000"/>
                <w:szCs w:val="24"/>
              </w:rPr>
              <w:t>-</w:t>
            </w:r>
          </w:p>
        </w:tc>
        <w:tc>
          <w:tcPr>
            <w:tcW w:w="929" w:type="dxa"/>
            <w:shd w:val="clear" w:color="auto" w:fill="auto"/>
            <w:noWrap/>
            <w:vAlign w:val="center"/>
            <w:hideMark/>
          </w:tcPr>
          <w:p w:rsidR="009025D1" w:rsidRPr="009025D1" w:rsidRDefault="009025D1" w:rsidP="009025D1">
            <w:pPr>
              <w:jc w:val="center"/>
              <w:rPr>
                <w:rFonts w:ascii="Times" w:hAnsi="Times" w:cs="Times"/>
                <w:color w:val="000000"/>
                <w:szCs w:val="24"/>
              </w:rPr>
            </w:pPr>
            <w:r w:rsidRPr="009025D1">
              <w:rPr>
                <w:rFonts w:ascii="Times" w:hAnsi="Times" w:cs="Times"/>
                <w:color w:val="000000"/>
                <w:szCs w:val="24"/>
              </w:rPr>
              <w:t>-</w:t>
            </w:r>
          </w:p>
        </w:tc>
        <w:tc>
          <w:tcPr>
            <w:tcW w:w="1544" w:type="dxa"/>
            <w:shd w:val="clear" w:color="auto" w:fill="auto"/>
            <w:noWrap/>
            <w:vAlign w:val="center"/>
            <w:hideMark/>
          </w:tcPr>
          <w:p w:rsidR="009025D1" w:rsidRPr="009025D1" w:rsidRDefault="009025D1" w:rsidP="009025D1">
            <w:pPr>
              <w:jc w:val="center"/>
              <w:rPr>
                <w:rFonts w:ascii="Times" w:hAnsi="Times" w:cs="Times"/>
                <w:color w:val="000000"/>
                <w:szCs w:val="24"/>
              </w:rPr>
            </w:pPr>
            <w:r w:rsidRPr="009025D1">
              <w:rPr>
                <w:rFonts w:ascii="Times" w:hAnsi="Times" w:cs="Times"/>
                <w:color w:val="000000"/>
                <w:szCs w:val="24"/>
              </w:rPr>
              <w:t>-</w:t>
            </w:r>
          </w:p>
        </w:tc>
      </w:tr>
      <w:tr w:rsidR="009025D1" w:rsidRPr="009025D1" w:rsidTr="009025D1">
        <w:trPr>
          <w:trHeight w:val="315"/>
          <w:jc w:val="center"/>
        </w:trPr>
        <w:tc>
          <w:tcPr>
            <w:tcW w:w="1517" w:type="dxa"/>
            <w:shd w:val="clear" w:color="auto" w:fill="auto"/>
            <w:noWrap/>
            <w:vAlign w:val="center"/>
            <w:hideMark/>
          </w:tcPr>
          <w:p w:rsidR="009025D1" w:rsidRPr="009025D1" w:rsidRDefault="009025D1" w:rsidP="009025D1">
            <w:pPr>
              <w:jc w:val="center"/>
              <w:rPr>
                <w:rFonts w:ascii="Times" w:hAnsi="Times" w:cs="Times"/>
                <w:color w:val="000000"/>
                <w:szCs w:val="24"/>
              </w:rPr>
            </w:pPr>
            <w:r w:rsidRPr="009025D1">
              <w:rPr>
                <w:rFonts w:ascii="Times" w:hAnsi="Times" w:cs="Times"/>
                <w:color w:val="000000"/>
                <w:szCs w:val="24"/>
              </w:rPr>
              <w:t>Total</w:t>
            </w:r>
          </w:p>
        </w:tc>
        <w:tc>
          <w:tcPr>
            <w:tcW w:w="1116" w:type="dxa"/>
            <w:shd w:val="clear" w:color="auto" w:fill="auto"/>
            <w:noWrap/>
            <w:vAlign w:val="center"/>
            <w:hideMark/>
          </w:tcPr>
          <w:p w:rsidR="009025D1" w:rsidRPr="009025D1" w:rsidRDefault="009025D1" w:rsidP="009025D1">
            <w:pPr>
              <w:jc w:val="center"/>
              <w:rPr>
                <w:rFonts w:ascii="Times" w:hAnsi="Times" w:cs="Times"/>
                <w:color w:val="000000"/>
                <w:szCs w:val="24"/>
              </w:rPr>
            </w:pPr>
            <w:r w:rsidRPr="009025D1">
              <w:rPr>
                <w:rFonts w:ascii="Times" w:hAnsi="Times" w:cs="Times"/>
                <w:color w:val="000000"/>
                <w:szCs w:val="24"/>
              </w:rPr>
              <w:t>15397.72</w:t>
            </w:r>
          </w:p>
        </w:tc>
        <w:tc>
          <w:tcPr>
            <w:tcW w:w="868" w:type="dxa"/>
            <w:shd w:val="clear" w:color="auto" w:fill="auto"/>
            <w:noWrap/>
            <w:vAlign w:val="center"/>
            <w:hideMark/>
          </w:tcPr>
          <w:p w:rsidR="009025D1" w:rsidRPr="009025D1" w:rsidRDefault="009025D1" w:rsidP="009025D1">
            <w:pPr>
              <w:jc w:val="center"/>
              <w:rPr>
                <w:rFonts w:ascii="Times" w:hAnsi="Times" w:cs="Times"/>
                <w:color w:val="000000"/>
                <w:szCs w:val="24"/>
              </w:rPr>
            </w:pPr>
            <w:r w:rsidRPr="009025D1">
              <w:rPr>
                <w:rFonts w:ascii="Times" w:hAnsi="Times" w:cs="Times"/>
                <w:color w:val="000000"/>
                <w:szCs w:val="24"/>
              </w:rPr>
              <w:t>59</w:t>
            </w:r>
          </w:p>
        </w:tc>
        <w:tc>
          <w:tcPr>
            <w:tcW w:w="1116" w:type="dxa"/>
            <w:shd w:val="clear" w:color="auto" w:fill="auto"/>
            <w:noWrap/>
            <w:vAlign w:val="center"/>
            <w:hideMark/>
          </w:tcPr>
          <w:p w:rsidR="009025D1" w:rsidRPr="009025D1" w:rsidRDefault="009025D1" w:rsidP="009025D1">
            <w:pPr>
              <w:jc w:val="center"/>
              <w:rPr>
                <w:rFonts w:ascii="Times" w:hAnsi="Times" w:cs="Times"/>
                <w:color w:val="000000"/>
                <w:szCs w:val="24"/>
              </w:rPr>
            </w:pPr>
            <w:r w:rsidRPr="009025D1">
              <w:rPr>
                <w:rFonts w:ascii="Times" w:hAnsi="Times" w:cs="Times"/>
                <w:color w:val="000000"/>
                <w:szCs w:val="24"/>
              </w:rPr>
              <w:t>-</w:t>
            </w:r>
          </w:p>
        </w:tc>
        <w:tc>
          <w:tcPr>
            <w:tcW w:w="1116" w:type="dxa"/>
            <w:shd w:val="clear" w:color="auto" w:fill="auto"/>
            <w:noWrap/>
            <w:vAlign w:val="center"/>
            <w:hideMark/>
          </w:tcPr>
          <w:p w:rsidR="009025D1" w:rsidRPr="009025D1" w:rsidRDefault="009025D1" w:rsidP="009025D1">
            <w:pPr>
              <w:jc w:val="center"/>
              <w:rPr>
                <w:rFonts w:ascii="Times" w:hAnsi="Times" w:cs="Times"/>
                <w:color w:val="000000"/>
                <w:szCs w:val="24"/>
              </w:rPr>
            </w:pPr>
            <w:r w:rsidRPr="009025D1">
              <w:rPr>
                <w:rFonts w:ascii="Times" w:hAnsi="Times" w:cs="Times"/>
                <w:color w:val="000000"/>
                <w:szCs w:val="24"/>
              </w:rPr>
              <w:t>-</w:t>
            </w:r>
          </w:p>
        </w:tc>
        <w:tc>
          <w:tcPr>
            <w:tcW w:w="929" w:type="dxa"/>
            <w:shd w:val="clear" w:color="auto" w:fill="auto"/>
            <w:noWrap/>
            <w:vAlign w:val="center"/>
            <w:hideMark/>
          </w:tcPr>
          <w:p w:rsidR="009025D1" w:rsidRPr="009025D1" w:rsidRDefault="009025D1" w:rsidP="009025D1">
            <w:pPr>
              <w:jc w:val="center"/>
              <w:rPr>
                <w:rFonts w:ascii="Times" w:hAnsi="Times" w:cs="Times"/>
                <w:color w:val="000000"/>
                <w:szCs w:val="24"/>
              </w:rPr>
            </w:pPr>
            <w:r w:rsidRPr="009025D1">
              <w:rPr>
                <w:rFonts w:ascii="Times" w:hAnsi="Times" w:cs="Times"/>
                <w:color w:val="000000"/>
                <w:szCs w:val="24"/>
              </w:rPr>
              <w:t>-</w:t>
            </w:r>
          </w:p>
        </w:tc>
        <w:tc>
          <w:tcPr>
            <w:tcW w:w="1544" w:type="dxa"/>
            <w:shd w:val="clear" w:color="auto" w:fill="auto"/>
            <w:noWrap/>
            <w:vAlign w:val="center"/>
            <w:hideMark/>
          </w:tcPr>
          <w:p w:rsidR="009025D1" w:rsidRPr="009025D1" w:rsidRDefault="009025D1" w:rsidP="009025D1">
            <w:pPr>
              <w:jc w:val="center"/>
              <w:rPr>
                <w:rFonts w:ascii="Times" w:hAnsi="Times" w:cs="Times"/>
                <w:color w:val="000000"/>
                <w:szCs w:val="24"/>
              </w:rPr>
            </w:pPr>
            <w:r w:rsidRPr="009025D1">
              <w:rPr>
                <w:rFonts w:ascii="Times" w:hAnsi="Times" w:cs="Times"/>
                <w:color w:val="000000"/>
                <w:szCs w:val="24"/>
              </w:rPr>
              <w:t>-</w:t>
            </w:r>
          </w:p>
        </w:tc>
      </w:tr>
    </w:tbl>
    <w:p w:rsidR="00BC0CD1" w:rsidRDefault="009025D1" w:rsidP="009025D1">
      <w:pPr>
        <w:pStyle w:val="BodyChar"/>
        <w:rPr>
          <w:rFonts w:cs="Calibri"/>
          <w:szCs w:val="24"/>
        </w:rPr>
      </w:pPr>
      <w:proofErr w:type="gramStart"/>
      <w:r>
        <w:rPr>
          <w:rFonts w:cs="Calibri"/>
          <w:szCs w:val="24"/>
        </w:rPr>
        <w:t>Tabel 8.</w:t>
      </w:r>
      <w:proofErr w:type="gramEnd"/>
      <w:r>
        <w:rPr>
          <w:rFonts w:cs="Calibri"/>
          <w:szCs w:val="24"/>
        </w:rPr>
        <w:t xml:space="preserve"> </w:t>
      </w:r>
      <w:proofErr w:type="gramStart"/>
      <w:r>
        <w:rPr>
          <w:rFonts w:cs="Calibri"/>
          <w:szCs w:val="24"/>
        </w:rPr>
        <w:t>Menunjukan</w:t>
      </w:r>
      <w:r w:rsidR="0030724E">
        <w:rPr>
          <w:rFonts w:cs="Calibri"/>
          <w:szCs w:val="24"/>
        </w:rPr>
        <w:t xml:space="preserve">, </w:t>
      </w:r>
      <w:r w:rsidR="0030724E" w:rsidRPr="0030724E">
        <w:rPr>
          <w:rFonts w:cs="Calibri"/>
          <w:i/>
          <w:szCs w:val="24"/>
        </w:rPr>
        <w:t>pertama</w:t>
      </w:r>
      <w:r w:rsidR="0030724E">
        <w:rPr>
          <w:rFonts w:cs="Calibri"/>
          <w:szCs w:val="24"/>
        </w:rPr>
        <w:t xml:space="preserve">, </w:t>
      </w:r>
      <w:r>
        <w:rPr>
          <w:rFonts w:cs="Calibri"/>
          <w:szCs w:val="24"/>
        </w:rPr>
        <w:t>pada efek utama baris (a), H</w:t>
      </w:r>
      <w:r w:rsidRPr="009025D1">
        <w:rPr>
          <w:rFonts w:cs="Calibri"/>
          <w:szCs w:val="24"/>
          <w:vertAlign w:val="subscript"/>
        </w:rPr>
        <w:t>0A</w:t>
      </w:r>
      <w:r>
        <w:rPr>
          <w:rFonts w:cs="Calibri"/>
          <w:szCs w:val="24"/>
        </w:rPr>
        <w:t xml:space="preserve"> ditolak sehingga menunjukan perbedaan keterampilan antara peserta didik yang diajar dengan model pembelajaran </w:t>
      </w:r>
      <w:r>
        <w:rPr>
          <w:rFonts w:cs="Calibri"/>
          <w:i/>
          <w:szCs w:val="24"/>
        </w:rPr>
        <w:t>Direct Instruction</w:t>
      </w:r>
      <w:r>
        <w:rPr>
          <w:rFonts w:cs="Calibri"/>
          <w:szCs w:val="24"/>
        </w:rPr>
        <w:t xml:space="preserve"> dan peserta didik yang diajar dengan model pembelajaran </w:t>
      </w:r>
      <w:r>
        <w:rPr>
          <w:rFonts w:cs="Calibri"/>
          <w:i/>
          <w:szCs w:val="24"/>
        </w:rPr>
        <w:t>Mind Mapping</w:t>
      </w:r>
      <w:r w:rsidR="0030724E">
        <w:rPr>
          <w:rFonts w:cs="Calibri"/>
          <w:szCs w:val="24"/>
        </w:rPr>
        <w:t>.</w:t>
      </w:r>
      <w:proofErr w:type="gramEnd"/>
      <w:r w:rsidR="0030724E">
        <w:rPr>
          <w:rFonts w:cs="Calibri"/>
          <w:szCs w:val="24"/>
        </w:rPr>
        <w:t xml:space="preserve"> </w:t>
      </w:r>
      <w:proofErr w:type="gramStart"/>
      <w:r w:rsidR="0030724E" w:rsidRPr="0030724E">
        <w:rPr>
          <w:rFonts w:cs="Calibri"/>
          <w:i/>
          <w:szCs w:val="24"/>
        </w:rPr>
        <w:t>Kedua</w:t>
      </w:r>
      <w:r w:rsidR="0030724E">
        <w:rPr>
          <w:rFonts w:cs="Calibri"/>
          <w:szCs w:val="24"/>
        </w:rPr>
        <w:t>, pada efek utama kolom (B), H</w:t>
      </w:r>
      <w:r w:rsidR="0030724E" w:rsidRPr="0030724E">
        <w:rPr>
          <w:rFonts w:cs="Calibri"/>
          <w:szCs w:val="24"/>
          <w:vertAlign w:val="subscript"/>
        </w:rPr>
        <w:t>0B</w:t>
      </w:r>
      <w:r w:rsidR="0030724E">
        <w:rPr>
          <w:rFonts w:cs="Calibri"/>
          <w:szCs w:val="24"/>
          <w:vertAlign w:val="subscript"/>
        </w:rPr>
        <w:softHyphen/>
        <w:t xml:space="preserve"> </w:t>
      </w:r>
      <w:r w:rsidR="0030724E">
        <w:rPr>
          <w:rFonts w:cs="Calibri"/>
          <w:szCs w:val="24"/>
        </w:rPr>
        <w:t xml:space="preserve">ditolak sehingga menunjukan perbedaan keterampilan menulis karangan </w:t>
      </w:r>
      <w:r w:rsidR="0030724E">
        <w:rPr>
          <w:rFonts w:cs="Calibri"/>
          <w:szCs w:val="24"/>
        </w:rPr>
        <w:lastRenderedPageBreak/>
        <w:t>deskripsi pada peserta didik yang memiliki motivasi belajar tinggi dan peserta didik yang memiliki motivasi belajar rendah.</w:t>
      </w:r>
      <w:proofErr w:type="gramEnd"/>
      <w:r w:rsidR="0030724E">
        <w:rPr>
          <w:rFonts w:cs="Calibri"/>
          <w:szCs w:val="24"/>
        </w:rPr>
        <w:t xml:space="preserve"> </w:t>
      </w:r>
      <w:proofErr w:type="gramStart"/>
      <w:r w:rsidR="0030724E" w:rsidRPr="0030724E">
        <w:rPr>
          <w:rFonts w:cs="Calibri"/>
          <w:i/>
          <w:szCs w:val="24"/>
        </w:rPr>
        <w:t>Ketig</w:t>
      </w:r>
      <w:r w:rsidR="0030724E">
        <w:rPr>
          <w:rFonts w:cs="Calibri"/>
          <w:i/>
          <w:szCs w:val="24"/>
        </w:rPr>
        <w:t>a</w:t>
      </w:r>
      <w:r w:rsidR="0030724E">
        <w:rPr>
          <w:rFonts w:cs="Calibri"/>
          <w:szCs w:val="24"/>
        </w:rPr>
        <w:t xml:space="preserve">, </w:t>
      </w:r>
      <w:r w:rsidR="00BC0CD1">
        <w:rPr>
          <w:rFonts w:cs="Calibri"/>
          <w:szCs w:val="24"/>
        </w:rPr>
        <w:t>pada efek utama interaksi (AB) H</w:t>
      </w:r>
      <w:r w:rsidR="00BC0CD1" w:rsidRPr="00BC0CD1">
        <w:rPr>
          <w:rFonts w:cs="Calibri"/>
          <w:szCs w:val="24"/>
          <w:vertAlign w:val="subscript"/>
        </w:rPr>
        <w:t>0AB</w:t>
      </w:r>
      <w:r w:rsidR="00BC0CD1">
        <w:rPr>
          <w:rFonts w:cs="Calibri"/>
          <w:szCs w:val="24"/>
        </w:rPr>
        <w:t xml:space="preserve"> diterima, sehingga tidak terdapat interaksi antara model pembelajaran dan motivasi belajar terhadap keterampilan menulis karangan deskripsi.</w:t>
      </w:r>
      <w:proofErr w:type="gramEnd"/>
    </w:p>
    <w:p w:rsidR="00BC0CD1" w:rsidRPr="00BC0CD1" w:rsidRDefault="00BC0CD1" w:rsidP="00BC0CD1">
      <w:pPr>
        <w:pStyle w:val="BodyChar"/>
        <w:ind w:firstLine="284"/>
        <w:rPr>
          <w:rFonts w:cs="Calibri"/>
          <w:szCs w:val="24"/>
        </w:rPr>
      </w:pPr>
      <w:proofErr w:type="gramStart"/>
      <w:r>
        <w:rPr>
          <w:rFonts w:cs="Calibri"/>
          <w:szCs w:val="24"/>
        </w:rPr>
        <w:t>Setalah dilakukan uji hipotesis selanjutnya dilakukan uji lanjut, namun karena pada hipotesis pertama dan kedua hanya terdapat 2 faktor maka untuk mengetahaui yang lebuh baik cukup membandingkan rataan marginal.</w:t>
      </w:r>
      <w:proofErr w:type="gramEnd"/>
      <w:r>
        <w:rPr>
          <w:rFonts w:cs="Calibri"/>
          <w:szCs w:val="24"/>
        </w:rPr>
        <w:t xml:space="preserve"> </w:t>
      </w:r>
      <w:proofErr w:type="gramStart"/>
      <w:r>
        <w:rPr>
          <w:rFonts w:cs="Calibri"/>
          <w:szCs w:val="24"/>
        </w:rPr>
        <w:t>Hipotesis ketiga tidak perlu dilakukan uji lanjut karena tidak terdapat interaksi model pembelajaran dan motivasi belajar terhadap keterampilan menulis karangan deskripsi (H</w:t>
      </w:r>
      <w:r w:rsidRPr="00BC0CD1">
        <w:rPr>
          <w:rFonts w:cs="Calibri"/>
          <w:szCs w:val="24"/>
          <w:vertAlign w:val="subscript"/>
        </w:rPr>
        <w:t>0AB</w:t>
      </w:r>
      <w:r>
        <w:rPr>
          <w:rFonts w:cs="Calibri"/>
          <w:szCs w:val="24"/>
        </w:rPr>
        <w:t xml:space="preserve"> ditolak).</w:t>
      </w:r>
      <w:proofErr w:type="gramEnd"/>
    </w:p>
    <w:p w:rsidR="00BC0CD1" w:rsidRDefault="00BC0CD1" w:rsidP="00335C9C">
      <w:pPr>
        <w:pStyle w:val="BodyChar"/>
        <w:spacing w:before="240"/>
        <w:jc w:val="center"/>
        <w:rPr>
          <w:rFonts w:cs="Calibri"/>
          <w:szCs w:val="24"/>
        </w:rPr>
      </w:pPr>
      <w:proofErr w:type="gramStart"/>
      <w:r>
        <w:rPr>
          <w:rFonts w:cs="Calibri"/>
          <w:szCs w:val="24"/>
        </w:rPr>
        <w:t>Tabel 9.</w:t>
      </w:r>
      <w:proofErr w:type="gramEnd"/>
      <w:r>
        <w:rPr>
          <w:rFonts w:cs="Calibri"/>
          <w:szCs w:val="24"/>
        </w:rPr>
        <w:t xml:space="preserve"> Rerataan Skor Masing-masing Sel</w:t>
      </w:r>
    </w:p>
    <w:tbl>
      <w:tblPr>
        <w:tblW w:w="0" w:type="auto"/>
        <w:jc w:val="center"/>
        <w:tblInd w:w="534" w:type="dxa"/>
        <w:tblBorders>
          <w:top w:val="single" w:sz="4" w:space="0" w:color="auto"/>
          <w:bottom w:val="single" w:sz="4" w:space="0" w:color="auto"/>
          <w:insideH w:val="single" w:sz="4" w:space="0" w:color="auto"/>
        </w:tblBorders>
        <w:tblLook w:val="04A0"/>
      </w:tblPr>
      <w:tblGrid>
        <w:gridCol w:w="2409"/>
        <w:gridCol w:w="1843"/>
        <w:gridCol w:w="1686"/>
        <w:gridCol w:w="1858"/>
      </w:tblGrid>
      <w:tr w:rsidR="00BC0CD1" w:rsidRPr="00335C9C" w:rsidTr="00335C9C">
        <w:trPr>
          <w:jc w:val="center"/>
        </w:trPr>
        <w:tc>
          <w:tcPr>
            <w:tcW w:w="2409" w:type="dxa"/>
            <w:vMerge w:val="restart"/>
            <w:vAlign w:val="center"/>
          </w:tcPr>
          <w:p w:rsidR="00BC0CD1" w:rsidRPr="00335C9C" w:rsidRDefault="00BC0CD1" w:rsidP="00BC0CD1">
            <w:pPr>
              <w:rPr>
                <w:rFonts w:ascii="Times" w:hAnsi="Times" w:cs="Times"/>
              </w:rPr>
            </w:pPr>
            <w:r w:rsidRPr="00335C9C">
              <w:rPr>
                <w:rFonts w:ascii="Times" w:hAnsi="Times" w:cs="Times"/>
              </w:rPr>
              <w:t>Model Pembelajaran</w:t>
            </w:r>
          </w:p>
        </w:tc>
        <w:tc>
          <w:tcPr>
            <w:tcW w:w="3529" w:type="dxa"/>
            <w:gridSpan w:val="2"/>
            <w:vAlign w:val="center"/>
          </w:tcPr>
          <w:p w:rsidR="00BC0CD1" w:rsidRPr="00335C9C" w:rsidRDefault="00BC0CD1" w:rsidP="00335C9C">
            <w:pPr>
              <w:jc w:val="center"/>
              <w:rPr>
                <w:rFonts w:ascii="Times" w:hAnsi="Times" w:cs="Times"/>
              </w:rPr>
            </w:pPr>
            <w:r w:rsidRPr="00335C9C">
              <w:rPr>
                <w:rFonts w:ascii="Times" w:hAnsi="Times" w:cs="Times"/>
              </w:rPr>
              <w:t>Motivasi Belajar</w:t>
            </w:r>
          </w:p>
        </w:tc>
        <w:tc>
          <w:tcPr>
            <w:tcW w:w="1858" w:type="dxa"/>
            <w:vMerge w:val="restart"/>
            <w:vAlign w:val="center"/>
          </w:tcPr>
          <w:p w:rsidR="00BC0CD1" w:rsidRPr="00335C9C" w:rsidRDefault="00BC0CD1" w:rsidP="00335C9C">
            <w:pPr>
              <w:jc w:val="center"/>
              <w:rPr>
                <w:rFonts w:ascii="Times" w:hAnsi="Times" w:cs="Times"/>
              </w:rPr>
            </w:pPr>
            <w:r w:rsidRPr="00335C9C">
              <w:rPr>
                <w:rFonts w:ascii="Times" w:hAnsi="Times" w:cs="Times"/>
              </w:rPr>
              <w:t>Rataan Marginal</w:t>
            </w:r>
          </w:p>
        </w:tc>
      </w:tr>
      <w:tr w:rsidR="00BC0CD1" w:rsidRPr="00335C9C" w:rsidTr="00335C9C">
        <w:trPr>
          <w:jc w:val="center"/>
        </w:trPr>
        <w:tc>
          <w:tcPr>
            <w:tcW w:w="2409" w:type="dxa"/>
            <w:vMerge/>
          </w:tcPr>
          <w:p w:rsidR="00BC0CD1" w:rsidRPr="00335C9C" w:rsidRDefault="00BC0CD1" w:rsidP="00BC0CD1">
            <w:pPr>
              <w:numPr>
                <w:ilvl w:val="0"/>
                <w:numId w:val="11"/>
              </w:numPr>
              <w:tabs>
                <w:tab w:val="clear" w:pos="360"/>
              </w:tabs>
              <w:rPr>
                <w:rFonts w:ascii="Times" w:hAnsi="Times" w:cs="Times"/>
              </w:rPr>
            </w:pPr>
          </w:p>
        </w:tc>
        <w:tc>
          <w:tcPr>
            <w:tcW w:w="1843" w:type="dxa"/>
            <w:vAlign w:val="center"/>
          </w:tcPr>
          <w:p w:rsidR="00BC0CD1" w:rsidRPr="00335C9C" w:rsidRDefault="00BC0CD1" w:rsidP="00335C9C">
            <w:pPr>
              <w:jc w:val="center"/>
              <w:rPr>
                <w:rFonts w:ascii="Times" w:hAnsi="Times" w:cs="Times"/>
              </w:rPr>
            </w:pPr>
            <w:r w:rsidRPr="00335C9C">
              <w:rPr>
                <w:rFonts w:ascii="Times" w:hAnsi="Times" w:cs="Times"/>
              </w:rPr>
              <w:t>Tinggi (B</w:t>
            </w:r>
            <w:r w:rsidRPr="00335C9C">
              <w:rPr>
                <w:rFonts w:ascii="Times" w:hAnsi="Times" w:cs="Times"/>
                <w:vertAlign w:val="subscript"/>
              </w:rPr>
              <w:t>1</w:t>
            </w:r>
            <w:r w:rsidRPr="00335C9C">
              <w:rPr>
                <w:rFonts w:ascii="Times" w:hAnsi="Times" w:cs="Times"/>
              </w:rPr>
              <w:t>)</w:t>
            </w:r>
          </w:p>
        </w:tc>
        <w:tc>
          <w:tcPr>
            <w:tcW w:w="1686" w:type="dxa"/>
            <w:vAlign w:val="center"/>
          </w:tcPr>
          <w:p w:rsidR="00BC0CD1" w:rsidRPr="00335C9C" w:rsidRDefault="00BC0CD1" w:rsidP="00335C9C">
            <w:pPr>
              <w:jc w:val="center"/>
              <w:rPr>
                <w:rFonts w:ascii="Times" w:hAnsi="Times" w:cs="Times"/>
              </w:rPr>
            </w:pPr>
            <w:r w:rsidRPr="00335C9C">
              <w:rPr>
                <w:rFonts w:ascii="Times" w:hAnsi="Times" w:cs="Times"/>
              </w:rPr>
              <w:t>Rendah (B</w:t>
            </w:r>
            <w:r w:rsidRPr="00335C9C">
              <w:rPr>
                <w:rFonts w:ascii="Times" w:hAnsi="Times" w:cs="Times"/>
                <w:vertAlign w:val="subscript"/>
              </w:rPr>
              <w:t>2</w:t>
            </w:r>
            <w:r w:rsidRPr="00335C9C">
              <w:rPr>
                <w:rFonts w:ascii="Times" w:hAnsi="Times" w:cs="Times"/>
              </w:rPr>
              <w:t>)</w:t>
            </w:r>
          </w:p>
        </w:tc>
        <w:tc>
          <w:tcPr>
            <w:tcW w:w="1858" w:type="dxa"/>
            <w:vMerge/>
          </w:tcPr>
          <w:p w:rsidR="00BC0CD1" w:rsidRPr="00335C9C" w:rsidRDefault="00BC0CD1" w:rsidP="00BC0CD1">
            <w:pPr>
              <w:numPr>
                <w:ilvl w:val="0"/>
                <w:numId w:val="11"/>
              </w:numPr>
              <w:tabs>
                <w:tab w:val="clear" w:pos="360"/>
              </w:tabs>
              <w:rPr>
                <w:rFonts w:ascii="Times" w:hAnsi="Times" w:cs="Times"/>
              </w:rPr>
            </w:pPr>
          </w:p>
        </w:tc>
      </w:tr>
      <w:tr w:rsidR="00BC0CD1" w:rsidRPr="00335C9C" w:rsidTr="00335C9C">
        <w:trPr>
          <w:jc w:val="center"/>
        </w:trPr>
        <w:tc>
          <w:tcPr>
            <w:tcW w:w="2409" w:type="dxa"/>
          </w:tcPr>
          <w:p w:rsidR="00BC0CD1" w:rsidRPr="00335C9C" w:rsidRDefault="00BC0CD1" w:rsidP="00BC0CD1">
            <w:pPr>
              <w:rPr>
                <w:rFonts w:ascii="Times" w:hAnsi="Times" w:cs="Times"/>
                <w:i/>
              </w:rPr>
            </w:pPr>
            <w:r w:rsidRPr="00335C9C">
              <w:rPr>
                <w:rFonts w:ascii="Times" w:hAnsi="Times" w:cs="Times"/>
                <w:i/>
              </w:rPr>
              <w:t>Direct Instruction</w:t>
            </w:r>
          </w:p>
        </w:tc>
        <w:tc>
          <w:tcPr>
            <w:tcW w:w="1843" w:type="dxa"/>
          </w:tcPr>
          <w:p w:rsidR="00BC0CD1" w:rsidRPr="00335C9C" w:rsidRDefault="00BC0CD1" w:rsidP="00335C9C">
            <w:pPr>
              <w:jc w:val="center"/>
              <w:rPr>
                <w:rFonts w:ascii="Times" w:hAnsi="Times" w:cs="Times"/>
              </w:rPr>
            </w:pPr>
            <w:r w:rsidRPr="00335C9C">
              <w:rPr>
                <w:rFonts w:ascii="Times" w:hAnsi="Times" w:cs="Times"/>
              </w:rPr>
              <w:t>78,44</w:t>
            </w:r>
          </w:p>
        </w:tc>
        <w:tc>
          <w:tcPr>
            <w:tcW w:w="1686" w:type="dxa"/>
          </w:tcPr>
          <w:p w:rsidR="00BC0CD1" w:rsidRPr="00335C9C" w:rsidRDefault="00BC0CD1" w:rsidP="00335C9C">
            <w:pPr>
              <w:jc w:val="center"/>
              <w:rPr>
                <w:rFonts w:ascii="Times" w:hAnsi="Times" w:cs="Times"/>
              </w:rPr>
            </w:pPr>
            <w:r w:rsidRPr="00335C9C">
              <w:rPr>
                <w:rFonts w:ascii="Times" w:hAnsi="Times" w:cs="Times"/>
              </w:rPr>
              <w:t>69,92</w:t>
            </w:r>
          </w:p>
        </w:tc>
        <w:tc>
          <w:tcPr>
            <w:tcW w:w="1858" w:type="dxa"/>
          </w:tcPr>
          <w:p w:rsidR="00BC0CD1" w:rsidRPr="00335C9C" w:rsidRDefault="00BC0CD1" w:rsidP="00335C9C">
            <w:pPr>
              <w:jc w:val="center"/>
              <w:rPr>
                <w:rFonts w:ascii="Times" w:hAnsi="Times" w:cs="Times"/>
              </w:rPr>
            </w:pPr>
            <w:r w:rsidRPr="00335C9C">
              <w:rPr>
                <w:rFonts w:ascii="Times" w:hAnsi="Times" w:cs="Times"/>
              </w:rPr>
              <w:t>74,18</w:t>
            </w:r>
          </w:p>
        </w:tc>
      </w:tr>
      <w:tr w:rsidR="00BC0CD1" w:rsidRPr="00335C9C" w:rsidTr="00335C9C">
        <w:trPr>
          <w:jc w:val="center"/>
        </w:trPr>
        <w:tc>
          <w:tcPr>
            <w:tcW w:w="2409" w:type="dxa"/>
          </w:tcPr>
          <w:p w:rsidR="00BC0CD1" w:rsidRPr="00335C9C" w:rsidRDefault="00BC0CD1" w:rsidP="00BC0CD1">
            <w:pPr>
              <w:rPr>
                <w:rFonts w:ascii="Times" w:hAnsi="Times" w:cs="Times"/>
                <w:i/>
              </w:rPr>
            </w:pPr>
            <w:r w:rsidRPr="00335C9C">
              <w:rPr>
                <w:rFonts w:ascii="Times" w:hAnsi="Times" w:cs="Times"/>
                <w:i/>
              </w:rPr>
              <w:t>Mind Mapping</w:t>
            </w:r>
          </w:p>
        </w:tc>
        <w:tc>
          <w:tcPr>
            <w:tcW w:w="1843" w:type="dxa"/>
          </w:tcPr>
          <w:p w:rsidR="00BC0CD1" w:rsidRPr="00335C9C" w:rsidRDefault="00BC0CD1" w:rsidP="00335C9C">
            <w:pPr>
              <w:jc w:val="center"/>
              <w:rPr>
                <w:rFonts w:ascii="Times" w:hAnsi="Times" w:cs="Times"/>
              </w:rPr>
            </w:pPr>
            <w:r w:rsidRPr="00335C9C">
              <w:rPr>
                <w:rFonts w:ascii="Times" w:hAnsi="Times" w:cs="Times"/>
              </w:rPr>
              <w:t>62,63</w:t>
            </w:r>
          </w:p>
        </w:tc>
        <w:tc>
          <w:tcPr>
            <w:tcW w:w="1686" w:type="dxa"/>
          </w:tcPr>
          <w:p w:rsidR="00BC0CD1" w:rsidRPr="00335C9C" w:rsidRDefault="00BC0CD1" w:rsidP="00335C9C">
            <w:pPr>
              <w:jc w:val="center"/>
              <w:rPr>
                <w:rFonts w:ascii="Times" w:hAnsi="Times" w:cs="Times"/>
              </w:rPr>
            </w:pPr>
            <w:r w:rsidRPr="00335C9C">
              <w:rPr>
                <w:rFonts w:ascii="Times" w:hAnsi="Times" w:cs="Times"/>
              </w:rPr>
              <w:t>62</w:t>
            </w:r>
          </w:p>
        </w:tc>
        <w:tc>
          <w:tcPr>
            <w:tcW w:w="1858" w:type="dxa"/>
          </w:tcPr>
          <w:p w:rsidR="00BC0CD1" w:rsidRPr="00335C9C" w:rsidRDefault="00BC0CD1" w:rsidP="00335C9C">
            <w:pPr>
              <w:jc w:val="center"/>
              <w:rPr>
                <w:rFonts w:ascii="Times" w:hAnsi="Times" w:cs="Times"/>
              </w:rPr>
            </w:pPr>
            <w:r w:rsidRPr="00335C9C">
              <w:rPr>
                <w:rFonts w:ascii="Times" w:hAnsi="Times" w:cs="Times"/>
              </w:rPr>
              <w:t>62,31</w:t>
            </w:r>
          </w:p>
        </w:tc>
      </w:tr>
      <w:tr w:rsidR="00BC0CD1" w:rsidRPr="00335C9C" w:rsidTr="00335C9C">
        <w:trPr>
          <w:jc w:val="center"/>
        </w:trPr>
        <w:tc>
          <w:tcPr>
            <w:tcW w:w="2409" w:type="dxa"/>
          </w:tcPr>
          <w:p w:rsidR="00BC0CD1" w:rsidRPr="00335C9C" w:rsidRDefault="00BC0CD1" w:rsidP="00BC0CD1">
            <w:pPr>
              <w:rPr>
                <w:rFonts w:ascii="Times" w:hAnsi="Times" w:cs="Times"/>
              </w:rPr>
            </w:pPr>
            <w:r w:rsidRPr="00335C9C">
              <w:rPr>
                <w:rFonts w:ascii="Times" w:hAnsi="Times" w:cs="Times"/>
              </w:rPr>
              <w:t>Rataan Marginal</w:t>
            </w:r>
          </w:p>
        </w:tc>
        <w:tc>
          <w:tcPr>
            <w:tcW w:w="1843" w:type="dxa"/>
          </w:tcPr>
          <w:p w:rsidR="00BC0CD1" w:rsidRPr="00335C9C" w:rsidRDefault="00BC0CD1" w:rsidP="00335C9C">
            <w:pPr>
              <w:jc w:val="center"/>
              <w:rPr>
                <w:rFonts w:ascii="Times" w:hAnsi="Times" w:cs="Times"/>
              </w:rPr>
            </w:pPr>
            <w:r w:rsidRPr="00335C9C">
              <w:rPr>
                <w:rFonts w:ascii="Times" w:hAnsi="Times" w:cs="Times"/>
              </w:rPr>
              <w:t>70,53</w:t>
            </w:r>
          </w:p>
        </w:tc>
        <w:tc>
          <w:tcPr>
            <w:tcW w:w="1686" w:type="dxa"/>
          </w:tcPr>
          <w:p w:rsidR="00BC0CD1" w:rsidRPr="00335C9C" w:rsidRDefault="00BC0CD1" w:rsidP="00335C9C">
            <w:pPr>
              <w:jc w:val="center"/>
              <w:rPr>
                <w:rFonts w:ascii="Times" w:hAnsi="Times" w:cs="Times"/>
              </w:rPr>
            </w:pPr>
            <w:r w:rsidRPr="00335C9C">
              <w:rPr>
                <w:rFonts w:ascii="Times" w:hAnsi="Times" w:cs="Times"/>
              </w:rPr>
              <w:t>65,96</w:t>
            </w:r>
          </w:p>
        </w:tc>
        <w:tc>
          <w:tcPr>
            <w:tcW w:w="1858" w:type="dxa"/>
          </w:tcPr>
          <w:p w:rsidR="00BC0CD1" w:rsidRPr="00335C9C" w:rsidRDefault="00BC0CD1" w:rsidP="00335C9C">
            <w:pPr>
              <w:rPr>
                <w:rFonts w:ascii="Times" w:hAnsi="Times" w:cs="Times"/>
              </w:rPr>
            </w:pPr>
          </w:p>
        </w:tc>
      </w:tr>
    </w:tbl>
    <w:p w:rsidR="00BC0CD1" w:rsidRDefault="00335C9C" w:rsidP="00335C9C">
      <w:pPr>
        <w:pStyle w:val="BodyChar"/>
        <w:spacing w:before="240"/>
      </w:pPr>
      <w:proofErr w:type="gramStart"/>
      <w:r>
        <w:rPr>
          <w:rFonts w:cs="Calibri"/>
          <w:szCs w:val="24"/>
        </w:rPr>
        <w:t>Tabel 9.</w:t>
      </w:r>
      <w:proofErr w:type="gramEnd"/>
      <w:r>
        <w:rPr>
          <w:rFonts w:cs="Calibri"/>
          <w:szCs w:val="24"/>
        </w:rPr>
        <w:t xml:space="preserve"> </w:t>
      </w:r>
      <w:proofErr w:type="gramStart"/>
      <w:r>
        <w:rPr>
          <w:rFonts w:cs="Calibri"/>
          <w:szCs w:val="24"/>
        </w:rPr>
        <w:t>menunjukan</w:t>
      </w:r>
      <w:proofErr w:type="gramEnd"/>
      <w:r>
        <w:rPr>
          <w:rFonts w:cs="Calibri"/>
          <w:szCs w:val="24"/>
        </w:rPr>
        <w:t xml:space="preserve"> rataan marginal </w:t>
      </w:r>
      <w:r w:rsidRPr="00335C9C">
        <w:rPr>
          <w:rFonts w:cs="Calibri"/>
          <w:szCs w:val="24"/>
        </w:rPr>
        <w:t xml:space="preserve">baris </w:t>
      </w:r>
      <w:r w:rsidRPr="00335C9C">
        <w:t>A</w:t>
      </w:r>
      <w:r w:rsidRPr="00335C9C">
        <w:rPr>
          <w:vertAlign w:val="subscript"/>
        </w:rPr>
        <w:t>1</w:t>
      </w:r>
      <w:r>
        <w:rPr>
          <w:vertAlign w:val="subscript"/>
        </w:rPr>
        <w:t xml:space="preserve"> </w:t>
      </w:r>
      <w:r>
        <w:t xml:space="preserve">(model pembelajaran </w:t>
      </w:r>
      <w:r>
        <w:rPr>
          <w:i/>
        </w:rPr>
        <w:t>Direct Instruction</w:t>
      </w:r>
      <w:r>
        <w:t xml:space="preserve">) = 74,18  lebih besar </w:t>
      </w:r>
      <w:r w:rsidRPr="00335C9C">
        <w:t>rataan marginal baris A</w:t>
      </w:r>
      <w:r w:rsidRPr="00335C9C">
        <w:rPr>
          <w:vertAlign w:val="subscript"/>
        </w:rPr>
        <w:t>2</w:t>
      </w:r>
      <w:r w:rsidRPr="00335C9C">
        <w:t xml:space="preserve"> </w:t>
      </w:r>
      <w:r>
        <w:t xml:space="preserve">(model pembelajaran </w:t>
      </w:r>
      <w:r>
        <w:rPr>
          <w:i/>
        </w:rPr>
        <w:t>Mind Mapping</w:t>
      </w:r>
      <w:r>
        <w:t xml:space="preserve">) </w:t>
      </w:r>
      <w:r w:rsidRPr="00335C9C">
        <w:t>= 62,31</w:t>
      </w:r>
      <w:r>
        <w:t xml:space="preserve">, sehingga model pemebelajaran </w:t>
      </w:r>
      <w:r>
        <w:rPr>
          <w:i/>
        </w:rPr>
        <w:t>Direct Instruction</w:t>
      </w:r>
      <w:r>
        <w:t xml:space="preserve"> lebih baik disbanding model pembelajaran </w:t>
      </w:r>
      <w:r>
        <w:rPr>
          <w:i/>
        </w:rPr>
        <w:t>Mind Mapping</w:t>
      </w:r>
      <w:r>
        <w:t xml:space="preserve">. Rataan </w:t>
      </w:r>
      <w:r w:rsidRPr="00335C9C">
        <w:t>kolom B</w:t>
      </w:r>
      <w:r w:rsidRPr="00335C9C">
        <w:softHyphen/>
      </w:r>
      <w:r w:rsidRPr="00335C9C">
        <w:rPr>
          <w:vertAlign w:val="subscript"/>
        </w:rPr>
        <w:t>1</w:t>
      </w:r>
      <w:r w:rsidRPr="00335C9C">
        <w:t xml:space="preserve"> </w:t>
      </w:r>
      <w:r>
        <w:t>(motivasi belajar tinggi) = 70</w:t>
      </w:r>
      <w:proofErr w:type="gramStart"/>
      <w:r>
        <w:t>,53</w:t>
      </w:r>
      <w:proofErr w:type="gramEnd"/>
      <w:r>
        <w:t xml:space="preserve"> lebih besar dibanding</w:t>
      </w:r>
      <w:r w:rsidRPr="00335C9C">
        <w:t xml:space="preserve"> rataan marginal kolom B</w:t>
      </w:r>
      <w:r w:rsidRPr="00335C9C">
        <w:rPr>
          <w:vertAlign w:val="subscript"/>
        </w:rPr>
        <w:t>2</w:t>
      </w:r>
      <w:r w:rsidRPr="00335C9C">
        <w:t xml:space="preserve"> </w:t>
      </w:r>
      <w:r>
        <w:t xml:space="preserve">(motivasi belajar rendah) </w:t>
      </w:r>
      <w:r w:rsidRPr="00335C9C">
        <w:t>= 65,96</w:t>
      </w:r>
      <w:r>
        <w:t>, sehingga keterampilan menulis karangan deskripsi peserta didik yang memiliki motivasi belajar tinggi lebih baik dibanding peserta didik yang memiliki motivasi belajar rendah.</w:t>
      </w:r>
    </w:p>
    <w:p w:rsidR="00335C9C" w:rsidRDefault="004A1876" w:rsidP="0095547D">
      <w:pPr>
        <w:pStyle w:val="BodyChar"/>
        <w:ind w:firstLine="284"/>
        <w:rPr>
          <w:rFonts w:cs="Calibri"/>
          <w:szCs w:val="24"/>
        </w:rPr>
      </w:pPr>
      <w:r>
        <w:rPr>
          <w:rFonts w:cs="Calibri"/>
          <w:szCs w:val="24"/>
        </w:rPr>
        <w:t>Berlandaskan hasil</w:t>
      </w:r>
      <w:r w:rsidR="00335C9C">
        <w:rPr>
          <w:rFonts w:cs="Calibri"/>
          <w:szCs w:val="24"/>
        </w:rPr>
        <w:t xml:space="preserve"> uji analisis variansi dua</w:t>
      </w:r>
      <w:r>
        <w:rPr>
          <w:rFonts w:cs="Calibri"/>
          <w:szCs w:val="24"/>
        </w:rPr>
        <w:t xml:space="preserve"> jalan yang telah dilakukan bias ditarik simpula</w:t>
      </w:r>
      <w:r w:rsidR="00335C9C">
        <w:rPr>
          <w:rFonts w:cs="Calibri"/>
          <w:szCs w:val="24"/>
        </w:rPr>
        <w:t>n bahwa, hipotesis pertama H</w:t>
      </w:r>
      <w:r w:rsidR="00335C9C" w:rsidRPr="00335C9C">
        <w:rPr>
          <w:rFonts w:cs="Calibri"/>
          <w:szCs w:val="24"/>
          <w:vertAlign w:val="subscript"/>
        </w:rPr>
        <w:t>0A</w:t>
      </w:r>
      <w:r w:rsidR="00335C9C">
        <w:rPr>
          <w:rFonts w:cs="Calibri"/>
          <w:szCs w:val="24"/>
        </w:rPr>
        <w:t xml:space="preserve"> ditolak</w:t>
      </w:r>
      <w:r w:rsidR="005A10D0">
        <w:rPr>
          <w:rFonts w:cs="Calibri"/>
          <w:szCs w:val="24"/>
        </w:rPr>
        <w:t xml:space="preserve"> sehingga terdapat perbedaan keterampilan menulis karangan deskripsi pada peserta didik yang diajar dengan model pemelajaran </w:t>
      </w:r>
      <w:r w:rsidR="005A10D0">
        <w:rPr>
          <w:rFonts w:cs="Calibri"/>
          <w:i/>
          <w:szCs w:val="24"/>
        </w:rPr>
        <w:t>Direct Instruction</w:t>
      </w:r>
      <w:r w:rsidR="005A10D0">
        <w:rPr>
          <w:rFonts w:cs="Calibri"/>
          <w:szCs w:val="24"/>
        </w:rPr>
        <w:t xml:space="preserve"> dan peserta didik yang diajar dengan model pembelajaran </w:t>
      </w:r>
      <w:r w:rsidR="005A10D0">
        <w:rPr>
          <w:rFonts w:cs="Calibri"/>
          <w:i/>
          <w:szCs w:val="24"/>
        </w:rPr>
        <w:t>Mind Mapping</w:t>
      </w:r>
      <w:r w:rsidR="005A10D0">
        <w:rPr>
          <w:rFonts w:cs="Calibri"/>
          <w:szCs w:val="24"/>
        </w:rPr>
        <w:t xml:space="preserve">. </w:t>
      </w:r>
      <w:proofErr w:type="gramStart"/>
      <w:r w:rsidR="005A10D0">
        <w:rPr>
          <w:rFonts w:cs="Calibri"/>
          <w:szCs w:val="24"/>
        </w:rPr>
        <w:t xml:space="preserve">Serta keterampilan menulis karangan deskripsi pada peserta didik yang diajar dengan model pembelajaran </w:t>
      </w:r>
      <w:r w:rsidR="005A10D0">
        <w:rPr>
          <w:rFonts w:cs="Calibri"/>
          <w:i/>
          <w:szCs w:val="24"/>
        </w:rPr>
        <w:t>Direct Instruction</w:t>
      </w:r>
      <w:r w:rsidR="005A10D0">
        <w:rPr>
          <w:rFonts w:cs="Calibri"/>
          <w:szCs w:val="24"/>
        </w:rPr>
        <w:t xml:space="preserve"> lebih baik dibanding model pembelajaran </w:t>
      </w:r>
      <w:r w:rsidR="005A10D0">
        <w:rPr>
          <w:rFonts w:cs="Calibri"/>
          <w:i/>
          <w:szCs w:val="24"/>
        </w:rPr>
        <w:t>Mind Mapping</w:t>
      </w:r>
      <w:r w:rsidR="005A10D0">
        <w:rPr>
          <w:rFonts w:cs="Calibri"/>
          <w:szCs w:val="24"/>
        </w:rPr>
        <w:t>.</w:t>
      </w:r>
      <w:proofErr w:type="gramEnd"/>
      <w:r w:rsidR="005A10D0">
        <w:rPr>
          <w:rFonts w:cs="Calibri"/>
          <w:szCs w:val="24"/>
        </w:rPr>
        <w:t xml:space="preserve"> Hal tesebut sesuai dengan teori Ririn Purwanti yaitu (1) model pembelajaran </w:t>
      </w:r>
      <w:r w:rsidR="005A10D0">
        <w:rPr>
          <w:rFonts w:cs="Calibri"/>
          <w:i/>
          <w:szCs w:val="24"/>
        </w:rPr>
        <w:t>Direct Instruction</w:t>
      </w:r>
      <w:r w:rsidR="005A10D0">
        <w:rPr>
          <w:rFonts w:cs="Calibri"/>
          <w:szCs w:val="24"/>
        </w:rPr>
        <w:t xml:space="preserve"> dapat meningkatkan keterampilan menulis, (2) keterampilan menulis mengalami peningkatan yang signifikan, dan (3) hambatan dalam pembelajaran</w:t>
      </w:r>
      <w:r w:rsidR="00B848F4">
        <w:rPr>
          <w:rFonts w:cs="Calibri"/>
          <w:szCs w:val="24"/>
        </w:rPr>
        <w:t xml:space="preserve"> dapat diatasi dengan maksimal</w:t>
      </w:r>
      <w:r w:rsidR="005A10D0">
        <w:rPr>
          <w:rFonts w:cs="Calibri"/>
          <w:szCs w:val="24"/>
        </w:rPr>
        <w:t>.</w:t>
      </w:r>
    </w:p>
    <w:p w:rsidR="005A10D0" w:rsidRDefault="005A10D0" w:rsidP="00335C9C">
      <w:pPr>
        <w:pStyle w:val="BodyChar"/>
        <w:ind w:firstLine="284"/>
        <w:rPr>
          <w:rFonts w:cs="Calibri"/>
          <w:szCs w:val="24"/>
        </w:rPr>
      </w:pPr>
      <w:proofErr w:type="gramStart"/>
      <w:r>
        <w:rPr>
          <w:rFonts w:cs="Calibri"/>
          <w:szCs w:val="24"/>
        </w:rPr>
        <w:t>Hipotesis kedua H</w:t>
      </w:r>
      <w:r w:rsidRPr="005A10D0">
        <w:rPr>
          <w:rFonts w:cs="Calibri"/>
          <w:szCs w:val="24"/>
          <w:vertAlign w:val="subscript"/>
        </w:rPr>
        <w:t>0B</w:t>
      </w:r>
      <w:r>
        <w:rPr>
          <w:rFonts w:cs="Calibri"/>
          <w:szCs w:val="24"/>
        </w:rPr>
        <w:t xml:space="preserve"> ditolak sehingga </w:t>
      </w:r>
      <w:r w:rsidR="00E7106F">
        <w:rPr>
          <w:rFonts w:cs="Calibri"/>
          <w:szCs w:val="24"/>
        </w:rPr>
        <w:t>ada</w:t>
      </w:r>
      <w:r>
        <w:rPr>
          <w:rFonts w:cs="Calibri"/>
          <w:szCs w:val="24"/>
        </w:rPr>
        <w:t xml:space="preserve"> perbedaan keterampilan menulis karangan deskripsi pada peserta didik yang </w:t>
      </w:r>
      <w:r w:rsidR="00E7106F">
        <w:rPr>
          <w:rFonts w:cs="Calibri"/>
          <w:szCs w:val="24"/>
        </w:rPr>
        <w:t>mempunyai</w:t>
      </w:r>
      <w:r>
        <w:rPr>
          <w:rFonts w:cs="Calibri"/>
          <w:szCs w:val="24"/>
        </w:rPr>
        <w:t xml:space="preserve"> motivasi belajar tinggi dan peserta didik dengan motivasi belajar renda.</w:t>
      </w:r>
      <w:proofErr w:type="gramEnd"/>
      <w:r>
        <w:rPr>
          <w:rFonts w:cs="Calibri"/>
          <w:szCs w:val="24"/>
        </w:rPr>
        <w:t xml:space="preserve"> </w:t>
      </w:r>
      <w:proofErr w:type="gramStart"/>
      <w:r>
        <w:rPr>
          <w:rFonts w:cs="Calibri"/>
          <w:szCs w:val="24"/>
        </w:rPr>
        <w:t>Serta keterampilan menulis karangan deskripsi pada peserta didik yang memiliki motivasi belajar tinggi lebih baik dibanding peserta didik yang memiliki motivasi belajar rendah.</w:t>
      </w:r>
      <w:proofErr w:type="gramEnd"/>
      <w:r>
        <w:rPr>
          <w:rFonts w:cs="Calibri"/>
          <w:szCs w:val="24"/>
        </w:rPr>
        <w:t xml:space="preserve"> </w:t>
      </w:r>
      <w:proofErr w:type="gramStart"/>
      <w:r>
        <w:rPr>
          <w:rFonts w:cs="Calibri"/>
          <w:szCs w:val="24"/>
        </w:rPr>
        <w:t>Hal tersebut sesuai dengan teori Uno (2016: 23) yang menyatakan bahwa keberhasilan dalam pembelajaran ditentukan oleh motivasi belajar peserta didik.</w:t>
      </w:r>
      <w:proofErr w:type="gramEnd"/>
    </w:p>
    <w:p w:rsidR="005A10D0" w:rsidRDefault="005A10D0" w:rsidP="001A167D">
      <w:pPr>
        <w:pStyle w:val="BodyChar"/>
        <w:ind w:firstLine="284"/>
      </w:pPr>
      <w:proofErr w:type="gramStart"/>
      <w:r>
        <w:rPr>
          <w:rFonts w:cs="Calibri"/>
          <w:szCs w:val="24"/>
        </w:rPr>
        <w:t>Hipotesisi ketiga H</w:t>
      </w:r>
      <w:r w:rsidRPr="005A10D0">
        <w:rPr>
          <w:rFonts w:cs="Calibri"/>
          <w:szCs w:val="24"/>
          <w:vertAlign w:val="subscript"/>
        </w:rPr>
        <w:t>0AB</w:t>
      </w:r>
      <w:r>
        <w:rPr>
          <w:rFonts w:cs="Calibri"/>
          <w:szCs w:val="24"/>
        </w:rPr>
        <w:t xml:space="preserve"> diterima sehingga tidak terdapat interaksi antara model pembelajaran dan motivasi belajar terhadap keterampilan menulis karangan deskripsi.</w:t>
      </w:r>
      <w:proofErr w:type="gramEnd"/>
      <w:r>
        <w:rPr>
          <w:rFonts w:cs="Calibri"/>
          <w:szCs w:val="24"/>
        </w:rPr>
        <w:t xml:space="preserve"> Hal tersebut disebabkan oleh beberapa factor yaitu (1) pengambilan sampel yang terbatas, (2) pelaksanaan penelitian dalam kondisi yang berbeda, (3) adanya factor lain yang mempengaruhi keterampilan menulis karangan deskripsi, (4) ket</w:t>
      </w:r>
      <w:r w:rsidR="00E7106F">
        <w:rPr>
          <w:rFonts w:cs="Calibri"/>
          <w:szCs w:val="24"/>
        </w:rPr>
        <w:t>idak hadiran peserta didik saat</w:t>
      </w:r>
      <w:r w:rsidR="00E7106F">
        <w:rPr>
          <w:rFonts w:cs="Calibri"/>
          <w:i/>
          <w:szCs w:val="24"/>
        </w:rPr>
        <w:t xml:space="preserve"> </w:t>
      </w:r>
      <w:r w:rsidR="00E7106F">
        <w:rPr>
          <w:rFonts w:cs="Calibri"/>
          <w:szCs w:val="24"/>
        </w:rPr>
        <w:t>tes awal</w:t>
      </w:r>
      <w:r>
        <w:rPr>
          <w:rFonts w:cs="Calibri"/>
          <w:szCs w:val="24"/>
        </w:rPr>
        <w:t xml:space="preserve">, tindakan, dan </w:t>
      </w:r>
      <w:r w:rsidR="00E7106F">
        <w:rPr>
          <w:rFonts w:cs="Calibri"/>
          <w:szCs w:val="24"/>
        </w:rPr>
        <w:t>tes akhir</w:t>
      </w:r>
      <w:r>
        <w:rPr>
          <w:rFonts w:cs="Calibri"/>
          <w:szCs w:val="24"/>
        </w:rPr>
        <w:t>, (5) penilaian keterampilan menulis karangan deskripsi yang dipengaruhi subjektivitas melihat tes yang berbentuk uraian</w:t>
      </w:r>
      <w:r w:rsidR="008E3260">
        <w:rPr>
          <w:rFonts w:cs="Calibri"/>
          <w:szCs w:val="24"/>
        </w:rPr>
        <w:t>[</w:t>
      </w:r>
      <w:r w:rsidR="006A4A73">
        <w:rPr>
          <w:rFonts w:cs="Calibri"/>
          <w:szCs w:val="24"/>
        </w:rPr>
        <w:fldChar w:fldCharType="begin" w:fldLock="1"/>
      </w:r>
      <w:r w:rsidR="008E3260">
        <w:rPr>
          <w:rFonts w:cs="Calibri"/>
          <w:szCs w:val="24"/>
        </w:rPr>
        <w:instrText>ADDIN CSL_CITATION { "citationItems" : [ { "id" : "ITEM-1", "itemData" : { "author" : [ { "dropping-particle" : "", "family" : "Yudhanegara", "given" : "lestai dan", "non-dropping-particle" : "", "parse-names" : false, "suffix" : "" } ], "id" : "ITEM-1", "issued" : { "date-parts" : [ [ "2016" ] ] }, "publisher" : "Refika Aditama", "publisher-place" : "Bandung", "title" : "penelitian pendidikan matematika", "type" : "book" }, "uris" : [ "http://www.mendeley.com/documents/?uuid=2b849fbf-04fa-4c42-ab28-ae3c3e0fc02c" ] } ], "mendeley" : { "formattedCitation" : "&lt;sup&gt;14&lt;/sup&gt;", "plainTextFormattedCitation" : "14", "previouslyFormattedCitation" : "&lt;sup&gt;14&lt;/sup&gt;" }, "properties" : { "noteIndex" : 5 }, "schema" : "https://github.com/citation-style-language/schema/raw/master/csl-citation.json" }</w:instrText>
      </w:r>
      <w:r w:rsidR="006A4A73">
        <w:rPr>
          <w:rFonts w:cs="Calibri"/>
          <w:szCs w:val="24"/>
        </w:rPr>
        <w:fldChar w:fldCharType="separate"/>
      </w:r>
      <w:r w:rsidR="008E3260" w:rsidRPr="008E3260">
        <w:rPr>
          <w:rFonts w:cs="Calibri"/>
          <w:noProof/>
          <w:szCs w:val="24"/>
          <w:vertAlign w:val="superscript"/>
        </w:rPr>
        <w:t>14</w:t>
      </w:r>
      <w:r w:rsidR="006A4A73">
        <w:rPr>
          <w:rFonts w:cs="Calibri"/>
          <w:szCs w:val="24"/>
        </w:rPr>
        <w:fldChar w:fldCharType="end"/>
      </w:r>
      <w:r w:rsidR="008E3260">
        <w:rPr>
          <w:rFonts w:cs="Calibri"/>
          <w:szCs w:val="24"/>
        </w:rPr>
        <w:t>]</w:t>
      </w:r>
      <w:r w:rsidR="009D16A9">
        <w:rPr>
          <w:rFonts w:cs="Calibri"/>
          <w:szCs w:val="24"/>
        </w:rPr>
        <w:t xml:space="preserve">, (6) adanya kecanggungan pada saat pembelajaran langsung didalam kelas, dan (7) ketidaktelitian dalam melakukan perhitungan. </w:t>
      </w:r>
      <w:proofErr w:type="gramStart"/>
      <w:r w:rsidR="009D16A9" w:rsidRPr="009D16A9">
        <w:t xml:space="preserve">Hasil penelitian ini sejalan dengan penelitian Izuddin Syarif (2012) “Pengaruh Model Pembelajaran </w:t>
      </w:r>
      <w:r w:rsidR="009D16A9" w:rsidRPr="009D16A9">
        <w:rPr>
          <w:i/>
        </w:rPr>
        <w:t>Blanded Learning</w:t>
      </w:r>
      <w:r w:rsidR="009D16A9" w:rsidRPr="009D16A9">
        <w:t xml:space="preserve"> terhadap Motivasi Belajar dan Prestasi Belajar Siswa SMK”.</w:t>
      </w:r>
      <w:proofErr w:type="gramEnd"/>
      <w:r w:rsidR="009D16A9" w:rsidRPr="009D16A9">
        <w:t xml:space="preserve"> Penelitian ini menunjukan bahwa tidak terdapat interaksi penerapan model pembelajaran dan motivasi bela</w:t>
      </w:r>
      <w:r w:rsidR="00B848F4">
        <w:t>jar terhadap prestasi belajar[</w:t>
      </w:r>
      <w:r w:rsidR="006A4A73" w:rsidRPr="00762C66">
        <w:fldChar w:fldCharType="begin" w:fldLock="1"/>
      </w:r>
      <w:r w:rsidR="008E3260">
        <w:instrText>ADDIN CSL_CITATION { "citationItems" : [ { "id" : "ITEM-1", "itemData" : { "author" : [ { "dropping-particle" : "", "family" : "Paringin", "given" : "Smkn", "non-dropping-particle" : "", "parse-names" : false, "suffix" : "" } ], "id" : "ITEM-1", "issued" : { "date-parts" : [ [ "0" ] ] }, "page" : "234-249", "title" : "PENGARUH MODEL BLENDED LEARNING TERHADAP MOTIVASI THE INFLUENCE OF BLENDED LEARNING MODEL ON MOTIVATION AND ACHIEVEMENT Abstract : The Influence of Blended Learning Model on Motivation and Achievement of Vocational", "type" : "article-journal", "volume" : "2" }, "uris" : [ "http://www.mendeley.com/documents/?uuid=41892d22-be97-4ea7-acef-d39815392db4" ] } ], "mendeley" : { "formattedCitation" : "&lt;sup&gt;15&lt;/sup&gt;", "plainTextFormattedCitation" : "15", "previouslyFormattedCitation" : "&lt;sup&gt;15&lt;/sup&gt;" }, "properties" : { "noteIndex" : 5 }, "schema" : "https://github.com/citation-style-language/schema/raw/master/csl-citation.json" }</w:instrText>
      </w:r>
      <w:r w:rsidR="006A4A73" w:rsidRPr="00762C66">
        <w:fldChar w:fldCharType="separate"/>
      </w:r>
      <w:r w:rsidR="008E3260" w:rsidRPr="008E3260">
        <w:rPr>
          <w:noProof/>
          <w:vertAlign w:val="superscript"/>
        </w:rPr>
        <w:t>15</w:t>
      </w:r>
      <w:r w:rsidR="006A4A73" w:rsidRPr="00762C66">
        <w:fldChar w:fldCharType="end"/>
      </w:r>
      <w:r w:rsidR="009D16A9" w:rsidRPr="009D16A9">
        <w:t>].</w:t>
      </w:r>
    </w:p>
    <w:p w:rsidR="00D351D1" w:rsidRDefault="00D351D1" w:rsidP="00335C9C">
      <w:pPr>
        <w:pStyle w:val="BodyChar"/>
        <w:ind w:firstLine="284"/>
        <w:rPr>
          <w:rFonts w:cs="Calibri"/>
          <w:szCs w:val="24"/>
        </w:rPr>
      </w:pPr>
    </w:p>
    <w:p w:rsidR="00E7106F" w:rsidRPr="005A10D0" w:rsidRDefault="00E7106F" w:rsidP="00335C9C">
      <w:pPr>
        <w:pStyle w:val="BodyChar"/>
        <w:ind w:firstLine="284"/>
        <w:rPr>
          <w:rFonts w:cs="Calibri"/>
          <w:szCs w:val="24"/>
        </w:rPr>
      </w:pPr>
    </w:p>
    <w:p w:rsidR="00EA3F4B" w:rsidRPr="001F38D8" w:rsidRDefault="000D5249" w:rsidP="00B848F4">
      <w:pPr>
        <w:pStyle w:val="section"/>
        <w:rPr>
          <w:sz w:val="24"/>
        </w:rPr>
      </w:pPr>
      <w:r w:rsidRPr="001F38D8">
        <w:lastRenderedPageBreak/>
        <w:t>Kesimpulan</w:t>
      </w:r>
    </w:p>
    <w:p w:rsidR="009D16A9" w:rsidRPr="009D16A9" w:rsidRDefault="009D16A9" w:rsidP="009D16A9">
      <w:pPr>
        <w:pStyle w:val="ListParagraph"/>
        <w:spacing w:after="0" w:line="240" w:lineRule="auto"/>
        <w:ind w:left="0"/>
        <w:jc w:val="both"/>
        <w:rPr>
          <w:rFonts w:ascii="Times" w:hAnsi="Times" w:cs="Times"/>
          <w:b w:val="0"/>
          <w:sz w:val="22"/>
        </w:rPr>
      </w:pPr>
      <w:r w:rsidRPr="009D16A9">
        <w:rPr>
          <w:rFonts w:ascii="Times" w:hAnsi="Times" w:cs="Times"/>
          <w:b w:val="0"/>
          <w:sz w:val="22"/>
        </w:rPr>
        <w:t xml:space="preserve">Ada perbedaan keterampilan menulis karangan deskripsi antara peserta didik yang </w:t>
      </w:r>
      <w:r w:rsidR="00E7106F">
        <w:rPr>
          <w:rFonts w:ascii="Times" w:hAnsi="Times" w:cs="Times"/>
          <w:b w:val="0"/>
          <w:sz w:val="22"/>
          <w:lang w:val="en-US"/>
        </w:rPr>
        <w:t>diampu</w:t>
      </w:r>
      <w:r w:rsidRPr="009D16A9">
        <w:rPr>
          <w:rFonts w:ascii="Times" w:hAnsi="Times" w:cs="Times"/>
          <w:b w:val="0"/>
          <w:sz w:val="22"/>
        </w:rPr>
        <w:t xml:space="preserve"> dengan model pembelajaran </w:t>
      </w:r>
      <w:r w:rsidRPr="009D16A9">
        <w:rPr>
          <w:rFonts w:ascii="Times" w:hAnsi="Times" w:cs="Times"/>
          <w:b w:val="0"/>
          <w:i/>
          <w:sz w:val="22"/>
        </w:rPr>
        <w:t>Direct Instruction</w:t>
      </w:r>
      <w:r w:rsidRPr="009D16A9">
        <w:rPr>
          <w:rFonts w:ascii="Times" w:hAnsi="Times" w:cs="Times"/>
          <w:b w:val="0"/>
          <w:sz w:val="22"/>
        </w:rPr>
        <w:t xml:space="preserve"> dan peserta didik yang </w:t>
      </w:r>
      <w:r w:rsidR="00E7106F">
        <w:rPr>
          <w:rFonts w:ascii="Times" w:hAnsi="Times" w:cs="Times"/>
          <w:b w:val="0"/>
          <w:sz w:val="22"/>
          <w:lang w:val="en-US"/>
        </w:rPr>
        <w:t>diampu</w:t>
      </w:r>
      <w:r w:rsidRPr="009D16A9">
        <w:rPr>
          <w:rFonts w:ascii="Times" w:hAnsi="Times" w:cs="Times"/>
          <w:b w:val="0"/>
          <w:sz w:val="22"/>
        </w:rPr>
        <w:t xml:space="preserve"> dengan model pembelajaran </w:t>
      </w:r>
      <w:r w:rsidRPr="009D16A9">
        <w:rPr>
          <w:rFonts w:ascii="Times" w:hAnsi="Times" w:cs="Times"/>
          <w:b w:val="0"/>
          <w:i/>
          <w:sz w:val="22"/>
        </w:rPr>
        <w:t>Mind Mapping</w:t>
      </w:r>
      <w:r w:rsidRPr="009D16A9">
        <w:rPr>
          <w:rFonts w:ascii="Times" w:hAnsi="Times" w:cs="Times"/>
          <w:b w:val="0"/>
          <w:sz w:val="22"/>
        </w:rPr>
        <w:t>, ditujukan dengan F</w:t>
      </w:r>
      <w:r w:rsidRPr="009D16A9">
        <w:rPr>
          <w:rFonts w:ascii="Times" w:hAnsi="Times" w:cs="Times"/>
          <w:b w:val="0"/>
          <w:sz w:val="22"/>
          <w:vertAlign w:val="subscript"/>
        </w:rPr>
        <w:t>A</w:t>
      </w:r>
      <w:r w:rsidRPr="009D16A9">
        <w:rPr>
          <w:rFonts w:ascii="Times" w:hAnsi="Times" w:cs="Times"/>
          <w:b w:val="0"/>
          <w:sz w:val="22"/>
        </w:rPr>
        <w:t xml:space="preserve"> = 9,85 &gt; F</w:t>
      </w:r>
      <w:r w:rsidRPr="009D16A9">
        <w:rPr>
          <w:rFonts w:ascii="Times" w:hAnsi="Times" w:cs="Times"/>
          <w:b w:val="0"/>
          <w:sz w:val="22"/>
          <w:vertAlign w:val="subscript"/>
        </w:rPr>
        <w:t>tabel</w:t>
      </w:r>
      <w:r w:rsidRPr="009D16A9">
        <w:rPr>
          <w:rFonts w:ascii="Times" w:hAnsi="Times" w:cs="Times"/>
          <w:b w:val="0"/>
          <w:sz w:val="22"/>
        </w:rPr>
        <w:t xml:space="preserve"> = 2,8. </w:t>
      </w:r>
      <w:proofErr w:type="gramStart"/>
      <w:r w:rsidRPr="009D16A9">
        <w:rPr>
          <w:rFonts w:ascii="Times" w:hAnsi="Times" w:cs="Times"/>
          <w:b w:val="0"/>
          <w:sz w:val="22"/>
        </w:rPr>
        <w:t xml:space="preserve">Hasil penelitian ini keterampilan menulis karangan deskripsi peserta didi yang </w:t>
      </w:r>
      <w:r w:rsidR="00E7106F">
        <w:rPr>
          <w:rFonts w:ascii="Times" w:hAnsi="Times" w:cs="Times"/>
          <w:b w:val="0"/>
          <w:sz w:val="22"/>
          <w:lang w:val="en-US"/>
        </w:rPr>
        <w:t>diampu</w:t>
      </w:r>
      <w:r w:rsidRPr="009D16A9">
        <w:rPr>
          <w:rFonts w:ascii="Times" w:hAnsi="Times" w:cs="Times"/>
          <w:b w:val="0"/>
          <w:sz w:val="22"/>
        </w:rPr>
        <w:t xml:space="preserve"> dengan model pembelajaran </w:t>
      </w:r>
      <w:r w:rsidRPr="009D16A9">
        <w:rPr>
          <w:rFonts w:ascii="Times" w:hAnsi="Times" w:cs="Times"/>
          <w:b w:val="0"/>
          <w:i/>
          <w:sz w:val="22"/>
        </w:rPr>
        <w:t>Direct Instruction</w:t>
      </w:r>
      <w:r w:rsidRPr="009D16A9">
        <w:rPr>
          <w:rFonts w:ascii="Times" w:hAnsi="Times" w:cs="Times"/>
          <w:b w:val="0"/>
          <w:sz w:val="22"/>
        </w:rPr>
        <w:t xml:space="preserve"> lebih baik d</w:t>
      </w:r>
      <w:r w:rsidR="00E7106F">
        <w:rPr>
          <w:rFonts w:ascii="Times" w:hAnsi="Times" w:cs="Times"/>
          <w:b w:val="0"/>
          <w:sz w:val="22"/>
        </w:rPr>
        <w:t xml:space="preserve">ibandingkan peserta didik yang </w:t>
      </w:r>
      <w:r w:rsidR="00E7106F">
        <w:rPr>
          <w:rFonts w:ascii="Times" w:hAnsi="Times" w:cs="Times"/>
          <w:b w:val="0"/>
          <w:sz w:val="22"/>
          <w:lang w:val="en-US"/>
        </w:rPr>
        <w:t>diampu</w:t>
      </w:r>
      <w:r w:rsidRPr="009D16A9">
        <w:rPr>
          <w:rFonts w:ascii="Times" w:hAnsi="Times" w:cs="Times"/>
          <w:b w:val="0"/>
          <w:sz w:val="22"/>
        </w:rPr>
        <w:t xml:space="preserve"> dengan model pembelajaran </w:t>
      </w:r>
      <w:r w:rsidRPr="009D16A9">
        <w:rPr>
          <w:rFonts w:ascii="Times" w:hAnsi="Times" w:cs="Times"/>
          <w:b w:val="0"/>
          <w:i/>
          <w:sz w:val="22"/>
        </w:rPr>
        <w:t>Mind Mapping</w:t>
      </w:r>
      <w:r w:rsidRPr="009D16A9">
        <w:rPr>
          <w:rFonts w:ascii="Times" w:hAnsi="Times" w:cs="Times"/>
          <w:b w:val="0"/>
          <w:sz w:val="22"/>
        </w:rPr>
        <w:t>.</w:t>
      </w:r>
      <w:proofErr w:type="gramEnd"/>
    </w:p>
    <w:p w:rsidR="009D16A9" w:rsidRPr="009D16A9" w:rsidRDefault="009D16A9" w:rsidP="009D16A9">
      <w:pPr>
        <w:pStyle w:val="ListParagraph"/>
        <w:spacing w:after="0" w:line="240" w:lineRule="auto"/>
        <w:ind w:left="0" w:firstLine="284"/>
        <w:jc w:val="both"/>
        <w:rPr>
          <w:rFonts w:ascii="Times" w:hAnsi="Times" w:cs="Times"/>
          <w:b w:val="0"/>
          <w:sz w:val="22"/>
        </w:rPr>
      </w:pPr>
      <w:r w:rsidRPr="009D16A9">
        <w:rPr>
          <w:rFonts w:ascii="Times" w:hAnsi="Times" w:cs="Times"/>
          <w:b w:val="0"/>
          <w:sz w:val="22"/>
        </w:rPr>
        <w:t>Ada perbedaan keterampilan menulis karangan deskripsi antara peserta didik yang memiliki motivasi belajar tinggi dan peserta didik yang memiliki motivasi belajar rendah, ditunjukkan dengan F</w:t>
      </w:r>
      <w:r w:rsidRPr="009D16A9">
        <w:rPr>
          <w:rFonts w:ascii="Times" w:hAnsi="Times" w:cs="Times"/>
          <w:b w:val="0"/>
          <w:sz w:val="22"/>
          <w:vertAlign w:val="subscript"/>
        </w:rPr>
        <w:t>B</w:t>
      </w:r>
      <w:r w:rsidRPr="009D16A9">
        <w:rPr>
          <w:rFonts w:ascii="Times" w:hAnsi="Times" w:cs="Times"/>
          <w:b w:val="0"/>
          <w:sz w:val="22"/>
        </w:rPr>
        <w:t xml:space="preserve"> = 2</w:t>
      </w:r>
      <w:proofErr w:type="gramStart"/>
      <w:r w:rsidRPr="009D16A9">
        <w:rPr>
          <w:rFonts w:ascii="Times" w:hAnsi="Times" w:cs="Times"/>
          <w:b w:val="0"/>
          <w:sz w:val="22"/>
        </w:rPr>
        <w:t>,88</w:t>
      </w:r>
      <w:proofErr w:type="gramEnd"/>
      <w:r w:rsidRPr="009D16A9">
        <w:rPr>
          <w:rFonts w:ascii="Times" w:hAnsi="Times" w:cs="Times"/>
          <w:b w:val="0"/>
          <w:sz w:val="22"/>
        </w:rPr>
        <w:t xml:space="preserve"> &gt; F</w:t>
      </w:r>
      <w:r w:rsidRPr="009D16A9">
        <w:rPr>
          <w:rFonts w:ascii="Times" w:hAnsi="Times" w:cs="Times"/>
          <w:b w:val="0"/>
          <w:sz w:val="22"/>
          <w:vertAlign w:val="subscript"/>
        </w:rPr>
        <w:t>tabel</w:t>
      </w:r>
      <w:r w:rsidRPr="009D16A9">
        <w:rPr>
          <w:rFonts w:ascii="Times" w:hAnsi="Times" w:cs="Times"/>
          <w:b w:val="0"/>
          <w:sz w:val="22"/>
        </w:rPr>
        <w:t xml:space="preserve"> = 2,8 . </w:t>
      </w:r>
      <w:proofErr w:type="gramStart"/>
      <w:r w:rsidRPr="009D16A9">
        <w:rPr>
          <w:rFonts w:ascii="Times" w:hAnsi="Times" w:cs="Times"/>
          <w:b w:val="0"/>
          <w:sz w:val="22"/>
        </w:rPr>
        <w:t>Hasil penelitian ini menunjukkan keterampilan menulis karangan deskripsi peserta didik yang memiliki motivasi belajar tinggi lebih baik dibanding keterampilan menulis karangan deskripsi peserta didik yang memiliki motivasi belajar rendah.</w:t>
      </w:r>
      <w:proofErr w:type="gramEnd"/>
    </w:p>
    <w:p w:rsidR="00762C66" w:rsidRPr="00762C66" w:rsidRDefault="009D16A9" w:rsidP="00762C66">
      <w:pPr>
        <w:pStyle w:val="ListParagraph"/>
        <w:spacing w:after="0" w:line="240" w:lineRule="auto"/>
        <w:ind w:left="0" w:firstLine="284"/>
        <w:jc w:val="both"/>
        <w:rPr>
          <w:rFonts w:ascii="Times" w:hAnsi="Times" w:cs="Times"/>
          <w:b w:val="0"/>
          <w:sz w:val="22"/>
          <w:lang w:val="en-US"/>
        </w:rPr>
      </w:pPr>
      <w:r w:rsidRPr="009D16A9">
        <w:rPr>
          <w:rFonts w:ascii="Times" w:hAnsi="Times" w:cs="Times"/>
          <w:b w:val="0"/>
          <w:sz w:val="22"/>
        </w:rPr>
        <w:t>Tidak ada interaksi antara model pembelajaran dan motivasi belajar terhadap keterampilan menulis karangan deskripsi ditunjukkan dengan F</w:t>
      </w:r>
      <w:r w:rsidRPr="009D16A9">
        <w:rPr>
          <w:rFonts w:ascii="Times" w:hAnsi="Times" w:cs="Times"/>
          <w:b w:val="0"/>
          <w:sz w:val="22"/>
          <w:vertAlign w:val="subscript"/>
        </w:rPr>
        <w:t>AXB</w:t>
      </w:r>
      <w:r w:rsidRPr="009D16A9">
        <w:rPr>
          <w:rFonts w:ascii="Times" w:hAnsi="Times" w:cs="Times"/>
          <w:b w:val="0"/>
          <w:sz w:val="22"/>
        </w:rPr>
        <w:t xml:space="preserve"> = 0</w:t>
      </w:r>
      <w:proofErr w:type="gramStart"/>
      <w:r w:rsidRPr="009D16A9">
        <w:rPr>
          <w:rFonts w:ascii="Times" w:hAnsi="Times" w:cs="Times"/>
          <w:b w:val="0"/>
          <w:sz w:val="22"/>
        </w:rPr>
        <w:t>,02</w:t>
      </w:r>
      <w:proofErr w:type="gramEnd"/>
      <w:r w:rsidRPr="009D16A9">
        <w:rPr>
          <w:rFonts w:ascii="Times" w:hAnsi="Times" w:cs="Times"/>
          <w:b w:val="0"/>
          <w:sz w:val="22"/>
        </w:rPr>
        <w:t xml:space="preserve"> &lt; F</w:t>
      </w:r>
      <w:r w:rsidRPr="009D16A9">
        <w:rPr>
          <w:rFonts w:ascii="Times" w:hAnsi="Times" w:cs="Times"/>
          <w:b w:val="0"/>
          <w:sz w:val="22"/>
          <w:vertAlign w:val="subscript"/>
        </w:rPr>
        <w:t>tabel</w:t>
      </w:r>
      <w:r w:rsidR="00E7106F">
        <w:rPr>
          <w:rFonts w:ascii="Times" w:hAnsi="Times" w:cs="Times"/>
          <w:b w:val="0"/>
          <w:sz w:val="22"/>
        </w:rPr>
        <w:t xml:space="preserve"> = 2,8. Hasil penelitian</w:t>
      </w:r>
      <w:r w:rsidR="00E7106F">
        <w:rPr>
          <w:rFonts w:ascii="Times" w:hAnsi="Times" w:cs="Times"/>
          <w:b w:val="0"/>
          <w:sz w:val="22"/>
          <w:lang w:val="en-US"/>
        </w:rPr>
        <w:t xml:space="preserve"> ini</w:t>
      </w:r>
      <w:r w:rsidRPr="009D16A9">
        <w:rPr>
          <w:rFonts w:ascii="Times" w:hAnsi="Times" w:cs="Times"/>
          <w:b w:val="0"/>
          <w:sz w:val="22"/>
        </w:rPr>
        <w:t xml:space="preserve"> tidak ditemukan interaksi antara model pembelajaran dan motivasi belajar terhadap keterampilan menulis karangan deskripsi</w:t>
      </w:r>
      <w:r w:rsidR="00762C66">
        <w:rPr>
          <w:rFonts w:ascii="Times" w:hAnsi="Times" w:cs="Times"/>
          <w:b w:val="0"/>
          <w:sz w:val="22"/>
          <w:lang w:val="en-US"/>
        </w:rPr>
        <w:t xml:space="preserve"> </w:t>
      </w:r>
    </w:p>
    <w:p w:rsidR="00762C66" w:rsidRPr="00762C66" w:rsidRDefault="00762C66" w:rsidP="009D16A9">
      <w:pPr>
        <w:pStyle w:val="ListParagraph"/>
        <w:spacing w:after="0" w:line="240" w:lineRule="auto"/>
        <w:ind w:left="0" w:firstLine="284"/>
        <w:jc w:val="both"/>
        <w:rPr>
          <w:rFonts w:ascii="Times" w:hAnsi="Times" w:cs="Times"/>
          <w:b w:val="0"/>
          <w:sz w:val="22"/>
          <w:lang w:val="en-US"/>
        </w:rPr>
      </w:pPr>
    </w:p>
    <w:p w:rsidR="00816D11" w:rsidRDefault="00A13C4D" w:rsidP="00B848F4">
      <w:pPr>
        <w:pStyle w:val="section"/>
      </w:pPr>
      <w:r>
        <w:t>Referensi</w:t>
      </w:r>
    </w:p>
    <w:p w:rsidR="008E3260" w:rsidRPr="008E3260" w:rsidRDefault="006A4A73" w:rsidP="008E3260">
      <w:pPr>
        <w:widowControl w:val="0"/>
        <w:autoSpaceDE w:val="0"/>
        <w:autoSpaceDN w:val="0"/>
        <w:adjustRightInd w:val="0"/>
        <w:ind w:left="640" w:hanging="640"/>
        <w:rPr>
          <w:rFonts w:ascii="Times" w:hAnsi="Times" w:cs="Times"/>
          <w:noProof/>
          <w:szCs w:val="24"/>
        </w:rPr>
      </w:pPr>
      <w:r>
        <w:fldChar w:fldCharType="begin" w:fldLock="1"/>
      </w:r>
      <w:r w:rsidR="00B848F4">
        <w:instrText xml:space="preserve">ADDIN Mendeley Bibliography CSL_BIBLIOGRAPHY </w:instrText>
      </w:r>
      <w:r>
        <w:fldChar w:fldCharType="separate"/>
      </w:r>
      <w:r w:rsidR="008E3260" w:rsidRPr="008E3260">
        <w:rPr>
          <w:rFonts w:ascii="Times" w:hAnsi="Times" w:cs="Times"/>
          <w:noProof/>
          <w:szCs w:val="24"/>
        </w:rPr>
        <w:t xml:space="preserve">1. </w:t>
      </w:r>
      <w:r w:rsidR="008E3260" w:rsidRPr="008E3260">
        <w:rPr>
          <w:rFonts w:ascii="Times" w:hAnsi="Times" w:cs="Times"/>
          <w:noProof/>
          <w:szCs w:val="24"/>
        </w:rPr>
        <w:tab/>
        <w:t xml:space="preserve">Slamet SY. </w:t>
      </w:r>
      <w:r w:rsidR="008E3260" w:rsidRPr="008E3260">
        <w:rPr>
          <w:rFonts w:ascii="Times" w:hAnsi="Times" w:cs="Times"/>
          <w:i/>
          <w:iCs/>
          <w:noProof/>
          <w:szCs w:val="24"/>
        </w:rPr>
        <w:t>Pembelajaran Bahasa Dan Sastra Indonesia Di Kelas Rendah Dan Kelas Tinggi Sekolah Dasar</w:t>
      </w:r>
      <w:r w:rsidR="008E3260" w:rsidRPr="008E3260">
        <w:rPr>
          <w:rFonts w:ascii="Times" w:hAnsi="Times" w:cs="Times"/>
          <w:noProof/>
          <w:szCs w:val="24"/>
        </w:rPr>
        <w:t>. Surakarat: UNS Press; 2014.</w:t>
      </w:r>
    </w:p>
    <w:p w:rsidR="008E3260" w:rsidRPr="008E3260" w:rsidRDefault="008E3260" w:rsidP="008E3260">
      <w:pPr>
        <w:widowControl w:val="0"/>
        <w:autoSpaceDE w:val="0"/>
        <w:autoSpaceDN w:val="0"/>
        <w:adjustRightInd w:val="0"/>
        <w:ind w:left="640" w:hanging="640"/>
        <w:rPr>
          <w:rFonts w:ascii="Times" w:hAnsi="Times" w:cs="Times"/>
          <w:noProof/>
          <w:szCs w:val="24"/>
        </w:rPr>
      </w:pPr>
      <w:r w:rsidRPr="008E3260">
        <w:rPr>
          <w:rFonts w:ascii="Times" w:hAnsi="Times" w:cs="Times"/>
          <w:noProof/>
          <w:szCs w:val="24"/>
        </w:rPr>
        <w:t xml:space="preserve">2. </w:t>
      </w:r>
      <w:r w:rsidRPr="008E3260">
        <w:rPr>
          <w:rFonts w:ascii="Times" w:hAnsi="Times" w:cs="Times"/>
          <w:noProof/>
          <w:szCs w:val="24"/>
        </w:rPr>
        <w:tab/>
        <w:t>Khotimah H, Suryandari KC. ANALISIS KESULITAN MENULIS KARANGAN PADA SISWA KELAS IV SDN 2 PANJER. 2016:491-500.</w:t>
      </w:r>
    </w:p>
    <w:p w:rsidR="008E3260" w:rsidRPr="008E3260" w:rsidRDefault="008E3260" w:rsidP="008E3260">
      <w:pPr>
        <w:widowControl w:val="0"/>
        <w:autoSpaceDE w:val="0"/>
        <w:autoSpaceDN w:val="0"/>
        <w:adjustRightInd w:val="0"/>
        <w:ind w:left="640" w:hanging="640"/>
        <w:rPr>
          <w:rFonts w:ascii="Times" w:hAnsi="Times" w:cs="Times"/>
          <w:noProof/>
          <w:szCs w:val="24"/>
        </w:rPr>
      </w:pPr>
      <w:r w:rsidRPr="008E3260">
        <w:rPr>
          <w:rFonts w:ascii="Times" w:hAnsi="Times" w:cs="Times"/>
          <w:noProof/>
          <w:szCs w:val="24"/>
        </w:rPr>
        <w:t xml:space="preserve">3. </w:t>
      </w:r>
      <w:r w:rsidRPr="008E3260">
        <w:rPr>
          <w:rFonts w:ascii="Times" w:hAnsi="Times" w:cs="Times"/>
          <w:noProof/>
          <w:szCs w:val="24"/>
        </w:rPr>
        <w:tab/>
        <w:t xml:space="preserve">Shohimin A. </w:t>
      </w:r>
      <w:r w:rsidRPr="008E3260">
        <w:rPr>
          <w:rFonts w:ascii="Times" w:hAnsi="Times" w:cs="Times"/>
          <w:i/>
          <w:iCs/>
          <w:noProof/>
          <w:szCs w:val="24"/>
        </w:rPr>
        <w:t>Model Pembelajaran Inovatif Dalam Kurikulum 2013</w:t>
      </w:r>
      <w:r w:rsidRPr="008E3260">
        <w:rPr>
          <w:rFonts w:ascii="Times" w:hAnsi="Times" w:cs="Times"/>
          <w:noProof/>
          <w:szCs w:val="24"/>
        </w:rPr>
        <w:t>. Yogyakarta: Ar-ruzz Media; 2016.</w:t>
      </w:r>
    </w:p>
    <w:p w:rsidR="008E3260" w:rsidRPr="008E3260" w:rsidRDefault="008E3260" w:rsidP="008E3260">
      <w:pPr>
        <w:widowControl w:val="0"/>
        <w:autoSpaceDE w:val="0"/>
        <w:autoSpaceDN w:val="0"/>
        <w:adjustRightInd w:val="0"/>
        <w:ind w:left="640" w:hanging="640"/>
        <w:rPr>
          <w:rFonts w:ascii="Times" w:hAnsi="Times" w:cs="Times"/>
          <w:noProof/>
          <w:szCs w:val="24"/>
        </w:rPr>
      </w:pPr>
      <w:r w:rsidRPr="008E3260">
        <w:rPr>
          <w:rFonts w:ascii="Times" w:hAnsi="Times" w:cs="Times"/>
          <w:noProof/>
          <w:szCs w:val="24"/>
        </w:rPr>
        <w:t xml:space="preserve">4. </w:t>
      </w:r>
      <w:r w:rsidRPr="008E3260">
        <w:rPr>
          <w:rFonts w:ascii="Times" w:hAnsi="Times" w:cs="Times"/>
          <w:noProof/>
          <w:szCs w:val="24"/>
        </w:rPr>
        <w:tab/>
        <w:t xml:space="preserve">Suprijono A. </w:t>
      </w:r>
      <w:r w:rsidRPr="008E3260">
        <w:rPr>
          <w:rFonts w:ascii="Times" w:hAnsi="Times" w:cs="Times"/>
          <w:i/>
          <w:iCs/>
          <w:noProof/>
          <w:szCs w:val="24"/>
        </w:rPr>
        <w:t>Model-Model Pembelajaran Emansipatoris</w:t>
      </w:r>
      <w:r w:rsidRPr="008E3260">
        <w:rPr>
          <w:rFonts w:ascii="Times" w:hAnsi="Times" w:cs="Times"/>
          <w:noProof/>
          <w:szCs w:val="24"/>
        </w:rPr>
        <w:t>. Yogyakarta: Pustaka Pelajar; 2016.</w:t>
      </w:r>
    </w:p>
    <w:p w:rsidR="008E3260" w:rsidRPr="008E3260" w:rsidRDefault="008E3260" w:rsidP="008E3260">
      <w:pPr>
        <w:widowControl w:val="0"/>
        <w:autoSpaceDE w:val="0"/>
        <w:autoSpaceDN w:val="0"/>
        <w:adjustRightInd w:val="0"/>
        <w:ind w:left="640" w:hanging="640"/>
        <w:rPr>
          <w:rFonts w:ascii="Times" w:hAnsi="Times" w:cs="Times"/>
          <w:noProof/>
          <w:szCs w:val="24"/>
        </w:rPr>
      </w:pPr>
      <w:r w:rsidRPr="008E3260">
        <w:rPr>
          <w:rFonts w:ascii="Times" w:hAnsi="Times" w:cs="Times"/>
          <w:noProof/>
          <w:szCs w:val="24"/>
        </w:rPr>
        <w:t xml:space="preserve">5. </w:t>
      </w:r>
      <w:r w:rsidRPr="008E3260">
        <w:rPr>
          <w:rFonts w:ascii="Times" w:hAnsi="Times" w:cs="Times"/>
          <w:noProof/>
          <w:szCs w:val="24"/>
        </w:rPr>
        <w:tab/>
        <w:t>Deskripsi M, Siswa B, Dasar S. No Title. 2005:839-848.</w:t>
      </w:r>
    </w:p>
    <w:p w:rsidR="008E3260" w:rsidRPr="008E3260" w:rsidRDefault="008E3260" w:rsidP="008E3260">
      <w:pPr>
        <w:widowControl w:val="0"/>
        <w:autoSpaceDE w:val="0"/>
        <w:autoSpaceDN w:val="0"/>
        <w:adjustRightInd w:val="0"/>
        <w:ind w:left="640" w:hanging="640"/>
        <w:rPr>
          <w:rFonts w:ascii="Times" w:hAnsi="Times" w:cs="Times"/>
          <w:noProof/>
          <w:szCs w:val="24"/>
        </w:rPr>
      </w:pPr>
      <w:r w:rsidRPr="008E3260">
        <w:rPr>
          <w:rFonts w:ascii="Times" w:hAnsi="Times" w:cs="Times"/>
          <w:noProof/>
          <w:szCs w:val="24"/>
        </w:rPr>
        <w:t xml:space="preserve">6. </w:t>
      </w:r>
      <w:r w:rsidRPr="008E3260">
        <w:rPr>
          <w:rFonts w:ascii="Times" w:hAnsi="Times" w:cs="Times"/>
          <w:noProof/>
          <w:szCs w:val="24"/>
        </w:rPr>
        <w:tab/>
        <w:t xml:space="preserve">Uno HB. </w:t>
      </w:r>
      <w:r w:rsidRPr="008E3260">
        <w:rPr>
          <w:rFonts w:ascii="Times" w:hAnsi="Times" w:cs="Times"/>
          <w:i/>
          <w:iCs/>
          <w:noProof/>
          <w:szCs w:val="24"/>
        </w:rPr>
        <w:t>Teori Motivasi Dan Pengukurannya</w:t>
      </w:r>
      <w:r w:rsidRPr="008E3260">
        <w:rPr>
          <w:rFonts w:ascii="Times" w:hAnsi="Times" w:cs="Times"/>
          <w:noProof/>
          <w:szCs w:val="24"/>
        </w:rPr>
        <w:t>. Jakarta: Bumi Aksara; 2016.</w:t>
      </w:r>
    </w:p>
    <w:p w:rsidR="008E3260" w:rsidRPr="008E3260" w:rsidRDefault="008E3260" w:rsidP="008E3260">
      <w:pPr>
        <w:widowControl w:val="0"/>
        <w:autoSpaceDE w:val="0"/>
        <w:autoSpaceDN w:val="0"/>
        <w:adjustRightInd w:val="0"/>
        <w:ind w:left="640" w:hanging="640"/>
        <w:rPr>
          <w:rFonts w:ascii="Times" w:hAnsi="Times" w:cs="Times"/>
          <w:noProof/>
          <w:szCs w:val="24"/>
        </w:rPr>
      </w:pPr>
      <w:r w:rsidRPr="008E3260">
        <w:rPr>
          <w:rFonts w:ascii="Times" w:hAnsi="Times" w:cs="Times"/>
          <w:noProof/>
          <w:szCs w:val="24"/>
        </w:rPr>
        <w:t xml:space="preserve">7. </w:t>
      </w:r>
      <w:r w:rsidRPr="008E3260">
        <w:rPr>
          <w:rFonts w:ascii="Times" w:hAnsi="Times" w:cs="Times"/>
          <w:noProof/>
          <w:szCs w:val="24"/>
        </w:rPr>
        <w:tab/>
      </w:r>
      <w:r>
        <w:rPr>
          <w:rFonts w:ascii="Times" w:hAnsi="Times" w:cs="Times"/>
          <w:noProof/>
          <w:szCs w:val="24"/>
        </w:rPr>
        <w:t>Kurniasih AD</w:t>
      </w:r>
      <w:r w:rsidRPr="008E3260">
        <w:rPr>
          <w:rFonts w:ascii="Times" w:hAnsi="Times" w:cs="Times"/>
          <w:noProof/>
          <w:szCs w:val="24"/>
        </w:rPr>
        <w:t>. PENINGKATAN KETERAMPILAN MENULIS DESKRIPSI MELALUI STRATEGI DWA (DIRECTED WRITING ACTIVITY) PADA SISWA SEKOLAH DASAR 2016;75.</w:t>
      </w:r>
    </w:p>
    <w:p w:rsidR="008E3260" w:rsidRPr="008E3260" w:rsidRDefault="008E3260" w:rsidP="008E3260">
      <w:pPr>
        <w:widowControl w:val="0"/>
        <w:autoSpaceDE w:val="0"/>
        <w:autoSpaceDN w:val="0"/>
        <w:adjustRightInd w:val="0"/>
        <w:ind w:left="640" w:hanging="640"/>
        <w:rPr>
          <w:rFonts w:ascii="Times" w:hAnsi="Times" w:cs="Times"/>
          <w:noProof/>
          <w:szCs w:val="24"/>
        </w:rPr>
      </w:pPr>
      <w:r>
        <w:rPr>
          <w:rFonts w:ascii="Times" w:hAnsi="Times" w:cs="Times"/>
          <w:noProof/>
          <w:szCs w:val="24"/>
        </w:rPr>
        <w:t xml:space="preserve">8. </w:t>
      </w:r>
      <w:r>
        <w:rPr>
          <w:rFonts w:ascii="Times" w:hAnsi="Times" w:cs="Times"/>
          <w:noProof/>
          <w:szCs w:val="24"/>
        </w:rPr>
        <w:tab/>
        <w:t xml:space="preserve">Dewi  AS </w:t>
      </w:r>
      <w:r w:rsidRPr="008E3260">
        <w:rPr>
          <w:rFonts w:ascii="Times" w:hAnsi="Times" w:cs="Times"/>
          <w:noProof/>
          <w:szCs w:val="24"/>
        </w:rPr>
        <w:t>. Penerapan model pembelajaran kooperatif tipe</w:t>
      </w:r>
      <w:r>
        <w:rPr>
          <w:rFonts w:ascii="Times" w:hAnsi="Times" w:cs="Times"/>
          <w:noProof/>
          <w:szCs w:val="24"/>
        </w:rPr>
        <w:t xml:space="preserve"> Think  T alk Write (TTW) Untuk m eningkatkan   ke terampilan  M enulis    Diskripsi</w:t>
      </w:r>
      <w:r w:rsidRPr="008E3260">
        <w:rPr>
          <w:rFonts w:ascii="Times" w:hAnsi="Times" w:cs="Times"/>
          <w:noProof/>
          <w:szCs w:val="24"/>
        </w:rPr>
        <w:t>. 2009.</w:t>
      </w:r>
    </w:p>
    <w:p w:rsidR="008E3260" w:rsidRPr="008E3260" w:rsidRDefault="008E3260" w:rsidP="008E3260">
      <w:pPr>
        <w:widowControl w:val="0"/>
        <w:autoSpaceDE w:val="0"/>
        <w:autoSpaceDN w:val="0"/>
        <w:adjustRightInd w:val="0"/>
        <w:ind w:left="640" w:hanging="640"/>
        <w:rPr>
          <w:rFonts w:ascii="Times" w:hAnsi="Times" w:cs="Times"/>
          <w:noProof/>
          <w:szCs w:val="24"/>
        </w:rPr>
      </w:pPr>
      <w:r w:rsidRPr="008E3260">
        <w:rPr>
          <w:rFonts w:ascii="Times" w:hAnsi="Times" w:cs="Times"/>
          <w:noProof/>
          <w:szCs w:val="24"/>
        </w:rPr>
        <w:t xml:space="preserve">9. </w:t>
      </w:r>
      <w:r w:rsidRPr="008E3260">
        <w:rPr>
          <w:rFonts w:ascii="Times" w:hAnsi="Times" w:cs="Times"/>
          <w:noProof/>
          <w:szCs w:val="24"/>
        </w:rPr>
        <w:tab/>
      </w:r>
      <w:r>
        <w:rPr>
          <w:rFonts w:ascii="Times" w:hAnsi="Times" w:cs="Times"/>
          <w:noProof/>
          <w:szCs w:val="24"/>
        </w:rPr>
        <w:t>T ritiawati  D</w:t>
      </w:r>
      <w:r w:rsidRPr="008E3260">
        <w:rPr>
          <w:rFonts w:ascii="Times" w:hAnsi="Times" w:cs="Times"/>
          <w:noProof/>
          <w:szCs w:val="24"/>
        </w:rPr>
        <w:t>, Memahami K, Ipa K. PENGARUH MODEL PEMBELAJARAN TWO STAY TWO STRAY DAN MOTIVASI BELAJAR TERHADAP KEMAMPUAN MEMAHAMI KONSEP IPA (Uas 1):1-7.</w:t>
      </w:r>
    </w:p>
    <w:p w:rsidR="008E3260" w:rsidRPr="008E3260" w:rsidRDefault="008E3260" w:rsidP="008E3260">
      <w:pPr>
        <w:widowControl w:val="0"/>
        <w:autoSpaceDE w:val="0"/>
        <w:autoSpaceDN w:val="0"/>
        <w:adjustRightInd w:val="0"/>
        <w:ind w:left="640" w:hanging="640"/>
        <w:rPr>
          <w:rFonts w:ascii="Times" w:hAnsi="Times" w:cs="Times"/>
          <w:noProof/>
          <w:szCs w:val="24"/>
        </w:rPr>
      </w:pPr>
      <w:r>
        <w:rPr>
          <w:rFonts w:ascii="Times" w:hAnsi="Times" w:cs="Times"/>
          <w:noProof/>
          <w:szCs w:val="24"/>
        </w:rPr>
        <w:t xml:space="preserve">10. </w:t>
      </w:r>
      <w:r>
        <w:rPr>
          <w:rFonts w:ascii="Times" w:hAnsi="Times" w:cs="Times"/>
          <w:noProof/>
          <w:szCs w:val="24"/>
        </w:rPr>
        <w:tab/>
        <w:t xml:space="preserve"> Faudillah  AN </w:t>
      </w:r>
      <w:r w:rsidRPr="008E3260">
        <w:rPr>
          <w:rFonts w:ascii="Times" w:hAnsi="Times" w:cs="Times"/>
          <w:noProof/>
          <w:szCs w:val="24"/>
        </w:rPr>
        <w:t xml:space="preserve">. PENINGKATAN KETERAMPILAN MENULIS DESKRIPSI MELALUI PENDEKATAN SCIENTIFIC BERBASIS MIND MAPPING </w:t>
      </w:r>
    </w:p>
    <w:p w:rsidR="008E3260" w:rsidRPr="008E3260" w:rsidRDefault="008E3260" w:rsidP="008E3260">
      <w:pPr>
        <w:widowControl w:val="0"/>
        <w:autoSpaceDE w:val="0"/>
        <w:autoSpaceDN w:val="0"/>
        <w:adjustRightInd w:val="0"/>
        <w:ind w:left="640" w:hanging="640"/>
        <w:rPr>
          <w:rFonts w:ascii="Times" w:hAnsi="Times" w:cs="Times"/>
          <w:noProof/>
          <w:szCs w:val="24"/>
        </w:rPr>
      </w:pPr>
      <w:r w:rsidRPr="008E3260">
        <w:rPr>
          <w:rFonts w:ascii="Times" w:hAnsi="Times" w:cs="Times"/>
          <w:noProof/>
          <w:szCs w:val="24"/>
        </w:rPr>
        <w:t xml:space="preserve">11. </w:t>
      </w:r>
      <w:r w:rsidRPr="008E3260">
        <w:rPr>
          <w:rFonts w:ascii="Times" w:hAnsi="Times" w:cs="Times"/>
          <w:noProof/>
          <w:szCs w:val="24"/>
        </w:rPr>
        <w:tab/>
      </w:r>
      <w:r>
        <w:rPr>
          <w:rFonts w:ascii="Times" w:hAnsi="Times" w:cs="Times"/>
          <w:noProof/>
          <w:szCs w:val="24"/>
        </w:rPr>
        <w:t xml:space="preserve"> Marsudiatmi  L </w:t>
      </w:r>
      <w:r w:rsidRPr="008E3260">
        <w:rPr>
          <w:rFonts w:ascii="Times" w:hAnsi="Times" w:cs="Times"/>
          <w:noProof/>
          <w:szCs w:val="24"/>
        </w:rPr>
        <w:t xml:space="preserve">. PENGARUH MODEL PEMBELAJARAN INKUIRI TERBIMBING (GUIDED INQUIRY) TERHADAP PEMAHAMAN KONSEP IPA MATERI CAHAYA DITINJAU DARI MOTIVASI BELAJAR </w:t>
      </w:r>
    </w:p>
    <w:p w:rsidR="008E3260" w:rsidRPr="008E3260" w:rsidRDefault="008E3260" w:rsidP="008E3260">
      <w:pPr>
        <w:widowControl w:val="0"/>
        <w:autoSpaceDE w:val="0"/>
        <w:autoSpaceDN w:val="0"/>
        <w:adjustRightInd w:val="0"/>
        <w:ind w:left="640" w:hanging="640"/>
        <w:rPr>
          <w:rFonts w:ascii="Times" w:hAnsi="Times" w:cs="Times"/>
          <w:noProof/>
          <w:szCs w:val="24"/>
        </w:rPr>
      </w:pPr>
      <w:r w:rsidRPr="008E3260">
        <w:rPr>
          <w:rFonts w:ascii="Times" w:hAnsi="Times" w:cs="Times"/>
          <w:noProof/>
          <w:szCs w:val="24"/>
        </w:rPr>
        <w:t xml:space="preserve">12. </w:t>
      </w:r>
      <w:r w:rsidRPr="008E3260">
        <w:rPr>
          <w:rFonts w:ascii="Times" w:hAnsi="Times" w:cs="Times"/>
          <w:noProof/>
          <w:szCs w:val="24"/>
        </w:rPr>
        <w:tab/>
        <w:t xml:space="preserve">Sugiyono. </w:t>
      </w:r>
      <w:r w:rsidRPr="008E3260">
        <w:rPr>
          <w:rFonts w:ascii="Times" w:hAnsi="Times" w:cs="Times"/>
          <w:i/>
          <w:iCs/>
          <w:noProof/>
          <w:szCs w:val="24"/>
        </w:rPr>
        <w:t>Metode Penelitian Pendidikan (Pendekatan Kuantitatif, Kualitatif, Dan R and D</w:t>
      </w:r>
      <w:r w:rsidRPr="008E3260">
        <w:rPr>
          <w:rFonts w:ascii="Times" w:hAnsi="Times" w:cs="Times"/>
          <w:noProof/>
          <w:szCs w:val="24"/>
        </w:rPr>
        <w:t>. Bandung: Alfabeta; 2014.</w:t>
      </w:r>
    </w:p>
    <w:p w:rsidR="008E3260" w:rsidRPr="008E3260" w:rsidRDefault="008E3260" w:rsidP="008E3260">
      <w:pPr>
        <w:widowControl w:val="0"/>
        <w:autoSpaceDE w:val="0"/>
        <w:autoSpaceDN w:val="0"/>
        <w:adjustRightInd w:val="0"/>
        <w:ind w:left="640" w:hanging="640"/>
        <w:rPr>
          <w:rFonts w:ascii="Times" w:hAnsi="Times" w:cs="Times"/>
          <w:noProof/>
          <w:szCs w:val="24"/>
        </w:rPr>
      </w:pPr>
      <w:r w:rsidRPr="008E3260">
        <w:rPr>
          <w:rFonts w:ascii="Times" w:hAnsi="Times" w:cs="Times"/>
          <w:noProof/>
          <w:szCs w:val="24"/>
        </w:rPr>
        <w:t xml:space="preserve">13. </w:t>
      </w:r>
      <w:r w:rsidRPr="008E3260">
        <w:rPr>
          <w:rFonts w:ascii="Times" w:hAnsi="Times" w:cs="Times"/>
          <w:noProof/>
          <w:szCs w:val="24"/>
        </w:rPr>
        <w:tab/>
        <w:t xml:space="preserve">Arikunto. </w:t>
      </w:r>
      <w:r w:rsidRPr="008E3260">
        <w:rPr>
          <w:rFonts w:ascii="Times" w:hAnsi="Times" w:cs="Times"/>
          <w:i/>
          <w:iCs/>
          <w:noProof/>
          <w:szCs w:val="24"/>
        </w:rPr>
        <w:t>Prosedur Penelitian</w:t>
      </w:r>
      <w:r w:rsidRPr="008E3260">
        <w:rPr>
          <w:rFonts w:ascii="Times" w:hAnsi="Times" w:cs="Times"/>
          <w:noProof/>
          <w:szCs w:val="24"/>
        </w:rPr>
        <w:t>. Jakarta: PT Rineka Cipta; 2016.</w:t>
      </w:r>
    </w:p>
    <w:p w:rsidR="008E3260" w:rsidRPr="008E3260" w:rsidRDefault="008E3260" w:rsidP="008E3260">
      <w:pPr>
        <w:widowControl w:val="0"/>
        <w:autoSpaceDE w:val="0"/>
        <w:autoSpaceDN w:val="0"/>
        <w:adjustRightInd w:val="0"/>
        <w:ind w:left="640" w:hanging="640"/>
        <w:rPr>
          <w:rFonts w:ascii="Times" w:hAnsi="Times" w:cs="Times"/>
          <w:noProof/>
          <w:szCs w:val="24"/>
        </w:rPr>
      </w:pPr>
      <w:r w:rsidRPr="008E3260">
        <w:rPr>
          <w:rFonts w:ascii="Times" w:hAnsi="Times" w:cs="Times"/>
          <w:noProof/>
          <w:szCs w:val="24"/>
        </w:rPr>
        <w:t xml:space="preserve">14. </w:t>
      </w:r>
      <w:r w:rsidRPr="008E3260">
        <w:rPr>
          <w:rFonts w:ascii="Times" w:hAnsi="Times" w:cs="Times"/>
          <w:noProof/>
          <w:szCs w:val="24"/>
        </w:rPr>
        <w:tab/>
        <w:t xml:space="preserve">Yudhanegara  lestai dan. </w:t>
      </w:r>
      <w:r w:rsidRPr="008E3260">
        <w:rPr>
          <w:rFonts w:ascii="Times" w:hAnsi="Times" w:cs="Times"/>
          <w:i/>
          <w:iCs/>
          <w:noProof/>
          <w:szCs w:val="24"/>
        </w:rPr>
        <w:t>Penelitian Pendidikan Matematika</w:t>
      </w:r>
      <w:r w:rsidRPr="008E3260">
        <w:rPr>
          <w:rFonts w:ascii="Times" w:hAnsi="Times" w:cs="Times"/>
          <w:noProof/>
          <w:szCs w:val="24"/>
        </w:rPr>
        <w:t>. Bandung: Refika Aditama; 2016.</w:t>
      </w:r>
    </w:p>
    <w:p w:rsidR="008E3260" w:rsidRPr="008E3260" w:rsidRDefault="008E3260" w:rsidP="008E3260">
      <w:pPr>
        <w:widowControl w:val="0"/>
        <w:autoSpaceDE w:val="0"/>
        <w:autoSpaceDN w:val="0"/>
        <w:adjustRightInd w:val="0"/>
        <w:ind w:left="640" w:hanging="640"/>
        <w:rPr>
          <w:rFonts w:ascii="Times" w:hAnsi="Times" w:cs="Times"/>
          <w:noProof/>
        </w:rPr>
      </w:pPr>
      <w:r w:rsidRPr="008E3260">
        <w:rPr>
          <w:rFonts w:ascii="Times" w:hAnsi="Times" w:cs="Times"/>
          <w:noProof/>
          <w:szCs w:val="24"/>
        </w:rPr>
        <w:t xml:space="preserve">15. </w:t>
      </w:r>
      <w:r w:rsidRPr="008E3260">
        <w:rPr>
          <w:rFonts w:ascii="Times" w:hAnsi="Times" w:cs="Times"/>
          <w:noProof/>
          <w:szCs w:val="24"/>
        </w:rPr>
        <w:tab/>
      </w:r>
      <w:r>
        <w:rPr>
          <w:rFonts w:ascii="Times" w:hAnsi="Times" w:cs="Times"/>
          <w:noProof/>
          <w:szCs w:val="24"/>
        </w:rPr>
        <w:t>Syarif  I</w:t>
      </w:r>
      <w:r w:rsidRPr="008E3260">
        <w:rPr>
          <w:rFonts w:ascii="Times" w:hAnsi="Times" w:cs="Times"/>
          <w:noProof/>
          <w:szCs w:val="24"/>
        </w:rPr>
        <w:t>. PENGARUH MODEL BLENDED LEARNING TERHADAP MOTIVASI THE INFLUENCE OF BLENDED LEARNING MODEL ON MOTIVATION AND ACHIEVEMENT Abstract : The Influence of Blended Learning Model on Motivation and Achievement of Vocational. 2:234-249.</w:t>
      </w:r>
    </w:p>
    <w:p w:rsidR="00A13C4D" w:rsidRPr="00762C66" w:rsidRDefault="006A4A73" w:rsidP="008E3260">
      <w:pPr>
        <w:widowControl w:val="0"/>
        <w:autoSpaceDE w:val="0"/>
        <w:autoSpaceDN w:val="0"/>
        <w:adjustRightInd w:val="0"/>
        <w:ind w:left="640" w:hanging="640"/>
      </w:pPr>
      <w:r>
        <w:fldChar w:fldCharType="end"/>
      </w:r>
    </w:p>
    <w:sectPr w:rsidR="00A13C4D" w:rsidRPr="00762C66" w:rsidSect="009A169E">
      <w:headerReference w:type="default" r:id="rId9"/>
      <w:footnotePr>
        <w:pos w:val="beneathText"/>
      </w:footnotePr>
      <w:endnotePr>
        <w:numFmt w:val="chicago"/>
        <w:numStart w:val="4"/>
      </w:endnotePr>
      <w:pgSz w:w="11907" w:h="16840" w:code="9"/>
      <w:pgMar w:top="1985" w:right="1418" w:bottom="1418" w:left="1418" w:header="0"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87050" w:rsidRDefault="00187050">
      <w:r>
        <w:separator/>
      </w:r>
    </w:p>
  </w:endnote>
  <w:endnote w:type="continuationSeparator" w:id="1">
    <w:p w:rsidR="00187050" w:rsidRDefault="0018705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Times">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abo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87050" w:rsidRPr="00043761" w:rsidRDefault="00187050">
      <w:pPr>
        <w:pStyle w:val="Bulleted"/>
        <w:numPr>
          <w:ilvl w:val="0"/>
          <w:numId w:val="0"/>
        </w:numPr>
        <w:rPr>
          <w:rFonts w:ascii="Sabon" w:hAnsi="Sabon"/>
          <w:color w:val="auto"/>
          <w:szCs w:val="20"/>
        </w:rPr>
      </w:pPr>
      <w:r>
        <w:separator/>
      </w:r>
    </w:p>
  </w:footnote>
  <w:footnote w:type="continuationSeparator" w:id="1">
    <w:p w:rsidR="00187050" w:rsidRDefault="0018705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25D2" w:rsidRDefault="00B325D2">
    <w:pPr>
      <w:pStyle w:val="Header"/>
    </w:pPr>
  </w:p>
  <w:p w:rsidR="00B325D2" w:rsidRDefault="00B325D2">
    <w:pPr>
      <w:pStyle w:val="Header"/>
    </w:pPr>
  </w:p>
  <w:p w:rsidR="00B325D2" w:rsidRDefault="00B325D2">
    <w:pPr>
      <w:pStyle w:val="Header"/>
    </w:pPr>
  </w:p>
  <w:p w:rsidR="00B325D2" w:rsidRDefault="00B325D2">
    <w:pPr>
      <w:pStyle w:val="Header"/>
    </w:pPr>
  </w:p>
  <w:p w:rsidR="00B325D2" w:rsidRDefault="00B325D2">
    <w:pPr>
      <w:pStyle w:val="Header"/>
    </w:pPr>
  </w:p>
  <w:p w:rsidR="00B325D2" w:rsidRDefault="00B325D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563D9A"/>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D766FB84"/>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BF3C04E4"/>
    <w:lvl w:ilvl="0">
      <w:start w:val="1"/>
      <w:numFmt w:val="decimal"/>
      <w:pStyle w:val="ListNumber3"/>
      <w:lvlText w:val="%1."/>
      <w:lvlJc w:val="left"/>
      <w:pPr>
        <w:tabs>
          <w:tab w:val="num" w:pos="926"/>
        </w:tabs>
        <w:ind w:left="926" w:hanging="360"/>
      </w:pPr>
    </w:lvl>
  </w:abstractNum>
  <w:abstractNum w:abstractNumId="3">
    <w:nsid w:val="FFFFFF7F"/>
    <w:multiLevelType w:val="singleLevel"/>
    <w:tmpl w:val="8E34FFFA"/>
    <w:lvl w:ilvl="0">
      <w:start w:val="1"/>
      <w:numFmt w:val="decimal"/>
      <w:pStyle w:val="ListNumber2"/>
      <w:lvlText w:val="%1."/>
      <w:lvlJc w:val="left"/>
      <w:pPr>
        <w:tabs>
          <w:tab w:val="num" w:pos="643"/>
        </w:tabs>
        <w:ind w:left="643" w:hanging="360"/>
      </w:pPr>
    </w:lvl>
  </w:abstractNum>
  <w:abstractNum w:abstractNumId="4">
    <w:nsid w:val="FFFFFF80"/>
    <w:multiLevelType w:val="singleLevel"/>
    <w:tmpl w:val="D81657F8"/>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F61C2A72"/>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1A8E138A"/>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D4F43FF6"/>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1806FCF2"/>
    <w:lvl w:ilvl="0">
      <w:start w:val="1"/>
      <w:numFmt w:val="decimal"/>
      <w:pStyle w:val="ListNumber"/>
      <w:lvlText w:val="%1."/>
      <w:lvlJc w:val="left"/>
      <w:pPr>
        <w:tabs>
          <w:tab w:val="num" w:pos="360"/>
        </w:tabs>
        <w:ind w:left="360" w:hanging="360"/>
      </w:pPr>
    </w:lvl>
  </w:abstractNum>
  <w:abstractNum w:abstractNumId="9">
    <w:nsid w:val="FFFFFF89"/>
    <w:multiLevelType w:val="singleLevel"/>
    <w:tmpl w:val="597AF94E"/>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1DF7BF4"/>
    <w:multiLevelType w:val="multilevel"/>
    <w:tmpl w:val="75883D60"/>
    <w:styleLink w:val="StyleNumberedOutlinenumberedLeft0cmHanging1cm"/>
    <w:lvl w:ilvl="0">
      <w:start w:val="1"/>
      <w:numFmt w:val="decimal"/>
      <w:lvlText w:val="(%1)"/>
      <w:lvlJc w:val="left"/>
      <w:pPr>
        <w:tabs>
          <w:tab w:val="num" w:pos="284"/>
        </w:tabs>
        <w:ind w:left="284" w:hanging="284"/>
      </w:pPr>
      <w:rPr>
        <w:rFonts w:ascii="Times" w:hAnsi="Times"/>
        <w:dstrike w:val="0"/>
        <w:sz w:val="22"/>
        <w:szCs w:val="22"/>
        <w:vertAlign w:val="baseline"/>
      </w:rPr>
    </w:lvl>
    <w:lvl w:ilvl="1">
      <w:start w:val="1"/>
      <w:numFmt w:val="bullet"/>
      <w:lvlText w:val=""/>
      <w:lvlJc w:val="left"/>
      <w:pPr>
        <w:tabs>
          <w:tab w:val="num" w:pos="1440"/>
        </w:tabs>
        <w:ind w:left="1440" w:hanging="360"/>
      </w:pPr>
      <w:rPr>
        <w:rFonts w:ascii="Symbol" w:hAnsi="Symbol" w:hint="default"/>
        <w:sz w:val="22"/>
        <w:szCs w:val="22"/>
      </w:rPr>
    </w:lvl>
    <w:lvl w:ilvl="2">
      <w:start w:val="1"/>
      <w:numFmt w:val="decimal"/>
      <w:lvlText w:val="%3)"/>
      <w:lvlJc w:val="left"/>
      <w:pPr>
        <w:tabs>
          <w:tab w:val="num" w:pos="2340"/>
        </w:tabs>
        <w:ind w:left="2340" w:hanging="360"/>
      </w:pPr>
      <w:rPr>
        <w:rFonts w:hint="default"/>
        <w:sz w:val="22"/>
        <w:szCs w:val="22"/>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
    <w:nsid w:val="0761422B"/>
    <w:multiLevelType w:val="multilevel"/>
    <w:tmpl w:val="837A482C"/>
    <w:lvl w:ilvl="0">
      <w:start w:val="1"/>
      <w:numFmt w:val="decimal"/>
      <w:pStyle w:val="StylesectionBefore0pt"/>
      <w:lvlText w:val="%1."/>
      <w:lvlJc w:val="left"/>
      <w:pPr>
        <w:tabs>
          <w:tab w:val="num" w:pos="851"/>
        </w:tabs>
        <w:ind w:left="0" w:firstLine="0"/>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nsid w:val="07B85171"/>
    <w:multiLevelType w:val="hybridMultilevel"/>
    <w:tmpl w:val="BA165E62"/>
    <w:lvl w:ilvl="0" w:tplc="6F8AA12A">
      <w:start w:val="1"/>
      <w:numFmt w:val="bullet"/>
      <w:pStyle w:val="Bulleted"/>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0A1719C"/>
    <w:multiLevelType w:val="multilevel"/>
    <w:tmpl w:val="04090023"/>
    <w:styleLink w:val="ArticleSection"/>
    <w:lvl w:ilvl="0">
      <w:start w:val="1"/>
      <w:numFmt w:val="upperRoman"/>
      <w:pStyle w:val="Heading1"/>
      <w:lvlText w:val="Article %1."/>
      <w:lvlJc w:val="left"/>
      <w:pPr>
        <w:tabs>
          <w:tab w:val="num" w:pos="1440"/>
        </w:tabs>
        <w:ind w:left="0" w:firstLine="0"/>
      </w:pPr>
    </w:lvl>
    <w:lvl w:ilvl="1">
      <w:start w:val="1"/>
      <w:numFmt w:val="decimalZero"/>
      <w:pStyle w:val="Heading2"/>
      <w:isLgl/>
      <w:lvlText w:val="Section %1.%2"/>
      <w:lvlJc w:val="left"/>
      <w:pPr>
        <w:tabs>
          <w:tab w:val="num" w:pos="1080"/>
        </w:tabs>
        <w:ind w:left="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14">
    <w:nsid w:val="25C668B0"/>
    <w:multiLevelType w:val="hybridMultilevel"/>
    <w:tmpl w:val="CEDEC364"/>
    <w:lvl w:ilvl="0" w:tplc="8BF84AE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29A738A8"/>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6">
    <w:nsid w:val="3E004815"/>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nsid w:val="63FF09B4"/>
    <w:multiLevelType w:val="multilevel"/>
    <w:tmpl w:val="3B6AAE3A"/>
    <w:lvl w:ilvl="0">
      <w:start w:val="1"/>
      <w:numFmt w:val="decimal"/>
      <w:suff w:val="space"/>
      <w:lvlText w:val="%1."/>
      <w:lvlJc w:val="left"/>
      <w:pPr>
        <w:ind w:left="90" w:firstLine="0"/>
      </w:pPr>
      <w:rPr>
        <w:rFonts w:hint="default"/>
        <w:sz w:val="22"/>
      </w:rPr>
    </w:lvl>
    <w:lvl w:ilvl="1">
      <w:start w:val="1"/>
      <w:numFmt w:val="decimal"/>
      <w:pStyle w:val="subsection"/>
      <w:suff w:val="space"/>
      <w:lvlText w:val="%1.%2."/>
      <w:lvlJc w:val="left"/>
      <w:pPr>
        <w:ind w:left="0" w:firstLine="0"/>
      </w:pPr>
      <w:rPr>
        <w:rFonts w:hint="default"/>
        <w:lang w:val="en-GB"/>
      </w:rPr>
    </w:lvl>
    <w:lvl w:ilvl="2">
      <w:start w:val="1"/>
      <w:numFmt w:val="decimal"/>
      <w:pStyle w:val="subsubsection"/>
      <w:suff w:val="space"/>
      <w:lvlText w:val="%1.%2.%3."/>
      <w:lvlJc w:val="left"/>
      <w:pPr>
        <w:ind w:left="993" w:hanging="851"/>
      </w:pPr>
      <w:rPr>
        <w:rFonts w:hint="default"/>
        <w:i/>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nsid w:val="67753EDB"/>
    <w:multiLevelType w:val="hybridMultilevel"/>
    <w:tmpl w:val="36B65362"/>
    <w:lvl w:ilvl="0" w:tplc="16DE986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nsid w:val="6C9135B8"/>
    <w:multiLevelType w:val="hybridMultilevel"/>
    <w:tmpl w:val="7D0CD8E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69752DB"/>
    <w:multiLevelType w:val="hybridMultilevel"/>
    <w:tmpl w:val="D27C6CA6"/>
    <w:lvl w:ilvl="0" w:tplc="8828E03A">
      <w:start w:val="1"/>
      <w:numFmt w:val="decimal"/>
      <w:pStyle w:val="sectio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A80448A"/>
    <w:multiLevelType w:val="hybridMultilevel"/>
    <w:tmpl w:val="E1064004"/>
    <w:lvl w:ilvl="0" w:tplc="3154C11E">
      <w:start w:val="1"/>
      <w:numFmt w:val="decimal"/>
      <w:lvlText w:val="%1."/>
      <w:lvlJc w:val="left"/>
      <w:pPr>
        <w:ind w:left="1080" w:hanging="360"/>
      </w:pPr>
      <w:rPr>
        <w:rFonts w:ascii="Times New Roman" w:eastAsia="Calibr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7E025F0A"/>
    <w:multiLevelType w:val="multilevel"/>
    <w:tmpl w:val="EE1E8DD0"/>
    <w:lvl w:ilvl="0">
      <w:start w:val="1"/>
      <w:numFmt w:val="decimal"/>
      <w:pStyle w:val="Numbered"/>
      <w:lvlText w:val="%1."/>
      <w:lvlJc w:val="left"/>
      <w:pPr>
        <w:tabs>
          <w:tab w:val="num" w:pos="993"/>
        </w:tabs>
        <w:ind w:left="142" w:firstLine="0"/>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5"/>
  </w:num>
  <w:num w:numId="12">
    <w:abstractNumId w:val="16"/>
  </w:num>
  <w:num w:numId="13">
    <w:abstractNumId w:val="13"/>
  </w:num>
  <w:num w:numId="14">
    <w:abstractNumId w:val="10"/>
  </w:num>
  <w:num w:numId="15">
    <w:abstractNumId w:val="22"/>
  </w:num>
  <w:num w:numId="16">
    <w:abstractNumId w:val="12"/>
  </w:num>
  <w:num w:numId="17">
    <w:abstractNumId w:val="11"/>
  </w:num>
  <w:num w:numId="18">
    <w:abstractNumId w:val="17"/>
  </w:num>
  <w:num w:numId="19">
    <w:abstractNumId w:val="14"/>
  </w:num>
  <w:num w:numId="20">
    <w:abstractNumId w:val="19"/>
  </w:num>
  <w:num w:numId="21">
    <w:abstractNumId w:val="21"/>
  </w:num>
  <w:num w:numId="22">
    <w:abstractNumId w:val="18"/>
  </w:num>
  <w:num w:numId="23">
    <w:abstractNumId w:val="20"/>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activeWritingStyle w:appName="MSWord" w:lang="en-GB" w:vendorID="64" w:dllVersion="131078" w:nlCheck="1" w:checkStyle="1"/>
  <w:activeWritingStyle w:appName="MSWord" w:lang="en-US" w:vendorID="64" w:dllVersion="131078" w:nlCheck="1" w:checkStyle="1"/>
  <w:proofState w:grammar="clean"/>
  <w:stylePaneFormatFilter w:val="3001"/>
  <w:defaultTabStop w:val="851"/>
  <w:displayHorizontalDrawingGridEvery w:val="0"/>
  <w:displayVerticalDrawingGridEvery w:val="0"/>
  <w:doNotUseMarginsForDrawingGridOrigin/>
  <w:noPunctuationKerning/>
  <w:characterSpacingControl w:val="doNotCompress"/>
  <w:hdrShapeDefaults>
    <o:shapedefaults v:ext="edit" spidmax="5121"/>
  </w:hdrShapeDefaults>
  <w:footnotePr>
    <w:pos w:val="beneathText"/>
    <w:footnote w:id="0"/>
    <w:footnote w:id="1"/>
  </w:footnotePr>
  <w:endnotePr>
    <w:numFmt w:val="chicago"/>
    <w:numStart w:val="4"/>
    <w:endnote w:id="0"/>
    <w:endnote w:id="1"/>
  </w:endnotePr>
  <w:compat/>
  <w:rsids>
    <w:rsidRoot w:val="00A02FAE"/>
    <w:rsid w:val="00000D80"/>
    <w:rsid w:val="00047C3A"/>
    <w:rsid w:val="0005562F"/>
    <w:rsid w:val="00061A2C"/>
    <w:rsid w:val="00073434"/>
    <w:rsid w:val="0008015F"/>
    <w:rsid w:val="00094D59"/>
    <w:rsid w:val="000C02F1"/>
    <w:rsid w:val="000C09A7"/>
    <w:rsid w:val="000C25AD"/>
    <w:rsid w:val="000C3C12"/>
    <w:rsid w:val="000D5249"/>
    <w:rsid w:val="001140A8"/>
    <w:rsid w:val="00137524"/>
    <w:rsid w:val="00147AFE"/>
    <w:rsid w:val="00165E82"/>
    <w:rsid w:val="0017062B"/>
    <w:rsid w:val="00182453"/>
    <w:rsid w:val="00187050"/>
    <w:rsid w:val="001A167D"/>
    <w:rsid w:val="001F38D8"/>
    <w:rsid w:val="001F480E"/>
    <w:rsid w:val="001F4EAA"/>
    <w:rsid w:val="001F6754"/>
    <w:rsid w:val="002035A1"/>
    <w:rsid w:val="00204B6E"/>
    <w:rsid w:val="0021645C"/>
    <w:rsid w:val="0024777A"/>
    <w:rsid w:val="002D3434"/>
    <w:rsid w:val="002F3828"/>
    <w:rsid w:val="00304069"/>
    <w:rsid w:val="0030724E"/>
    <w:rsid w:val="003102FE"/>
    <w:rsid w:val="00335C9C"/>
    <w:rsid w:val="00342CAE"/>
    <w:rsid w:val="003608F8"/>
    <w:rsid w:val="00363CCF"/>
    <w:rsid w:val="003717CA"/>
    <w:rsid w:val="00372894"/>
    <w:rsid w:val="00372C05"/>
    <w:rsid w:val="003A0499"/>
    <w:rsid w:val="003A582E"/>
    <w:rsid w:val="003A73E4"/>
    <w:rsid w:val="003B2543"/>
    <w:rsid w:val="003E5D78"/>
    <w:rsid w:val="0041321F"/>
    <w:rsid w:val="00447348"/>
    <w:rsid w:val="00480A2E"/>
    <w:rsid w:val="004A1876"/>
    <w:rsid w:val="004B04A1"/>
    <w:rsid w:val="004B2EC3"/>
    <w:rsid w:val="004D1FE4"/>
    <w:rsid w:val="004D663C"/>
    <w:rsid w:val="004E6748"/>
    <w:rsid w:val="005062E0"/>
    <w:rsid w:val="00521A70"/>
    <w:rsid w:val="00540F75"/>
    <w:rsid w:val="0056494D"/>
    <w:rsid w:val="00567D82"/>
    <w:rsid w:val="005974F4"/>
    <w:rsid w:val="005A10D0"/>
    <w:rsid w:val="005B6D11"/>
    <w:rsid w:val="005B794F"/>
    <w:rsid w:val="005C24F9"/>
    <w:rsid w:val="005E0649"/>
    <w:rsid w:val="005F03B4"/>
    <w:rsid w:val="006235C5"/>
    <w:rsid w:val="00637E5A"/>
    <w:rsid w:val="006726EC"/>
    <w:rsid w:val="006A4A73"/>
    <w:rsid w:val="006B0016"/>
    <w:rsid w:val="006B32AA"/>
    <w:rsid w:val="006C1037"/>
    <w:rsid w:val="006C39D3"/>
    <w:rsid w:val="006C3F1F"/>
    <w:rsid w:val="006E490A"/>
    <w:rsid w:val="00721922"/>
    <w:rsid w:val="00724B94"/>
    <w:rsid w:val="0074071C"/>
    <w:rsid w:val="00762C66"/>
    <w:rsid w:val="007734B3"/>
    <w:rsid w:val="00793C88"/>
    <w:rsid w:val="007A02BB"/>
    <w:rsid w:val="007A5ED1"/>
    <w:rsid w:val="007B73BE"/>
    <w:rsid w:val="007C06D8"/>
    <w:rsid w:val="007F190D"/>
    <w:rsid w:val="00803F3B"/>
    <w:rsid w:val="00813495"/>
    <w:rsid w:val="00816D11"/>
    <w:rsid w:val="00837DEB"/>
    <w:rsid w:val="00844003"/>
    <w:rsid w:val="00857673"/>
    <w:rsid w:val="00870E47"/>
    <w:rsid w:val="00896985"/>
    <w:rsid w:val="008A25E9"/>
    <w:rsid w:val="008D0340"/>
    <w:rsid w:val="008D0817"/>
    <w:rsid w:val="008D3972"/>
    <w:rsid w:val="008D3E46"/>
    <w:rsid w:val="008E20F8"/>
    <w:rsid w:val="008E3260"/>
    <w:rsid w:val="008E4A8D"/>
    <w:rsid w:val="008E7E29"/>
    <w:rsid w:val="009025D1"/>
    <w:rsid w:val="00930E2A"/>
    <w:rsid w:val="00935719"/>
    <w:rsid w:val="009406AF"/>
    <w:rsid w:val="009500FC"/>
    <w:rsid w:val="0095547D"/>
    <w:rsid w:val="00961526"/>
    <w:rsid w:val="00965936"/>
    <w:rsid w:val="009769A9"/>
    <w:rsid w:val="00984FB3"/>
    <w:rsid w:val="00987825"/>
    <w:rsid w:val="00991AD1"/>
    <w:rsid w:val="009A169E"/>
    <w:rsid w:val="009D16A9"/>
    <w:rsid w:val="009E60D9"/>
    <w:rsid w:val="00A005D1"/>
    <w:rsid w:val="00A02FAE"/>
    <w:rsid w:val="00A13C4D"/>
    <w:rsid w:val="00A141B6"/>
    <w:rsid w:val="00A21664"/>
    <w:rsid w:val="00A25484"/>
    <w:rsid w:val="00A33086"/>
    <w:rsid w:val="00A37A7F"/>
    <w:rsid w:val="00A44F0C"/>
    <w:rsid w:val="00A5417F"/>
    <w:rsid w:val="00A66FEF"/>
    <w:rsid w:val="00AA2DE4"/>
    <w:rsid w:val="00AD6FA6"/>
    <w:rsid w:val="00AF25B2"/>
    <w:rsid w:val="00B124D4"/>
    <w:rsid w:val="00B325D2"/>
    <w:rsid w:val="00B848F4"/>
    <w:rsid w:val="00B87EE5"/>
    <w:rsid w:val="00B91B2E"/>
    <w:rsid w:val="00BC0CD1"/>
    <w:rsid w:val="00BC1D18"/>
    <w:rsid w:val="00BD6755"/>
    <w:rsid w:val="00BE5FDD"/>
    <w:rsid w:val="00C01D5D"/>
    <w:rsid w:val="00C02827"/>
    <w:rsid w:val="00C06292"/>
    <w:rsid w:val="00C2629E"/>
    <w:rsid w:val="00C45A3A"/>
    <w:rsid w:val="00C722E4"/>
    <w:rsid w:val="00C965A4"/>
    <w:rsid w:val="00CE3625"/>
    <w:rsid w:val="00CE57CF"/>
    <w:rsid w:val="00D16AC1"/>
    <w:rsid w:val="00D21DD8"/>
    <w:rsid w:val="00D24D39"/>
    <w:rsid w:val="00D30CE7"/>
    <w:rsid w:val="00D32F16"/>
    <w:rsid w:val="00D33090"/>
    <w:rsid w:val="00D351D1"/>
    <w:rsid w:val="00D44E8F"/>
    <w:rsid w:val="00D54D79"/>
    <w:rsid w:val="00D54FE8"/>
    <w:rsid w:val="00D55A49"/>
    <w:rsid w:val="00D57559"/>
    <w:rsid w:val="00D74EB1"/>
    <w:rsid w:val="00D81FE2"/>
    <w:rsid w:val="00DB4712"/>
    <w:rsid w:val="00DD719B"/>
    <w:rsid w:val="00DE2839"/>
    <w:rsid w:val="00DF3D8A"/>
    <w:rsid w:val="00E00F6F"/>
    <w:rsid w:val="00E1135A"/>
    <w:rsid w:val="00E371FB"/>
    <w:rsid w:val="00E7106F"/>
    <w:rsid w:val="00E87FB6"/>
    <w:rsid w:val="00EA3F4B"/>
    <w:rsid w:val="00F008C2"/>
    <w:rsid w:val="00F52557"/>
    <w:rsid w:val="00F62B33"/>
    <w:rsid w:val="00F71749"/>
    <w:rsid w:val="00F769BB"/>
    <w:rsid w:val="00F93A39"/>
    <w:rsid w:val="00FB4768"/>
    <w:rsid w:val="00FB6391"/>
    <w:rsid w:val="00FD397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40A8"/>
    <w:rPr>
      <w:rFonts w:ascii="Sabon" w:hAnsi="Sabon"/>
      <w:sz w:val="22"/>
      <w:lang w:val="en-GB"/>
    </w:rPr>
  </w:style>
  <w:style w:type="paragraph" w:styleId="Heading1">
    <w:name w:val="heading 1"/>
    <w:basedOn w:val="Normal"/>
    <w:next w:val="Normal"/>
    <w:qFormat/>
    <w:rsid w:val="001140A8"/>
    <w:pPr>
      <w:keepNext/>
      <w:widowControl w:val="0"/>
      <w:numPr>
        <w:numId w:val="13"/>
      </w:numPr>
      <w:jc w:val="both"/>
      <w:outlineLvl w:val="0"/>
    </w:pPr>
    <w:rPr>
      <w:rFonts w:ascii="Times New Roman" w:eastAsia="SimSun" w:hAnsi="Times New Roman"/>
      <w:b/>
      <w:kern w:val="2"/>
      <w:sz w:val="24"/>
      <w:szCs w:val="24"/>
      <w:lang w:val="en-US" w:eastAsia="zh-CN"/>
    </w:rPr>
  </w:style>
  <w:style w:type="paragraph" w:styleId="Heading2">
    <w:name w:val="heading 2"/>
    <w:basedOn w:val="Normal"/>
    <w:next w:val="Normal"/>
    <w:qFormat/>
    <w:rsid w:val="001140A8"/>
    <w:pPr>
      <w:keepNext/>
      <w:numPr>
        <w:ilvl w:val="1"/>
        <w:numId w:val="13"/>
      </w:numPr>
      <w:spacing w:before="240" w:after="60"/>
      <w:outlineLvl w:val="1"/>
    </w:pPr>
    <w:rPr>
      <w:rFonts w:ascii="Arial" w:hAnsi="Arial" w:cs="Arial"/>
      <w:b/>
      <w:bCs/>
      <w:i/>
      <w:iCs/>
      <w:sz w:val="28"/>
      <w:szCs w:val="28"/>
    </w:rPr>
  </w:style>
  <w:style w:type="paragraph" w:styleId="Heading3">
    <w:name w:val="heading 3"/>
    <w:basedOn w:val="Normal"/>
    <w:next w:val="Normal"/>
    <w:qFormat/>
    <w:rsid w:val="001140A8"/>
    <w:pPr>
      <w:keepNext/>
      <w:numPr>
        <w:ilvl w:val="2"/>
        <w:numId w:val="13"/>
      </w:numPr>
      <w:spacing w:before="240" w:after="60"/>
      <w:outlineLvl w:val="2"/>
    </w:pPr>
    <w:rPr>
      <w:rFonts w:ascii="Arial" w:hAnsi="Arial" w:cs="Arial"/>
      <w:b/>
      <w:bCs/>
      <w:sz w:val="26"/>
      <w:szCs w:val="26"/>
    </w:rPr>
  </w:style>
  <w:style w:type="paragraph" w:styleId="Heading4">
    <w:name w:val="heading 4"/>
    <w:basedOn w:val="Normal"/>
    <w:next w:val="Normal"/>
    <w:qFormat/>
    <w:rsid w:val="001140A8"/>
    <w:pPr>
      <w:keepNext/>
      <w:numPr>
        <w:ilvl w:val="3"/>
        <w:numId w:val="13"/>
      </w:numPr>
      <w:spacing w:before="240" w:after="60"/>
      <w:outlineLvl w:val="3"/>
    </w:pPr>
    <w:rPr>
      <w:rFonts w:ascii="Times New Roman" w:hAnsi="Times New Roman"/>
      <w:b/>
      <w:bCs/>
      <w:sz w:val="28"/>
      <w:szCs w:val="28"/>
    </w:rPr>
  </w:style>
  <w:style w:type="paragraph" w:styleId="Heading5">
    <w:name w:val="heading 5"/>
    <w:basedOn w:val="Normal"/>
    <w:next w:val="Normal"/>
    <w:qFormat/>
    <w:rsid w:val="001140A8"/>
    <w:pPr>
      <w:numPr>
        <w:ilvl w:val="4"/>
        <w:numId w:val="13"/>
      </w:numPr>
      <w:spacing w:before="240" w:after="60"/>
      <w:outlineLvl w:val="4"/>
    </w:pPr>
    <w:rPr>
      <w:b/>
      <w:bCs/>
      <w:i/>
      <w:iCs/>
      <w:sz w:val="26"/>
      <w:szCs w:val="26"/>
    </w:rPr>
  </w:style>
  <w:style w:type="paragraph" w:styleId="Heading6">
    <w:name w:val="heading 6"/>
    <w:basedOn w:val="Normal"/>
    <w:next w:val="Normal"/>
    <w:qFormat/>
    <w:rsid w:val="001140A8"/>
    <w:pPr>
      <w:numPr>
        <w:ilvl w:val="5"/>
        <w:numId w:val="13"/>
      </w:numPr>
      <w:spacing w:before="240" w:after="60"/>
      <w:outlineLvl w:val="5"/>
    </w:pPr>
    <w:rPr>
      <w:rFonts w:ascii="Times New Roman" w:hAnsi="Times New Roman"/>
      <w:b/>
      <w:bCs/>
      <w:szCs w:val="22"/>
    </w:rPr>
  </w:style>
  <w:style w:type="paragraph" w:styleId="Heading7">
    <w:name w:val="heading 7"/>
    <w:basedOn w:val="Normal"/>
    <w:next w:val="Normal"/>
    <w:qFormat/>
    <w:rsid w:val="001140A8"/>
    <w:pPr>
      <w:numPr>
        <w:ilvl w:val="6"/>
        <w:numId w:val="13"/>
      </w:numPr>
      <w:spacing w:before="240" w:after="60"/>
      <w:outlineLvl w:val="6"/>
    </w:pPr>
    <w:rPr>
      <w:rFonts w:ascii="Times New Roman" w:hAnsi="Times New Roman"/>
      <w:sz w:val="24"/>
      <w:szCs w:val="24"/>
    </w:rPr>
  </w:style>
  <w:style w:type="paragraph" w:styleId="Heading8">
    <w:name w:val="heading 8"/>
    <w:basedOn w:val="Normal"/>
    <w:next w:val="Normal"/>
    <w:qFormat/>
    <w:rsid w:val="001140A8"/>
    <w:pPr>
      <w:numPr>
        <w:ilvl w:val="7"/>
        <w:numId w:val="13"/>
      </w:numPr>
      <w:spacing w:before="240" w:after="60"/>
      <w:outlineLvl w:val="7"/>
    </w:pPr>
    <w:rPr>
      <w:rFonts w:ascii="Times New Roman" w:hAnsi="Times New Roman"/>
      <w:i/>
      <w:iCs/>
      <w:sz w:val="24"/>
      <w:szCs w:val="24"/>
    </w:rPr>
  </w:style>
  <w:style w:type="paragraph" w:styleId="Heading9">
    <w:name w:val="heading 9"/>
    <w:basedOn w:val="Normal"/>
    <w:next w:val="Normal"/>
    <w:qFormat/>
    <w:rsid w:val="001140A8"/>
    <w:pPr>
      <w:numPr>
        <w:ilvl w:val="8"/>
        <w:numId w:val="13"/>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fxRecipient">
    <w:name w:val="wfxRecipient"/>
    <w:basedOn w:val="Normal"/>
    <w:semiHidden/>
    <w:rsid w:val="001140A8"/>
  </w:style>
  <w:style w:type="paragraph" w:customStyle="1" w:styleId="wfxFaxNum">
    <w:name w:val="wfxFaxNum"/>
    <w:basedOn w:val="Normal"/>
    <w:semiHidden/>
    <w:rsid w:val="001140A8"/>
  </w:style>
  <w:style w:type="paragraph" w:customStyle="1" w:styleId="wfxDate">
    <w:name w:val="wfxDate"/>
    <w:basedOn w:val="Normal"/>
    <w:semiHidden/>
    <w:rsid w:val="001140A8"/>
  </w:style>
  <w:style w:type="paragraph" w:customStyle="1" w:styleId="wfxTime">
    <w:name w:val="wfxTime"/>
    <w:basedOn w:val="Normal"/>
    <w:semiHidden/>
    <w:rsid w:val="001140A8"/>
  </w:style>
  <w:style w:type="paragraph" w:styleId="FootnoteText">
    <w:name w:val="footnote text"/>
    <w:basedOn w:val="Normal"/>
    <w:semiHidden/>
    <w:rsid w:val="001140A8"/>
    <w:rPr>
      <w:rFonts w:ascii="Times" w:hAnsi="Times"/>
      <w:sz w:val="20"/>
    </w:rPr>
  </w:style>
  <w:style w:type="character" w:styleId="FootnoteReference">
    <w:name w:val="footnote reference"/>
    <w:semiHidden/>
    <w:rsid w:val="001140A8"/>
    <w:rPr>
      <w:rFonts w:ascii="Times New Roman" w:hAnsi="Times New Roman"/>
      <w:sz w:val="22"/>
      <w:szCs w:val="22"/>
      <w:vertAlign w:val="superscript"/>
    </w:rPr>
  </w:style>
  <w:style w:type="table" w:styleId="TableGrid">
    <w:name w:val="Table Grid"/>
    <w:basedOn w:val="TableNormal"/>
    <w:uiPriority w:val="59"/>
    <w:rsid w:val="001140A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111111">
    <w:name w:val="Outline List 2"/>
    <w:basedOn w:val="NoList"/>
    <w:semiHidden/>
    <w:rsid w:val="001140A8"/>
    <w:pPr>
      <w:numPr>
        <w:numId w:val="11"/>
      </w:numPr>
    </w:pPr>
  </w:style>
  <w:style w:type="paragraph" w:customStyle="1" w:styleId="BodyIndent">
    <w:name w:val="BodyIndent"/>
    <w:basedOn w:val="Normal"/>
    <w:link w:val="BodyIndentChar"/>
    <w:autoRedefine/>
    <w:rsid w:val="00721922"/>
    <w:pPr>
      <w:tabs>
        <w:tab w:val="left" w:pos="567"/>
      </w:tabs>
      <w:jc w:val="both"/>
    </w:pPr>
    <w:rPr>
      <w:rFonts w:ascii="Times" w:hAnsi="Times"/>
      <w:color w:val="000000"/>
      <w:szCs w:val="22"/>
    </w:rPr>
  </w:style>
  <w:style w:type="paragraph" w:customStyle="1" w:styleId="Bulleted">
    <w:name w:val="Bulleted"/>
    <w:rsid w:val="001140A8"/>
    <w:pPr>
      <w:numPr>
        <w:numId w:val="16"/>
      </w:numPr>
      <w:jc w:val="both"/>
    </w:pPr>
    <w:rPr>
      <w:rFonts w:ascii="Times" w:hAnsi="Times"/>
      <w:color w:val="000000"/>
      <w:sz w:val="22"/>
      <w:szCs w:val="22"/>
      <w:lang w:val="en-GB"/>
    </w:rPr>
  </w:style>
  <w:style w:type="numbering" w:styleId="1ai">
    <w:name w:val="Outline List 1"/>
    <w:basedOn w:val="NoList"/>
    <w:semiHidden/>
    <w:rsid w:val="001140A8"/>
    <w:pPr>
      <w:numPr>
        <w:numId w:val="12"/>
      </w:numPr>
    </w:pPr>
  </w:style>
  <w:style w:type="paragraph" w:styleId="EndnoteText">
    <w:name w:val="endnote text"/>
    <w:basedOn w:val="Normal"/>
    <w:semiHidden/>
    <w:rsid w:val="001140A8"/>
    <w:rPr>
      <w:sz w:val="20"/>
    </w:rPr>
  </w:style>
  <w:style w:type="character" w:styleId="EndnoteReference">
    <w:name w:val="endnote reference"/>
    <w:semiHidden/>
    <w:rsid w:val="001140A8"/>
    <w:rPr>
      <w:vertAlign w:val="superscript"/>
    </w:rPr>
  </w:style>
  <w:style w:type="character" w:customStyle="1" w:styleId="BodyIndentChar">
    <w:name w:val="BodyIndent Char"/>
    <w:link w:val="BodyIndent"/>
    <w:rsid w:val="00721922"/>
    <w:rPr>
      <w:rFonts w:ascii="Times" w:hAnsi="Times"/>
      <w:color w:val="000000"/>
      <w:sz w:val="22"/>
      <w:szCs w:val="22"/>
      <w:lang w:eastAsia="en-US"/>
    </w:rPr>
  </w:style>
  <w:style w:type="paragraph" w:customStyle="1" w:styleId="BodyChar">
    <w:name w:val="Body Char"/>
    <w:link w:val="BodyCharChar"/>
    <w:rsid w:val="001140A8"/>
    <w:pPr>
      <w:tabs>
        <w:tab w:val="left" w:pos="567"/>
      </w:tabs>
      <w:jc w:val="both"/>
    </w:pPr>
    <w:rPr>
      <w:rFonts w:ascii="Times" w:hAnsi="Times"/>
      <w:color w:val="000000"/>
      <w:sz w:val="22"/>
      <w:szCs w:val="22"/>
      <w:lang w:val="en-GB"/>
    </w:rPr>
  </w:style>
  <w:style w:type="paragraph" w:customStyle="1" w:styleId="StyleBodyCharNotBoldItalic">
    <w:name w:val="Style Body Char + Not Bold Italic"/>
    <w:link w:val="StyleBodyCharNotBoldItalicChar"/>
    <w:semiHidden/>
    <w:rsid w:val="001140A8"/>
    <w:rPr>
      <w:i/>
      <w:iCs/>
      <w:color w:val="000000"/>
      <w:sz w:val="22"/>
      <w:szCs w:val="22"/>
      <w:lang w:val="en-GB"/>
    </w:rPr>
  </w:style>
  <w:style w:type="character" w:customStyle="1" w:styleId="StyleBodyCharNotBoldItalicChar">
    <w:name w:val="Style Body Char + Not Bold Italic Char"/>
    <w:link w:val="StyleBodyCharNotBoldItalic"/>
    <w:semiHidden/>
    <w:rsid w:val="001140A8"/>
    <w:rPr>
      <w:i/>
      <w:iCs/>
      <w:color w:val="000000"/>
      <w:sz w:val="22"/>
      <w:szCs w:val="22"/>
      <w:lang w:val="en-GB" w:eastAsia="en-US" w:bidi="ar-SA"/>
    </w:rPr>
  </w:style>
  <w:style w:type="character" w:customStyle="1" w:styleId="MTEquationSection">
    <w:name w:val="MTEquationSection"/>
    <w:semiHidden/>
    <w:rsid w:val="001140A8"/>
    <w:rPr>
      <w:vanish/>
      <w:color w:val="FF0000"/>
      <w:lang w:val="en-US"/>
    </w:rPr>
  </w:style>
  <w:style w:type="paragraph" w:customStyle="1" w:styleId="MTDisplayEquation">
    <w:name w:val="MTDisplayEquation"/>
    <w:basedOn w:val="Normal"/>
    <w:semiHidden/>
    <w:rsid w:val="001140A8"/>
    <w:pPr>
      <w:tabs>
        <w:tab w:val="center" w:pos="4560"/>
        <w:tab w:val="right" w:pos="9120"/>
      </w:tabs>
    </w:pPr>
    <w:rPr>
      <w:lang w:val="en-US"/>
    </w:rPr>
  </w:style>
  <w:style w:type="character" w:customStyle="1" w:styleId="times">
    <w:name w:val="times"/>
    <w:basedOn w:val="DefaultParagraphFont"/>
    <w:semiHidden/>
    <w:rsid w:val="001140A8"/>
  </w:style>
  <w:style w:type="paragraph" w:styleId="NormalWeb">
    <w:name w:val="Normal (Web)"/>
    <w:basedOn w:val="Normal"/>
    <w:semiHidden/>
    <w:rsid w:val="001140A8"/>
    <w:pPr>
      <w:spacing w:before="100" w:beforeAutospacing="1" w:after="100" w:afterAutospacing="1"/>
    </w:pPr>
    <w:rPr>
      <w:rFonts w:ascii="Arial" w:hAnsi="Arial" w:cs="Arial"/>
      <w:color w:val="000000"/>
      <w:sz w:val="24"/>
      <w:szCs w:val="24"/>
      <w:lang w:val="en-US"/>
    </w:rPr>
  </w:style>
  <w:style w:type="paragraph" w:customStyle="1" w:styleId="subsection">
    <w:name w:val="subsection"/>
    <w:rsid w:val="001140A8"/>
    <w:pPr>
      <w:numPr>
        <w:ilvl w:val="1"/>
        <w:numId w:val="18"/>
      </w:numPr>
      <w:tabs>
        <w:tab w:val="left" w:pos="567"/>
      </w:tabs>
      <w:spacing w:before="240"/>
    </w:pPr>
    <w:rPr>
      <w:rFonts w:ascii="Times" w:hAnsi="Times"/>
      <w:i/>
      <w:iCs/>
      <w:color w:val="000000"/>
      <w:sz w:val="22"/>
      <w:szCs w:val="22"/>
    </w:rPr>
  </w:style>
  <w:style w:type="paragraph" w:customStyle="1" w:styleId="section">
    <w:name w:val="section"/>
    <w:link w:val="sectionChar"/>
    <w:autoRedefine/>
    <w:rsid w:val="00B848F4"/>
    <w:pPr>
      <w:numPr>
        <w:numId w:val="23"/>
      </w:numPr>
      <w:tabs>
        <w:tab w:val="left" w:pos="284"/>
      </w:tabs>
      <w:ind w:left="284" w:hanging="284"/>
    </w:pPr>
    <w:rPr>
      <w:rFonts w:ascii="Times" w:hAnsi="Times"/>
      <w:b/>
      <w:color w:val="000000"/>
      <w:sz w:val="22"/>
      <w:szCs w:val="22"/>
    </w:rPr>
  </w:style>
  <w:style w:type="numbering" w:styleId="ArticleSection">
    <w:name w:val="Outline List 3"/>
    <w:basedOn w:val="NoList"/>
    <w:semiHidden/>
    <w:rsid w:val="001140A8"/>
    <w:pPr>
      <w:numPr>
        <w:numId w:val="13"/>
      </w:numPr>
    </w:pPr>
  </w:style>
  <w:style w:type="paragraph" w:styleId="BlockText">
    <w:name w:val="Block Text"/>
    <w:basedOn w:val="Normal"/>
    <w:semiHidden/>
    <w:rsid w:val="001140A8"/>
    <w:pPr>
      <w:spacing w:after="120"/>
      <w:ind w:left="1440" w:right="1440"/>
    </w:pPr>
  </w:style>
  <w:style w:type="paragraph" w:styleId="BodyText">
    <w:name w:val="Body Text"/>
    <w:basedOn w:val="Normal"/>
    <w:semiHidden/>
    <w:rsid w:val="001140A8"/>
    <w:pPr>
      <w:spacing w:after="120"/>
    </w:pPr>
  </w:style>
  <w:style w:type="paragraph" w:styleId="BodyText2">
    <w:name w:val="Body Text 2"/>
    <w:basedOn w:val="Normal"/>
    <w:semiHidden/>
    <w:rsid w:val="001140A8"/>
    <w:pPr>
      <w:spacing w:after="120" w:line="480" w:lineRule="auto"/>
    </w:pPr>
  </w:style>
  <w:style w:type="paragraph" w:styleId="BodyText3">
    <w:name w:val="Body Text 3"/>
    <w:basedOn w:val="Normal"/>
    <w:semiHidden/>
    <w:rsid w:val="001140A8"/>
    <w:pPr>
      <w:spacing w:after="120"/>
    </w:pPr>
    <w:rPr>
      <w:sz w:val="16"/>
      <w:szCs w:val="16"/>
    </w:rPr>
  </w:style>
  <w:style w:type="paragraph" w:styleId="BodyTextFirstIndent">
    <w:name w:val="Body Text First Indent"/>
    <w:basedOn w:val="BodyText"/>
    <w:semiHidden/>
    <w:rsid w:val="001140A8"/>
    <w:pPr>
      <w:ind w:firstLine="210"/>
    </w:pPr>
  </w:style>
  <w:style w:type="paragraph" w:styleId="BodyTextIndent">
    <w:name w:val="Body Text Indent"/>
    <w:basedOn w:val="Normal"/>
    <w:semiHidden/>
    <w:rsid w:val="001140A8"/>
    <w:pPr>
      <w:spacing w:after="120"/>
      <w:ind w:left="283"/>
    </w:pPr>
  </w:style>
  <w:style w:type="paragraph" w:styleId="BodyTextFirstIndent2">
    <w:name w:val="Body Text First Indent 2"/>
    <w:basedOn w:val="BodyTextIndent"/>
    <w:semiHidden/>
    <w:rsid w:val="001140A8"/>
    <w:pPr>
      <w:ind w:firstLine="210"/>
    </w:pPr>
  </w:style>
  <w:style w:type="paragraph" w:styleId="BodyTextIndent2">
    <w:name w:val="Body Text Indent 2"/>
    <w:basedOn w:val="Normal"/>
    <w:semiHidden/>
    <w:rsid w:val="001140A8"/>
    <w:pPr>
      <w:spacing w:after="120" w:line="480" w:lineRule="auto"/>
      <w:ind w:left="283"/>
    </w:pPr>
  </w:style>
  <w:style w:type="paragraph" w:styleId="BodyTextIndent3">
    <w:name w:val="Body Text Indent 3"/>
    <w:basedOn w:val="Normal"/>
    <w:semiHidden/>
    <w:rsid w:val="001140A8"/>
    <w:pPr>
      <w:spacing w:after="120"/>
      <w:ind w:left="283"/>
    </w:pPr>
    <w:rPr>
      <w:sz w:val="16"/>
      <w:szCs w:val="16"/>
    </w:rPr>
  </w:style>
  <w:style w:type="paragraph" w:styleId="Closing">
    <w:name w:val="Closing"/>
    <w:basedOn w:val="Normal"/>
    <w:semiHidden/>
    <w:rsid w:val="001140A8"/>
    <w:pPr>
      <w:ind w:left="4252"/>
    </w:pPr>
  </w:style>
  <w:style w:type="paragraph" w:styleId="Date">
    <w:name w:val="Date"/>
    <w:basedOn w:val="Normal"/>
    <w:next w:val="Normal"/>
    <w:semiHidden/>
    <w:rsid w:val="001140A8"/>
  </w:style>
  <w:style w:type="paragraph" w:styleId="E-mailSignature">
    <w:name w:val="E-mail Signature"/>
    <w:basedOn w:val="Normal"/>
    <w:semiHidden/>
    <w:rsid w:val="001140A8"/>
  </w:style>
  <w:style w:type="character" w:styleId="Emphasis">
    <w:name w:val="Emphasis"/>
    <w:qFormat/>
    <w:rsid w:val="001140A8"/>
    <w:rPr>
      <w:i/>
      <w:iCs/>
    </w:rPr>
  </w:style>
  <w:style w:type="paragraph" w:styleId="EnvelopeAddress">
    <w:name w:val="envelope address"/>
    <w:basedOn w:val="Normal"/>
    <w:semiHidden/>
    <w:rsid w:val="001140A8"/>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rsid w:val="001140A8"/>
    <w:rPr>
      <w:rFonts w:ascii="Arial" w:hAnsi="Arial" w:cs="Arial"/>
      <w:sz w:val="20"/>
    </w:rPr>
  </w:style>
  <w:style w:type="character" w:styleId="FollowedHyperlink">
    <w:name w:val="FollowedHyperlink"/>
    <w:semiHidden/>
    <w:rsid w:val="001140A8"/>
    <w:rPr>
      <w:color w:val="800080"/>
      <w:u w:val="single"/>
    </w:rPr>
  </w:style>
  <w:style w:type="paragraph" w:styleId="Footer">
    <w:name w:val="footer"/>
    <w:basedOn w:val="Normal"/>
    <w:semiHidden/>
    <w:rsid w:val="001140A8"/>
    <w:pPr>
      <w:tabs>
        <w:tab w:val="center" w:pos="4320"/>
        <w:tab w:val="right" w:pos="8640"/>
      </w:tabs>
    </w:pPr>
  </w:style>
  <w:style w:type="paragraph" w:styleId="Header">
    <w:name w:val="header"/>
    <w:basedOn w:val="Normal"/>
    <w:semiHidden/>
    <w:rsid w:val="001140A8"/>
    <w:pPr>
      <w:tabs>
        <w:tab w:val="center" w:pos="4320"/>
        <w:tab w:val="right" w:pos="8640"/>
      </w:tabs>
    </w:pPr>
  </w:style>
  <w:style w:type="character" w:styleId="HTMLAcronym">
    <w:name w:val="HTML Acronym"/>
    <w:basedOn w:val="DefaultParagraphFont"/>
    <w:semiHidden/>
    <w:rsid w:val="001140A8"/>
  </w:style>
  <w:style w:type="paragraph" w:styleId="HTMLAddress">
    <w:name w:val="HTML Address"/>
    <w:basedOn w:val="Normal"/>
    <w:semiHidden/>
    <w:rsid w:val="001140A8"/>
    <w:rPr>
      <w:i/>
      <w:iCs/>
    </w:rPr>
  </w:style>
  <w:style w:type="character" w:styleId="HTMLCite">
    <w:name w:val="HTML Cite"/>
    <w:semiHidden/>
    <w:rsid w:val="001140A8"/>
    <w:rPr>
      <w:i/>
      <w:iCs/>
    </w:rPr>
  </w:style>
  <w:style w:type="character" w:styleId="HTMLCode">
    <w:name w:val="HTML Code"/>
    <w:semiHidden/>
    <w:rsid w:val="001140A8"/>
    <w:rPr>
      <w:rFonts w:ascii="Courier New" w:hAnsi="Courier New" w:cs="Courier New"/>
      <w:sz w:val="20"/>
      <w:szCs w:val="20"/>
    </w:rPr>
  </w:style>
  <w:style w:type="character" w:styleId="HTMLDefinition">
    <w:name w:val="HTML Definition"/>
    <w:semiHidden/>
    <w:rsid w:val="001140A8"/>
    <w:rPr>
      <w:i/>
      <w:iCs/>
    </w:rPr>
  </w:style>
  <w:style w:type="character" w:styleId="HTMLKeyboard">
    <w:name w:val="HTML Keyboard"/>
    <w:semiHidden/>
    <w:rsid w:val="001140A8"/>
    <w:rPr>
      <w:rFonts w:ascii="Courier New" w:hAnsi="Courier New" w:cs="Courier New"/>
      <w:sz w:val="20"/>
      <w:szCs w:val="20"/>
    </w:rPr>
  </w:style>
  <w:style w:type="paragraph" w:styleId="HTMLPreformatted">
    <w:name w:val="HTML Preformatted"/>
    <w:basedOn w:val="Normal"/>
    <w:semiHidden/>
    <w:rsid w:val="001140A8"/>
    <w:rPr>
      <w:rFonts w:ascii="Courier New" w:hAnsi="Courier New" w:cs="Courier New"/>
      <w:sz w:val="20"/>
    </w:rPr>
  </w:style>
  <w:style w:type="character" w:styleId="HTMLSample">
    <w:name w:val="HTML Sample"/>
    <w:semiHidden/>
    <w:rsid w:val="001140A8"/>
    <w:rPr>
      <w:rFonts w:ascii="Courier New" w:hAnsi="Courier New" w:cs="Courier New"/>
    </w:rPr>
  </w:style>
  <w:style w:type="character" w:styleId="HTMLTypewriter">
    <w:name w:val="HTML Typewriter"/>
    <w:semiHidden/>
    <w:rsid w:val="001140A8"/>
    <w:rPr>
      <w:rFonts w:ascii="Courier New" w:hAnsi="Courier New" w:cs="Courier New"/>
      <w:sz w:val="20"/>
      <w:szCs w:val="20"/>
    </w:rPr>
  </w:style>
  <w:style w:type="character" w:styleId="HTMLVariable">
    <w:name w:val="HTML Variable"/>
    <w:semiHidden/>
    <w:rsid w:val="001140A8"/>
    <w:rPr>
      <w:i/>
      <w:iCs/>
    </w:rPr>
  </w:style>
  <w:style w:type="character" w:styleId="Hyperlink">
    <w:name w:val="Hyperlink"/>
    <w:semiHidden/>
    <w:rsid w:val="001140A8"/>
    <w:rPr>
      <w:color w:val="0000FF"/>
      <w:u w:val="single"/>
    </w:rPr>
  </w:style>
  <w:style w:type="character" w:styleId="LineNumber">
    <w:name w:val="line number"/>
    <w:basedOn w:val="DefaultParagraphFont"/>
    <w:semiHidden/>
    <w:rsid w:val="001140A8"/>
  </w:style>
  <w:style w:type="paragraph" w:styleId="List">
    <w:name w:val="List"/>
    <w:basedOn w:val="Normal"/>
    <w:semiHidden/>
    <w:rsid w:val="001140A8"/>
    <w:pPr>
      <w:ind w:left="283" w:hanging="283"/>
    </w:pPr>
  </w:style>
  <w:style w:type="paragraph" w:styleId="List2">
    <w:name w:val="List 2"/>
    <w:basedOn w:val="Normal"/>
    <w:semiHidden/>
    <w:rsid w:val="001140A8"/>
    <w:pPr>
      <w:ind w:left="566" w:hanging="283"/>
    </w:pPr>
  </w:style>
  <w:style w:type="paragraph" w:styleId="List3">
    <w:name w:val="List 3"/>
    <w:basedOn w:val="Normal"/>
    <w:semiHidden/>
    <w:rsid w:val="001140A8"/>
    <w:pPr>
      <w:ind w:left="849" w:hanging="283"/>
    </w:pPr>
  </w:style>
  <w:style w:type="paragraph" w:styleId="List4">
    <w:name w:val="List 4"/>
    <w:basedOn w:val="Normal"/>
    <w:semiHidden/>
    <w:rsid w:val="001140A8"/>
    <w:pPr>
      <w:ind w:left="1132" w:hanging="283"/>
    </w:pPr>
  </w:style>
  <w:style w:type="paragraph" w:styleId="List5">
    <w:name w:val="List 5"/>
    <w:basedOn w:val="Normal"/>
    <w:semiHidden/>
    <w:rsid w:val="001140A8"/>
    <w:pPr>
      <w:ind w:left="1415" w:hanging="283"/>
    </w:pPr>
  </w:style>
  <w:style w:type="paragraph" w:styleId="ListBullet">
    <w:name w:val="List Bullet"/>
    <w:basedOn w:val="Normal"/>
    <w:autoRedefine/>
    <w:semiHidden/>
    <w:rsid w:val="001140A8"/>
    <w:pPr>
      <w:numPr>
        <w:numId w:val="1"/>
      </w:numPr>
    </w:pPr>
  </w:style>
  <w:style w:type="paragraph" w:styleId="ListBullet2">
    <w:name w:val="List Bullet 2"/>
    <w:basedOn w:val="Normal"/>
    <w:autoRedefine/>
    <w:semiHidden/>
    <w:rsid w:val="001140A8"/>
    <w:pPr>
      <w:numPr>
        <w:numId w:val="2"/>
      </w:numPr>
    </w:pPr>
  </w:style>
  <w:style w:type="paragraph" w:styleId="ListBullet3">
    <w:name w:val="List Bullet 3"/>
    <w:basedOn w:val="Normal"/>
    <w:autoRedefine/>
    <w:semiHidden/>
    <w:rsid w:val="001140A8"/>
    <w:pPr>
      <w:numPr>
        <w:numId w:val="3"/>
      </w:numPr>
    </w:pPr>
  </w:style>
  <w:style w:type="paragraph" w:styleId="ListBullet4">
    <w:name w:val="List Bullet 4"/>
    <w:basedOn w:val="Normal"/>
    <w:autoRedefine/>
    <w:semiHidden/>
    <w:rsid w:val="001140A8"/>
    <w:pPr>
      <w:numPr>
        <w:numId w:val="4"/>
      </w:numPr>
    </w:pPr>
  </w:style>
  <w:style w:type="paragraph" w:styleId="ListBullet5">
    <w:name w:val="List Bullet 5"/>
    <w:basedOn w:val="Normal"/>
    <w:autoRedefine/>
    <w:semiHidden/>
    <w:rsid w:val="001140A8"/>
    <w:pPr>
      <w:numPr>
        <w:numId w:val="5"/>
      </w:numPr>
    </w:pPr>
  </w:style>
  <w:style w:type="paragraph" w:styleId="ListContinue">
    <w:name w:val="List Continue"/>
    <w:basedOn w:val="Normal"/>
    <w:semiHidden/>
    <w:rsid w:val="001140A8"/>
    <w:pPr>
      <w:spacing w:after="120"/>
      <w:ind w:left="283"/>
    </w:pPr>
  </w:style>
  <w:style w:type="paragraph" w:styleId="ListContinue2">
    <w:name w:val="List Continue 2"/>
    <w:basedOn w:val="Normal"/>
    <w:semiHidden/>
    <w:rsid w:val="001140A8"/>
    <w:pPr>
      <w:spacing w:after="120"/>
      <w:ind w:left="566"/>
    </w:pPr>
  </w:style>
  <w:style w:type="paragraph" w:styleId="ListContinue3">
    <w:name w:val="List Continue 3"/>
    <w:basedOn w:val="Normal"/>
    <w:semiHidden/>
    <w:rsid w:val="001140A8"/>
    <w:pPr>
      <w:spacing w:after="120"/>
      <w:ind w:left="849"/>
    </w:pPr>
  </w:style>
  <w:style w:type="paragraph" w:styleId="ListContinue4">
    <w:name w:val="List Continue 4"/>
    <w:basedOn w:val="Normal"/>
    <w:semiHidden/>
    <w:rsid w:val="001140A8"/>
    <w:pPr>
      <w:spacing w:after="120"/>
      <w:ind w:left="1132"/>
    </w:pPr>
  </w:style>
  <w:style w:type="paragraph" w:styleId="ListContinue5">
    <w:name w:val="List Continue 5"/>
    <w:basedOn w:val="Normal"/>
    <w:semiHidden/>
    <w:rsid w:val="001140A8"/>
    <w:pPr>
      <w:spacing w:after="120"/>
      <w:ind w:left="1415"/>
    </w:pPr>
  </w:style>
  <w:style w:type="paragraph" w:styleId="ListNumber">
    <w:name w:val="List Number"/>
    <w:basedOn w:val="Normal"/>
    <w:semiHidden/>
    <w:rsid w:val="001140A8"/>
    <w:pPr>
      <w:numPr>
        <w:numId w:val="6"/>
      </w:numPr>
    </w:pPr>
  </w:style>
  <w:style w:type="paragraph" w:styleId="ListNumber2">
    <w:name w:val="List Number 2"/>
    <w:basedOn w:val="Normal"/>
    <w:semiHidden/>
    <w:rsid w:val="001140A8"/>
    <w:pPr>
      <w:numPr>
        <w:numId w:val="7"/>
      </w:numPr>
    </w:pPr>
  </w:style>
  <w:style w:type="paragraph" w:styleId="ListNumber3">
    <w:name w:val="List Number 3"/>
    <w:basedOn w:val="Normal"/>
    <w:semiHidden/>
    <w:rsid w:val="001140A8"/>
    <w:pPr>
      <w:numPr>
        <w:numId w:val="8"/>
      </w:numPr>
    </w:pPr>
  </w:style>
  <w:style w:type="paragraph" w:styleId="ListNumber4">
    <w:name w:val="List Number 4"/>
    <w:basedOn w:val="Normal"/>
    <w:semiHidden/>
    <w:rsid w:val="001140A8"/>
    <w:pPr>
      <w:numPr>
        <w:numId w:val="9"/>
      </w:numPr>
    </w:pPr>
  </w:style>
  <w:style w:type="paragraph" w:styleId="ListNumber5">
    <w:name w:val="List Number 5"/>
    <w:basedOn w:val="Normal"/>
    <w:semiHidden/>
    <w:rsid w:val="001140A8"/>
    <w:pPr>
      <w:numPr>
        <w:numId w:val="10"/>
      </w:numPr>
    </w:pPr>
  </w:style>
  <w:style w:type="paragraph" w:styleId="MessageHeader">
    <w:name w:val="Message Header"/>
    <w:basedOn w:val="Normal"/>
    <w:semiHidden/>
    <w:rsid w:val="001140A8"/>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Indent">
    <w:name w:val="Normal Indent"/>
    <w:basedOn w:val="Normal"/>
    <w:semiHidden/>
    <w:rsid w:val="001140A8"/>
    <w:pPr>
      <w:ind w:left="720"/>
    </w:pPr>
  </w:style>
  <w:style w:type="paragraph" w:styleId="NoteHeading">
    <w:name w:val="Note Heading"/>
    <w:basedOn w:val="Normal"/>
    <w:next w:val="Normal"/>
    <w:semiHidden/>
    <w:rsid w:val="001140A8"/>
  </w:style>
  <w:style w:type="character" w:styleId="PageNumber">
    <w:name w:val="page number"/>
    <w:basedOn w:val="DefaultParagraphFont"/>
    <w:semiHidden/>
    <w:rsid w:val="001140A8"/>
  </w:style>
  <w:style w:type="paragraph" w:styleId="PlainText">
    <w:name w:val="Plain Text"/>
    <w:basedOn w:val="Normal"/>
    <w:semiHidden/>
    <w:rsid w:val="001140A8"/>
    <w:rPr>
      <w:rFonts w:ascii="Courier New" w:hAnsi="Courier New" w:cs="Courier New"/>
      <w:sz w:val="20"/>
    </w:rPr>
  </w:style>
  <w:style w:type="paragraph" w:styleId="Salutation">
    <w:name w:val="Salutation"/>
    <w:basedOn w:val="Normal"/>
    <w:next w:val="Normal"/>
    <w:semiHidden/>
    <w:rsid w:val="001140A8"/>
  </w:style>
  <w:style w:type="paragraph" w:styleId="Signature">
    <w:name w:val="Signature"/>
    <w:basedOn w:val="Normal"/>
    <w:semiHidden/>
    <w:rsid w:val="001140A8"/>
    <w:pPr>
      <w:ind w:left="4252"/>
    </w:pPr>
  </w:style>
  <w:style w:type="character" w:styleId="Strong">
    <w:name w:val="Strong"/>
    <w:qFormat/>
    <w:rsid w:val="001140A8"/>
    <w:rPr>
      <w:b/>
      <w:bCs/>
    </w:rPr>
  </w:style>
  <w:style w:type="paragraph" w:styleId="Subtitle">
    <w:name w:val="Subtitle"/>
    <w:basedOn w:val="Normal"/>
    <w:qFormat/>
    <w:rsid w:val="001140A8"/>
    <w:pPr>
      <w:spacing w:after="60"/>
      <w:jc w:val="center"/>
      <w:outlineLvl w:val="1"/>
    </w:pPr>
    <w:rPr>
      <w:rFonts w:ascii="Arial" w:hAnsi="Arial" w:cs="Arial"/>
      <w:sz w:val="24"/>
      <w:szCs w:val="24"/>
    </w:rPr>
  </w:style>
  <w:style w:type="table" w:styleId="Table3Deffects1">
    <w:name w:val="Table 3D effects 1"/>
    <w:basedOn w:val="TableNormal"/>
    <w:semiHidden/>
    <w:rsid w:val="001140A8"/>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1140A8"/>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1140A8"/>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1140A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1140A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1140A8"/>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1140A8"/>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1140A8"/>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1140A8"/>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1140A8"/>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1140A8"/>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1140A8"/>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1140A8"/>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1140A8"/>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1140A8"/>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1140A8"/>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1140A8"/>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1140A8"/>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1140A8"/>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1140A8"/>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1140A8"/>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1140A8"/>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1140A8"/>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1140A8"/>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1140A8"/>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1140A8"/>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1140A8"/>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1140A8"/>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1140A8"/>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1140A8"/>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1140A8"/>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1140A8"/>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1140A8"/>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1140A8"/>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1140A8"/>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1140A8"/>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1140A8"/>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1140A8"/>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1140A8"/>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1140A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semiHidden/>
    <w:rsid w:val="001140A8"/>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1140A8"/>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1140A8"/>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autoRedefine/>
    <w:qFormat/>
    <w:rsid w:val="001140A8"/>
    <w:pPr>
      <w:spacing w:before="1588" w:after="567"/>
    </w:pPr>
    <w:rPr>
      <w:rFonts w:ascii="Times" w:hAnsi="Times"/>
      <w:b/>
      <w:sz w:val="34"/>
      <w:szCs w:val="34"/>
    </w:rPr>
  </w:style>
  <w:style w:type="paragraph" w:customStyle="1" w:styleId="subsubsection">
    <w:name w:val="subsubsection"/>
    <w:link w:val="subsubsectionChar"/>
    <w:autoRedefine/>
    <w:rsid w:val="001140A8"/>
    <w:pPr>
      <w:numPr>
        <w:ilvl w:val="2"/>
        <w:numId w:val="18"/>
      </w:numPr>
      <w:tabs>
        <w:tab w:val="left" w:pos="567"/>
      </w:tabs>
      <w:spacing w:before="240"/>
      <w:ind w:left="0" w:firstLine="0"/>
      <w:jc w:val="both"/>
    </w:pPr>
    <w:rPr>
      <w:rFonts w:ascii="Times" w:hAnsi="Times"/>
      <w:i/>
      <w:iCs/>
      <w:color w:val="000000"/>
      <w:sz w:val="22"/>
      <w:szCs w:val="22"/>
    </w:rPr>
  </w:style>
  <w:style w:type="paragraph" w:customStyle="1" w:styleId="EQN">
    <w:name w:val="EQN"/>
    <w:basedOn w:val="BodyIndent"/>
    <w:autoRedefine/>
    <w:rsid w:val="001140A8"/>
    <w:pPr>
      <w:tabs>
        <w:tab w:val="clear" w:pos="567"/>
        <w:tab w:val="center" w:pos="4820"/>
        <w:tab w:val="right" w:pos="9072"/>
      </w:tabs>
      <w:spacing w:before="120" w:after="120"/>
      <w:jc w:val="center"/>
    </w:pPr>
    <w:rPr>
      <w:lang w:val="en-US"/>
    </w:rPr>
  </w:style>
  <w:style w:type="paragraph" w:customStyle="1" w:styleId="Centred">
    <w:name w:val="Centred"/>
    <w:autoRedefine/>
    <w:rsid w:val="001140A8"/>
    <w:pPr>
      <w:jc w:val="center"/>
    </w:pPr>
    <w:rPr>
      <w:rFonts w:ascii="Times" w:hAnsi="Times"/>
      <w:sz w:val="22"/>
      <w:lang w:val="en-GB"/>
    </w:rPr>
  </w:style>
  <w:style w:type="paragraph" w:customStyle="1" w:styleId="BulletedIndent">
    <w:name w:val="Bulleted.Indent"/>
    <w:autoRedefine/>
    <w:rsid w:val="001140A8"/>
    <w:pPr>
      <w:ind w:left="28"/>
      <w:jc w:val="both"/>
    </w:pPr>
    <w:rPr>
      <w:rFonts w:ascii="Times" w:hAnsi="Times"/>
      <w:sz w:val="22"/>
    </w:rPr>
  </w:style>
  <w:style w:type="character" w:customStyle="1" w:styleId="BodyCharChar">
    <w:name w:val="Body Char Char"/>
    <w:link w:val="BodyChar"/>
    <w:rsid w:val="001140A8"/>
    <w:rPr>
      <w:rFonts w:ascii="Times" w:hAnsi="Times"/>
      <w:color w:val="000000"/>
      <w:sz w:val="22"/>
      <w:szCs w:val="22"/>
      <w:lang w:val="en-GB" w:eastAsia="en-US" w:bidi="ar-SA"/>
    </w:rPr>
  </w:style>
  <w:style w:type="paragraph" w:customStyle="1" w:styleId="StyleTitleLeft005cm">
    <w:name w:val="Style Title + Left:  0.05 cm"/>
    <w:basedOn w:val="Title"/>
    <w:rsid w:val="001140A8"/>
    <w:rPr>
      <w:bCs/>
      <w:szCs w:val="20"/>
    </w:rPr>
  </w:style>
  <w:style w:type="paragraph" w:customStyle="1" w:styleId="Abstract">
    <w:name w:val="Abstract"/>
    <w:rsid w:val="001140A8"/>
    <w:pPr>
      <w:spacing w:after="454"/>
      <w:ind w:left="1418"/>
      <w:jc w:val="both"/>
    </w:pPr>
    <w:rPr>
      <w:rFonts w:ascii="Times" w:hAnsi="Times"/>
      <w:color w:val="000000"/>
      <w:lang w:val="en-GB"/>
    </w:rPr>
  </w:style>
  <w:style w:type="paragraph" w:styleId="BalloonText">
    <w:name w:val="Balloon Text"/>
    <w:basedOn w:val="Normal"/>
    <w:semiHidden/>
    <w:rsid w:val="001140A8"/>
    <w:rPr>
      <w:rFonts w:ascii="Tahoma" w:hAnsi="Tahoma" w:cs="Tahoma"/>
      <w:sz w:val="16"/>
      <w:szCs w:val="16"/>
    </w:rPr>
  </w:style>
  <w:style w:type="paragraph" w:customStyle="1" w:styleId="FigureCaption">
    <w:name w:val="FigureCaption"/>
    <w:rsid w:val="001140A8"/>
    <w:pPr>
      <w:spacing w:before="170"/>
      <w:ind w:left="28"/>
      <w:jc w:val="center"/>
    </w:pPr>
    <w:rPr>
      <w:rFonts w:ascii="Times" w:hAnsi="Times"/>
      <w:color w:val="000000"/>
      <w:sz w:val="22"/>
      <w:szCs w:val="22"/>
      <w:lang w:val="en-GB"/>
    </w:rPr>
  </w:style>
  <w:style w:type="character" w:customStyle="1" w:styleId="sectionChar">
    <w:name w:val="section Char"/>
    <w:link w:val="section"/>
    <w:rsid w:val="00B848F4"/>
    <w:rPr>
      <w:rFonts w:ascii="Times" w:hAnsi="Times"/>
      <w:b/>
      <w:color w:val="000000"/>
      <w:sz w:val="22"/>
      <w:szCs w:val="22"/>
      <w:lang w:bidi="ar-SA"/>
    </w:rPr>
  </w:style>
  <w:style w:type="character" w:customStyle="1" w:styleId="FormatNotes">
    <w:name w:val="FormatNotes"/>
    <w:rsid w:val="001140A8"/>
    <w:rPr>
      <w:rFonts w:ascii="Times" w:hAnsi="Times"/>
      <w:color w:val="FF6600"/>
      <w:sz w:val="20"/>
      <w:szCs w:val="20"/>
      <w:lang w:val="en-GB"/>
    </w:rPr>
  </w:style>
  <w:style w:type="paragraph" w:customStyle="1" w:styleId="BulletedL2">
    <w:name w:val="BulletedL2"/>
    <w:basedOn w:val="Bulleted"/>
    <w:autoRedefine/>
    <w:rsid w:val="001140A8"/>
    <w:pPr>
      <w:ind w:left="851"/>
    </w:pPr>
  </w:style>
  <w:style w:type="paragraph" w:customStyle="1" w:styleId="Authors">
    <w:name w:val="Authors"/>
    <w:rsid w:val="001140A8"/>
    <w:pPr>
      <w:spacing w:after="113"/>
      <w:ind w:left="1418"/>
    </w:pPr>
    <w:rPr>
      <w:rFonts w:ascii="Times" w:hAnsi="Times"/>
      <w:b/>
      <w:sz w:val="22"/>
      <w:szCs w:val="22"/>
      <w:lang w:val="en-GB"/>
    </w:rPr>
  </w:style>
  <w:style w:type="paragraph" w:customStyle="1" w:styleId="Addresses">
    <w:name w:val="Addresses"/>
    <w:autoRedefine/>
    <w:rsid w:val="001140A8"/>
    <w:pPr>
      <w:spacing w:after="454"/>
      <w:ind w:left="1418"/>
    </w:pPr>
    <w:rPr>
      <w:sz w:val="22"/>
      <w:szCs w:val="22"/>
      <w:lang w:val="en-GB"/>
    </w:rPr>
  </w:style>
  <w:style w:type="paragraph" w:customStyle="1" w:styleId="25mmIndent">
    <w:name w:val="25mmIndent"/>
    <w:rsid w:val="001140A8"/>
    <w:pPr>
      <w:ind w:left="1418"/>
    </w:pPr>
    <w:rPr>
      <w:rFonts w:ascii="Times" w:hAnsi="Times"/>
      <w:sz w:val="22"/>
      <w:szCs w:val="22"/>
    </w:rPr>
  </w:style>
  <w:style w:type="numbering" w:customStyle="1" w:styleId="StyleNumberedOutlinenumberedLeft0cmHanging1cm">
    <w:name w:val="Style Numbered + Outline numbered Left:  0 cm Hanging:  1 cm"/>
    <w:basedOn w:val="NoList"/>
    <w:rsid w:val="001140A8"/>
    <w:pPr>
      <w:numPr>
        <w:numId w:val="14"/>
      </w:numPr>
    </w:pPr>
  </w:style>
  <w:style w:type="paragraph" w:customStyle="1" w:styleId="Numbered">
    <w:name w:val="Numbered"/>
    <w:autoRedefine/>
    <w:rsid w:val="001140A8"/>
    <w:pPr>
      <w:numPr>
        <w:numId w:val="15"/>
      </w:numPr>
      <w:tabs>
        <w:tab w:val="num" w:pos="567"/>
      </w:tabs>
      <w:ind w:left="567" w:hanging="567"/>
      <w:jc w:val="both"/>
    </w:pPr>
    <w:rPr>
      <w:rFonts w:ascii="Times" w:hAnsi="Times"/>
      <w:color w:val="000000"/>
      <w:sz w:val="22"/>
      <w:szCs w:val="22"/>
      <w:lang w:val="en-GB"/>
    </w:rPr>
  </w:style>
  <w:style w:type="paragraph" w:customStyle="1" w:styleId="TableCaption">
    <w:name w:val="Table.Caption"/>
    <w:rsid w:val="001140A8"/>
    <w:pPr>
      <w:spacing w:after="120"/>
      <w:jc w:val="both"/>
    </w:pPr>
    <w:rPr>
      <w:rFonts w:ascii="Times" w:hAnsi="Times"/>
      <w:color w:val="000000"/>
      <w:sz w:val="22"/>
      <w:szCs w:val="22"/>
      <w:lang w:val="en-GB"/>
    </w:rPr>
  </w:style>
  <w:style w:type="paragraph" w:customStyle="1" w:styleId="TableCaptionCentred">
    <w:name w:val="Table.Caption.Centred"/>
    <w:basedOn w:val="TableCaption"/>
    <w:autoRedefine/>
    <w:rsid w:val="00C722E4"/>
    <w:pPr>
      <w:ind w:left="28" w:firstLine="256"/>
    </w:pPr>
  </w:style>
  <w:style w:type="character" w:customStyle="1" w:styleId="times1">
    <w:name w:val="times1"/>
    <w:rsid w:val="001140A8"/>
    <w:rPr>
      <w:rFonts w:ascii="Times New Roman" w:hAnsi="Times New Roman" w:cs="Times New Roman" w:hint="default"/>
      <w:color w:val="000000"/>
      <w:sz w:val="24"/>
      <w:szCs w:val="24"/>
    </w:rPr>
  </w:style>
  <w:style w:type="paragraph" w:customStyle="1" w:styleId="StylesubsubsectionAfter227pt">
    <w:name w:val="Style subsubsection + After:  22.7 pt"/>
    <w:basedOn w:val="subsubsection"/>
    <w:autoRedefine/>
    <w:rsid w:val="001140A8"/>
    <w:rPr>
      <w:i w:val="0"/>
      <w:szCs w:val="20"/>
    </w:rPr>
  </w:style>
  <w:style w:type="paragraph" w:customStyle="1" w:styleId="StylesubsubsectionNotItalic">
    <w:name w:val="Style subsubsection + Not Italic"/>
    <w:basedOn w:val="subsubsection"/>
    <w:rsid w:val="001140A8"/>
    <w:rPr>
      <w:i w:val="0"/>
      <w:iCs w:val="0"/>
    </w:rPr>
  </w:style>
  <w:style w:type="character" w:styleId="CommentReference">
    <w:name w:val="annotation reference"/>
    <w:semiHidden/>
    <w:rsid w:val="001140A8"/>
    <w:rPr>
      <w:sz w:val="16"/>
      <w:szCs w:val="16"/>
    </w:rPr>
  </w:style>
  <w:style w:type="paragraph" w:styleId="CommentText">
    <w:name w:val="annotation text"/>
    <w:basedOn w:val="Normal"/>
    <w:semiHidden/>
    <w:rsid w:val="001140A8"/>
    <w:rPr>
      <w:sz w:val="20"/>
    </w:rPr>
  </w:style>
  <w:style w:type="paragraph" w:styleId="CommentSubject">
    <w:name w:val="annotation subject"/>
    <w:basedOn w:val="CommentText"/>
    <w:next w:val="CommentText"/>
    <w:semiHidden/>
    <w:rsid w:val="001140A8"/>
    <w:rPr>
      <w:b/>
      <w:bCs/>
    </w:rPr>
  </w:style>
  <w:style w:type="paragraph" w:customStyle="1" w:styleId="StylesubsubsectionNotItalic1Char">
    <w:name w:val="Style subsubsection + Not Italic1 Char"/>
    <w:basedOn w:val="subsubsection"/>
    <w:link w:val="StylesubsubsectionNotItalic1CharChar"/>
    <w:autoRedefine/>
    <w:rsid w:val="001140A8"/>
    <w:rPr>
      <w:i w:val="0"/>
      <w:iCs w:val="0"/>
    </w:rPr>
  </w:style>
  <w:style w:type="character" w:customStyle="1" w:styleId="subsubsectionChar">
    <w:name w:val="subsubsection Char"/>
    <w:link w:val="subsubsection"/>
    <w:rsid w:val="001140A8"/>
    <w:rPr>
      <w:rFonts w:ascii="Times" w:hAnsi="Times"/>
      <w:i/>
      <w:iCs/>
      <w:color w:val="000000"/>
      <w:sz w:val="22"/>
      <w:szCs w:val="22"/>
      <w:lang w:val="en-US" w:eastAsia="en-US" w:bidi="ar-SA"/>
    </w:rPr>
  </w:style>
  <w:style w:type="character" w:customStyle="1" w:styleId="StylesubsubsectionNotItalic1CharChar">
    <w:name w:val="Style subsubsection + Not Italic1 Char Char"/>
    <w:basedOn w:val="subsubsectionChar"/>
    <w:link w:val="StylesubsubsectionNotItalic1Char"/>
    <w:rsid w:val="001140A8"/>
    <w:rPr>
      <w:rFonts w:ascii="Times" w:hAnsi="Times"/>
      <w:i w:val="0"/>
      <w:iCs w:val="0"/>
      <w:color w:val="000000"/>
      <w:sz w:val="22"/>
      <w:szCs w:val="22"/>
      <w:lang w:val="en-US" w:eastAsia="en-US"/>
    </w:rPr>
  </w:style>
  <w:style w:type="paragraph" w:customStyle="1" w:styleId="StyleStylesubsubsectionNotItalic1">
    <w:name w:val="Style Style subsubsection + Not Italic1 +"/>
    <w:basedOn w:val="StylesubsubsectionNotItalic1Char"/>
    <w:link w:val="StyleStylesubsubsectionNotItalic1Char"/>
    <w:rsid w:val="001140A8"/>
    <w:pPr>
      <w:numPr>
        <w:ilvl w:val="0"/>
        <w:numId w:val="0"/>
      </w:numPr>
    </w:pPr>
  </w:style>
  <w:style w:type="character" w:customStyle="1" w:styleId="StyleStylesubsubsectionNotItalic1Char">
    <w:name w:val="Style Style subsubsection + Not Italic1 + Char"/>
    <w:basedOn w:val="StylesubsubsectionNotItalic1CharChar"/>
    <w:link w:val="StyleStylesubsubsectionNotItalic1"/>
    <w:rsid w:val="001140A8"/>
    <w:rPr>
      <w:rFonts w:ascii="Times" w:hAnsi="Times"/>
      <w:i w:val="0"/>
      <w:iCs w:val="0"/>
      <w:color w:val="000000"/>
      <w:sz w:val="22"/>
      <w:szCs w:val="22"/>
      <w:lang w:val="en-US" w:eastAsia="en-US"/>
    </w:rPr>
  </w:style>
  <w:style w:type="paragraph" w:customStyle="1" w:styleId="StylesectionBefore0pt">
    <w:name w:val="Style section + Before:  0 pt"/>
    <w:basedOn w:val="section"/>
    <w:autoRedefine/>
    <w:rsid w:val="001140A8"/>
    <w:pPr>
      <w:numPr>
        <w:numId w:val="17"/>
      </w:numPr>
    </w:pPr>
    <w:rPr>
      <w:bCs/>
      <w:szCs w:val="20"/>
    </w:rPr>
  </w:style>
  <w:style w:type="paragraph" w:customStyle="1" w:styleId="Reference">
    <w:name w:val="Reference"/>
    <w:rsid w:val="001140A8"/>
    <w:pPr>
      <w:tabs>
        <w:tab w:val="left" w:pos="709"/>
      </w:tabs>
      <w:ind w:left="567" w:hanging="567"/>
      <w:jc w:val="both"/>
    </w:pPr>
    <w:rPr>
      <w:rFonts w:ascii="Times" w:hAnsi="Times"/>
      <w:color w:val="000000"/>
      <w:sz w:val="22"/>
      <w:szCs w:val="22"/>
      <w:lang w:val="en-GB"/>
    </w:rPr>
  </w:style>
  <w:style w:type="paragraph" w:customStyle="1" w:styleId="Style25mmIndentBefore6ptAfter6pt">
    <w:name w:val="Style 25mmIndent + Before:  6 pt After:  6 pt"/>
    <w:basedOn w:val="25mmIndent"/>
    <w:rsid w:val="001140A8"/>
    <w:pPr>
      <w:spacing w:before="120" w:after="120"/>
    </w:pPr>
    <w:rPr>
      <w:szCs w:val="20"/>
    </w:rPr>
  </w:style>
  <w:style w:type="paragraph" w:styleId="Revision">
    <w:name w:val="Revision"/>
    <w:hidden/>
    <w:uiPriority w:val="99"/>
    <w:semiHidden/>
    <w:rsid w:val="00165E82"/>
    <w:rPr>
      <w:rFonts w:ascii="Sabon" w:hAnsi="Sabon"/>
      <w:sz w:val="22"/>
      <w:lang w:val="en-GB"/>
    </w:rPr>
  </w:style>
  <w:style w:type="paragraph" w:customStyle="1" w:styleId="E-mail">
    <w:name w:val="E-mail"/>
    <w:next w:val="Abstract"/>
    <w:rsid w:val="00984FB3"/>
    <w:pPr>
      <w:spacing w:after="240"/>
      <w:ind w:left="1418"/>
    </w:pPr>
    <w:rPr>
      <w:rFonts w:ascii="Times" w:hAnsi="Times"/>
      <w:noProof/>
      <w:sz w:val="22"/>
      <w:szCs w:val="22"/>
    </w:rPr>
  </w:style>
  <w:style w:type="paragraph" w:customStyle="1" w:styleId="Bodytext0">
    <w:name w:val="Bodytext"/>
    <w:next w:val="BodytextIndented"/>
    <w:rsid w:val="0041321F"/>
    <w:pPr>
      <w:jc w:val="both"/>
    </w:pPr>
    <w:rPr>
      <w:rFonts w:ascii="Times" w:hAnsi="Times"/>
      <w:iCs/>
      <w:color w:val="000000"/>
      <w:sz w:val="22"/>
      <w:szCs w:val="22"/>
    </w:rPr>
  </w:style>
  <w:style w:type="paragraph" w:customStyle="1" w:styleId="BodytextIndented">
    <w:name w:val="BodytextIndented"/>
    <w:basedOn w:val="Bodytext0"/>
    <w:rsid w:val="0041321F"/>
    <w:pPr>
      <w:ind w:firstLine="284"/>
    </w:pPr>
  </w:style>
  <w:style w:type="paragraph" w:styleId="DocumentMap">
    <w:name w:val="Document Map"/>
    <w:basedOn w:val="Normal"/>
    <w:link w:val="DocumentMapChar"/>
    <w:uiPriority w:val="99"/>
    <w:semiHidden/>
    <w:unhideWhenUsed/>
    <w:rsid w:val="00D54D79"/>
    <w:rPr>
      <w:rFonts w:ascii="Tahoma" w:hAnsi="Tahoma" w:cs="Tahoma"/>
      <w:sz w:val="16"/>
      <w:szCs w:val="16"/>
    </w:rPr>
  </w:style>
  <w:style w:type="character" w:customStyle="1" w:styleId="DocumentMapChar">
    <w:name w:val="Document Map Char"/>
    <w:basedOn w:val="DefaultParagraphFont"/>
    <w:link w:val="DocumentMap"/>
    <w:uiPriority w:val="99"/>
    <w:semiHidden/>
    <w:rsid w:val="00D54D79"/>
    <w:rPr>
      <w:rFonts w:ascii="Tahoma" w:hAnsi="Tahoma" w:cs="Tahoma"/>
      <w:sz w:val="16"/>
      <w:szCs w:val="16"/>
      <w:lang w:val="en-GB"/>
    </w:rPr>
  </w:style>
  <w:style w:type="table" w:customStyle="1" w:styleId="LightShading1">
    <w:name w:val="Light Shading1"/>
    <w:basedOn w:val="TableNormal"/>
    <w:uiPriority w:val="60"/>
    <w:rsid w:val="00D54D79"/>
    <w:rPr>
      <w:rFonts w:ascii="Calibri" w:eastAsia="Calibri" w:hAnsi="Calibri"/>
      <w:color w:val="000000"/>
      <w:sz w:val="22"/>
      <w:szCs w:val="22"/>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ListParagraph">
    <w:name w:val="List Paragraph"/>
    <w:aliases w:val="Body of text,List Paragraph1,Medium Grid 1 - Accent 21,Body of text+1,Body of text+2,Body of text+3,List Paragraph11,nana"/>
    <w:basedOn w:val="Normal"/>
    <w:link w:val="ListParagraphChar"/>
    <w:uiPriority w:val="34"/>
    <w:qFormat/>
    <w:rsid w:val="00CE3625"/>
    <w:pPr>
      <w:spacing w:after="200" w:line="276" w:lineRule="auto"/>
      <w:ind w:left="720"/>
      <w:contextualSpacing/>
    </w:pPr>
    <w:rPr>
      <w:rFonts w:ascii="Times New Roman" w:eastAsia="Calibri" w:hAnsi="Times New Roman"/>
      <w:b/>
      <w:sz w:val="24"/>
      <w:szCs w:val="22"/>
    </w:rPr>
  </w:style>
  <w:style w:type="character" w:customStyle="1" w:styleId="ListParagraphChar">
    <w:name w:val="List Paragraph Char"/>
    <w:aliases w:val="Body of text Char,List Paragraph1 Char,Medium Grid 1 - Accent 21 Char,Body of text+1 Char,Body of text+2 Char,Body of text+3 Char,List Paragraph11 Char,nana Char"/>
    <w:link w:val="ListParagraph"/>
    <w:uiPriority w:val="34"/>
    <w:qFormat/>
    <w:locked/>
    <w:rsid w:val="00CE3625"/>
    <w:rPr>
      <w:rFonts w:eastAsia="Calibri" w:cs="Times New Roman"/>
      <w:b/>
      <w:sz w:val="24"/>
      <w:szCs w:val="22"/>
    </w:rPr>
  </w:style>
  <w:style w:type="paragraph" w:styleId="Bibliography">
    <w:name w:val="Bibliography"/>
    <w:basedOn w:val="Normal"/>
    <w:next w:val="Normal"/>
    <w:uiPriority w:val="37"/>
    <w:unhideWhenUsed/>
    <w:rsid w:val="0008015F"/>
    <w:pPr>
      <w:spacing w:after="160" w:line="259" w:lineRule="auto"/>
    </w:pPr>
    <w:rPr>
      <w:rFonts w:ascii="Times New Roman" w:eastAsia="Calibri" w:hAnsi="Times New Roman"/>
      <w:sz w:val="24"/>
      <w:szCs w:val="22"/>
      <w:lang w:val="id-ID"/>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yastiningsih@student.uns.ac.id"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5B9FBF-9D96-4CC7-8BA9-9F36066780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6</Pages>
  <Words>2717</Words>
  <Characters>32204</Characters>
  <Application>Microsoft Office Word</Application>
  <DocSecurity>0</DocSecurity>
  <Lines>268</Lines>
  <Paragraphs>69</Paragraphs>
  <ScaleCrop>false</ScaleCrop>
  <HeadingPairs>
    <vt:vector size="2" baseType="variant">
      <vt:variant>
        <vt:lpstr>Title</vt:lpstr>
      </vt:variant>
      <vt:variant>
        <vt:i4>1</vt:i4>
      </vt:variant>
    </vt:vector>
  </HeadingPairs>
  <TitlesOfParts>
    <vt:vector size="1" baseType="lpstr">
      <vt:lpstr>Open Access proceedings Journal of Physics: Conference series</vt:lpstr>
    </vt:vector>
  </TitlesOfParts>
  <Company/>
  <LinksUpToDate>false</LinksUpToDate>
  <CharactersWithSpaces>34852</CharactersWithSpaces>
  <SharedDoc>false</SharedDoc>
  <HLinks>
    <vt:vector size="6" baseType="variant">
      <vt:variant>
        <vt:i4>1441902</vt:i4>
      </vt:variant>
      <vt:variant>
        <vt:i4>0</vt:i4>
      </vt:variant>
      <vt:variant>
        <vt:i4>0</vt:i4>
      </vt:variant>
      <vt:variant>
        <vt:i4>5</vt:i4>
      </vt:variant>
      <vt:variant>
        <vt:lpwstr>mailto:*tyastiningsih@student.uns.ac.id</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Open Access proceedings Journal of Physics: Conference series</dc:title>
  <dc:creator>Graham Douglas</dc:creator>
  <cp:keywords>open access, proceedings, template, fast, affordable, flexible</cp:keywords>
  <cp:lastModifiedBy>User</cp:lastModifiedBy>
  <cp:revision>3</cp:revision>
  <cp:lastPrinted>2007-03-22T16:16:00Z</cp:lastPrinted>
  <dcterms:created xsi:type="dcterms:W3CDTF">2019-06-21T05:16:00Z</dcterms:created>
  <dcterms:modified xsi:type="dcterms:W3CDTF">2019-06-21T05:39:00Z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372db86d-c209-3dbc-8084-389017010aa6</vt:lpwstr>
  </property>
  <property fmtid="{D5CDD505-2E9C-101B-9397-08002B2CF9AE}" pid="4" name="Mendeley Citation Style_1">
    <vt:lpwstr>http://www.zotero.org/styles/american-medical-association</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7th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