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wmf" ContentType="image/x-wmf"/>
  <Override PartName="/word/theme/themeOverride1.xml" ContentType="application/vnd.openxmlformats-officedocument.themeOverride+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29" w:rsidRPr="00003AEE" w:rsidRDefault="00CA5329" w:rsidP="00CA5329">
      <w:pPr>
        <w:pStyle w:val="Title"/>
        <w:rPr>
          <w:lang w:val="sv-SE"/>
        </w:rPr>
      </w:pPr>
      <w:r w:rsidRPr="00003AEE">
        <w:rPr>
          <w:lang w:val="sv-SE"/>
        </w:rPr>
        <w:t xml:space="preserve">Penerapan model pembelajaran </w:t>
      </w:r>
      <w:r w:rsidRPr="00003AEE">
        <w:rPr>
          <w:i/>
          <w:lang w:val="sv-SE"/>
        </w:rPr>
        <w:t>means ends analysis</w:t>
      </w:r>
      <w:r w:rsidRPr="00003AEE">
        <w:rPr>
          <w:lang w:val="sv-SE"/>
        </w:rPr>
        <w:t xml:space="preserve"> untuk meningkatkan keterampilan penalaran bangun datar pada peserta didik kelas IV sekolah dasar</w:t>
      </w:r>
    </w:p>
    <w:p w:rsidR="00CA5329" w:rsidRPr="003034E5" w:rsidRDefault="00CA5329" w:rsidP="00CA5329">
      <w:pPr>
        <w:pStyle w:val="Authors"/>
        <w:rPr>
          <w:b w:val="0"/>
          <w:vertAlign w:val="superscript"/>
        </w:rPr>
      </w:pPr>
      <w:r>
        <w:t>A W Hidayat</w:t>
      </w:r>
      <w:r w:rsidRPr="00986F18">
        <w:rPr>
          <w:b w:val="0"/>
          <w:vertAlign w:val="superscript"/>
        </w:rPr>
        <w:t>1</w:t>
      </w:r>
      <w:r>
        <w:rPr>
          <w:b w:val="0"/>
          <w:vertAlign w:val="superscript"/>
        </w:rPr>
        <w:t>*</w:t>
      </w:r>
      <w:r>
        <w:t>, J I S Poerwanti</w:t>
      </w:r>
      <w:r w:rsidRPr="00986F18">
        <w:rPr>
          <w:b w:val="0"/>
          <w:vertAlign w:val="superscript"/>
        </w:rPr>
        <w:t>2</w:t>
      </w:r>
      <w:r>
        <w:t>, A Surya</w:t>
      </w:r>
      <w:r w:rsidRPr="00986F18">
        <w:rPr>
          <w:b w:val="0"/>
          <w:vertAlign w:val="superscript"/>
        </w:rPr>
        <w:t>2</w:t>
      </w:r>
      <w:r>
        <w:rPr>
          <w:b w:val="0"/>
          <w:vertAlign w:val="superscript"/>
        </w:rPr>
        <w:t xml:space="preserve"> </w:t>
      </w:r>
      <w:r>
        <w:t>, Suyoto</w:t>
      </w:r>
      <w:r>
        <w:rPr>
          <w:b w:val="0"/>
          <w:vertAlign w:val="superscript"/>
        </w:rPr>
        <w:t>3</w:t>
      </w:r>
    </w:p>
    <w:p w:rsidR="00CA5329" w:rsidRPr="00003AEE" w:rsidRDefault="00CA5329" w:rsidP="00CA5329">
      <w:pPr>
        <w:pStyle w:val="Addresses"/>
        <w:spacing w:after="0"/>
        <w:ind w:left="1411"/>
        <w:jc w:val="both"/>
        <w:rPr>
          <w:lang w:val="sv-SE"/>
        </w:rPr>
      </w:pPr>
      <w:r w:rsidRPr="00003AEE">
        <w:rPr>
          <w:vertAlign w:val="superscript"/>
          <w:lang w:val="sv-SE"/>
        </w:rPr>
        <w:t>1</w:t>
      </w:r>
      <w:r w:rsidRPr="00003AEE">
        <w:rPr>
          <w:lang w:val="sv-SE"/>
        </w:rPr>
        <w:t>Mahasiswa PGSD</w:t>
      </w:r>
      <w:r>
        <w:rPr>
          <w:lang w:val="id-ID"/>
        </w:rPr>
        <w:t xml:space="preserve">, </w:t>
      </w:r>
      <w:r w:rsidRPr="00003AEE">
        <w:rPr>
          <w:lang w:val="sv-SE"/>
        </w:rPr>
        <w:t>Universitas Sebelas Maret, Jalan Brigjend Slamet Riyadi 449, Pajang, Laweyan, Kota Surakarta, Jawa Tengah, 57146, Indonesia</w:t>
      </w:r>
    </w:p>
    <w:p w:rsidR="00CA5329" w:rsidRPr="00003AEE" w:rsidRDefault="00CA5329" w:rsidP="00CA5329">
      <w:pPr>
        <w:pStyle w:val="Addresses"/>
        <w:spacing w:after="0"/>
        <w:ind w:left="1411"/>
        <w:jc w:val="both"/>
        <w:rPr>
          <w:lang w:val="sv-SE"/>
        </w:rPr>
      </w:pPr>
      <w:r w:rsidRPr="00003AEE">
        <w:rPr>
          <w:vertAlign w:val="superscript"/>
          <w:lang w:val="sv-SE"/>
        </w:rPr>
        <w:t>2</w:t>
      </w:r>
      <w:r>
        <w:rPr>
          <w:lang w:val="id-ID"/>
        </w:rPr>
        <w:t>D</w:t>
      </w:r>
      <w:r w:rsidRPr="00003AEE">
        <w:rPr>
          <w:lang w:val="sv-SE"/>
        </w:rPr>
        <w:t>osen PGSD</w:t>
      </w:r>
      <w:r>
        <w:rPr>
          <w:lang w:val="id-ID"/>
        </w:rPr>
        <w:t xml:space="preserve">, </w:t>
      </w:r>
      <w:r w:rsidRPr="00003AEE">
        <w:rPr>
          <w:lang w:val="sv-SE"/>
        </w:rPr>
        <w:t>Universitas Sebelas Maret, Jalan Brigjend Slamet Riyadi 449, Pajang, Laweyan, Kota Surakarta, Jawa Tengah, 57 146, Indonesia</w:t>
      </w:r>
    </w:p>
    <w:p w:rsidR="00CA5329" w:rsidRPr="00003AEE" w:rsidRDefault="00CA5329" w:rsidP="00CA5329">
      <w:pPr>
        <w:pStyle w:val="Addresses"/>
        <w:spacing w:after="0"/>
        <w:ind w:left="1411"/>
        <w:jc w:val="both"/>
        <w:rPr>
          <w:lang w:val="sv-SE"/>
        </w:rPr>
      </w:pPr>
      <w:r w:rsidRPr="00003AEE">
        <w:rPr>
          <w:vertAlign w:val="superscript"/>
          <w:lang w:val="sv-SE"/>
        </w:rPr>
        <w:t>3</w:t>
      </w:r>
      <w:r w:rsidRPr="00003AEE">
        <w:rPr>
          <w:lang w:val="sv-SE"/>
        </w:rPr>
        <w:t>Guru SDN Serengan II No. 256 Surakarta, Jalan Jamsaren 41, Serengan, Kota Surakarta, Jawa Tengah, 57155, Indonesia</w:t>
      </w:r>
    </w:p>
    <w:p w:rsidR="00CA5329" w:rsidRPr="00003AEE" w:rsidRDefault="00CA5329" w:rsidP="00CA5329">
      <w:pPr>
        <w:pStyle w:val="E-mail"/>
        <w:spacing w:after="0"/>
        <w:rPr>
          <w:vertAlign w:val="superscript"/>
          <w:lang w:val="sv-SE"/>
        </w:rPr>
      </w:pPr>
    </w:p>
    <w:p w:rsidR="00CA5329" w:rsidRPr="00003AEE" w:rsidRDefault="00CA5329" w:rsidP="00CA5329">
      <w:pPr>
        <w:pStyle w:val="E-mail"/>
        <w:rPr>
          <w:lang w:val="sv-SE"/>
        </w:rPr>
      </w:pPr>
      <w:hyperlink r:id="rId8" w:history="1">
        <w:r w:rsidRPr="00003AEE">
          <w:rPr>
            <w:rStyle w:val="Hyperlink"/>
            <w:vertAlign w:val="superscript"/>
            <w:lang w:val="sv-SE"/>
          </w:rPr>
          <w:t>*</w:t>
        </w:r>
        <w:r w:rsidRPr="00003AEE">
          <w:rPr>
            <w:rStyle w:val="Hyperlink"/>
            <w:lang w:val="sv-SE"/>
          </w:rPr>
          <w:t>arif.wahyuhidayat@student.uns.ac.id</w:t>
        </w:r>
      </w:hyperlink>
      <w:r w:rsidRPr="00003AEE">
        <w:rPr>
          <w:lang w:val="sv-SE"/>
        </w:rPr>
        <w:t xml:space="preserve"> </w:t>
      </w:r>
    </w:p>
    <w:p w:rsidR="00CA5329" w:rsidRPr="001B457B" w:rsidRDefault="00CA5329" w:rsidP="00CA5329">
      <w:pPr>
        <w:pStyle w:val="Abstract"/>
        <w:spacing w:after="0"/>
        <w:rPr>
          <w:rFonts w:ascii="Times New Roman" w:hAnsi="Times New Roman"/>
          <w:i/>
        </w:rPr>
      </w:pPr>
      <w:r>
        <w:rPr>
          <w:rFonts w:ascii="Times New Roman" w:hAnsi="Times New Roman"/>
          <w:b/>
          <w:i/>
        </w:rPr>
        <w:t xml:space="preserve">Abstract. </w:t>
      </w:r>
      <w:r w:rsidRPr="001B457B">
        <w:rPr>
          <w:rFonts w:ascii="Times New Roman" w:hAnsi="Times New Roman"/>
          <w:i/>
        </w:rPr>
        <w:t xml:space="preserve">The purpose of this research is to improve the reasoning skills in the </w:t>
      </w:r>
      <w:r>
        <w:rPr>
          <w:rFonts w:ascii="Times New Roman" w:hAnsi="Times New Roman"/>
          <w:i/>
        </w:rPr>
        <w:t>plan figure</w:t>
      </w:r>
      <w:r>
        <w:rPr>
          <w:rFonts w:ascii="Times New Roman" w:hAnsi="Times New Roman"/>
          <w:i/>
          <w:lang w:eastAsia="ja-JP"/>
        </w:rPr>
        <w:t xml:space="preserve"> by applying Means Ends Analy</w:t>
      </w:r>
      <w:r w:rsidRPr="001B457B">
        <w:rPr>
          <w:rFonts w:ascii="Times New Roman" w:hAnsi="Times New Roman"/>
          <w:i/>
          <w:lang w:eastAsia="ja-JP"/>
        </w:rPr>
        <w:t>sis learning model</w:t>
      </w:r>
      <w:r w:rsidRPr="001B457B">
        <w:rPr>
          <w:rFonts w:ascii="Times New Roman" w:hAnsi="Times New Roman"/>
          <w:i/>
        </w:rPr>
        <w:t>. The subjects of this research were s</w:t>
      </w:r>
      <w:r>
        <w:rPr>
          <w:rFonts w:ascii="Times New Roman" w:hAnsi="Times New Roman"/>
          <w:i/>
        </w:rPr>
        <w:t>tudents of IV class at SDN</w:t>
      </w:r>
      <w:r w:rsidRPr="001B457B">
        <w:rPr>
          <w:rFonts w:ascii="Times New Roman" w:hAnsi="Times New Roman"/>
          <w:i/>
        </w:rPr>
        <w:t xml:space="preserve"> Serengan II Surakarta in the 2018/2019 academic year, totall</w:t>
      </w:r>
      <w:r>
        <w:rPr>
          <w:rFonts w:ascii="Times New Roman" w:hAnsi="Times New Roman"/>
          <w:i/>
        </w:rPr>
        <w:t>ing 28</w:t>
      </w:r>
      <w:r w:rsidRPr="001B457B">
        <w:rPr>
          <w:rFonts w:ascii="Times New Roman" w:hAnsi="Times New Roman"/>
          <w:i/>
        </w:rPr>
        <w:t xml:space="preserve"> students. This research is a Classroom Action Research with three cycles. Data collection techniques are using observations, interviews</w:t>
      </w:r>
      <w:r>
        <w:rPr>
          <w:rFonts w:ascii="Times New Roman" w:hAnsi="Times New Roman"/>
          <w:i/>
        </w:rPr>
        <w:t>, test</w:t>
      </w:r>
      <w:r w:rsidRPr="001B457B">
        <w:rPr>
          <w:rFonts w:ascii="Times New Roman" w:hAnsi="Times New Roman"/>
          <w:i/>
        </w:rPr>
        <w:t xml:space="preserve"> and documentation. Data validity tests are using technique triang</w:t>
      </w:r>
      <w:r>
        <w:rPr>
          <w:rFonts w:ascii="Times New Roman" w:hAnsi="Times New Roman"/>
          <w:i/>
        </w:rPr>
        <w:t>ulation</w:t>
      </w:r>
      <w:r w:rsidRPr="001B457B">
        <w:rPr>
          <w:rFonts w:ascii="Times New Roman" w:hAnsi="Times New Roman"/>
          <w:i/>
        </w:rPr>
        <w:t>. Interactive model of Miles-Huberman was used to data analysis technique. The initial condition of reasoning skills of IV class the av</w:t>
      </w:r>
      <w:r>
        <w:rPr>
          <w:rFonts w:ascii="Times New Roman" w:hAnsi="Times New Roman"/>
          <w:i/>
        </w:rPr>
        <w:t>erage value class score of 32,64</w:t>
      </w:r>
      <w:r w:rsidRPr="001B457B">
        <w:rPr>
          <w:rFonts w:ascii="Times New Roman" w:hAnsi="Times New Roman"/>
          <w:i/>
        </w:rPr>
        <w:t xml:space="preserve"> with 0% in classical completeness. The first cycle began with the first learning resulting in increased </w:t>
      </w:r>
      <w:r>
        <w:rPr>
          <w:rFonts w:ascii="Times New Roman" w:hAnsi="Times New Roman"/>
          <w:i/>
          <w:lang w:eastAsia="ja-JP"/>
        </w:rPr>
        <w:t>7,14</w:t>
      </w:r>
      <w:r>
        <w:rPr>
          <w:rFonts w:ascii="Times New Roman" w:hAnsi="Times New Roman"/>
          <w:i/>
        </w:rPr>
        <w:t>% with 41,00</w:t>
      </w:r>
      <w:r w:rsidRPr="001B457B">
        <w:rPr>
          <w:rFonts w:ascii="Times New Roman" w:hAnsi="Times New Roman"/>
          <w:i/>
        </w:rPr>
        <w:t xml:space="preserve"> o</w:t>
      </w:r>
      <w:r>
        <w:rPr>
          <w:rFonts w:ascii="Times New Roman" w:hAnsi="Times New Roman"/>
          <w:i/>
        </w:rPr>
        <w:t>f average, second learning was 21,43% with 49,14 average</w:t>
      </w:r>
      <w:r w:rsidRPr="001B457B">
        <w:rPr>
          <w:rFonts w:ascii="Times New Roman" w:hAnsi="Times New Roman"/>
          <w:i/>
        </w:rPr>
        <w:t>. The study c</w:t>
      </w:r>
      <w:r>
        <w:rPr>
          <w:rFonts w:ascii="Times New Roman" w:hAnsi="Times New Roman"/>
          <w:i/>
        </w:rPr>
        <w:t>ontinued with second cycle with</w:t>
      </w:r>
      <w:r w:rsidRPr="001B457B">
        <w:rPr>
          <w:rFonts w:ascii="Times New Roman" w:hAnsi="Times New Roman"/>
          <w:i/>
        </w:rPr>
        <w:t xml:space="preserve"> p</w:t>
      </w:r>
      <w:r>
        <w:rPr>
          <w:rFonts w:ascii="Times New Roman" w:hAnsi="Times New Roman"/>
          <w:i/>
        </w:rPr>
        <w:t>ercentage 57,14% with average 68,79</w:t>
      </w:r>
      <w:r w:rsidRPr="001B457B">
        <w:rPr>
          <w:rFonts w:ascii="Times New Roman" w:hAnsi="Times New Roman"/>
          <w:i/>
        </w:rPr>
        <w:t>, se</w:t>
      </w:r>
      <w:r>
        <w:rPr>
          <w:rFonts w:ascii="Times New Roman" w:hAnsi="Times New Roman"/>
          <w:i/>
        </w:rPr>
        <w:t>cond learning was 50% with 72,68</w:t>
      </w:r>
      <w:r w:rsidRPr="001B457B">
        <w:rPr>
          <w:rFonts w:ascii="Times New Roman" w:hAnsi="Times New Roman"/>
          <w:i/>
        </w:rPr>
        <w:t xml:space="preserve"> average. The study continued with third cycle with the percentage </w:t>
      </w:r>
      <w:r>
        <w:rPr>
          <w:rFonts w:ascii="Times New Roman" w:hAnsi="Times New Roman"/>
          <w:i/>
        </w:rPr>
        <w:t>was 78,57% with 77,07 average</w:t>
      </w:r>
      <w:r w:rsidRPr="001B457B">
        <w:rPr>
          <w:rFonts w:ascii="Times New Roman" w:hAnsi="Times New Roman"/>
          <w:i/>
        </w:rPr>
        <w:t xml:space="preserve">, second learning was </w:t>
      </w:r>
      <w:r>
        <w:rPr>
          <w:rFonts w:ascii="Times New Roman" w:hAnsi="Times New Roman"/>
          <w:i/>
        </w:rPr>
        <w:t xml:space="preserve">85,71%  with 81,21 average. </w:t>
      </w:r>
      <w:r w:rsidRPr="00003AEE">
        <w:rPr>
          <w:i/>
        </w:rPr>
        <w:t xml:space="preserve">Based on the results, it can be concluded that through the application of the </w:t>
      </w:r>
      <w:r>
        <w:rPr>
          <w:i/>
        </w:rPr>
        <w:t>Means Ends Analysis</w:t>
      </w:r>
      <w:r w:rsidRPr="00003AEE">
        <w:rPr>
          <w:i/>
        </w:rPr>
        <w:t xml:space="preserve"> model can improve the </w:t>
      </w:r>
      <w:r>
        <w:rPr>
          <w:i/>
        </w:rPr>
        <w:t>reasoning skills in class IV SD</w:t>
      </w:r>
      <w:r w:rsidRPr="00003AEE">
        <w:rPr>
          <w:i/>
        </w:rPr>
        <w:t xml:space="preserve">N </w:t>
      </w:r>
      <w:r>
        <w:rPr>
          <w:i/>
        </w:rPr>
        <w:t>Serengan II Surakarta 2018/2019 academic</w:t>
      </w:r>
      <w:r w:rsidRPr="00003AEE">
        <w:rPr>
          <w:i/>
        </w:rPr>
        <w:t xml:space="preserve"> year.</w:t>
      </w:r>
    </w:p>
    <w:p w:rsidR="00CA5329" w:rsidRDefault="00CA5329" w:rsidP="00CA5329">
      <w:pPr>
        <w:pStyle w:val="Abstract"/>
        <w:spacing w:after="0"/>
        <w:rPr>
          <w:rFonts w:ascii="Times New Roman" w:hAnsi="Times New Roman"/>
          <w:i/>
        </w:rPr>
      </w:pPr>
      <w:r>
        <w:rPr>
          <w:rFonts w:ascii="Times New Roman" w:hAnsi="Times New Roman"/>
          <w:b/>
          <w:i/>
        </w:rPr>
        <w:tab/>
        <w:t xml:space="preserve">Keywords: </w:t>
      </w:r>
      <w:r>
        <w:rPr>
          <w:rFonts w:ascii="Times New Roman" w:hAnsi="Times New Roman"/>
          <w:i/>
        </w:rPr>
        <w:t>reasoning skills, Means Ends Analysis, plane figure.</w:t>
      </w:r>
    </w:p>
    <w:p w:rsidR="00CA5329" w:rsidRDefault="00CA5329" w:rsidP="00CA5329">
      <w:pPr>
        <w:pStyle w:val="Abstract"/>
        <w:spacing w:after="0"/>
        <w:rPr>
          <w:rFonts w:ascii="Times New Roman" w:hAnsi="Times New Roman"/>
          <w:i/>
        </w:rPr>
      </w:pPr>
    </w:p>
    <w:p w:rsidR="00CA5329" w:rsidRPr="00CE57CF" w:rsidRDefault="00CA5329" w:rsidP="00CA5329">
      <w:pPr>
        <w:pStyle w:val="section"/>
        <w:spacing w:before="0"/>
        <w:rPr>
          <w:rFonts w:ascii="Times New Roman" w:hAnsi="Times New Roman"/>
        </w:rPr>
      </w:pPr>
      <w:r>
        <w:rPr>
          <w:rFonts w:ascii="Times New Roman" w:hAnsi="Times New Roman"/>
        </w:rPr>
        <w:t>Pendahuluan</w:t>
      </w:r>
    </w:p>
    <w:p w:rsidR="00CA5329" w:rsidRPr="00003AEE" w:rsidRDefault="00CA5329" w:rsidP="00CA5329">
      <w:pPr>
        <w:pStyle w:val="Bodytext0"/>
        <w:rPr>
          <w:rFonts w:cs="Times"/>
          <w:lang w:val="sv-SE"/>
        </w:rPr>
      </w:pPr>
      <w:r w:rsidRPr="00003AEE">
        <w:rPr>
          <w:rFonts w:cs="Times"/>
          <w:lang w:val="sv-SE"/>
        </w:rPr>
        <w:t xml:space="preserve">Keterampilan penalaran merupakan keterampilan abstrak yang penting untuk dikuasai peserta didik. </w:t>
      </w:r>
      <w:r w:rsidRPr="00003AEE">
        <w:rPr>
          <w:rFonts w:ascii="Times New Roman" w:hAnsi="Times New Roman"/>
          <w:lang w:val="sv-SE"/>
        </w:rPr>
        <w:t xml:space="preserve">Penalaran sendiri memiliki arti kemampuan yang dimiliki seseorang dalam menganalisis, menggeneralisasi, menyintesis, memberikan alasan yang tepat, serta menyelesaikan suatu permasalahan, sehingga dapat menarik kesimpulan secara logis berdasarkan fakta yang diketahui kebenarannya </w:t>
      </w:r>
      <w:r>
        <w:rPr>
          <w:rFonts w:ascii="Times New Roman" w:hAnsi="Times New Roman"/>
        </w:rPr>
        <w:fldChar w:fldCharType="begin" w:fldLock="1"/>
      </w:r>
      <w:r w:rsidRPr="00003AEE">
        <w:rPr>
          <w:rFonts w:ascii="Times New Roman" w:hAnsi="Times New Roman"/>
          <w:lang w:val="sv-SE"/>
        </w:rPr>
        <w:instrText>ADDIN CSL_CITATION { "citationItems" : [ { "id" : "ITEM-1", "itemData" : { "author" : [ { "dropping-particle" : "", "family" : "Shadiq", "given" : "Fadjar", "non-dropping-particle" : "", "parse-names" : false, "suffix" : "" } ], "id" : "ITEM-1", "issued" : { "date-parts" : [ [ "2014" ] ] }, "publisher" : "Graha Imu", "publisher-place" : "Yogyakarta", "title" : "Pembelajaran Matematika Cara Meningkatkan Kemampuan Berpikir Siswa", "type" : "book" }, "uris" : [ "http://www.mendeley.com/documents/?uuid=489a8431-ab9c-473d-ab5c-976dd391f685" ] } ], "mendeley" : { "formattedCitation" : "[1]", "plainTextFormattedCitation" : "[1]", "previouslyFormattedCitation" : "[1]" }, "properties" : { "noteIndex" : 0 }, "schema" : "https://github.com/citation-style-language/schema/raw/master/csl-citation.json" }</w:instrText>
      </w:r>
      <w:r>
        <w:rPr>
          <w:rFonts w:ascii="Times New Roman" w:hAnsi="Times New Roman"/>
        </w:rPr>
        <w:fldChar w:fldCharType="separate"/>
      </w:r>
      <w:r w:rsidRPr="00003AEE">
        <w:rPr>
          <w:rFonts w:ascii="Times New Roman" w:hAnsi="Times New Roman"/>
          <w:noProof/>
          <w:lang w:val="sv-SE"/>
        </w:rPr>
        <w:t>[1]</w:t>
      </w:r>
      <w:r>
        <w:rPr>
          <w:rFonts w:ascii="Times New Roman" w:hAnsi="Times New Roman"/>
        </w:rPr>
        <w:fldChar w:fldCharType="end"/>
      </w:r>
      <w:r>
        <w:rPr>
          <w:rFonts w:ascii="Times New Roman" w:hAnsi="Times New Roman"/>
        </w:rPr>
        <w:fldChar w:fldCharType="begin" w:fldLock="1"/>
      </w:r>
      <w:r w:rsidRPr="00003AEE">
        <w:rPr>
          <w:rFonts w:ascii="Times New Roman" w:hAnsi="Times New Roman"/>
          <w:lang w:val="sv-SE"/>
        </w:rPr>
        <w:instrText>ADDIN CSL_CITATION { "citationItems" : [ { "id" : "ITEM-1", "itemData" : { "author" : [ { "dropping-particle" : "", "family" : "Lestari", "given" : "Karunia Eka", "non-dropping-particle" : "", "parse-names" : false, "suffix" : "" }, { "dropping-particle" : "", "family" : "Yudhanegara", "given" : "Mokhamad", "non-dropping-particle" : "", "parse-names" : false, "suffix" : "" } ], "edition" : "Pertama", "editor" : [ { "dropping-particle" : "", "family" : "Anna", "given" : "", "non-dropping-particle" : "", "parse-names" : false, "suffix" : "" } ], "id" : "ITEM-1", "issued" : { "date-parts" : [ [ "2015" ] ] }, "publisher" : "Refika Aditama", "publisher-place" : "Karawang", "title" : "Penelitian Pendidikan Matematika", "type" : "book" }, "uris" : [ "http://www.mendeley.com/documents/?uuid=b7b51731-4cf6-42bc-81ca-48e4e46defda" ] } ], "mendeley" : { "formattedCitation" : "[2]", "plainTextFormattedCitation" : "[2]", "previouslyFormattedCitation" : "[2]" }, "properties" : { "noteIndex" : 0 }, "schema" : "https://github.com/citation-style-language/schema/raw/master/csl-citation.json" }</w:instrText>
      </w:r>
      <w:r>
        <w:rPr>
          <w:rFonts w:ascii="Times New Roman" w:hAnsi="Times New Roman"/>
        </w:rPr>
        <w:fldChar w:fldCharType="separate"/>
      </w:r>
      <w:r w:rsidRPr="00003AEE">
        <w:rPr>
          <w:rFonts w:ascii="Times New Roman" w:hAnsi="Times New Roman"/>
          <w:noProof/>
          <w:lang w:val="sv-SE"/>
        </w:rPr>
        <w:t>[2]</w:t>
      </w:r>
      <w:r>
        <w:rPr>
          <w:rFonts w:ascii="Times New Roman" w:hAnsi="Times New Roman"/>
        </w:rPr>
        <w:fldChar w:fldCharType="end"/>
      </w:r>
      <w:r>
        <w:rPr>
          <w:rFonts w:ascii="Times New Roman" w:hAnsi="Times New Roman"/>
        </w:rPr>
        <w:fldChar w:fldCharType="begin" w:fldLock="1"/>
      </w:r>
      <w:r w:rsidRPr="00003AEE">
        <w:rPr>
          <w:rFonts w:ascii="Times New Roman" w:hAnsi="Times New Roman"/>
          <w:lang w:val="sv-SE"/>
        </w:rPr>
        <w:instrText>ADDIN CSL_CITATION { "citationItems" : [ { "id" : "ITEM-1", "itemData" : { "DOI" : "10.1016/j.kjss.2018.02.005", "ISSN" : "24523151", "abstract" : "PURPOSE: To evaluate the relative plan quality of single-isocenter vs. multi-isocenter volumetric modulated arc therapy (VMAT) for radiosurgical treatment of multiple central nervous system metastases.\\nMETHODS AND MATERIALS: VMAT plans were created using RapidArc technology for treatment of simulated patients with three brain metastases. The plans consisted of single-arc/single-isocenter, triple-arc (noncoplanar)/single-isocenter, and triple-arc (coplanar)/triple-isocenter configurations. All VMAT plans were normalized to deliver 100% of the 20-Gy prescription d</w:instrText>
      </w:r>
      <w:r>
        <w:rPr>
          <w:rFonts w:ascii="Times New Roman" w:hAnsi="Times New Roman"/>
        </w:rPr>
        <w:instrText>ose to all lesions. The plans were evaluated by calculation of Paddick and Radiation Therapy Oncology Group conformity index scores, Paddick gradient index scores, and 12-Gy isodose volumes.\\nRESULTS: All plans were judged clinically acceptable, but differences were observed in the dosimetric parameters, with the use of multiple noncoplanar arcs showing small improvements in the conformity indexes compared with the single-arc/single-isocenter and triple-arc (coplanar)/triple-isocenter plans. Multiple arc plans (triple-arc [noncoplanar]/single-isocenter and triple-arc [coplanar]/triple-isocenter) showed smaller 12-Gy isodose volumes in scenarios involving three metastases spaced closely together, with only small differences noted among all plans involving lesions spaced further apart.\\nCONCLUSION: Our initial results suggest that single-isocenter VMAT plans can be used to deliver conformity equivalent to that of multiple isocenter VMAT techniques. For targets that are closely spaced, multiple noncoplanar single-isocenter arcs might be required. VMAT radiosurgery for multiple targets using a single isocenter can be efficiently delivered, requiring less than one-half the beam time required for multiple isocenter set ups. VMAT radiosurgery will likely replace multi-isocenter techniques for linear accelerator-based treatment of multiple targets.", "author" : [ { "dropping-particle" : "", "family" : "Siwawetkul", "given" : "Weeracha", "non-dropping-particle" : "", "parse-names" : false, "suffix" : "" }, { "dropping-particle" : "", "family" : "Koraneekij", "given" : "Prakob", "non-dropping-particle" : "", "parse-names" : false, "suffix" : "" } ], "container-title" : "Kasetsart Journal of Social Sciences", "id" : "ITEM-1", "issued" : { "date-parts" : [ [ "2018" ] ] }, "page" : "1-6", "publisher" : "Elsevier Ltd", "title" : "Effect of 5E instructional model on mobile technology to enhance reasoning ability of lower primary school students", "type" : "article-journal" }, "uris" : [ "http://www.mendeley.com/documents/?uuid=fcfa5907-29c9-452d-8da3-de8dc968cb4c" ] } ], "mendeley" : { "formattedCitation" : "[3]", "plainTextFormattedCitation" : "[3]", "previouslyFormattedCitation" : "[3]" }, "properties" : { "noteIndex" : 0 }, "schema" : "https://github.com/citation-style-language/schema/raw/master/csl-citation.json" }</w:instrText>
      </w:r>
      <w:r>
        <w:rPr>
          <w:rFonts w:ascii="Times New Roman" w:hAnsi="Times New Roman"/>
        </w:rPr>
        <w:fldChar w:fldCharType="separate"/>
      </w:r>
      <w:r w:rsidRPr="002D64A0">
        <w:rPr>
          <w:rFonts w:ascii="Times New Roman" w:hAnsi="Times New Roman"/>
          <w:noProof/>
        </w:rPr>
        <w:t>[3]</w:t>
      </w:r>
      <w:r>
        <w:rPr>
          <w:rFonts w:ascii="Times New Roman" w:hAnsi="Times New Roman"/>
        </w:rPr>
        <w:fldChar w:fldCharType="end"/>
      </w:r>
      <w:r>
        <w:rPr>
          <w:rFonts w:cs="Times"/>
        </w:rPr>
        <w:t>. Melalui keterampilan ini</w:t>
      </w:r>
      <w:r w:rsidRPr="003331E3">
        <w:rPr>
          <w:rFonts w:cs="Times"/>
        </w:rPr>
        <w:t xml:space="preserve"> diharapkan peserta didik dapat memecahkan</w:t>
      </w:r>
      <w:r>
        <w:rPr>
          <w:rFonts w:cs="Times"/>
        </w:rPr>
        <w:t xml:space="preserve"> masalah dalam kehidupan sehari-hari dengan</w:t>
      </w:r>
      <w:r w:rsidRPr="001B6E70">
        <w:rPr>
          <w:rFonts w:cs="Times"/>
        </w:rPr>
        <w:t xml:space="preserve"> tepat, menilai suatu masalah secara kritis dan dapat </w:t>
      </w:r>
      <w:r>
        <w:rPr>
          <w:rFonts w:cs="Times"/>
        </w:rPr>
        <w:t>menyimpulkan</w:t>
      </w:r>
      <w:r w:rsidRPr="001B6E70">
        <w:rPr>
          <w:rFonts w:cs="Times"/>
        </w:rPr>
        <w:t xml:space="preserve"> secara logis.</w:t>
      </w:r>
      <w:r>
        <w:rPr>
          <w:rFonts w:cs="Times"/>
        </w:rPr>
        <w:t xml:space="preserve"> </w:t>
      </w:r>
      <w:r w:rsidRPr="00003AEE">
        <w:rPr>
          <w:rFonts w:cs="Times"/>
          <w:lang w:val="sv-SE"/>
        </w:rPr>
        <w:t xml:space="preserve">Indikator penalaran berdasarkan Dirjen Dikdasmen No. 506/C/PP/2004 </w:t>
      </w:r>
      <w:r>
        <w:rPr>
          <w:rFonts w:cs="Times"/>
        </w:rPr>
        <w:fldChar w:fldCharType="begin" w:fldLock="1"/>
      </w:r>
      <w:r w:rsidRPr="00003AEE">
        <w:rPr>
          <w:rFonts w:cs="Times"/>
          <w:lang w:val="sv-SE"/>
        </w:rPr>
        <w:instrText>ADDIN CSL_CITATION { "citationItems" : [ { "id" : "ITEM-1", "itemData" : { "author" : [ { "dropping-particle" : "", "family" : "Shadiq", "given" : "Fadjar", "non-dropping-particle" : "", "parse-names" : false, "suffix" : "" } ], "id" : "ITEM-1", "issued" : { "date-parts" : [ [ "2014" ] ] }, "publisher" : "Graha Imu", "publisher-place" : "Yogyakarta", "title" : "Pembelajaran Matematika Cara Meningkatkan Kemampuan Berpikir Siswa", "type" : "book" }, "uris" : [ "http://www.mendeley.com/documents/?uuid=489a8431-ab9c-473d-ab5c-976dd391f685" ] } ], "mendeley" : { "formattedCitation" : "[1]", "plainTextFormattedCitation" : "[1]", "previouslyFormattedCitation" : "[1]" }, "properties" : { "noteIndex" : 0 }, "schema" : "https://github.com/citation-style-language/schema/raw/master/csl-citation.json" }</w:instrText>
      </w:r>
      <w:r>
        <w:rPr>
          <w:rFonts w:cs="Times"/>
        </w:rPr>
        <w:fldChar w:fldCharType="separate"/>
      </w:r>
      <w:r w:rsidRPr="00003AEE">
        <w:rPr>
          <w:rFonts w:cs="Times"/>
          <w:noProof/>
          <w:lang w:val="sv-SE"/>
        </w:rPr>
        <w:t>[1]</w:t>
      </w:r>
      <w:r>
        <w:rPr>
          <w:rFonts w:cs="Times"/>
        </w:rPr>
        <w:fldChar w:fldCharType="end"/>
      </w:r>
      <w:r w:rsidRPr="00003AEE">
        <w:rPr>
          <w:rFonts w:cs="Times"/>
          <w:lang w:val="sv-SE"/>
        </w:rPr>
        <w:t xml:space="preserve"> yaitu menyajikan pernyataan matematika secara lisan, tertulis, gambar, dan diagram; mengajukan dugaan; melakukan manipulasi matematika; menarik kesimpulan, menyusun bukti, memberikan alasan atau bukti terhadap kebenaran solusi; menarik kesimpulan dari pernyataan; memeriksa kesahihan argumen; dan menentukan pola dari gejala matematis untuk membuat generalisasi. </w:t>
      </w:r>
    </w:p>
    <w:p w:rsidR="00CA5329" w:rsidRPr="00003AEE" w:rsidRDefault="00CA5329" w:rsidP="00CA5329">
      <w:pPr>
        <w:pStyle w:val="Bodytext0"/>
        <w:ind w:firstLine="426"/>
        <w:rPr>
          <w:rFonts w:cs="Times"/>
          <w:lang w:val="sv-SE"/>
        </w:rPr>
      </w:pPr>
      <w:r w:rsidRPr="00003AEE">
        <w:rPr>
          <w:rFonts w:cs="Times"/>
          <w:lang w:val="sv-SE"/>
        </w:rPr>
        <w:t xml:space="preserve">Penguasaan penalaran matematis umumnya masih rendah. Sulistiawati </w:t>
      </w:r>
      <w:r>
        <w:rPr>
          <w:rFonts w:cs="Times"/>
        </w:rPr>
        <w:fldChar w:fldCharType="begin" w:fldLock="1"/>
      </w:r>
      <w:r w:rsidRPr="00003AEE">
        <w:rPr>
          <w:rFonts w:cs="Times"/>
          <w:lang w:val="sv-SE"/>
        </w:rPr>
        <w:instrText>ADDIN CSL_CITATION { "citationItems" : [ { "id" : "ITEM-1", "itemData" : { "author" : [ { "dropping-particle" : "", "family" : "Sulistiawati", "given" : "", "non-dropping-particle" : "", "parse-names" : false, "suffix" : "" }, { "dropping-particle" : "", "family" : "Suryadi", "given" : "Didi", "non-dropping-particle" : "", "parse-names" : false, "suffix" : "" }, { "dropping-particle" : "", "family" : "Fatimah", "given" : "Siti", "non-dropping-particle" : "", "parse-names" : false, "suffix" : "" } ], "container-title" : "JPPM", "id" : "ITEM-1", "issue" : "1", "issued" : { "date-parts" : [ [ "2016" ] ] }, "page" : "175-188", "title" : "Peningkatan Kemampuan Penalaran Matematis Menggunakan Desain Didaktis Berdadasarkan Kesulitan Belajar pada Materi Luas dan Volume", "type" : "article-journal", "volume" : "9" }, "uris" : [ "http://www.mendeley.com/documents/?uuid=8919fae7-ee14-4da2-89fc-2aaaf9560ed4" ] } ], "mendeley" : { "formattedCitation" : "[4]", "plainTextFormattedCitation" : "[4]", "previouslyFormattedCitation" : "[4]" }, "properties" : { "noteIndex" : 0 }, "schema" : "https://github.com/citation-style-language/schema/raw/master/csl-citation.json" }</w:instrText>
      </w:r>
      <w:r>
        <w:rPr>
          <w:rFonts w:cs="Times"/>
        </w:rPr>
        <w:fldChar w:fldCharType="separate"/>
      </w:r>
      <w:r w:rsidRPr="00003AEE">
        <w:rPr>
          <w:rFonts w:cs="Times"/>
          <w:noProof/>
          <w:lang w:val="sv-SE"/>
        </w:rPr>
        <w:t>[4]</w:t>
      </w:r>
      <w:r>
        <w:rPr>
          <w:rFonts w:cs="Times"/>
        </w:rPr>
        <w:fldChar w:fldCharType="end"/>
      </w:r>
      <w:r w:rsidRPr="00003AEE">
        <w:rPr>
          <w:rFonts w:cs="Times"/>
          <w:lang w:val="sv-SE"/>
        </w:rPr>
        <w:t xml:space="preserve"> menunjukkan bahwa peserta didik masih kesulitan dalam penalaran matematis dengan persentase 76,67%. Fakta di </w:t>
      </w:r>
      <w:r w:rsidRPr="00003AEE">
        <w:rPr>
          <w:rFonts w:cs="Times"/>
          <w:lang w:val="sv-SE"/>
        </w:rPr>
        <w:lastRenderedPageBreak/>
        <w:t xml:space="preserve">lapangan menunjukkan bahwa peserta didik belum menguasai keterampilan penalaran. Pernyataan tersebut ditemukan di SDN Serengan II No. 256 Surakarta tahun ajaran 2018/2019. </w:t>
      </w:r>
      <w:r w:rsidRPr="00003AEE">
        <w:rPr>
          <w:rFonts w:ascii="Times New Roman" w:hAnsi="Times New Roman"/>
          <w:lang w:val="sv-SE"/>
        </w:rPr>
        <w:t>Permasalahan tersebut diperkuat dengan hasil pratindakan keterampilan penalaran yang telah dilaksanakan pada 28 Januari 2019 dengan materi keliling persegi. Hasil pratindakan menyatakan bahwa tidak ada peserta didik yang dinyatakan tuntas. Hal tersebut membuktikan bahwa keterampilan penalaran peserta didik tergolong rendah dan perlu dilakukan tindakan.</w:t>
      </w:r>
    </w:p>
    <w:p w:rsidR="00CA5329" w:rsidRPr="00003AEE" w:rsidRDefault="00CA5329" w:rsidP="00CA5329">
      <w:pPr>
        <w:pStyle w:val="Bodytext0"/>
        <w:ind w:firstLine="426"/>
        <w:rPr>
          <w:rFonts w:ascii="Times New Roman" w:hAnsi="Times New Roman"/>
          <w:lang w:val="sv-SE"/>
        </w:rPr>
      </w:pPr>
      <w:r w:rsidRPr="00003AEE">
        <w:rPr>
          <w:lang w:val="sv-SE"/>
        </w:rPr>
        <w:t xml:space="preserve">Rendahnya keterampilan penalaran ini perlu diatasi. Penelitian Sulistiawati </w:t>
      </w:r>
      <w:r w:rsidRPr="005D4E47">
        <w:rPr>
          <w:rFonts w:cs="Times"/>
        </w:rPr>
        <w:fldChar w:fldCharType="begin" w:fldLock="1"/>
      </w:r>
      <w:r w:rsidRPr="00003AEE">
        <w:rPr>
          <w:rFonts w:cs="Times"/>
          <w:lang w:val="sv-SE"/>
        </w:rPr>
        <w:instrText>ADDIN CSL_CITATION { "citationItems" : [ { "id" : "ITEM-1", "itemData" : { "author" : [ { "dropping-particle" : "", "family" : "Sulistiawati", "given" : "", "non-dropping-particle" : "", "parse-names" : false, "suffix" : "" }, { "dropping-particle" : "", "family" : "Suryadi", "given" : "Didi", "non-dropping-particle" : "", "parse-names" : false, "suffix" : "" }, { "dropping-particle" : "", "family" : "Fatimah", "given" : "Siti", "non-dropping-particle" : "", "parse-names" : false, "suffix" : "" } ], "container-title" : "JPPM", "id" : "ITEM-1", "issue" : "1", "issued" : { "date-parts" : [ [ "2016" ] ] }, "page" : "175-188", "title" : "Peningkatan Kemampuan Penalaran Matematis Menggunakan Desain Didaktis Berdadasarkan Kesulitan Belajar pada Materi Luas dan Volume", "type" : "article-journal", "volume" : "9" }, "uris" : [ "http://www.mendeley.com/documents/?uuid=8919fae7-ee14-4da2-89fc-2aaaf9560ed4" ] } ], "mendeley" : { "formattedCitation" : "[4]", "plainTextFormattedCitation" : "[4]", "previouslyFormattedCitation" : "[4]" }, "properties" : { "noteIndex" : 0 }, "schema" : "https://github.com/citation-style-language/schema/raw/master/csl-citation.json" }</w:instrText>
      </w:r>
      <w:r w:rsidRPr="005D4E47">
        <w:rPr>
          <w:rFonts w:cs="Times"/>
        </w:rPr>
        <w:fldChar w:fldCharType="separate"/>
      </w:r>
      <w:r w:rsidRPr="00003AEE">
        <w:rPr>
          <w:rFonts w:cs="Times"/>
          <w:noProof/>
          <w:lang w:val="sv-SE"/>
        </w:rPr>
        <w:t>[4]</w:t>
      </w:r>
      <w:r w:rsidRPr="005D4E47">
        <w:rPr>
          <w:rFonts w:cs="Times"/>
        </w:rPr>
        <w:fldChar w:fldCharType="end"/>
      </w:r>
      <w:r w:rsidRPr="00003AEE">
        <w:rPr>
          <w:rFonts w:cs="Times"/>
          <w:lang w:val="sv-SE"/>
        </w:rPr>
        <w:t xml:space="preserve"> </w:t>
      </w:r>
      <w:r w:rsidRPr="00003AEE">
        <w:rPr>
          <w:lang w:val="sv-SE"/>
        </w:rPr>
        <w:t xml:space="preserve">menerapkan desain dedaktis untuk meningkatkan penalaran matematis peserta didik, sementara itu penelitian Lestari </w:t>
      </w:r>
      <w:r w:rsidRPr="005D4E47">
        <w:fldChar w:fldCharType="begin" w:fldLock="1"/>
      </w:r>
      <w:r w:rsidRPr="00003AEE">
        <w:rPr>
          <w:lang w:val="sv-SE"/>
        </w:rPr>
        <w:instrText>ADDIN CSL_CITATION { "citationItems" : [ { "id" : "ITEM-1", "itemData" : { "ISBN" : "0819297275", "author" : [ { "dropping-particle" : "", "family" : "Lestari", "given" : "Indah", "non-dropping-particle" : "", "parse-names" : false, "suffix" : "" }, { "dropping-particle" : "", "family" : "Prahmana", "given" : "Rully Indra Prahmana", "non-dropping-particle" : "", "parse-names" : false, "suffix" : "" }, { "dropping-particle" : "", "family" : "Wiyanti", "given" : "Wiwik", "non-dropping-particle" : "", "parse-names" : false, "suffix" : "" } ], "container-title" : "Jurnal Inovasi Pendidikan Dasar", "id" : "ITEM-1", "issued" : { "date-parts" : [ [ "2016" ] ] }, "title" : "Peningkatan kemampuan penalaran matematis siswa menggunakan pendekatan pendidikan matematika realistik", "type" : "article-journal", "volume" : "Vol. 1" }, "uris" : [ "http://www.mendeley.com/documents/?uuid=b6c7b2bd-3053-414f-b4d0-2c42aafa34c0" ] } ], "mendeley" : { "formattedCitation" : "[5]", "plainTextFormattedCitation" : "[5]", "previouslyFormattedCitation" : "[5]" }, "properties" : { "noteIndex" : 0 }, "schema" : "https://github.com/citation-style-language/schema/raw/master/csl-citation.json" }</w:instrText>
      </w:r>
      <w:r w:rsidRPr="005D4E47">
        <w:fldChar w:fldCharType="separate"/>
      </w:r>
      <w:r w:rsidRPr="00003AEE">
        <w:rPr>
          <w:noProof/>
          <w:lang w:val="sv-SE"/>
        </w:rPr>
        <w:t>[5]</w:t>
      </w:r>
      <w:r w:rsidRPr="005D4E47">
        <w:fldChar w:fldCharType="end"/>
      </w:r>
      <w:r w:rsidRPr="00003AEE">
        <w:rPr>
          <w:lang w:val="sv-SE"/>
        </w:rPr>
        <w:t xml:space="preserve"> menerapkan pendekatan pendidikan matematika realistik untuk meningkatkan penalaran matematis peserta didik, dan penelitian Nurhadi </w:t>
      </w:r>
      <w:r w:rsidRPr="005D4E47">
        <w:fldChar w:fldCharType="begin" w:fldLock="1"/>
      </w:r>
      <w:r w:rsidRPr="00003AEE">
        <w:rPr>
          <w:lang w:val="sv-SE"/>
        </w:rPr>
        <w:instrText>ADDIN CSL_CITATION { "citationItems" : [ { "id" : "ITEM-1", "itemData" : { "author" : [ { "dropping-particle" : "", "family" : "Nurhadi", "given" : "Moh", "non-dropping-particle" : "", "parse-names" : false, "suffix" : "" } ], "container-title" : "JPPM", "id" : "ITEM-1", "issued" : { "date-parts" : [ [ "2017" ] ] }, "page" : "89-98", "title" : "Pengaruh Strategi Means End Analysis dalam Meningkatkan Kemampuan Penalaran Matematis Siswa Sekolah Menengah Pertama", "type" : "article-journal", "volume" : "Vol.10 (1)" }, "uris" : [ "http://www.mendeley.com/documents/?uuid=a39ef1ba-32fc-4cee-bdcd-ecc99f5c22b9" ] } ], "mendeley" : { "formattedCitation" : "[6]", "plainTextFormattedCitation" : "[6]", "previouslyFormattedCitation" : "[6]" }, "properties" : { "noteIndex" : 0 }, "schema" : "https://github.com/citation-style-language/schema/raw/master/csl-citation.json" }</w:instrText>
      </w:r>
      <w:r w:rsidRPr="005D4E47">
        <w:fldChar w:fldCharType="separate"/>
      </w:r>
      <w:r w:rsidRPr="00003AEE">
        <w:rPr>
          <w:noProof/>
          <w:lang w:val="sv-SE"/>
        </w:rPr>
        <w:t>[6]</w:t>
      </w:r>
      <w:r w:rsidRPr="005D4E47">
        <w:fldChar w:fldCharType="end"/>
      </w:r>
      <w:r w:rsidRPr="00003AEE">
        <w:rPr>
          <w:lang w:val="sv-SE"/>
        </w:rPr>
        <w:t xml:space="preserve"> menggunakan pembelajaran </w:t>
      </w:r>
      <w:r w:rsidRPr="00003AEE">
        <w:rPr>
          <w:i/>
          <w:lang w:val="sv-SE"/>
        </w:rPr>
        <w:t>Means Ends Analysis</w:t>
      </w:r>
      <w:r w:rsidRPr="00003AEE">
        <w:rPr>
          <w:lang w:val="sv-SE"/>
        </w:rPr>
        <w:t xml:space="preserve"> untuk meningkatkan penalaran matematis peserta didik. Ketiga penelitian tersebut membuktikan bahwa dengan menerapkan model pembelajaran inovatif dapat meningkatkan penalaran matematis pada peserta didik. Berdasarkan hal tersebut, peneliti menerapkan model pembelajaran inovatif dalam upaya meningkatkan keterampilan penalaran bangun datar. Model pembelajaran yang akan diterapkan dalam penelitian ini adalah model pembelajaran </w:t>
      </w:r>
      <w:r w:rsidRPr="00003AEE">
        <w:rPr>
          <w:i/>
          <w:lang w:val="sv-SE"/>
        </w:rPr>
        <w:t xml:space="preserve">Means Ends Analysis </w:t>
      </w:r>
      <w:r w:rsidRPr="00003AEE">
        <w:rPr>
          <w:lang w:val="sv-SE"/>
        </w:rPr>
        <w:t xml:space="preserve">(MEA). Model pembelajaran </w:t>
      </w:r>
      <w:r w:rsidRPr="00003AEE">
        <w:rPr>
          <w:i/>
          <w:lang w:val="sv-SE"/>
        </w:rPr>
        <w:t xml:space="preserve">Means Ends Analysis </w:t>
      </w:r>
      <w:r w:rsidRPr="00003AEE">
        <w:rPr>
          <w:lang w:val="sv-SE"/>
        </w:rPr>
        <w:t xml:space="preserve">(MEA) merupakan variasi pembelajaran berbasis masalah melalui pendekatan heuristik berupa rangkaian pertanyaan sebagai petunjuk penyelesaian masalah </w:t>
      </w:r>
      <w:r>
        <w:fldChar w:fldCharType="begin" w:fldLock="1"/>
      </w:r>
      <w:r w:rsidRPr="00003AEE">
        <w:rPr>
          <w:lang w:val="sv-SE"/>
        </w:rPr>
        <w:instrText>ADDIN CSL_CITATION { "citationItems" : [ { "id" : "ITEM-1", "itemData" : { "author" : [ { "dropping-particle" : "", "family" : "Lestari", "given" : "Karunia Eka", "non-dropping-particle" : "", "parse-names" : false, "suffix" : "" }, { "dropping-particle" : "", "family" : "Yudhanegara", "given" : "Mokhamad", "non-dropping-particle" : "", "parse-names" : false, "suffix" : "" } ], "edition" : "Pertama", "editor" : [ { "dropping-particle" : "", "family" : "Anna", "given" : "", "non-dropping-particle" : "", "parse-names" : false, "suffix" : "" } ], "id" : "ITEM-1", "issued" : { "date-parts" : [ [ "2015" ] ] }, "publisher" : "Refika Aditama", "publisher-place" : "Karawang", "title" : "Penelitian Pendidikan Matematika", "type" : "book" }, "uris" : [ "http://www.mendeley.com/documents/?uuid=b7b51731-4cf6-42bc-81ca-48e4e46defda" ] } ], "mendeley" : { "formattedCitation" : "[2]", "plainTextFormattedCitation" : "[2]", "previouslyFormattedCitation" : "[2]" }, "properties" : { "noteIndex" : 0 }, "schema" : "https://github.com/citation-style-language/schema/raw/master/csl-citation.json" }</w:instrText>
      </w:r>
      <w:r>
        <w:fldChar w:fldCharType="separate"/>
      </w:r>
      <w:r w:rsidRPr="00003AEE">
        <w:rPr>
          <w:noProof/>
          <w:lang w:val="sv-SE"/>
        </w:rPr>
        <w:t>[2]</w:t>
      </w:r>
      <w:r>
        <w:fldChar w:fldCharType="end"/>
      </w:r>
      <w:r>
        <w:fldChar w:fldCharType="begin" w:fldLock="1"/>
      </w:r>
      <w:r w:rsidRPr="00003AEE">
        <w:rPr>
          <w:lang w:val="sv-SE"/>
        </w:rPr>
        <w:instrText xml:space="preserve">ADDIN CSL_CITATION { "citationItems" : [ { "id" : "ITEM-1", "itemData" : { "author" : [ { "dropping-particle" : "", "family" : "Shoimin", "given" : "", "non-dropping-particle" : "", "parse-names" : false, "suffix" </w:instrText>
      </w:r>
      <w:r w:rsidRPr="00CA5329">
        <w:rPr>
          <w:lang w:val="sv-SE"/>
        </w:rPr>
        <w:instrText>: "" } ], "id" : "ITEM-1", "issued" : { "date-parts" : [ [ "2016" ] ] }, "publisher" : "Ar-Ruzz Media", "publisher-place" : "Yogyakarta", "title" : "68 Model Pembelajaran Inovatif dalam Kurikulum 2013", "type" : "book" }, "uris" : [ "http://www.mendeley.com/documents/?uuid=324ca60e-cd35-4908-93a7-c258aa94882b" ] } ], "mendeley" : { "formattedCitation" : "[7]", "plainTextFormattedCitation" : "[7]", "previouslyFormattedCitation" : "[7]" }, "properties" : { "noteIndex" : 0 }, "schema" : "https://github.com/citation-style-language/schema/raw/master/csl-citation.json" }</w:instrText>
      </w:r>
      <w:r>
        <w:fldChar w:fldCharType="separate"/>
      </w:r>
      <w:r w:rsidRPr="00CA5329">
        <w:rPr>
          <w:noProof/>
          <w:lang w:val="sv-SE"/>
        </w:rPr>
        <w:t>[7]</w:t>
      </w:r>
      <w:r>
        <w:fldChar w:fldCharType="end"/>
      </w:r>
      <w:r>
        <w:fldChar w:fldCharType="begin" w:fldLock="1"/>
      </w:r>
      <w:r w:rsidRPr="00CA5329">
        <w:rPr>
          <w:lang w:val="sv-SE"/>
        </w:rPr>
        <w:instrText>ADDIN CSL_CITATION { "citationItems" : [ { "id" : "ITEM-1", "itemData" : { "author" : [ { "dropping-particle" : "", "family" : "Wahid", "given" : "Umar", "non-dropping-particle" : "", "parse-names" : false, "suffix" : "" } ], "container-title" : "International Journal of Educational and Research", "id" : "ITEM-1", "issue" : "2", "issued" : { "date-parts" : [ [ "2017" ] ] }, "page" : "261-272", "title" : "Constructing Means Ends Analysis Instruction to Improve Students\u2019 Critical Thinking Ability and Mathematical Habits of Mind Dispositions", "type" : "article-journal", "volume" : "5" }, "uris" : [ "http://www.mendeley.com/documents/?uuid=2b474baf-b561-40e7-b69b-951cbdd36087" ] } ], "mendeley" : { "formattedCitation" : "[8]", "plainTextFormattedCitation" : "[8]", "previouslyFormattedCitation" : "[8]" }, "properties" : { "noteIndex" : 0 }, "schema" : "https://github.com/citation-style-language/schema/raw/master/csl-citation.json" }</w:instrText>
      </w:r>
      <w:r>
        <w:fldChar w:fldCharType="separate"/>
      </w:r>
      <w:r w:rsidRPr="00CA5329">
        <w:rPr>
          <w:noProof/>
          <w:lang w:val="sv-SE"/>
        </w:rPr>
        <w:t>[8]</w:t>
      </w:r>
      <w:r>
        <w:fldChar w:fldCharType="end"/>
      </w:r>
      <w:r w:rsidRPr="00CA5329">
        <w:rPr>
          <w:lang w:val="sv-SE"/>
        </w:rPr>
        <w:t xml:space="preserve">. Model pembelajaran ini dilakukan dengan diskusi kelompok, dalam kelompok peserta didik menganalisis permasalahan dari yang diketahui, menetapkan tujuan, menyederhanakan tujuan menjadi sub tujuan, merangkai sub tujuan, dan mencari solusi </w:t>
      </w:r>
      <w:r>
        <w:fldChar w:fldCharType="begin" w:fldLock="1"/>
      </w:r>
      <w:r w:rsidRPr="00CA5329">
        <w:rPr>
          <w:lang w:val="sv-SE"/>
        </w:rPr>
        <w:instrText>ADDIN CSL_CITATION { "citationItems" : [ { "id" : "ITEM-1", "itemData" : { "abstract" : "Penelitian ini bertujuan untuk meningkatkan kemampuan menyelesaikan soal cerita dengan menerapkan model pembelajaran Means Ends Analysis (MEA). Bentuk penelitian ini adalah penelitian tindakan kelas (PTK) yang terdiri dari dua siklus. Setiap siklus terdiri dari empat tahap, yaitu perencanaan, pelaksanaan, observasi, dan refleksi. Subjek penelitian ini adalah saya sebagai pelaksana tindakan, guru kelas sebagai observer dan siswa kelas II SD Negeri Surakarta yang berjumlah 32 siswa.Teknik pengumpulan data yang digunakan adalah wawancara, observasi, tes, dan dokumentasi. Validitas data yang digunakan adalah triangulasi sumber dan triangulasi teknik. Sementara itu, analisis data yang digunakan adalah model analisis interaktif. Simpulan penelitian ini adalah penerapan model pembelajaran Means Ends Analysis (MEA) dapat meningkatkan kemampuan menyelesaikan soal cerita siswa kelas II SD Negeri Surakarta.", "author" : [ { "dropping-particle" : "", "family" : "Nugroho", "given" : "Jafar Sidik", "non-dropping-particle" : "", "parse-names" : false, "suffix" : "" }, { "dropping-particle" : "", "family" : "Mahfud", "given" : "Hasan", "non-dropping-particle" : "", "parse-names" : false, "suffix" : "" }, { "dropping-particle" : "", "family" : "Karsono", "given" : "", "non-dropping-particle" : "", "parse-names" : false, "suffix" : "" } ], "container-title" : "Didaktika Dwija Indria", "id" : "ITEM-1", "issued" : { "date-parts" : [ [ "2016" ] ] }, "title" : "Penerapan Model Means Ends Analysis (MEA) untuk Menyelesaikan Soal Cerita Mata Pelajaran Matematika pada Siswa Sekolah Dasar", "type" : "article-journal", "volume" : "ISSN: 2337" }, "uris" : [ "http://www.mendeley.com/documents/?uuid=d0a97541-66d2-4379-a487-22ecc8c85be0" ] } ], "mendeley" : { "formattedCitation" : "[9]", "plainTextFormattedCitation" : "[9]", "previouslyFormattedCitation" : "[9]" }, "properties" : { "noteIndex" : 0 }, "schema" : "https://github.com/citation-style-language/schema/raw/master/csl-citation.json" }</w:instrText>
      </w:r>
      <w:r>
        <w:fldChar w:fldCharType="separate"/>
      </w:r>
      <w:r w:rsidRPr="00CA5329">
        <w:rPr>
          <w:noProof/>
          <w:lang w:val="sv-SE"/>
        </w:rPr>
        <w:t>[9]</w:t>
      </w:r>
      <w:r>
        <w:fldChar w:fldCharType="end"/>
      </w:r>
      <w:r>
        <w:fldChar w:fldCharType="begin" w:fldLock="1"/>
      </w:r>
      <w:r w:rsidRPr="00CA5329">
        <w:rPr>
          <w:lang w:val="sv-SE"/>
        </w:rPr>
        <w:instrText>ADDIN CSL_CITATION { "citationItems" : [ { "id" : "ITEM-1", "itemData" : { "author" : [ { "dropping-particle" : "", "family" : "Ngalimun", "given" : "", "non-dropping-particle" : "", "parse-names" : false, "suffix" : "" } ], "id" : "ITEM-1", "issued" : { "date-parts" : [ [ "2017" ] ] }, "publisher" : "Dua Satria Offet", "publisher-place" : "Palangka Raya", "title" : "Strategi Pembelajara Dilengkapi dengan 65 Model Pembelajaran", "type" : "book" }, "uris" : [ "http://www.mendeley.com/documents/?uuid=18ce869e-2e33-485e-8844-4c7f1ac9f459" ] } ], "mendeley" : { "formattedCitation" : "[10]", "plainTextFormattedCitation" : "[10]", "previouslyFormattedCitation" : "[10]" }, "properties" : { "noteIndex" : 0 }, "schema" : "https://github.com/citation-style-language/schema/raw/master/csl-citation.json" }</w:instrText>
      </w:r>
      <w:r>
        <w:fldChar w:fldCharType="separate"/>
      </w:r>
      <w:r w:rsidRPr="00CA5329">
        <w:rPr>
          <w:noProof/>
          <w:lang w:val="sv-SE"/>
        </w:rPr>
        <w:t>[10]</w:t>
      </w:r>
      <w:r>
        <w:fldChar w:fldCharType="end"/>
      </w:r>
      <w:r>
        <w:fldChar w:fldCharType="begin" w:fldLock="1"/>
      </w:r>
      <w:r w:rsidRPr="00CA5329">
        <w:rPr>
          <w:lang w:val="sv-SE"/>
        </w:rPr>
        <w:instrText>ADDIN CSL_CITATION { "citationItems" : [ { "id" : "ITEM-1", "itemData" : { "author" : [ { "dropping-particle" : "", "family" : "Isrok'atun", "given" : "", "non-dropping-particle" : "", "parse-names" : false, "suffix" : "" }, { "dropping-particle" : "", "family" : "Rosmala", "given" : "Amelia", "non-dropping-particle" : "", "parse-names" : false, "suffix" : "" } ], "id" : "ITEM-1", "issued" : { "date-parts" : [ [ "2018" ] ] }, "publisher" : "Bumi Aksara", "publisher-place" : "Bandung", "title" : "Model-Model Pembelajaran Matematika", "type" : "book" }, "uris" : [ "http://www.mendeley.com/documents/?uuid=ebc65b39-ff87-4e0f-9fc9-c70cd8bcd35d" ] } ], "mendeley" : { "formattedCitation" : "[11]", "plainTextFormattedCitation" : "[11]", "previouslyFormattedCitation" : "[11]" }, "properties" : { "noteIndex" : 0 }, "schema" : "https://github.com/citation-style-language/schema/raw/master/csl-citation.json" }</w:instrText>
      </w:r>
      <w:r>
        <w:fldChar w:fldCharType="separate"/>
      </w:r>
      <w:r w:rsidRPr="00CA5329">
        <w:rPr>
          <w:noProof/>
          <w:lang w:val="sv-SE"/>
        </w:rPr>
        <w:t>[11]</w:t>
      </w:r>
      <w:r>
        <w:fldChar w:fldCharType="end"/>
      </w:r>
      <w:r w:rsidRPr="00CA5329">
        <w:rPr>
          <w:lang w:val="sv-SE"/>
        </w:rPr>
        <w:t xml:space="preserve">. </w:t>
      </w:r>
      <w:r w:rsidRPr="00003AEE">
        <w:rPr>
          <w:lang w:val="sv-SE"/>
        </w:rPr>
        <w:t xml:space="preserve">Model pembelajaran ini dapat mengembangkan reflektif, kritis, logis, sistematis, dan kreatif peserta didik </w:t>
      </w:r>
      <w:r>
        <w:fldChar w:fldCharType="begin" w:fldLock="1"/>
      </w:r>
      <w:r w:rsidRPr="00003AEE">
        <w:rPr>
          <w:lang w:val="sv-SE"/>
        </w:rPr>
        <w:instrText>ADDIN CSL_CITATION { "citationItems" : [ { "id" : "ITEM-1", "itemData" : { "author" : [ { "dropping-particle" : "", "family" : "Shoimin", "given" : "", "non-dropping-particle" : "", "parse-names" : false, "suffix" : "" } ], "id" : "ITEM-1", "issued" : { "date-parts" : [ [ "2016" ] ] }, "publisher" : "Ar-Ruzz Media", "publisher-place" : "Yogyakarta", "title" : "68 Model Pembelajaran Inovatif dalam Kurikulum 2013", "type" : "book" }, "uris" : [ "http://www.mendeley.com/documents/?uuid=324ca60e-cd35-4908-93a7-c258aa94882b" ] } ], "mendeley" : { "formattedCitation" : "[7]", "plainTextFormattedCitation" : "[7]", "previouslyFormattedCitation" : "[7]" }, "properties" : { "noteIndex" : 0 }, "schema" : "https://github.com/citation-style-language/schema/raw/master/csl-citation.json" }</w:instrText>
      </w:r>
      <w:r>
        <w:fldChar w:fldCharType="separate"/>
      </w:r>
      <w:r w:rsidRPr="00003AEE">
        <w:rPr>
          <w:noProof/>
          <w:lang w:val="sv-SE"/>
        </w:rPr>
        <w:t>[7]</w:t>
      </w:r>
      <w:r>
        <w:fldChar w:fldCharType="end"/>
      </w:r>
      <w:r w:rsidRPr="00003AEE">
        <w:rPr>
          <w:lang w:val="sv-SE"/>
        </w:rPr>
        <w:t xml:space="preserve">. Sementara tahap utama dalam model ini adalah identifikasi perbedaan antara </w:t>
      </w:r>
      <w:r w:rsidRPr="00003AEE">
        <w:rPr>
          <w:i/>
          <w:lang w:val="sv-SE"/>
        </w:rPr>
        <w:t xml:space="preserve">current state </w:t>
      </w:r>
      <w:r w:rsidRPr="00003AEE">
        <w:rPr>
          <w:lang w:val="sv-SE"/>
        </w:rPr>
        <w:t xml:space="preserve">(pernyataan awal) dan </w:t>
      </w:r>
      <w:r w:rsidRPr="00003AEE">
        <w:rPr>
          <w:i/>
          <w:lang w:val="sv-SE"/>
        </w:rPr>
        <w:t xml:space="preserve">goal state </w:t>
      </w:r>
      <w:r w:rsidRPr="00003AEE">
        <w:rPr>
          <w:lang w:val="sv-SE"/>
        </w:rPr>
        <w:t xml:space="preserve">(pernyataan tujuan), organisasi </w:t>
      </w:r>
      <w:r w:rsidRPr="00003AEE">
        <w:rPr>
          <w:i/>
          <w:lang w:val="sv-SE"/>
        </w:rPr>
        <w:t>sub goals</w:t>
      </w:r>
      <w:r w:rsidRPr="00003AEE">
        <w:rPr>
          <w:lang w:val="sv-SE"/>
        </w:rPr>
        <w:t xml:space="preserve">, dan pemilihan solusi </w:t>
      </w:r>
      <w:r>
        <w:fldChar w:fldCharType="begin" w:fldLock="1"/>
      </w:r>
      <w:r w:rsidRPr="00003AEE">
        <w:rPr>
          <w:lang w:val="sv-SE"/>
        </w:rPr>
        <w:instrText>ADDIN CSL_CITATION { "citationItems" : [ { "id" : "ITEM-1", "itemData" : { "author" : [ { "dropping-particle" : "", "family" : "Huda", "given" : "Miftahul", "non-dropping-particle" : "", "parse-names" : false, "suffix" : "" } ], "id" : "ITEM-1", "issued" : { "date-parts" : [ [ "2013" ] ] }, "publisher" : "Pustaka Pelajar", "publisher-place" : "Malang", "title" : "Model-Model Pengajaran dan Pembelajaran", "type" : "book" }, "uris" : [ "http://www.mendeley.com/documents/?uuid=dc4c5f4c-46e9-493d-89f0-cb95daa8d7f4" ] } ], "mendeley" : { "formattedCitation" : "[12]", "plainTextFormattedCitation" : "[12]", "previouslyFormattedCitation" : "[12]" }, "properties" : { "noteIndex" : 0 }, "schema" : "https://github.com/citation-style-language/schema/raw/master/csl-citation.json" }</w:instrText>
      </w:r>
      <w:r>
        <w:fldChar w:fldCharType="separate"/>
      </w:r>
      <w:r w:rsidRPr="00003AEE">
        <w:rPr>
          <w:noProof/>
          <w:lang w:val="sv-SE"/>
        </w:rPr>
        <w:t>[12]</w:t>
      </w:r>
      <w:r>
        <w:fldChar w:fldCharType="end"/>
      </w:r>
      <w:r w:rsidRPr="00003AEE">
        <w:rPr>
          <w:lang w:val="sv-SE"/>
        </w:rPr>
        <w:t xml:space="preserve">. Pemilihan model pembelajaran ini didukung oleh penelitian yang dilakukan oleh Nugroho </w:t>
      </w:r>
      <w:r>
        <w:fldChar w:fldCharType="begin" w:fldLock="1"/>
      </w:r>
      <w:r w:rsidRPr="00003AEE">
        <w:rPr>
          <w:lang w:val="sv-SE"/>
        </w:rPr>
        <w:instrText>ADDIN CSL_CITATION { "citationItems" : [ { "id" : "ITEM-1", "itemData" : { "abstract" : "Penelitian ini bertujuan untuk meningkatkan kemampuan menyelesaikan soal cerita dengan menerapkan model pembelajaran Means Ends Analysis (MEA). Bentuk penelitian ini adalah penelitian tindakan kelas (PTK) yang terdiri dari dua siklus. Setiap siklus terdiri dari empat tahap, yaitu perencanaan, pelaksanaan, observasi, dan refleksi. Subjek penelitian ini adalah saya sebagai pelaksana tindakan, guru kelas sebagai observer dan siswa kelas II SD Negeri Surakarta yang berjumlah 32 siswa.Teknik pengumpulan data yang digunakan adalah wawancara, observasi, tes, dan dokumentasi. Validitas data yang digunakan adalah triangulasi sumber dan triangulasi teknik. Sementara itu, analisis data yang digunakan adalah model analisis interaktif. Simpulan penelitian ini adalah penerapan model pembelajaran Means Ends Analysis (MEA) dapat meningkatkan kemampuan menyelesaikan soal cerita siswa kelas II SD Negeri Surakarta.", "author" : [ { "dropping-particle" : "", "family" : "Nugroho", "given" : "Jafar Sidik", "non-dropping-particle" : "", "parse-names" : false, "suffix" : "" }, { "dropping-particle" : "", "family" : "Mahfud", "given" : "Hasan", "non-dropping-particle" : "", "parse-names" : false, "suffix" : "" }, { "dropping-particle" : "", "family" : "Karsono", "given" : "", "non-dropping-particle" : "", "parse-names" : false, "suffix" : "" } ], "container-title" : "Didaktika Dwija Indria", "id" : "ITEM-1", "issued" : { "date-parts" : [ [ "2016" ] ] }, "title" : "Penerapan Model Means Ends Analysis (MEA) untuk Menyelesaikan Soal Cerita Mata Pelajaran Matematika pada Siswa Sekolah Dasar", "type" : "article-journal", "volume" : "ISSN: 2337" }, "uris" : [ "http://www.mendeley.com/documents/?uuid=d0a97541-66d2-4379-a487-22ecc8c85be0" ] } ], "mendeley" : { "formattedCitation" : "[9]", "plainTextFormattedCitation" : "[9]", "previouslyFormattedCitation" : "[9]" }, "properties" : { "noteIndex" : 0 }, "schema" : "https://github.com/citation-style-language/schema/raw/master/csl-citation.json" }</w:instrText>
      </w:r>
      <w:r>
        <w:fldChar w:fldCharType="separate"/>
      </w:r>
      <w:r w:rsidRPr="00003AEE">
        <w:rPr>
          <w:noProof/>
          <w:lang w:val="sv-SE"/>
        </w:rPr>
        <w:t>[9]</w:t>
      </w:r>
      <w:r>
        <w:fldChar w:fldCharType="end"/>
      </w:r>
      <w:r w:rsidRPr="00003AEE">
        <w:rPr>
          <w:lang w:val="sv-SE"/>
        </w:rPr>
        <w:t xml:space="preserve"> yang menyebutkan bahwa model pembelajaran </w:t>
      </w:r>
      <w:r w:rsidRPr="00003AEE">
        <w:rPr>
          <w:i/>
          <w:lang w:val="sv-SE"/>
        </w:rPr>
        <w:t xml:space="preserve">Means Ends Analysis </w:t>
      </w:r>
      <w:r w:rsidRPr="00003AEE">
        <w:rPr>
          <w:lang w:val="sv-SE"/>
        </w:rPr>
        <w:t xml:space="preserve">dapat membantu peserta didik dalam menganalisis suatu permasalahan dengan menggunakan berbagai cara untuk mencapai tujuan yang diinginkan. </w:t>
      </w:r>
      <w:r w:rsidRPr="00CA5329">
        <w:rPr>
          <w:lang w:val="sv-SE"/>
        </w:rPr>
        <w:t xml:space="preserve">Penelitian lain oleh Nurhadi </w:t>
      </w:r>
      <w:r>
        <w:fldChar w:fldCharType="begin" w:fldLock="1"/>
      </w:r>
      <w:r w:rsidRPr="00CA5329">
        <w:rPr>
          <w:lang w:val="sv-SE"/>
        </w:rPr>
        <w:instrText>ADDIN CSL_CITATION { "citationItems" : [ { "id" : "ITEM-1", "itemData" : { "author" : [ { "dropping-particle" : "", "family" : "Nurhadi", "given" : "Moh", "non-dropping-particle" : "", "parse-names" : false, "suffix" : "" } ], "container-title" : "JPPM", "id" : "ITEM-1", "issued" : { "date-parts" : [ [ "2017" ] ] }, "page" : "89-98", "title" : "Pengaruh Strategi Means End Analysis dalam Meningkatkan Kemampuan Penalaran Matematis Siswa Sekolah Menengah Pertama", "type" : "article-journal", "volume" : "Vol.10 (1)" }, "uris" : [ "http://www.mendeley.com/documents/?uuid=a39ef1ba-32fc-4cee-bdcd-ecc99f5c22b9" ] } ], "mendeley" : { "formattedCitation" : "[6]", "plainTextFormattedCitation" : "[6]", "previouslyFormattedCitation" : "[6]" }, "properties" : { "noteIndex" : 0 }, "schema" : "https://github.com/citation-style-language/schema/raw/master/csl-citation.json" }</w:instrText>
      </w:r>
      <w:r>
        <w:fldChar w:fldCharType="separate"/>
      </w:r>
      <w:r w:rsidRPr="00CA5329">
        <w:rPr>
          <w:noProof/>
          <w:lang w:val="sv-SE"/>
        </w:rPr>
        <w:t>[6]</w:t>
      </w:r>
      <w:r>
        <w:fldChar w:fldCharType="end"/>
      </w:r>
      <w:r w:rsidRPr="00CA5329">
        <w:rPr>
          <w:lang w:val="sv-SE"/>
        </w:rPr>
        <w:t xml:space="preserve"> yang menyebutkan bahwa tahap-tahap model pembelajaran </w:t>
      </w:r>
      <w:r w:rsidRPr="00CA5329">
        <w:rPr>
          <w:i/>
          <w:lang w:val="sv-SE"/>
        </w:rPr>
        <w:t xml:space="preserve">Means Ends Analysis </w:t>
      </w:r>
      <w:r w:rsidRPr="00CA5329">
        <w:rPr>
          <w:lang w:val="sv-SE"/>
        </w:rPr>
        <w:t xml:space="preserve">(MEA) dapat melatih peserta didik untuk mengembangkan penalaran matematis. Selain itu, penelitian yang dilakukan oleh Putriyani </w:t>
      </w:r>
      <w:r>
        <w:fldChar w:fldCharType="begin" w:fldLock="1"/>
      </w:r>
      <w:r w:rsidRPr="00CA5329">
        <w:rPr>
          <w:lang w:val="sv-SE"/>
        </w:rPr>
        <w:instrText>ADDIN CSL_CITATION { "citationItems" : [ { "id" : "ITEM-1", "itemData" : { "author" : [ { "dropping-particle" : "", "family" : "Putriyani", "given" : "Maya", "non-dropping-particle" : "", "parse-names" : false, "suffix" : "" }, { "dropping-particle" : "", "family" : "Kamsiyati", "given" : "Siti", "non-dropping-particle" : "", "parse-names" : false, "suffix" : "" }, { "dropping-particle" : "", "family" : "Istiyati", "given" : "Siti", "non-dropping-particle" : "", "parse-names" : false, "suffix" : "" } ], "container-title" : "Didaktika Dwija Indria", "id" : "ITEM-1", "issue" : "ISSN: 2337-8786", "issued" : { "date-parts" : [ [ "2017" ] ] }, "title" : "Penerapan Model Means Ends Analysis untuk Meningkatkan Kemampuan Menyelesaikan Soal Cerita Pecahan pada Siswa Sekolah Dasar", "type" : "article-journal" }, "uris" : [ "http://www.mendeley.com/documents/?uuid=73d29c87-4495-4783-ae14-754b2f00d435" ] } ], "mendeley" : { "formattedCitation" : "[13]", "plainTextFormattedCitation" : "[13]", "previouslyFormattedCitation" : "[13]" }, "properties" : { "noteIndex" : 0 }, "schema" : "https://github.com/citation-style-language/schema/raw/master/csl-citation.json" }</w:instrText>
      </w:r>
      <w:r>
        <w:fldChar w:fldCharType="separate"/>
      </w:r>
      <w:r w:rsidRPr="00CA5329">
        <w:rPr>
          <w:noProof/>
          <w:lang w:val="sv-SE"/>
        </w:rPr>
        <w:t>[13]</w:t>
      </w:r>
      <w:r>
        <w:fldChar w:fldCharType="end"/>
      </w:r>
      <w:r w:rsidRPr="00CA5329">
        <w:rPr>
          <w:lang w:val="sv-SE"/>
        </w:rPr>
        <w:t xml:space="preserve"> menyebutkan bahwa melalui model pembelajaran ini dapat meningkatkan hasil belajar matematika. </w:t>
      </w:r>
      <w:r w:rsidRPr="00003AEE">
        <w:rPr>
          <w:lang w:val="sv-SE"/>
        </w:rPr>
        <w:t xml:space="preserve">Selain itu </w:t>
      </w:r>
      <w:r w:rsidRPr="00003AEE">
        <w:rPr>
          <w:rFonts w:ascii="Times New Roman" w:hAnsi="Times New Roman"/>
          <w:iCs w:val="0"/>
          <w:lang w:val="sv-SE"/>
        </w:rPr>
        <w:t xml:space="preserve">proses pembelajaran dan kemampuan penalaran yang tinggi dapat meningkatkan hasil belajar </w:t>
      </w:r>
      <w:r w:rsidRPr="00116CAA">
        <w:rPr>
          <w:rFonts w:ascii="Times New Roman" w:hAnsi="Times New Roman"/>
          <w:iCs w:val="0"/>
        </w:rPr>
        <w:fldChar w:fldCharType="begin" w:fldLock="1"/>
      </w:r>
      <w:r w:rsidRPr="00003AEE">
        <w:rPr>
          <w:rFonts w:ascii="Times New Roman" w:hAnsi="Times New Roman"/>
          <w:iCs w:val="0"/>
          <w:lang w:val="sv-SE"/>
        </w:rPr>
        <w:instrText>ADDIN CSL_CITATION { "citationItems" : [ { "id" : "ITEM-1", "itemData" : { "author" : [ { "dropping-particle" : "", "family" : "Budiharto", "given" : "Tri", "non-dropping-particle" : "", "parse-names" : false, "suffix" : "" }, { "dropping-particle" : "", "family" : "Hadiyah", "given" : "", "non-dropping-particle" : "", "parse-names" : false, "suffix" : "" }, { "dropping-particle" : "", "family" : "Kamsiyati", "given" : "Siti", "non-dropping-particle" : "", "parse-names" : false, "suffix" : "" } ], "container-title" : "Jurnal Pendidikan Dasar", "id" : "ITEM-1", "issue" : "ISSN 2337-7054", "issued" : { "date-parts" : [ [ "2014" ] ] }, "title" : "Keefektifan Model Pembelajaran Kontekstual dan Kemampuan Penalaran dalam Pembelajaran Matematika Mahasiswa S1 PGSD FKIP", "type" : "article-journal", "volume" : "Vol 2 (1)" }, "uris" : [ "http://www.mendeley.com/documents/?uuid=fea3d859-a107-4af0-9ad7-cfa26a985473" ] } ], "mendeley" : { "formattedCitation" : "[14]", "plainTextFormattedCitation" : "[14]", "previouslyFormattedCitation" : "[14]" }, "properties" : { "noteIndex" : 0 }, "schema" : "https://github.com/citation-style-language/schema/raw/master/csl-citation.json" }</w:instrText>
      </w:r>
      <w:r w:rsidRPr="00116CAA">
        <w:rPr>
          <w:rFonts w:ascii="Times New Roman" w:hAnsi="Times New Roman"/>
          <w:iCs w:val="0"/>
        </w:rPr>
        <w:fldChar w:fldCharType="separate"/>
      </w:r>
      <w:r w:rsidRPr="00003AEE">
        <w:rPr>
          <w:rFonts w:ascii="Times New Roman" w:hAnsi="Times New Roman"/>
          <w:iCs w:val="0"/>
          <w:noProof/>
          <w:lang w:val="sv-SE"/>
        </w:rPr>
        <w:t>[14]</w:t>
      </w:r>
      <w:r w:rsidRPr="00116CAA">
        <w:rPr>
          <w:rFonts w:ascii="Times New Roman" w:hAnsi="Times New Roman"/>
          <w:iCs w:val="0"/>
        </w:rPr>
        <w:fldChar w:fldCharType="end"/>
      </w:r>
      <w:r w:rsidRPr="00003AEE">
        <w:rPr>
          <w:rFonts w:ascii="Times New Roman" w:hAnsi="Times New Roman"/>
          <w:iCs w:val="0"/>
          <w:lang w:val="sv-SE"/>
        </w:rPr>
        <w:t>.</w:t>
      </w:r>
    </w:p>
    <w:p w:rsidR="00CA5329" w:rsidRPr="00003AEE" w:rsidRDefault="00CA5329" w:rsidP="00CA5329">
      <w:pPr>
        <w:pStyle w:val="Bodytext0"/>
        <w:ind w:firstLine="426"/>
        <w:rPr>
          <w:rFonts w:ascii="Times New Roman" w:hAnsi="Times New Roman"/>
          <w:lang w:val="sv-SE"/>
        </w:rPr>
      </w:pPr>
      <w:r w:rsidRPr="00003AEE">
        <w:rPr>
          <w:lang w:val="sv-SE"/>
        </w:rPr>
        <w:t xml:space="preserve">Berdasarkan uraian tersebut, tujuan penelitian ini adalah meningkatkan keterampilan penalaran bangun datar peserta didik kelas IV SD melalui penerapan model pembelajaran </w:t>
      </w:r>
      <w:r w:rsidRPr="00003AEE">
        <w:rPr>
          <w:i/>
          <w:lang w:val="sv-SE"/>
        </w:rPr>
        <w:t xml:space="preserve">Means Ends Analysis </w:t>
      </w:r>
      <w:r w:rsidRPr="00003AEE">
        <w:rPr>
          <w:lang w:val="sv-SE"/>
        </w:rPr>
        <w:t xml:space="preserve">(MEA). Manfaat penerapan model pembelajaran ini yaitu melatih peserta didik untuk menganalisis, menggeneralisasi, menyintesis, memberikan alasan, serta menyimpulkan hasil penyelidikan penalaran </w:t>
      </w:r>
      <w:r>
        <w:fldChar w:fldCharType="begin" w:fldLock="1"/>
      </w:r>
      <w:r w:rsidRPr="00003AEE">
        <w:rPr>
          <w:lang w:val="sv-SE"/>
        </w:rPr>
        <w:instrText>ADDIN CSL_CITATION { "citationItems" : [ { "id" : "ITEM-1", "itemData" : { "author" : [ { "dropping-particle" : "", "family" : "Lestari", "given" : "Karunia Eka", "non-dropping-particle" : "", "parse-names" : false, "suffix" : "" }, { "dropping-particle" : "", "family" : "Yudhanegara", "given" : "Mokhamad", "non-dropping-particle" : "", "parse-names" : false, "suffix" : "" } ], "edition" : "Pertama", "editor" : [ { "dropping-particle" : "", "family" : "Anna", "given" : "", "non-dropping-particle" : "", "parse-names" : false, "suffix" : "" } ], "id" : "ITEM-1", "issued" : { "date-parts" : [ [ "2015" ] ] }, "publisher" : "Refika Aditama", "publisher-place" : "Karawang", "title" : "Penelitian Pendidikan Matematika", "type" : "book" }, "uris" : [ "http://www.mendeley.com/documents/?uuid=b7b51731-4cf6-42bc-81ca-48e4e46defda" ] } ], "mendeley" : { "formattedCitation" : "[2]", "plainTextFormattedCitation" : "[2]", "previouslyFormattedCitation" : "[2]" }, "properties" : { "noteIndex" : 0 }, "schema" : "https://github.com/citation-style-language/schema/raw/master/csl-citation.json" }</w:instrText>
      </w:r>
      <w:r>
        <w:fldChar w:fldCharType="separate"/>
      </w:r>
      <w:r w:rsidRPr="00003AEE">
        <w:rPr>
          <w:noProof/>
          <w:lang w:val="sv-SE"/>
        </w:rPr>
        <w:t>[2]</w:t>
      </w:r>
      <w:r>
        <w:fldChar w:fldCharType="end"/>
      </w:r>
      <w:r w:rsidRPr="00003AEE">
        <w:rPr>
          <w:lang w:val="sv-SE"/>
        </w:rPr>
        <w:t>. Selain itu, dengan adanya peningkatan keterampilan penalaran, maka penelitian ini dapat menjadi relevansi untuk meningkatkan keterampilan penalaran melalui model pembelajaran inovatif.</w:t>
      </w:r>
    </w:p>
    <w:p w:rsidR="00CA5329" w:rsidRPr="00CE57CF" w:rsidRDefault="00CA5329" w:rsidP="00CA5329">
      <w:pPr>
        <w:pStyle w:val="section"/>
        <w:rPr>
          <w:rFonts w:ascii="Times New Roman" w:hAnsi="Times New Roman"/>
        </w:rPr>
      </w:pPr>
      <w:r>
        <w:rPr>
          <w:rFonts w:ascii="Times New Roman" w:hAnsi="Times New Roman"/>
        </w:rPr>
        <w:t>Metode</w:t>
      </w:r>
    </w:p>
    <w:p w:rsidR="00CA5329" w:rsidRPr="00003AEE" w:rsidRDefault="00CA5329" w:rsidP="00CA5329">
      <w:pPr>
        <w:pStyle w:val="BodyChar"/>
        <w:tabs>
          <w:tab w:val="clear" w:pos="567"/>
        </w:tabs>
        <w:rPr>
          <w:rFonts w:ascii="Times New Roman" w:hAnsi="Times New Roman"/>
          <w:lang w:val="sv-SE"/>
        </w:rPr>
      </w:pPr>
      <w:r w:rsidRPr="00003AEE">
        <w:rPr>
          <w:rFonts w:ascii="Times New Roman" w:hAnsi="Times New Roman"/>
          <w:lang w:val="sv-SE"/>
        </w:rPr>
        <w:t xml:space="preserve">Penelitian ini dilaksanakan pada peserta didik kelas IV SD Negeri Serengan II No. 256 Surakarta tahun ajaran 2018/2019 dengan jumlah peserta didik 35 peserta didik dengan 13 putra, 22 putri, dan tidak memiliki kebutuhan khusus. Waktu penelitian selama 7 bulan yaitu mulai November 2018 sampai Mei 2019. Data yang dikumpulkan dalam penelitian ini berupa hasil observasi kinerja guru dan aktivitas peserta didik, hasil wawancara dengan guru, hasil tes pratindakan dan siklus I, II, dan III keterampilan penalaran bangun datar, serta foto dan video proses pembelajaran. Sumber data primer yaitu peserta didik dan guru kelas IV SDN Serengan II No. 256 Surakarta, sedangkan sumber data sekunder berupa hasil observasi kinerja guru dan aktivitas peserta didik serta dokumentasi penelitian. Teknik pengumpulan data berupa observasi, tes, wawancara, dan dokumentasi. Penelitian ini menggunakan teknik pengumpulan analisis interaktif Miles-Huberman. Uji validitas data dengan triangulasi teknik dan sumber. Indikator kinerja penelitian ini adalah 80% peserta didik yang hadir mendapat ≥ 75 dan setiap indikator mendapat skor &gt;1 dalam keterampilan penalaran. Pedoman pengkategorian menggunakan penilaian acuan normatif (PAN) </w:t>
      </w:r>
      <w:r>
        <w:rPr>
          <w:rFonts w:ascii="Times New Roman" w:hAnsi="Times New Roman"/>
        </w:rPr>
        <w:fldChar w:fldCharType="begin" w:fldLock="1"/>
      </w:r>
      <w:r w:rsidRPr="00003AEE">
        <w:rPr>
          <w:rFonts w:ascii="Times New Roman" w:hAnsi="Times New Roman"/>
          <w:lang w:val="sv-SE"/>
        </w:rPr>
        <w:instrText>ADDIN CSL_CITATION { "citationItems" : [ { "id" : "ITEM-1", "itemData" : { "author" : [ { "dropping-particle" : "", "family" : "Poerwanti", "given" : "Endang", "non-dropping-particle" : "", "parse-names" : false, "suffix" : "" } ], "id" : "ITEM-1", "issued" : { "date-parts" : [ [ "2008" ] ] }, "publisher" : "Direktorat Jendral Pendidikan Tinggi Departemen Pendidikan Nasional", "publisher-place" : "Jakarta", "title" : "Asesmen Pembelajaran SD", "type" : "book" }, "uris" : [ "http://www.mendeley.com/documents/?uuid=e2232bfb-5fb3-41af-a922-4ce9eca42f7a" ] } ], "mendeley" : { "formattedCitation" : "[15]", "plainTextFormattedCitation" : "[15]", "previouslyFormattedCitation" : "[15]" }, "properties" : { "noteIndex" : 0 }, "schema" : "https://github.com/citation-style-language/schema/raw/master/csl-citation.json" }</w:instrText>
      </w:r>
      <w:r>
        <w:rPr>
          <w:rFonts w:ascii="Times New Roman" w:hAnsi="Times New Roman"/>
        </w:rPr>
        <w:fldChar w:fldCharType="separate"/>
      </w:r>
      <w:r w:rsidRPr="00003AEE">
        <w:rPr>
          <w:rFonts w:ascii="Times New Roman" w:hAnsi="Times New Roman"/>
          <w:noProof/>
          <w:lang w:val="sv-SE"/>
        </w:rPr>
        <w:t>[15]</w:t>
      </w:r>
      <w:r>
        <w:rPr>
          <w:rFonts w:ascii="Times New Roman" w:hAnsi="Times New Roman"/>
        </w:rPr>
        <w:fldChar w:fldCharType="end"/>
      </w:r>
      <w:r w:rsidRPr="00003AEE">
        <w:rPr>
          <w:rFonts w:ascii="Times New Roman" w:hAnsi="Times New Roman"/>
          <w:lang w:val="sv-SE"/>
        </w:rPr>
        <w:t xml:space="preserve"> dengan ketentuan sebagai berikut:</w:t>
      </w:r>
    </w:p>
    <w:p w:rsidR="00CA5329" w:rsidRPr="00003AEE" w:rsidRDefault="00CA5329" w:rsidP="00CA5329">
      <w:pPr>
        <w:pStyle w:val="BodyChar"/>
        <w:tabs>
          <w:tab w:val="clear" w:pos="567"/>
        </w:tabs>
        <w:spacing w:after="120"/>
        <w:jc w:val="center"/>
        <w:rPr>
          <w:rFonts w:ascii="Times New Roman" w:hAnsi="Times New Roman"/>
          <w:b/>
          <w:lang w:val="sv-SE"/>
        </w:rPr>
      </w:pPr>
    </w:p>
    <w:p w:rsidR="00CA5329" w:rsidRPr="00003AEE" w:rsidRDefault="00CA5329" w:rsidP="00CA5329">
      <w:pPr>
        <w:pStyle w:val="BodyChar"/>
        <w:tabs>
          <w:tab w:val="clear" w:pos="567"/>
        </w:tabs>
        <w:spacing w:after="120"/>
        <w:jc w:val="center"/>
        <w:rPr>
          <w:rFonts w:ascii="Times New Roman" w:hAnsi="Times New Roman"/>
          <w:lang w:val="sv-SE"/>
        </w:rPr>
      </w:pPr>
      <w:r w:rsidRPr="00003AEE">
        <w:rPr>
          <w:rFonts w:ascii="Times New Roman" w:hAnsi="Times New Roman"/>
          <w:b/>
          <w:lang w:val="sv-SE"/>
        </w:rPr>
        <w:lastRenderedPageBreak/>
        <w:t xml:space="preserve">Tabel 1. </w:t>
      </w:r>
      <w:r w:rsidRPr="00003AEE">
        <w:rPr>
          <w:rFonts w:ascii="Times New Roman" w:hAnsi="Times New Roman"/>
          <w:lang w:val="sv-SE"/>
        </w:rPr>
        <w:t>Kategorisasi dan Konversi Skor Penilaian Keterampilan Penalaran Bangun Datar</w:t>
      </w:r>
    </w:p>
    <w:tbl>
      <w:tblPr>
        <w:tblW w:w="4819" w:type="dxa"/>
        <w:tblInd w:w="1951" w:type="dxa"/>
        <w:tblBorders>
          <w:top w:val="single" w:sz="4" w:space="0" w:color="auto"/>
          <w:bottom w:val="single" w:sz="4" w:space="0" w:color="auto"/>
          <w:insideH w:val="single" w:sz="4" w:space="0" w:color="auto"/>
          <w:insideV w:val="single" w:sz="4" w:space="0" w:color="auto"/>
        </w:tblBorders>
        <w:tblLook w:val="04A0"/>
      </w:tblPr>
      <w:tblGrid>
        <w:gridCol w:w="2409"/>
        <w:gridCol w:w="2410"/>
      </w:tblGrid>
      <w:tr w:rsidR="00CA5329" w:rsidRPr="002E0798" w:rsidTr="00F353B3">
        <w:trPr>
          <w:trHeight w:val="70"/>
        </w:trPr>
        <w:tc>
          <w:tcPr>
            <w:tcW w:w="2409" w:type="dxa"/>
            <w:tcBorders>
              <w:bottom w:val="single" w:sz="4" w:space="0" w:color="auto"/>
              <w:right w:val="nil"/>
            </w:tcBorders>
            <w:vAlign w:val="center"/>
          </w:tcPr>
          <w:p w:rsidR="00CA5329" w:rsidRPr="002E0798" w:rsidRDefault="00CA5329" w:rsidP="00D00227">
            <w:pPr>
              <w:jc w:val="center"/>
              <w:rPr>
                <w:rFonts w:ascii="Times New Roman" w:hAnsi="Times New Roman"/>
                <w:b/>
                <w:bCs/>
                <w:color w:val="000000"/>
                <w:sz w:val="20"/>
                <w:szCs w:val="22"/>
              </w:rPr>
            </w:pPr>
            <w:r w:rsidRPr="002E0798">
              <w:rPr>
                <w:rFonts w:ascii="Times New Roman" w:hAnsi="Times New Roman"/>
                <w:b/>
                <w:bCs/>
                <w:color w:val="000000"/>
                <w:sz w:val="20"/>
                <w:szCs w:val="22"/>
              </w:rPr>
              <w:t>Kategori</w:t>
            </w:r>
          </w:p>
        </w:tc>
        <w:tc>
          <w:tcPr>
            <w:tcW w:w="2410" w:type="dxa"/>
            <w:tcBorders>
              <w:left w:val="nil"/>
              <w:bottom w:val="single" w:sz="4" w:space="0" w:color="auto"/>
            </w:tcBorders>
            <w:vAlign w:val="center"/>
          </w:tcPr>
          <w:p w:rsidR="00CA5329" w:rsidRPr="002E0798" w:rsidRDefault="00CA5329" w:rsidP="00D00227">
            <w:pPr>
              <w:jc w:val="center"/>
              <w:rPr>
                <w:rFonts w:ascii="Times New Roman" w:hAnsi="Times New Roman"/>
                <w:b/>
                <w:bCs/>
                <w:color w:val="000000"/>
                <w:sz w:val="20"/>
                <w:szCs w:val="22"/>
              </w:rPr>
            </w:pPr>
            <w:r w:rsidRPr="002E0798">
              <w:rPr>
                <w:rFonts w:ascii="Times New Roman" w:hAnsi="Times New Roman"/>
                <w:b/>
                <w:bCs/>
                <w:color w:val="000000"/>
                <w:sz w:val="20"/>
                <w:szCs w:val="22"/>
              </w:rPr>
              <w:t>Batas Nilai</w:t>
            </w:r>
          </w:p>
        </w:tc>
      </w:tr>
      <w:tr w:rsidR="00CA5329" w:rsidRPr="002E0798" w:rsidTr="00F353B3">
        <w:trPr>
          <w:trHeight w:val="83"/>
        </w:trPr>
        <w:tc>
          <w:tcPr>
            <w:tcW w:w="2409" w:type="dxa"/>
            <w:tcBorders>
              <w:bottom w:val="nil"/>
              <w:right w:val="nil"/>
            </w:tcBorders>
            <w:vAlign w:val="center"/>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color w:val="000000"/>
                <w:sz w:val="20"/>
                <w:szCs w:val="22"/>
              </w:rPr>
              <w:t>Sangat Terampil</w:t>
            </w:r>
          </w:p>
        </w:tc>
        <w:tc>
          <w:tcPr>
            <w:tcW w:w="2410" w:type="dxa"/>
            <w:tcBorders>
              <w:left w:val="nil"/>
              <w:bottom w:val="nil"/>
              <w:right w:val="nil"/>
            </w:tcBorders>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sz w:val="20"/>
                <w:szCs w:val="22"/>
              </w:rPr>
              <w:t>x&gt;</w:t>
            </w:r>
            <w:r w:rsidRPr="002E0798">
              <w:rPr>
                <w:rFonts w:ascii="Times New Roman" w:hAnsi="Times New Roman"/>
                <w:position w:val="-6"/>
                <w:sz w:val="20"/>
                <w:szCs w:val="22"/>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9" o:title=""/>
                </v:shape>
                <o:OLEObject Type="Embed" ProgID="Equation.3" ShapeID="_x0000_i1025" DrawAspect="Content" ObjectID="_1622257261" r:id="rId10"/>
              </w:object>
            </w:r>
            <w:r w:rsidRPr="002E0798">
              <w:rPr>
                <w:rFonts w:ascii="Times New Roman" w:hAnsi="Times New Roman"/>
                <w:sz w:val="20"/>
                <w:szCs w:val="22"/>
              </w:rPr>
              <w:t>+1,5 s</w:t>
            </w:r>
          </w:p>
        </w:tc>
      </w:tr>
      <w:tr w:rsidR="00CA5329" w:rsidRPr="002E0798" w:rsidTr="00F353B3">
        <w:trPr>
          <w:trHeight w:val="80"/>
        </w:trPr>
        <w:tc>
          <w:tcPr>
            <w:tcW w:w="2409" w:type="dxa"/>
            <w:tcBorders>
              <w:top w:val="nil"/>
              <w:bottom w:val="nil"/>
              <w:right w:val="nil"/>
            </w:tcBorders>
            <w:vAlign w:val="center"/>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color w:val="000000"/>
                <w:sz w:val="20"/>
                <w:szCs w:val="22"/>
              </w:rPr>
              <w:t>Terampil</w:t>
            </w:r>
          </w:p>
        </w:tc>
        <w:tc>
          <w:tcPr>
            <w:tcW w:w="2410" w:type="dxa"/>
            <w:tcBorders>
              <w:top w:val="nil"/>
              <w:left w:val="nil"/>
              <w:bottom w:val="nil"/>
              <w:right w:val="nil"/>
            </w:tcBorders>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position w:val="-6"/>
                <w:sz w:val="20"/>
                <w:szCs w:val="22"/>
              </w:rPr>
              <w:object w:dxaOrig="200" w:dyaOrig="340">
                <v:shape id="_x0000_i1026" type="#_x0000_t75" style="width:9.75pt;height:17.25pt" o:ole="">
                  <v:imagedata r:id="rId9" o:title=""/>
                </v:shape>
                <o:OLEObject Type="Embed" ProgID="Equation.3" ShapeID="_x0000_i1026" DrawAspect="Content" ObjectID="_1622257262" r:id="rId11"/>
              </w:object>
            </w:r>
            <w:r w:rsidRPr="002E0798">
              <w:rPr>
                <w:rFonts w:ascii="Times New Roman" w:hAnsi="Times New Roman"/>
                <w:sz w:val="20"/>
                <w:szCs w:val="22"/>
              </w:rPr>
              <w:t xml:space="preserve">+0,5s&lt;x≤ </w:t>
            </w:r>
            <w:r w:rsidRPr="002E0798">
              <w:rPr>
                <w:rFonts w:ascii="Times New Roman" w:hAnsi="Times New Roman"/>
                <w:position w:val="-6"/>
                <w:sz w:val="20"/>
                <w:szCs w:val="22"/>
              </w:rPr>
              <w:object w:dxaOrig="200" w:dyaOrig="340">
                <v:shape id="_x0000_i1027" type="#_x0000_t75" style="width:9.75pt;height:17.25pt" o:ole="">
                  <v:imagedata r:id="rId9" o:title=""/>
                </v:shape>
                <o:OLEObject Type="Embed" ProgID="Equation.3" ShapeID="_x0000_i1027" DrawAspect="Content" ObjectID="_1622257263" r:id="rId12"/>
              </w:object>
            </w:r>
            <w:r w:rsidRPr="002E0798">
              <w:rPr>
                <w:rFonts w:ascii="Times New Roman" w:hAnsi="Times New Roman"/>
                <w:sz w:val="20"/>
                <w:szCs w:val="22"/>
              </w:rPr>
              <w:t>+1,5s</w:t>
            </w:r>
          </w:p>
        </w:tc>
      </w:tr>
      <w:tr w:rsidR="00CA5329" w:rsidRPr="002E0798" w:rsidTr="00F353B3">
        <w:trPr>
          <w:trHeight w:val="80"/>
        </w:trPr>
        <w:tc>
          <w:tcPr>
            <w:tcW w:w="2409" w:type="dxa"/>
            <w:tcBorders>
              <w:top w:val="nil"/>
              <w:bottom w:val="nil"/>
              <w:right w:val="nil"/>
            </w:tcBorders>
            <w:vAlign w:val="center"/>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color w:val="000000"/>
                <w:sz w:val="20"/>
                <w:szCs w:val="22"/>
              </w:rPr>
              <w:t>Cukup Terampil</w:t>
            </w:r>
          </w:p>
        </w:tc>
        <w:tc>
          <w:tcPr>
            <w:tcW w:w="2410" w:type="dxa"/>
            <w:tcBorders>
              <w:top w:val="nil"/>
              <w:left w:val="nil"/>
              <w:bottom w:val="nil"/>
              <w:right w:val="nil"/>
            </w:tcBorders>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position w:val="-6"/>
                <w:sz w:val="20"/>
                <w:szCs w:val="22"/>
              </w:rPr>
              <w:object w:dxaOrig="200" w:dyaOrig="340">
                <v:shape id="_x0000_i1028" type="#_x0000_t75" style="width:9.75pt;height:17.25pt" o:ole="">
                  <v:imagedata r:id="rId9" o:title=""/>
                </v:shape>
                <o:OLEObject Type="Embed" ProgID="Equation.3" ShapeID="_x0000_i1028" DrawAspect="Content" ObjectID="_1622257264" r:id="rId13"/>
              </w:object>
            </w:r>
            <w:r w:rsidRPr="002E0798">
              <w:rPr>
                <w:rFonts w:ascii="Times New Roman" w:hAnsi="Times New Roman"/>
                <w:sz w:val="20"/>
                <w:szCs w:val="22"/>
              </w:rPr>
              <w:t xml:space="preserve">-0,5s&lt;x≤ </w:t>
            </w:r>
            <w:r w:rsidRPr="002E0798">
              <w:rPr>
                <w:rFonts w:ascii="Times New Roman" w:hAnsi="Times New Roman"/>
                <w:position w:val="-6"/>
                <w:sz w:val="20"/>
                <w:szCs w:val="22"/>
              </w:rPr>
              <w:object w:dxaOrig="200" w:dyaOrig="340">
                <v:shape id="_x0000_i1029" type="#_x0000_t75" style="width:9.75pt;height:17.25pt" o:ole="">
                  <v:imagedata r:id="rId9" o:title=""/>
                </v:shape>
                <o:OLEObject Type="Embed" ProgID="Equation.3" ShapeID="_x0000_i1029" DrawAspect="Content" ObjectID="_1622257265" r:id="rId14"/>
              </w:object>
            </w:r>
            <w:r w:rsidRPr="002E0798">
              <w:rPr>
                <w:rFonts w:ascii="Times New Roman" w:hAnsi="Times New Roman"/>
                <w:sz w:val="20"/>
                <w:szCs w:val="22"/>
              </w:rPr>
              <w:t>+0,5s</w:t>
            </w:r>
          </w:p>
        </w:tc>
      </w:tr>
      <w:tr w:rsidR="00CA5329" w:rsidRPr="002E0798" w:rsidTr="00F353B3">
        <w:trPr>
          <w:trHeight w:val="80"/>
        </w:trPr>
        <w:tc>
          <w:tcPr>
            <w:tcW w:w="2409" w:type="dxa"/>
            <w:tcBorders>
              <w:top w:val="nil"/>
              <w:bottom w:val="nil"/>
              <w:right w:val="nil"/>
            </w:tcBorders>
            <w:vAlign w:val="center"/>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color w:val="000000"/>
                <w:sz w:val="20"/>
                <w:szCs w:val="22"/>
              </w:rPr>
              <w:t>Kurang Terampil</w:t>
            </w:r>
          </w:p>
        </w:tc>
        <w:tc>
          <w:tcPr>
            <w:tcW w:w="2410" w:type="dxa"/>
            <w:tcBorders>
              <w:top w:val="nil"/>
              <w:left w:val="nil"/>
              <w:bottom w:val="nil"/>
              <w:right w:val="nil"/>
            </w:tcBorders>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position w:val="-6"/>
                <w:sz w:val="20"/>
                <w:szCs w:val="22"/>
              </w:rPr>
              <w:object w:dxaOrig="200" w:dyaOrig="340">
                <v:shape id="_x0000_i1030" type="#_x0000_t75" style="width:9.75pt;height:17.25pt" o:ole="">
                  <v:imagedata r:id="rId9" o:title=""/>
                </v:shape>
                <o:OLEObject Type="Embed" ProgID="Equation.3" ShapeID="_x0000_i1030" DrawAspect="Content" ObjectID="_1622257266" r:id="rId15"/>
              </w:object>
            </w:r>
            <w:r w:rsidRPr="002E0798">
              <w:rPr>
                <w:rFonts w:ascii="Times New Roman" w:hAnsi="Times New Roman"/>
                <w:sz w:val="20"/>
                <w:szCs w:val="22"/>
              </w:rPr>
              <w:t xml:space="preserve">-1,5s&lt;x≤ </w:t>
            </w:r>
            <w:r w:rsidRPr="002E0798">
              <w:rPr>
                <w:rFonts w:ascii="Times New Roman" w:hAnsi="Times New Roman"/>
                <w:position w:val="-6"/>
                <w:sz w:val="20"/>
                <w:szCs w:val="22"/>
              </w:rPr>
              <w:object w:dxaOrig="200" w:dyaOrig="340">
                <v:shape id="_x0000_i1031" type="#_x0000_t75" style="width:9.75pt;height:17.25pt" o:ole="">
                  <v:imagedata r:id="rId9" o:title=""/>
                </v:shape>
                <o:OLEObject Type="Embed" ProgID="Equation.3" ShapeID="_x0000_i1031" DrawAspect="Content" ObjectID="_1622257267" r:id="rId16"/>
              </w:object>
            </w:r>
            <w:r w:rsidRPr="002E0798">
              <w:rPr>
                <w:rFonts w:ascii="Times New Roman" w:hAnsi="Times New Roman"/>
                <w:sz w:val="20"/>
                <w:szCs w:val="22"/>
              </w:rPr>
              <w:t>-0,5s</w:t>
            </w:r>
          </w:p>
        </w:tc>
      </w:tr>
      <w:tr w:rsidR="00CA5329" w:rsidRPr="002E0798" w:rsidTr="00F353B3">
        <w:trPr>
          <w:trHeight w:val="80"/>
        </w:trPr>
        <w:tc>
          <w:tcPr>
            <w:tcW w:w="2409" w:type="dxa"/>
            <w:tcBorders>
              <w:top w:val="nil"/>
              <w:right w:val="nil"/>
            </w:tcBorders>
            <w:vAlign w:val="center"/>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color w:val="000000"/>
                <w:sz w:val="20"/>
                <w:szCs w:val="22"/>
              </w:rPr>
              <w:t>Tidak Terampil</w:t>
            </w:r>
          </w:p>
        </w:tc>
        <w:tc>
          <w:tcPr>
            <w:tcW w:w="2410" w:type="dxa"/>
            <w:tcBorders>
              <w:top w:val="nil"/>
              <w:left w:val="nil"/>
              <w:right w:val="nil"/>
            </w:tcBorders>
          </w:tcPr>
          <w:p w:rsidR="00CA5329" w:rsidRPr="002E0798" w:rsidRDefault="00CA5329" w:rsidP="00D00227">
            <w:pPr>
              <w:jc w:val="center"/>
              <w:rPr>
                <w:rFonts w:ascii="Times New Roman" w:hAnsi="Times New Roman"/>
                <w:color w:val="000000"/>
                <w:sz w:val="20"/>
                <w:szCs w:val="22"/>
              </w:rPr>
            </w:pPr>
            <w:r w:rsidRPr="002E0798">
              <w:rPr>
                <w:rFonts w:ascii="Times New Roman" w:hAnsi="Times New Roman"/>
                <w:sz w:val="20"/>
                <w:szCs w:val="22"/>
              </w:rPr>
              <w:t>x</w:t>
            </w:r>
            <w:r w:rsidRPr="002E0798">
              <w:rPr>
                <w:rFonts w:ascii="Times New Roman" w:hAnsi="Times New Roman"/>
                <w:color w:val="000000"/>
                <w:sz w:val="20"/>
                <w:szCs w:val="22"/>
              </w:rPr>
              <w:t>≤</w:t>
            </w:r>
            <w:r w:rsidRPr="002E0798">
              <w:rPr>
                <w:rFonts w:ascii="Times New Roman" w:hAnsi="Times New Roman"/>
                <w:position w:val="-6"/>
                <w:sz w:val="20"/>
                <w:szCs w:val="22"/>
              </w:rPr>
              <w:object w:dxaOrig="200" w:dyaOrig="340">
                <v:shape id="_x0000_i1032" type="#_x0000_t75" style="width:9.75pt;height:17.25pt" o:ole="">
                  <v:imagedata r:id="rId9" o:title=""/>
                </v:shape>
                <o:OLEObject Type="Embed" ProgID="Equation.3" ShapeID="_x0000_i1032" DrawAspect="Content" ObjectID="_1622257268" r:id="rId17"/>
              </w:object>
            </w:r>
            <w:r w:rsidRPr="002E0798">
              <w:rPr>
                <w:rFonts w:ascii="Times New Roman" w:hAnsi="Times New Roman"/>
                <w:sz w:val="20"/>
                <w:szCs w:val="22"/>
              </w:rPr>
              <w:t>-1,5 s</w:t>
            </w:r>
          </w:p>
        </w:tc>
      </w:tr>
    </w:tbl>
    <w:p w:rsidR="00CA5329" w:rsidRDefault="00CA5329" w:rsidP="00CA5329">
      <w:pPr>
        <w:pStyle w:val="BodyChar"/>
        <w:tabs>
          <w:tab w:val="clear" w:pos="567"/>
        </w:tabs>
        <w:rPr>
          <w:rFonts w:ascii="Times New Roman" w:hAnsi="Times New Roman"/>
        </w:rPr>
      </w:pPr>
      <w:r>
        <w:rPr>
          <w:rFonts w:ascii="Times New Roman" w:hAnsi="Times New Roman"/>
        </w:rPr>
        <w:t>Keterangan:</w:t>
      </w:r>
    </w:p>
    <w:p w:rsidR="00CA5329" w:rsidRDefault="00CA5329" w:rsidP="00CA5329">
      <w:pPr>
        <w:pStyle w:val="BodyChar"/>
        <w:tabs>
          <w:tab w:val="clear" w:pos="567"/>
        </w:tabs>
        <w:rPr>
          <w:rFonts w:ascii="Times New Roman" w:hAnsi="Times New Roman"/>
          <w:position w:val="-6"/>
        </w:rPr>
        <w:sectPr w:rsidR="00CA5329" w:rsidSect="009A169E">
          <w:headerReference w:type="default" r:id="rId18"/>
          <w:footnotePr>
            <w:pos w:val="beneathText"/>
          </w:footnotePr>
          <w:endnotePr>
            <w:numFmt w:val="chicago"/>
            <w:numStart w:val="4"/>
          </w:endnotePr>
          <w:pgSz w:w="11907" w:h="16840" w:code="9"/>
          <w:pgMar w:top="1985" w:right="1418" w:bottom="1418" w:left="1418" w:header="0" w:footer="0" w:gutter="0"/>
          <w:cols w:space="720"/>
          <w:docGrid w:linePitch="360"/>
        </w:sectPr>
      </w:pPr>
    </w:p>
    <w:p w:rsidR="00CA5329" w:rsidRPr="00B11D00" w:rsidRDefault="00CA5329" w:rsidP="00CA5329">
      <w:pPr>
        <w:pStyle w:val="BodyChar"/>
        <w:tabs>
          <w:tab w:val="clear" w:pos="567"/>
        </w:tabs>
        <w:rPr>
          <w:rFonts w:ascii="Times New Roman" w:hAnsi="Times New Roman"/>
          <w:position w:val="-6"/>
        </w:rPr>
      </w:pPr>
      <w:r w:rsidRPr="001E532E">
        <w:rPr>
          <w:rFonts w:ascii="Times New Roman" w:hAnsi="Times New Roman"/>
          <w:position w:val="-6"/>
          <w:sz w:val="18"/>
        </w:rPr>
        <w:object w:dxaOrig="200" w:dyaOrig="340">
          <v:shape id="_x0000_i1033" type="#_x0000_t75" style="width:9.75pt;height:17.25pt" o:ole="">
            <v:imagedata r:id="rId9" o:title=""/>
          </v:shape>
          <o:OLEObject Type="Embed" ProgID="Equation.3" ShapeID="_x0000_i1033" DrawAspect="Content" ObjectID="_1622257269" r:id="rId19"/>
        </w:object>
      </w:r>
      <w:r w:rsidRPr="00B11D00">
        <w:rPr>
          <w:rFonts w:ascii="Times New Roman" w:hAnsi="Times New Roman"/>
          <w:position w:val="-6"/>
        </w:rPr>
        <w:t xml:space="preserve"> = rata-rata kelas </w:t>
      </w:r>
    </w:p>
    <w:p w:rsidR="00CA5329" w:rsidRPr="00B11D00" w:rsidRDefault="00CA5329" w:rsidP="00CA5329">
      <w:pPr>
        <w:pStyle w:val="BodyChar"/>
        <w:tabs>
          <w:tab w:val="clear" w:pos="567"/>
        </w:tabs>
        <w:rPr>
          <w:rFonts w:ascii="Times New Roman" w:hAnsi="Times New Roman"/>
        </w:rPr>
      </w:pPr>
      <w:r>
        <w:rPr>
          <w:rFonts w:ascii="Times New Roman" w:hAnsi="Times New Roman"/>
          <w:position w:val="-6"/>
        </w:rPr>
        <w:lastRenderedPageBreak/>
        <w:t>s</w:t>
      </w:r>
      <w:r w:rsidRPr="00B11D00">
        <w:rPr>
          <w:rFonts w:ascii="Times New Roman" w:hAnsi="Times New Roman"/>
          <w:position w:val="-6"/>
        </w:rPr>
        <w:t xml:space="preserve"> = simpangan baku</w:t>
      </w:r>
      <w:r w:rsidRPr="00B11D00">
        <w:rPr>
          <w:rFonts w:ascii="Times New Roman" w:hAnsi="Times New Roman"/>
          <w:position w:val="-6"/>
        </w:rPr>
        <w:tab/>
      </w:r>
    </w:p>
    <w:p w:rsidR="00CA5329" w:rsidRDefault="00CA5329" w:rsidP="00CA5329">
      <w:pPr>
        <w:pStyle w:val="BodyChar"/>
        <w:tabs>
          <w:tab w:val="clear" w:pos="567"/>
        </w:tabs>
        <w:rPr>
          <w:rFonts w:ascii="Times New Roman" w:hAnsi="Times New Roman"/>
        </w:rPr>
        <w:sectPr w:rsidR="00CA5329" w:rsidSect="00B11D00">
          <w:footnotePr>
            <w:pos w:val="beneathText"/>
          </w:footnotePr>
          <w:endnotePr>
            <w:numFmt w:val="chicago"/>
            <w:numStart w:val="4"/>
          </w:endnotePr>
          <w:type w:val="continuous"/>
          <w:pgSz w:w="11907" w:h="16840" w:code="9"/>
          <w:pgMar w:top="1985" w:right="1418" w:bottom="1418" w:left="1418" w:header="0" w:footer="0" w:gutter="0"/>
          <w:cols w:num="2" w:space="720"/>
          <w:docGrid w:linePitch="360"/>
        </w:sectPr>
      </w:pPr>
    </w:p>
    <w:p w:rsidR="00CA5329" w:rsidRPr="00003AEE" w:rsidRDefault="00CA5329" w:rsidP="00CA5329">
      <w:pPr>
        <w:pStyle w:val="BodyChar"/>
        <w:tabs>
          <w:tab w:val="clear" w:pos="567"/>
        </w:tabs>
        <w:rPr>
          <w:rFonts w:ascii="Times New Roman" w:hAnsi="Times New Roman"/>
          <w:lang w:val="sv-SE"/>
        </w:rPr>
      </w:pPr>
      <w:r w:rsidRPr="00003AEE">
        <w:rPr>
          <w:rFonts w:ascii="Times New Roman" w:hAnsi="Times New Roman"/>
          <w:lang w:val="sv-SE"/>
        </w:rPr>
        <w:lastRenderedPageBreak/>
        <w:t>Penelitian ini dilakukan melalui tiga siklus. Setiap siklus terdiri atas dua pertemuan. Tahap pelaksanaan siklus terdiri dari empat tahap yaitu perencanaan, tindakan, observasi dan refleksi.</w:t>
      </w:r>
    </w:p>
    <w:p w:rsidR="00CA5329" w:rsidRPr="00003AEE" w:rsidRDefault="00CA5329" w:rsidP="00CA5329">
      <w:pPr>
        <w:pStyle w:val="BodyChar"/>
        <w:rPr>
          <w:rFonts w:ascii="Times New Roman" w:hAnsi="Times New Roman"/>
          <w:lang w:val="sv-SE"/>
        </w:rPr>
      </w:pPr>
    </w:p>
    <w:p w:rsidR="00CA5329" w:rsidRPr="00CE57CF" w:rsidRDefault="00CA5329" w:rsidP="00CA5329">
      <w:pPr>
        <w:pStyle w:val="section"/>
        <w:spacing w:before="0"/>
        <w:rPr>
          <w:rFonts w:ascii="Times New Roman" w:hAnsi="Times New Roman"/>
        </w:rPr>
      </w:pPr>
      <w:r>
        <w:rPr>
          <w:rFonts w:ascii="Times New Roman" w:hAnsi="Times New Roman"/>
        </w:rPr>
        <w:t>Hasil dan Pembahasan</w:t>
      </w:r>
    </w:p>
    <w:p w:rsidR="00CA5329" w:rsidRPr="00003AEE" w:rsidRDefault="00CA5329" w:rsidP="00CA5329">
      <w:pPr>
        <w:pStyle w:val="subsection"/>
        <w:numPr>
          <w:ilvl w:val="0"/>
          <w:numId w:val="0"/>
        </w:numPr>
        <w:spacing w:before="0"/>
        <w:jc w:val="both"/>
        <w:rPr>
          <w:rFonts w:ascii="Times New Roman" w:hAnsi="Times New Roman"/>
          <w:i w:val="0"/>
          <w:iCs w:val="0"/>
          <w:lang w:val="sv-SE"/>
        </w:rPr>
      </w:pPr>
      <w:r w:rsidRPr="00003AEE">
        <w:rPr>
          <w:rFonts w:ascii="Times New Roman" w:hAnsi="Times New Roman"/>
          <w:i w:val="0"/>
          <w:iCs w:val="0"/>
          <w:lang w:val="sv-SE"/>
        </w:rPr>
        <w:t>Terdapat empat penyajian data mengenai keterampilan penalaran peserta didik. Empat penyajian data tersebut terdiri dari hasil pratindakan, siklus I, siklus II, dan siklus III.</w:t>
      </w:r>
    </w:p>
    <w:p w:rsidR="00CA5329" w:rsidRPr="00003AEE" w:rsidRDefault="00CA5329" w:rsidP="00CA5329">
      <w:pPr>
        <w:pStyle w:val="subsection"/>
        <w:numPr>
          <w:ilvl w:val="0"/>
          <w:numId w:val="0"/>
        </w:numPr>
        <w:spacing w:before="0"/>
        <w:jc w:val="both"/>
        <w:rPr>
          <w:rFonts w:ascii="Times New Roman" w:hAnsi="Times New Roman"/>
          <w:iCs w:val="0"/>
          <w:lang w:val="sv-SE"/>
        </w:rPr>
      </w:pPr>
      <w:r w:rsidRPr="00003AEE">
        <w:rPr>
          <w:rFonts w:ascii="Times New Roman" w:hAnsi="Times New Roman"/>
          <w:iCs w:val="0"/>
          <w:lang w:val="sv-SE"/>
        </w:rPr>
        <w:t>3.1 Keterampilan Penalaran Bangun Datar Pratindakan</w:t>
      </w:r>
    </w:p>
    <w:p w:rsidR="00CA5329" w:rsidRPr="00003AEE" w:rsidRDefault="00CA5329" w:rsidP="00CA5329">
      <w:pPr>
        <w:pStyle w:val="subsection"/>
        <w:numPr>
          <w:ilvl w:val="0"/>
          <w:numId w:val="0"/>
        </w:numPr>
        <w:spacing w:before="0"/>
        <w:jc w:val="both"/>
        <w:rPr>
          <w:rFonts w:ascii="Times New Roman" w:hAnsi="Times New Roman"/>
          <w:i w:val="0"/>
          <w:iCs w:val="0"/>
          <w:lang w:val="sv-SE"/>
        </w:rPr>
      </w:pPr>
      <w:r w:rsidRPr="00003AEE">
        <w:rPr>
          <w:rFonts w:ascii="Times New Roman" w:hAnsi="Times New Roman"/>
          <w:i w:val="0"/>
          <w:iCs w:val="0"/>
          <w:lang w:val="sv-SE"/>
        </w:rPr>
        <w:t xml:space="preserve">Hasil penelitian sebelum diterapkannya model pembelajaran </w:t>
      </w:r>
      <w:r w:rsidRPr="00003AEE">
        <w:rPr>
          <w:rFonts w:ascii="Times New Roman" w:hAnsi="Times New Roman"/>
          <w:iCs w:val="0"/>
          <w:lang w:val="sv-SE"/>
        </w:rPr>
        <w:t xml:space="preserve">Means Ends Analysis </w:t>
      </w:r>
      <w:r w:rsidRPr="00003AEE">
        <w:rPr>
          <w:rFonts w:ascii="Times New Roman" w:hAnsi="Times New Roman"/>
          <w:i w:val="0"/>
          <w:iCs w:val="0"/>
          <w:lang w:val="sv-SE"/>
        </w:rPr>
        <w:t>(MEA) menujukkan bahwa keterampilan penalaran peserta didik masih rendah yang disajikan pada Gambar 1.</w:t>
      </w:r>
    </w:p>
    <w:p w:rsidR="00CA5329" w:rsidRDefault="00CA5329" w:rsidP="00CA5329">
      <w:pPr>
        <w:pStyle w:val="subsection"/>
        <w:numPr>
          <w:ilvl w:val="0"/>
          <w:numId w:val="0"/>
        </w:numPr>
        <w:tabs>
          <w:tab w:val="clear" w:pos="567"/>
        </w:tabs>
        <w:spacing w:before="0" w:after="120"/>
        <w:ind w:right="-1"/>
        <w:jc w:val="center"/>
        <w:rPr>
          <w:rFonts w:ascii="Times New Roman" w:hAnsi="Times New Roman"/>
          <w:b/>
          <w:i w:val="0"/>
        </w:rPr>
      </w:pPr>
      <w:r>
        <w:rPr>
          <w:rFonts w:ascii="Times New Roman" w:hAnsi="Times New Roman"/>
          <w:b/>
          <w:i w:val="0"/>
          <w:noProof/>
        </w:rPr>
        <w:drawing>
          <wp:inline distT="0" distB="0" distL="0" distR="0">
            <wp:extent cx="4524375" cy="1095375"/>
            <wp:effectExtent l="0" t="0" r="0" b="0"/>
            <wp:docPr id="2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5329" w:rsidRPr="00003AEE" w:rsidRDefault="00CA5329" w:rsidP="00CA5329">
      <w:pPr>
        <w:pStyle w:val="subsection"/>
        <w:numPr>
          <w:ilvl w:val="0"/>
          <w:numId w:val="0"/>
        </w:numPr>
        <w:tabs>
          <w:tab w:val="clear" w:pos="567"/>
        </w:tabs>
        <w:spacing w:before="0" w:after="120"/>
        <w:ind w:right="-1"/>
        <w:jc w:val="center"/>
        <w:rPr>
          <w:rFonts w:ascii="Times New Roman" w:hAnsi="Times New Roman"/>
          <w:i w:val="0"/>
          <w:lang w:val="sv-SE"/>
        </w:rPr>
      </w:pPr>
      <w:r w:rsidRPr="00003AEE">
        <w:rPr>
          <w:rFonts w:ascii="Times New Roman" w:hAnsi="Times New Roman"/>
          <w:b/>
          <w:i w:val="0"/>
          <w:lang w:val="sv-SE"/>
        </w:rPr>
        <w:t xml:space="preserve">Gambar 1. </w:t>
      </w:r>
      <w:r w:rsidRPr="00003AEE">
        <w:rPr>
          <w:rFonts w:ascii="Times New Roman" w:hAnsi="Times New Roman"/>
          <w:i w:val="0"/>
          <w:lang w:val="sv-SE"/>
        </w:rPr>
        <w:t>Hasil Konversi Keterampilan Penalaran Bangun Datar Pratindakan</w:t>
      </w:r>
    </w:p>
    <w:p w:rsidR="00CA5329" w:rsidRPr="00003AEE" w:rsidRDefault="00CA5329" w:rsidP="00CA5329">
      <w:pPr>
        <w:pStyle w:val="subsection"/>
        <w:numPr>
          <w:ilvl w:val="0"/>
          <w:numId w:val="0"/>
        </w:numPr>
        <w:spacing w:before="0"/>
        <w:ind w:right="-1" w:firstLine="426"/>
        <w:jc w:val="both"/>
        <w:rPr>
          <w:rFonts w:ascii="Times New Roman" w:hAnsi="Times New Roman"/>
          <w:i w:val="0"/>
          <w:lang w:val="sv-SE"/>
        </w:rPr>
      </w:pPr>
    </w:p>
    <w:p w:rsidR="00CA5329" w:rsidRPr="00003AEE" w:rsidRDefault="00CA5329" w:rsidP="00CA5329">
      <w:pPr>
        <w:pStyle w:val="subsection"/>
        <w:numPr>
          <w:ilvl w:val="0"/>
          <w:numId w:val="0"/>
        </w:numPr>
        <w:spacing w:before="0"/>
        <w:ind w:right="-1" w:firstLine="426"/>
        <w:jc w:val="both"/>
        <w:rPr>
          <w:rFonts w:cs="Times"/>
          <w:i w:val="0"/>
          <w:lang w:val="sv-SE"/>
        </w:rPr>
      </w:pPr>
      <w:r w:rsidRPr="00003AEE">
        <w:rPr>
          <w:rFonts w:ascii="Times New Roman" w:hAnsi="Times New Roman"/>
          <w:i w:val="0"/>
          <w:lang w:val="sv-SE"/>
        </w:rPr>
        <w:t xml:space="preserve">Gambar 1 merupakan hasil analisis keterampilan penalaran pratindakan. Berdasarkan hasil analisis tersebut, persentase peserta didik yang paling tinggi terdapat pada kategori kurang terampil dan terletak di bawah rata-rata kelas. Hal tersebut menandakan bahwa berdasarkan kondisi kelas tersebut keterampilan penalaran peserta didik dalam kelas tersebut tergolong rendah. </w:t>
      </w:r>
      <w:r w:rsidRPr="00003AEE">
        <w:rPr>
          <w:rFonts w:cs="Times"/>
          <w:i w:val="0"/>
          <w:lang w:val="sv-SE"/>
        </w:rPr>
        <w:t>Sementara ketuntasan klasikal menunjukkan bahwa tidak terdapat peserta didik yang dinyatakan tuntas atau persentase ketuntasan sebesar 0%. Rerata kelas juga menandakan rendahnya keterampilan</w:t>
      </w:r>
      <w:r>
        <w:rPr>
          <w:rFonts w:cs="Times"/>
          <w:i w:val="0"/>
          <w:lang w:val="sv-SE"/>
        </w:rPr>
        <w:t xml:space="preserve"> ini, rerata kelasnya sebesar 32,64</w:t>
      </w:r>
      <w:r w:rsidRPr="00003AEE">
        <w:rPr>
          <w:rFonts w:cs="Times"/>
          <w:i w:val="0"/>
          <w:lang w:val="sv-SE"/>
        </w:rPr>
        <w:t>.</w:t>
      </w:r>
      <w:r w:rsidRPr="00003AEE">
        <w:rPr>
          <w:rFonts w:ascii="Times New Roman" w:hAnsi="Times New Roman"/>
          <w:i w:val="0"/>
          <w:lang w:val="sv-SE"/>
        </w:rPr>
        <w:t xml:space="preserve"> Hasil ini sesuai dengan pendapat </w:t>
      </w:r>
      <w:r w:rsidRPr="00003AEE">
        <w:rPr>
          <w:rFonts w:cs="Times"/>
          <w:i w:val="0"/>
          <w:lang w:val="sv-SE"/>
        </w:rPr>
        <w:t xml:space="preserve">Sulistiawati </w:t>
      </w:r>
      <w:r>
        <w:rPr>
          <w:rFonts w:cs="Times"/>
          <w:i w:val="0"/>
        </w:rPr>
        <w:fldChar w:fldCharType="begin" w:fldLock="1"/>
      </w:r>
      <w:r w:rsidRPr="00003AEE">
        <w:rPr>
          <w:rFonts w:cs="Times"/>
          <w:i w:val="0"/>
          <w:lang w:val="sv-SE"/>
        </w:rPr>
        <w:instrText>ADDIN CSL_CITATION { "citationItems" : [ { "id" : "ITEM-1", "itemData" : { "author" : [ { "dropping-particle" : "", "family" : "Sulistiawati", "given" : "", "non-dropping-particle" : "", "parse-names" : false, "suffix" : "" }, { "dropping-particle" : "", "family" : "Suryadi", "given" : "Didi", "non-dropping-particle" : "", "parse-names" : false, "suffix" : "" }, { "dropping-particle" : "", "family" : "Fatimah", "given" : "Siti", "non-dropping-particle" : "", "parse-names" : false, "suffix" : "" } ], "container-title" : "JPPM", "id" : "ITEM-1", "issue" : "1", "issued" : { "date-parts" : [ [ "2016" ] ] }, "page" : "175-188", "title" : "Peningkatan Kemampuan Penalaran Matematis Menggunakan Desain Didaktis Berdadasarkan Kesulitan Belajar pada Materi Luas dan Volume", "type" : "article-journal", "volume" : "9" }, "uris" : [ "http://www.mendeley.com/documents/?uuid=8919fae7-ee14-4da2-89fc-2aaaf9560ed4" ] } ], "mendeley" : { "formattedCitation" : "[4]", "plainTextFormattedCitation" : "[4]", "previouslyFormattedCitation" : "[4]" }, "properties" : { "noteIndex" : 0 }, "schema" : "https://github.com/citation-style-language/schema/raw/master/csl-citation.json" }</w:instrText>
      </w:r>
      <w:r>
        <w:rPr>
          <w:rFonts w:cs="Times"/>
          <w:i w:val="0"/>
        </w:rPr>
        <w:fldChar w:fldCharType="separate"/>
      </w:r>
      <w:r w:rsidRPr="00003AEE">
        <w:rPr>
          <w:rFonts w:cs="Times"/>
          <w:i w:val="0"/>
          <w:noProof/>
          <w:lang w:val="sv-SE"/>
        </w:rPr>
        <w:t>[4]</w:t>
      </w:r>
      <w:r>
        <w:rPr>
          <w:rFonts w:cs="Times"/>
          <w:i w:val="0"/>
        </w:rPr>
        <w:fldChar w:fldCharType="end"/>
      </w:r>
      <w:r w:rsidRPr="00003AEE">
        <w:rPr>
          <w:rFonts w:cs="Times"/>
          <w:i w:val="0"/>
          <w:lang w:val="sv-SE"/>
        </w:rPr>
        <w:t xml:space="preserve"> bahwa penalaran matematis peserta didik pada umumnya masih rendah dan didukung hasil survey TIMSS </w:t>
      </w:r>
      <w:r>
        <w:rPr>
          <w:rFonts w:cs="Times"/>
          <w:i w:val="0"/>
        </w:rPr>
        <w:fldChar w:fldCharType="begin" w:fldLock="1"/>
      </w:r>
      <w:r w:rsidRPr="00003AEE">
        <w:rPr>
          <w:rFonts w:cs="Times"/>
          <w:i w:val="0"/>
          <w:lang w:val="sv-SE"/>
        </w:rPr>
        <w:instrText>ADDIN CSL_CITATION { "citationItems" : [ { "id" : "ITEM-1", "itemData" : { "author" : [ { "dropping-particle" : "", "family" : "Hazlita", "given" : "S", "non-dropping-particle" : "", "parse-names" : false, "suffix" : "" }, { "dropping-particle" : "", "family" : "Program", "given" : "Mahasiswa", "non-dropping-particle" : "", "parse-names" : false, "suffix" : "" }, { "dropping-particle" : "", "family" : "Magister", "given" : "Studi", "non-dropping-particle" : "", "parse-names" : false, "suffix" : "" }, { "dropping-particle" : "", "family" : "Matematika", "given" : "Pendidikan", "non-dropping-particle" : "", "parse-names" : false, "suffix" : "" }, { "dropping-particle" : "", "family" : "Besar", "given" : "Guru", "non-dropping-particle" : "", "parse-names" : false, "suffix" : "" }, { "dropping-particle" : "", "family" : "Studi", "given" : "Program", "non-dropping-particle" : "", "parse-names" : false, "suffix" : "" }, { "dropping-particle" : "", "family" : "Pendidikan", "given" : "Magister", "non-dropping-particle" : "", "parse-names" : false, "suffix" : "" }, { "dropping-particle" : "", "family" : "Unsri", "given" : "Matematika", "non-dropping-particle" : "", "parse-names" : false, "suffix" : "" }, { "dropping-particle" : "", "family" : "Program", "given" : "Dosen", "non-dropping-particle" : "", "parse-names" : false, "suffix" : "" }, { "dropping-particle" : "", "family" : "Magister", "given" : "Studi", "non-dropping-particle" : "", "parse-names" : false, "suffix" : "" }, { "dropping-particle" : "", "family" : "Matematika", "given" : "Pendidikan", "non-dropping-particle" : "", "parse-names" : false, "suffix" : "" } ], "id" : "ITEM-1", "issue" : "November", "issued" : { "date-parts" : [ [ "2014" ] ] }, "title" : "Pengembangan Soal Penalaran Model TIMSS Konteks Sumatera Selatan di Kelas IX SMP", "type" : "article-journal", "volume" : "Vol. 5 (2)" }, "uris" : [ "http://www.mendeley.com/documents/?uuid=f62184eb-4dd6-41f5-a663-f1b78ba6f925" ] } ], "mendeley" : { "formattedCitation" : "[16]", "plainTextFormattedCitation" : "[16]", "previouslyFormattedCitation" : "[16]" }, "properties" : { "noteIndex" : 0 }, "schema" : "https://github.com/citation-style-language/schema/raw/master/csl-citation.json" }</w:instrText>
      </w:r>
      <w:r>
        <w:rPr>
          <w:rFonts w:cs="Times"/>
          <w:i w:val="0"/>
        </w:rPr>
        <w:fldChar w:fldCharType="separate"/>
      </w:r>
      <w:r w:rsidRPr="00003AEE">
        <w:rPr>
          <w:rFonts w:cs="Times"/>
          <w:i w:val="0"/>
          <w:noProof/>
          <w:lang w:val="sv-SE"/>
        </w:rPr>
        <w:t>[16]</w:t>
      </w:r>
      <w:r>
        <w:rPr>
          <w:rFonts w:cs="Times"/>
          <w:i w:val="0"/>
        </w:rPr>
        <w:fldChar w:fldCharType="end"/>
      </w:r>
      <w:r w:rsidRPr="00003AEE">
        <w:rPr>
          <w:rFonts w:cs="Times"/>
          <w:i w:val="0"/>
          <w:lang w:val="sv-SE"/>
        </w:rPr>
        <w:t xml:space="preserve"> yang menunjukkan rendahnya penalaran matematis peserta didik di Indonesia dibandingkan dengan negara lain. </w:t>
      </w:r>
    </w:p>
    <w:p w:rsidR="00CA5329" w:rsidRPr="00003AEE" w:rsidRDefault="00CA5329" w:rsidP="00CA5329">
      <w:pPr>
        <w:pStyle w:val="subsection"/>
        <w:numPr>
          <w:ilvl w:val="0"/>
          <w:numId w:val="0"/>
        </w:numPr>
        <w:spacing w:before="0"/>
        <w:ind w:right="-1" w:firstLine="426"/>
        <w:jc w:val="both"/>
        <w:rPr>
          <w:rFonts w:cs="Times"/>
          <w:i w:val="0"/>
          <w:lang w:val="sv-SE"/>
        </w:rPr>
      </w:pPr>
    </w:p>
    <w:p w:rsidR="00CA5329" w:rsidRPr="00003AEE" w:rsidRDefault="00CA5329" w:rsidP="00CA5329">
      <w:pPr>
        <w:pStyle w:val="subsection"/>
        <w:numPr>
          <w:ilvl w:val="0"/>
          <w:numId w:val="0"/>
        </w:numPr>
        <w:tabs>
          <w:tab w:val="clear" w:pos="567"/>
        </w:tabs>
        <w:spacing w:before="0"/>
        <w:ind w:right="-1"/>
        <w:jc w:val="both"/>
        <w:rPr>
          <w:rFonts w:cs="Times"/>
          <w:lang w:val="sv-SE"/>
        </w:rPr>
      </w:pPr>
      <w:r w:rsidRPr="00003AEE">
        <w:rPr>
          <w:rFonts w:cs="Times"/>
          <w:lang w:val="sv-SE"/>
        </w:rPr>
        <w:t>3.2 Keterampilan Penalaran Bangun Datar Siklus I</w:t>
      </w:r>
    </w:p>
    <w:p w:rsidR="00CA5329" w:rsidRPr="00003AEE" w:rsidRDefault="00CA5329" w:rsidP="00CA5329">
      <w:pPr>
        <w:pStyle w:val="subsection"/>
        <w:numPr>
          <w:ilvl w:val="0"/>
          <w:numId w:val="0"/>
        </w:numPr>
        <w:tabs>
          <w:tab w:val="clear" w:pos="567"/>
        </w:tabs>
        <w:spacing w:before="0"/>
        <w:jc w:val="both"/>
        <w:rPr>
          <w:rFonts w:ascii="Times New Roman" w:hAnsi="Times New Roman"/>
          <w:i w:val="0"/>
          <w:iCs w:val="0"/>
          <w:lang w:val="sv-SE"/>
        </w:rPr>
      </w:pPr>
      <w:r>
        <w:rPr>
          <w:noProof/>
        </w:rPr>
        <w:drawing>
          <wp:anchor distT="0" distB="0" distL="114300" distR="114300" simplePos="0" relativeHeight="251678720" behindDoc="0" locked="0" layoutInCell="1" allowOverlap="1">
            <wp:simplePos x="0" y="0"/>
            <wp:positionH relativeFrom="column">
              <wp:posOffset>2668905</wp:posOffset>
            </wp:positionH>
            <wp:positionV relativeFrom="paragraph">
              <wp:posOffset>335280</wp:posOffset>
            </wp:positionV>
            <wp:extent cx="3273425" cy="1200785"/>
            <wp:effectExtent l="0" t="0" r="0" b="0"/>
            <wp:wrapSquare wrapText="bothSides"/>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noProof/>
        </w:rPr>
        <w:drawing>
          <wp:anchor distT="0" distB="254" distL="114300" distR="114300" simplePos="0" relativeHeight="251679744" behindDoc="0" locked="0" layoutInCell="1" allowOverlap="1">
            <wp:simplePos x="0" y="0"/>
            <wp:positionH relativeFrom="column">
              <wp:posOffset>-64770</wp:posOffset>
            </wp:positionH>
            <wp:positionV relativeFrom="paragraph">
              <wp:posOffset>335280</wp:posOffset>
            </wp:positionV>
            <wp:extent cx="2749550" cy="1200785"/>
            <wp:effectExtent l="0" t="0" r="0" b="0"/>
            <wp:wrapSquare wrapText="bothSides"/>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003AEE">
        <w:rPr>
          <w:rFonts w:ascii="Times New Roman" w:hAnsi="Times New Roman"/>
          <w:i w:val="0"/>
          <w:iCs w:val="0"/>
          <w:lang w:val="sv-SE"/>
        </w:rPr>
        <w:t>Hasil peneliti</w:t>
      </w:r>
      <w:r>
        <w:rPr>
          <w:rFonts w:ascii="Times New Roman" w:hAnsi="Times New Roman"/>
          <w:i w:val="0"/>
          <w:iCs w:val="0"/>
          <w:lang w:val="sv-SE"/>
        </w:rPr>
        <w:t>a</w:t>
      </w:r>
      <w:r w:rsidRPr="00003AEE">
        <w:rPr>
          <w:rFonts w:ascii="Times New Roman" w:hAnsi="Times New Roman"/>
          <w:i w:val="0"/>
          <w:iCs w:val="0"/>
          <w:lang w:val="sv-SE"/>
        </w:rPr>
        <w:t>n siklus I menunjukkan terjadi peningkatan keterampilan penalaran bangun datar. Berikut ini disajikan pengategorian berdasarkan kondisi kelas yang dapat dilihat pada Gambar 2.</w:t>
      </w:r>
    </w:p>
    <w:p w:rsidR="00897048" w:rsidRPr="00CA5329" w:rsidRDefault="00897048" w:rsidP="00897048">
      <w:pPr>
        <w:pStyle w:val="subsection"/>
        <w:numPr>
          <w:ilvl w:val="0"/>
          <w:numId w:val="0"/>
        </w:numPr>
        <w:tabs>
          <w:tab w:val="clear" w:pos="567"/>
        </w:tabs>
        <w:spacing w:before="0"/>
        <w:ind w:right="-1"/>
        <w:jc w:val="center"/>
        <w:rPr>
          <w:rFonts w:ascii="Times New Roman" w:hAnsi="Times New Roman"/>
          <w:i w:val="0"/>
          <w:lang w:val="sv-SE"/>
        </w:rPr>
      </w:pPr>
      <w:r w:rsidRPr="00CA5329">
        <w:rPr>
          <w:rFonts w:ascii="Times New Roman" w:hAnsi="Times New Roman"/>
          <w:b/>
          <w:i w:val="0"/>
          <w:lang w:val="sv-SE"/>
        </w:rPr>
        <w:t>Gambar 2.</w:t>
      </w:r>
      <w:r w:rsidRPr="00CA5329">
        <w:rPr>
          <w:rFonts w:ascii="Times New Roman" w:hAnsi="Times New Roman"/>
          <w:i w:val="0"/>
          <w:lang w:val="sv-SE"/>
        </w:rPr>
        <w:t xml:space="preserve"> Hasil Konversi Keterampilan Penalaran Bangun Datar Siklus I</w:t>
      </w:r>
    </w:p>
    <w:p w:rsidR="00CA5329" w:rsidRPr="00003AEE" w:rsidRDefault="00CA5329" w:rsidP="00CA5329">
      <w:pPr>
        <w:pStyle w:val="subsection"/>
        <w:numPr>
          <w:ilvl w:val="0"/>
          <w:numId w:val="0"/>
        </w:numPr>
        <w:tabs>
          <w:tab w:val="clear" w:pos="567"/>
        </w:tabs>
        <w:spacing w:before="0"/>
        <w:ind w:right="-1" w:firstLine="426"/>
        <w:jc w:val="both"/>
        <w:rPr>
          <w:rFonts w:ascii="Times New Roman" w:hAnsi="Times New Roman"/>
          <w:i w:val="0"/>
          <w:lang w:val="sv-SE"/>
        </w:rPr>
      </w:pPr>
      <w:r w:rsidRPr="00003AEE">
        <w:rPr>
          <w:rFonts w:ascii="Times New Roman" w:hAnsi="Times New Roman"/>
          <w:i w:val="0"/>
          <w:lang w:val="sv-SE"/>
        </w:rPr>
        <w:lastRenderedPageBreak/>
        <w:t xml:space="preserve">Gambar 2 menunjukkan hasil konversi skor keterampilan penalaran bangun datar sesuai kondisi peserta didik dalam kelas tersebut. Berdasarkan hasil analisis, baik pertemuan pertama maupun kedua persentase terbanyak masih pada kategori kurang terampil. Hal tersebut menunjukkan bahwa pada siklus I peserta didik yang memerlukan penanganan khusus dalam keterampilan penalaran masih cenderung tinggi. </w:t>
      </w:r>
    </w:p>
    <w:p w:rsidR="00CA5329" w:rsidRPr="00003AEE" w:rsidRDefault="00CA5329" w:rsidP="00CA5329">
      <w:pPr>
        <w:pStyle w:val="subsection"/>
        <w:numPr>
          <w:ilvl w:val="0"/>
          <w:numId w:val="0"/>
        </w:numPr>
        <w:tabs>
          <w:tab w:val="clear" w:pos="567"/>
        </w:tabs>
        <w:spacing w:before="0"/>
        <w:ind w:right="-1" w:firstLine="426"/>
        <w:jc w:val="both"/>
        <w:rPr>
          <w:rFonts w:ascii="Times New Roman" w:hAnsi="Times New Roman"/>
          <w:i w:val="0"/>
          <w:lang w:val="sv-SE"/>
        </w:rPr>
      </w:pPr>
      <w:r w:rsidRPr="00003AEE">
        <w:rPr>
          <w:rFonts w:ascii="Times New Roman" w:hAnsi="Times New Roman"/>
          <w:i w:val="0"/>
          <w:iCs w:val="0"/>
          <w:lang w:val="sv-SE"/>
        </w:rPr>
        <w:t xml:space="preserve">Hasil penelitian pada siklus I menunjukkan terjadi peningkatan keterampilan penalaran bangun datar. Hal tersebut dibuktikan pada rerata kelas yang mengalami peningkatan. Pertemuan pertama menunjukkan rerata kelas sebesar </w:t>
      </w:r>
      <w:r>
        <w:rPr>
          <w:rFonts w:ascii="Times New Roman" w:hAnsi="Times New Roman"/>
          <w:i w:val="0"/>
          <w:iCs w:val="0"/>
          <w:lang w:val="sv-SE"/>
        </w:rPr>
        <w:t>41,00</w:t>
      </w:r>
      <w:r w:rsidRPr="00003AEE">
        <w:rPr>
          <w:rFonts w:ascii="Times New Roman" w:hAnsi="Times New Roman"/>
          <w:i w:val="0"/>
          <w:iCs w:val="0"/>
          <w:lang w:val="sv-SE"/>
        </w:rPr>
        <w:t xml:space="preserve"> dan pertemuan kedua sebesar </w:t>
      </w:r>
      <w:r>
        <w:rPr>
          <w:rFonts w:ascii="Times New Roman" w:hAnsi="Times New Roman"/>
          <w:i w:val="0"/>
          <w:iCs w:val="0"/>
          <w:lang w:val="sv-SE"/>
        </w:rPr>
        <w:t>49,14</w:t>
      </w:r>
      <w:r w:rsidRPr="00003AEE">
        <w:rPr>
          <w:rFonts w:ascii="Times New Roman" w:hAnsi="Times New Roman"/>
          <w:i w:val="0"/>
          <w:iCs w:val="0"/>
          <w:lang w:val="sv-SE"/>
        </w:rPr>
        <w:t>. Ketuntasan klasikaal juga mengalami pen</w:t>
      </w:r>
      <w:r>
        <w:rPr>
          <w:rFonts w:ascii="Times New Roman" w:hAnsi="Times New Roman"/>
          <w:i w:val="0"/>
          <w:iCs w:val="0"/>
          <w:lang w:val="sv-SE"/>
        </w:rPr>
        <w:t>ingkatan. Pertemuan pertama 7,14</w:t>
      </w:r>
      <w:r w:rsidRPr="00003AEE">
        <w:rPr>
          <w:rFonts w:ascii="Times New Roman" w:hAnsi="Times New Roman"/>
          <w:i w:val="0"/>
          <w:iCs w:val="0"/>
          <w:lang w:val="sv-SE"/>
        </w:rPr>
        <w:t>% d</w:t>
      </w:r>
      <w:r>
        <w:rPr>
          <w:rFonts w:ascii="Times New Roman" w:hAnsi="Times New Roman"/>
          <w:i w:val="0"/>
          <w:iCs w:val="0"/>
          <w:lang w:val="sv-SE"/>
        </w:rPr>
        <w:t>an pertemuan kedua sebesar 21,43</w:t>
      </w:r>
      <w:r w:rsidRPr="00003AEE">
        <w:rPr>
          <w:rFonts w:ascii="Times New Roman" w:hAnsi="Times New Roman"/>
          <w:i w:val="0"/>
          <w:iCs w:val="0"/>
          <w:lang w:val="sv-SE"/>
        </w:rPr>
        <w:t>%.</w:t>
      </w:r>
    </w:p>
    <w:p w:rsidR="00CA5329" w:rsidRPr="00003AEE" w:rsidRDefault="00CA5329" w:rsidP="00CA5329">
      <w:pPr>
        <w:pStyle w:val="subsection"/>
        <w:numPr>
          <w:ilvl w:val="0"/>
          <w:numId w:val="0"/>
        </w:numPr>
        <w:tabs>
          <w:tab w:val="clear" w:pos="567"/>
        </w:tabs>
        <w:spacing w:before="0"/>
        <w:ind w:right="-1"/>
        <w:jc w:val="both"/>
        <w:rPr>
          <w:rFonts w:cs="Times"/>
          <w:lang w:val="sv-SE"/>
        </w:rPr>
      </w:pPr>
      <w:r w:rsidRPr="00003AEE">
        <w:rPr>
          <w:rFonts w:cs="Times"/>
          <w:lang w:val="sv-SE"/>
        </w:rPr>
        <w:t>3.3 Keterampilan Penalaran Bangun Datar Siklus II</w:t>
      </w:r>
    </w:p>
    <w:p w:rsidR="00414220" w:rsidRPr="00CA5329" w:rsidRDefault="00CA5329" w:rsidP="00CA5329">
      <w:pPr>
        <w:pStyle w:val="subsection"/>
        <w:numPr>
          <w:ilvl w:val="0"/>
          <w:numId w:val="0"/>
        </w:numPr>
        <w:tabs>
          <w:tab w:val="clear" w:pos="567"/>
        </w:tabs>
        <w:spacing w:before="0"/>
        <w:jc w:val="center"/>
        <w:rPr>
          <w:rFonts w:ascii="Times New Roman" w:hAnsi="Times New Roman"/>
          <w:i w:val="0"/>
          <w:lang w:val="sv-SE"/>
        </w:rPr>
      </w:pPr>
      <w:r>
        <w:rPr>
          <w:noProof/>
        </w:rPr>
        <w:drawing>
          <wp:anchor distT="0" distB="0" distL="114300" distR="114300" simplePos="0" relativeHeight="251681792" behindDoc="0" locked="0" layoutInCell="1" allowOverlap="1">
            <wp:simplePos x="0" y="0"/>
            <wp:positionH relativeFrom="column">
              <wp:posOffset>2907030</wp:posOffset>
            </wp:positionH>
            <wp:positionV relativeFrom="paragraph">
              <wp:posOffset>318770</wp:posOffset>
            </wp:positionV>
            <wp:extent cx="3206750" cy="1207135"/>
            <wp:effectExtent l="0" t="0" r="0" b="0"/>
            <wp:wrapSquare wrapText="bothSides"/>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noProof/>
        </w:rPr>
        <w:drawing>
          <wp:anchor distT="0" distB="0" distL="114300" distR="114300" simplePos="0" relativeHeight="251682816" behindDoc="0" locked="0" layoutInCell="1" allowOverlap="1">
            <wp:simplePos x="0" y="0"/>
            <wp:positionH relativeFrom="column">
              <wp:posOffset>-208280</wp:posOffset>
            </wp:positionH>
            <wp:positionV relativeFrom="paragraph">
              <wp:posOffset>318770</wp:posOffset>
            </wp:positionV>
            <wp:extent cx="3249295" cy="1207135"/>
            <wp:effectExtent l="0" t="0" r="0" b="0"/>
            <wp:wrapSquare wrapText="bothSides"/>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003AEE">
        <w:rPr>
          <w:rFonts w:ascii="Times New Roman" w:hAnsi="Times New Roman"/>
          <w:i w:val="0"/>
          <w:iCs w:val="0"/>
          <w:lang w:val="sv-SE"/>
        </w:rPr>
        <w:t xml:space="preserve">Hasil penelitin siklus II menunjukkan terjadi peningkatan keterampilan penalaran bangun datar. </w:t>
      </w:r>
      <w:r w:rsidR="007B7D94" w:rsidRPr="00CA5329">
        <w:rPr>
          <w:rFonts w:ascii="Times New Roman" w:hAnsi="Times New Roman"/>
          <w:b/>
          <w:i w:val="0"/>
          <w:lang w:val="sv-SE"/>
        </w:rPr>
        <w:t>Gambar 3</w:t>
      </w:r>
      <w:r w:rsidR="00414220" w:rsidRPr="00CA5329">
        <w:rPr>
          <w:rFonts w:ascii="Times New Roman" w:hAnsi="Times New Roman"/>
          <w:b/>
          <w:i w:val="0"/>
          <w:lang w:val="sv-SE"/>
        </w:rPr>
        <w:t xml:space="preserve">. </w:t>
      </w:r>
      <w:r w:rsidR="00414220" w:rsidRPr="00CA5329">
        <w:rPr>
          <w:rFonts w:ascii="Times New Roman" w:hAnsi="Times New Roman"/>
          <w:i w:val="0"/>
          <w:lang w:val="sv-SE"/>
        </w:rPr>
        <w:t xml:space="preserve">Hasil Konversi Keterampilan Penalaran Bangun Datar Siklus </w:t>
      </w:r>
      <w:r w:rsidR="007B7D94" w:rsidRPr="00CA5329">
        <w:rPr>
          <w:rFonts w:ascii="Times New Roman" w:hAnsi="Times New Roman"/>
          <w:i w:val="0"/>
          <w:lang w:val="sv-SE"/>
        </w:rPr>
        <w:t>I</w:t>
      </w:r>
      <w:r w:rsidR="00414220" w:rsidRPr="00CA5329">
        <w:rPr>
          <w:rFonts w:ascii="Times New Roman" w:hAnsi="Times New Roman"/>
          <w:i w:val="0"/>
          <w:lang w:val="sv-SE"/>
        </w:rPr>
        <w:t>I</w:t>
      </w:r>
    </w:p>
    <w:p w:rsidR="007B7D94" w:rsidRPr="00CA5329" w:rsidRDefault="007B7D94" w:rsidP="00414220">
      <w:pPr>
        <w:pStyle w:val="subsection"/>
        <w:numPr>
          <w:ilvl w:val="0"/>
          <w:numId w:val="0"/>
        </w:numPr>
        <w:tabs>
          <w:tab w:val="clear" w:pos="567"/>
        </w:tabs>
        <w:spacing w:before="0" w:after="120"/>
        <w:ind w:right="-1" w:firstLine="426"/>
        <w:jc w:val="both"/>
        <w:rPr>
          <w:rFonts w:ascii="Times New Roman" w:hAnsi="Times New Roman"/>
          <w:i w:val="0"/>
          <w:lang w:val="sv-SE"/>
        </w:rPr>
      </w:pPr>
    </w:p>
    <w:p w:rsidR="00414220" w:rsidRPr="00CA5329" w:rsidRDefault="007B7D94" w:rsidP="007B7D94">
      <w:pPr>
        <w:pStyle w:val="subsection"/>
        <w:numPr>
          <w:ilvl w:val="0"/>
          <w:numId w:val="0"/>
        </w:numPr>
        <w:tabs>
          <w:tab w:val="clear" w:pos="567"/>
        </w:tabs>
        <w:spacing w:before="0"/>
        <w:ind w:right="-1" w:firstLine="426"/>
        <w:jc w:val="both"/>
        <w:rPr>
          <w:rFonts w:ascii="Times New Roman" w:hAnsi="Times New Roman"/>
          <w:i w:val="0"/>
          <w:lang w:val="sv-SE"/>
        </w:rPr>
      </w:pPr>
      <w:r w:rsidRPr="00CA5329">
        <w:rPr>
          <w:rFonts w:ascii="Times New Roman" w:hAnsi="Times New Roman"/>
          <w:i w:val="0"/>
          <w:lang w:val="sv-SE"/>
        </w:rPr>
        <w:t>Gambar 3</w:t>
      </w:r>
      <w:r w:rsidR="00414220" w:rsidRPr="00CA5329">
        <w:rPr>
          <w:rFonts w:ascii="Times New Roman" w:hAnsi="Times New Roman"/>
          <w:i w:val="0"/>
          <w:lang w:val="sv-SE"/>
        </w:rPr>
        <w:t xml:space="preserve"> menunjukkan hasil konversi skor keterampilan penalaran bangun datar sesuai kondisi peserta didik dalam kelas tersebut. Berdasarkan hasil analisis, baik pertemuan pertama maupun kedua persentase terbanyak </w:t>
      </w:r>
      <w:r w:rsidRPr="00CA5329">
        <w:rPr>
          <w:rFonts w:ascii="Times New Roman" w:hAnsi="Times New Roman"/>
          <w:i w:val="0"/>
          <w:lang w:val="sv-SE"/>
        </w:rPr>
        <w:t xml:space="preserve">terdapat </w:t>
      </w:r>
      <w:r w:rsidR="00414220" w:rsidRPr="00CA5329">
        <w:rPr>
          <w:rFonts w:ascii="Times New Roman" w:hAnsi="Times New Roman"/>
          <w:i w:val="0"/>
          <w:lang w:val="sv-SE"/>
        </w:rPr>
        <w:t xml:space="preserve">pada kategori </w:t>
      </w:r>
      <w:r w:rsidRPr="00CA5329">
        <w:rPr>
          <w:rFonts w:ascii="Times New Roman" w:hAnsi="Times New Roman"/>
          <w:i w:val="0"/>
          <w:lang w:val="sv-SE"/>
        </w:rPr>
        <w:t>terampil, namun peserta didik yang berada di bawah rata-rata kelas persentasenya masih tinggi</w:t>
      </w:r>
      <w:r w:rsidR="00414220" w:rsidRPr="00CA5329">
        <w:rPr>
          <w:rFonts w:ascii="Times New Roman" w:hAnsi="Times New Roman"/>
          <w:i w:val="0"/>
          <w:lang w:val="sv-SE"/>
        </w:rPr>
        <w:t xml:space="preserve">. </w:t>
      </w:r>
      <w:r w:rsidRPr="00CA5329">
        <w:rPr>
          <w:rFonts w:ascii="Times New Roman" w:hAnsi="Times New Roman"/>
          <w:i w:val="0"/>
          <w:lang w:val="sv-SE"/>
        </w:rPr>
        <w:t>Hal tersebut menunjukkan bahwa peserta didik yang perlu bimbingan masih cenderung tinggi.</w:t>
      </w:r>
    </w:p>
    <w:p w:rsidR="007B7D94" w:rsidRPr="00CA5329" w:rsidRDefault="007A38BC" w:rsidP="007B7D94">
      <w:pPr>
        <w:pStyle w:val="subsection"/>
        <w:numPr>
          <w:ilvl w:val="0"/>
          <w:numId w:val="0"/>
        </w:numPr>
        <w:tabs>
          <w:tab w:val="clear" w:pos="567"/>
        </w:tabs>
        <w:spacing w:before="0"/>
        <w:ind w:right="-1" w:firstLine="426"/>
        <w:jc w:val="both"/>
        <w:rPr>
          <w:rFonts w:ascii="Times New Roman" w:hAnsi="Times New Roman"/>
          <w:i w:val="0"/>
          <w:iCs w:val="0"/>
          <w:lang w:val="sv-SE"/>
        </w:rPr>
      </w:pPr>
      <w:r w:rsidRPr="00CA5329">
        <w:rPr>
          <w:rFonts w:ascii="Times New Roman" w:hAnsi="Times New Roman"/>
          <w:i w:val="0"/>
          <w:iCs w:val="0"/>
          <w:lang w:val="sv-SE"/>
        </w:rPr>
        <w:t>P</w:t>
      </w:r>
      <w:r w:rsidR="007B7D94" w:rsidRPr="00CA5329">
        <w:rPr>
          <w:rFonts w:ascii="Times New Roman" w:hAnsi="Times New Roman"/>
          <w:i w:val="0"/>
          <w:iCs w:val="0"/>
          <w:lang w:val="sv-SE"/>
        </w:rPr>
        <w:t>eningkatan keterampilan penalaran bangun datar</w:t>
      </w:r>
      <w:r w:rsidRPr="00CA5329">
        <w:rPr>
          <w:rFonts w:ascii="Times New Roman" w:hAnsi="Times New Roman"/>
          <w:i w:val="0"/>
          <w:iCs w:val="0"/>
          <w:lang w:val="sv-SE"/>
        </w:rPr>
        <w:t xml:space="preserve"> pada siklus I dibuktikan oleh meningkatnya rerata kelas dan persentase ketuntasan klasikal</w:t>
      </w:r>
      <w:r w:rsidR="007B7D94" w:rsidRPr="00CA5329">
        <w:rPr>
          <w:rFonts w:ascii="Times New Roman" w:hAnsi="Times New Roman"/>
          <w:i w:val="0"/>
          <w:iCs w:val="0"/>
          <w:lang w:val="sv-SE"/>
        </w:rPr>
        <w:t xml:space="preserve">. </w:t>
      </w:r>
      <w:r w:rsidRPr="00CA5329">
        <w:rPr>
          <w:rFonts w:ascii="Times New Roman" w:hAnsi="Times New Roman"/>
          <w:i w:val="0"/>
          <w:iCs w:val="0"/>
          <w:lang w:val="sv-SE"/>
        </w:rPr>
        <w:t>Rerata pada p</w:t>
      </w:r>
      <w:r w:rsidR="007B7D94" w:rsidRPr="00CA5329">
        <w:rPr>
          <w:rFonts w:ascii="Times New Roman" w:hAnsi="Times New Roman"/>
          <w:i w:val="0"/>
          <w:iCs w:val="0"/>
          <w:lang w:val="sv-SE"/>
        </w:rPr>
        <w:t>ertemua</w:t>
      </w:r>
      <w:r w:rsidR="00CA5329">
        <w:rPr>
          <w:rFonts w:ascii="Times New Roman" w:hAnsi="Times New Roman"/>
          <w:i w:val="0"/>
          <w:iCs w:val="0"/>
          <w:lang w:val="sv-SE"/>
        </w:rPr>
        <w:t>n pertama menunjukkan sebesar 68,79</w:t>
      </w:r>
      <w:r w:rsidR="007B7D94" w:rsidRPr="00CA5329">
        <w:rPr>
          <w:rFonts w:ascii="Times New Roman" w:hAnsi="Times New Roman"/>
          <w:i w:val="0"/>
          <w:iCs w:val="0"/>
          <w:lang w:val="sv-SE"/>
        </w:rPr>
        <w:t xml:space="preserve"> d</w:t>
      </w:r>
      <w:r w:rsidR="00CA5329">
        <w:rPr>
          <w:rFonts w:ascii="Times New Roman" w:hAnsi="Times New Roman"/>
          <w:i w:val="0"/>
          <w:iCs w:val="0"/>
          <w:lang w:val="sv-SE"/>
        </w:rPr>
        <w:t>an pertemuan kedua sebesar 72,68</w:t>
      </w:r>
      <w:r w:rsidR="004A3002" w:rsidRPr="00CA5329">
        <w:rPr>
          <w:rFonts w:ascii="Times New Roman" w:hAnsi="Times New Roman"/>
          <w:i w:val="0"/>
          <w:iCs w:val="0"/>
          <w:lang w:val="sv-SE"/>
        </w:rPr>
        <w:t>. Ketuntasan klasik</w:t>
      </w:r>
      <w:r w:rsidR="007B7D94" w:rsidRPr="00CA5329">
        <w:rPr>
          <w:rFonts w:ascii="Times New Roman" w:hAnsi="Times New Roman"/>
          <w:i w:val="0"/>
          <w:iCs w:val="0"/>
          <w:lang w:val="sv-SE"/>
        </w:rPr>
        <w:t>al juga mengalami peningkatan. Pertem</w:t>
      </w:r>
      <w:r w:rsidR="00CA5329">
        <w:rPr>
          <w:rFonts w:ascii="Times New Roman" w:hAnsi="Times New Roman"/>
          <w:i w:val="0"/>
          <w:iCs w:val="0"/>
          <w:lang w:val="sv-SE"/>
        </w:rPr>
        <w:t>uan pertama 53,57% dan pertemuan kedua sebesar 57,14</w:t>
      </w:r>
      <w:r w:rsidR="007B7D94" w:rsidRPr="00CA5329">
        <w:rPr>
          <w:rFonts w:ascii="Times New Roman" w:hAnsi="Times New Roman"/>
          <w:i w:val="0"/>
          <w:iCs w:val="0"/>
          <w:lang w:val="sv-SE"/>
        </w:rPr>
        <w:t>%.</w:t>
      </w:r>
      <w:r w:rsidR="00290838" w:rsidRPr="00CA5329">
        <w:rPr>
          <w:rFonts w:ascii="Times New Roman" w:hAnsi="Times New Roman"/>
          <w:i w:val="0"/>
          <w:iCs w:val="0"/>
          <w:lang w:val="sv-SE"/>
        </w:rPr>
        <w:t xml:space="preserve"> Berdasarkan hasil tersebut yang menunjukkan bahwa ketuntasan klasikal belum memenuhi indikator kinerja penelitian, maka penelitian ini dilanjutkan pada siklus III.</w:t>
      </w:r>
    </w:p>
    <w:p w:rsidR="007A38BC" w:rsidRPr="00CA5329" w:rsidRDefault="007A38BC" w:rsidP="007B7D94">
      <w:pPr>
        <w:pStyle w:val="subsection"/>
        <w:numPr>
          <w:ilvl w:val="0"/>
          <w:numId w:val="0"/>
        </w:numPr>
        <w:tabs>
          <w:tab w:val="clear" w:pos="567"/>
        </w:tabs>
        <w:spacing w:before="0"/>
        <w:ind w:right="-1" w:firstLine="426"/>
        <w:jc w:val="both"/>
        <w:rPr>
          <w:rFonts w:ascii="Times New Roman" w:hAnsi="Times New Roman"/>
          <w:i w:val="0"/>
          <w:lang w:val="sv-SE"/>
        </w:rPr>
      </w:pPr>
    </w:p>
    <w:p w:rsidR="007B7D94" w:rsidRPr="00CA5329" w:rsidRDefault="004A3002" w:rsidP="007B7D94">
      <w:pPr>
        <w:pStyle w:val="subsection"/>
        <w:numPr>
          <w:ilvl w:val="0"/>
          <w:numId w:val="0"/>
        </w:numPr>
        <w:tabs>
          <w:tab w:val="clear" w:pos="567"/>
        </w:tabs>
        <w:spacing w:before="0"/>
        <w:ind w:right="-1"/>
        <w:jc w:val="both"/>
        <w:rPr>
          <w:rFonts w:cs="Times"/>
          <w:lang w:val="sv-SE"/>
        </w:rPr>
      </w:pPr>
      <w:r w:rsidRPr="00CA5329">
        <w:rPr>
          <w:rFonts w:cs="Times"/>
          <w:lang w:val="sv-SE"/>
        </w:rPr>
        <w:t>3.4</w:t>
      </w:r>
      <w:r w:rsidR="007B7D94" w:rsidRPr="00CA5329">
        <w:rPr>
          <w:rFonts w:cs="Times"/>
          <w:lang w:val="sv-SE"/>
        </w:rPr>
        <w:t xml:space="preserve"> Keterampilan Penalaran Bangun Datar Siklus II</w:t>
      </w:r>
      <w:r w:rsidRPr="00CA5329">
        <w:rPr>
          <w:rFonts w:cs="Times"/>
          <w:lang w:val="sv-SE"/>
        </w:rPr>
        <w:t>I</w:t>
      </w:r>
    </w:p>
    <w:p w:rsidR="00DC2874" w:rsidRPr="00CA5329" w:rsidRDefault="00DC2874" w:rsidP="001601E0">
      <w:pPr>
        <w:pStyle w:val="subsection"/>
        <w:numPr>
          <w:ilvl w:val="0"/>
          <w:numId w:val="0"/>
        </w:numPr>
        <w:tabs>
          <w:tab w:val="clear" w:pos="567"/>
        </w:tabs>
        <w:spacing w:before="0"/>
        <w:jc w:val="both"/>
        <w:rPr>
          <w:rFonts w:ascii="Times New Roman" w:hAnsi="Times New Roman"/>
          <w:i w:val="0"/>
          <w:iCs w:val="0"/>
          <w:lang w:val="sv-SE"/>
        </w:rPr>
      </w:pPr>
      <w:r>
        <w:rPr>
          <w:rFonts w:ascii="Times New Roman" w:hAnsi="Times New Roman"/>
          <w:i w:val="0"/>
          <w:iCs w:val="0"/>
          <w:noProof/>
        </w:rPr>
        <w:drawing>
          <wp:anchor distT="0" distB="0" distL="114300" distR="114300" simplePos="0" relativeHeight="251673600" behindDoc="0" locked="0" layoutInCell="1" allowOverlap="1">
            <wp:simplePos x="0" y="0"/>
            <wp:positionH relativeFrom="column">
              <wp:posOffset>-48895</wp:posOffset>
            </wp:positionH>
            <wp:positionV relativeFrom="paragraph">
              <wp:posOffset>458470</wp:posOffset>
            </wp:positionV>
            <wp:extent cx="3143885" cy="1246505"/>
            <wp:effectExtent l="19050" t="0" r="18415" b="0"/>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rFonts w:ascii="Times New Roman" w:hAnsi="Times New Roman"/>
          <w:i w:val="0"/>
          <w:iCs w:val="0"/>
          <w:noProof/>
        </w:rPr>
        <w:drawing>
          <wp:anchor distT="0" distB="0" distL="114300" distR="114300" simplePos="0" relativeHeight="251675648" behindDoc="0" locked="0" layoutInCell="1" allowOverlap="1">
            <wp:simplePos x="0" y="0"/>
            <wp:positionH relativeFrom="column">
              <wp:posOffset>3096895</wp:posOffset>
            </wp:positionH>
            <wp:positionV relativeFrom="paragraph">
              <wp:posOffset>458470</wp:posOffset>
            </wp:positionV>
            <wp:extent cx="3140075" cy="1246505"/>
            <wp:effectExtent l="19050" t="0" r="22225" b="0"/>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4A3002" w:rsidRPr="00CA5329">
        <w:rPr>
          <w:rFonts w:ascii="Times New Roman" w:hAnsi="Times New Roman"/>
          <w:i w:val="0"/>
          <w:iCs w:val="0"/>
          <w:lang w:val="sv-SE"/>
        </w:rPr>
        <w:t xml:space="preserve">Hasil penelitin siklus III menunjukkan terjadi peningkatan keterampilan penalaran bangun datar. </w:t>
      </w:r>
      <w:r w:rsidR="007B7D94" w:rsidRPr="00CA5329">
        <w:rPr>
          <w:rFonts w:ascii="Times New Roman" w:hAnsi="Times New Roman"/>
          <w:i w:val="0"/>
          <w:iCs w:val="0"/>
          <w:lang w:val="sv-SE"/>
        </w:rPr>
        <w:t xml:space="preserve"> Berikut ini disajikan pengategorian berdasarkan kondisi kelas </w:t>
      </w:r>
      <w:r w:rsidR="004A3002" w:rsidRPr="00CA5329">
        <w:rPr>
          <w:rFonts w:ascii="Times New Roman" w:hAnsi="Times New Roman"/>
          <w:i w:val="0"/>
          <w:iCs w:val="0"/>
          <w:lang w:val="sv-SE"/>
        </w:rPr>
        <w:t>yang dapat dilihat pada Gambar 4</w:t>
      </w:r>
      <w:r w:rsidR="007B7D94" w:rsidRPr="00CA5329">
        <w:rPr>
          <w:rFonts w:ascii="Times New Roman" w:hAnsi="Times New Roman"/>
          <w:i w:val="0"/>
          <w:iCs w:val="0"/>
          <w:lang w:val="sv-SE"/>
        </w:rPr>
        <w:t>.</w:t>
      </w:r>
    </w:p>
    <w:p w:rsidR="007B7D94" w:rsidRPr="00CA5329" w:rsidRDefault="004A3002" w:rsidP="00DC2874">
      <w:pPr>
        <w:pStyle w:val="subsection"/>
        <w:numPr>
          <w:ilvl w:val="0"/>
          <w:numId w:val="0"/>
        </w:numPr>
        <w:spacing w:before="0"/>
        <w:ind w:firstLine="284"/>
        <w:jc w:val="center"/>
        <w:rPr>
          <w:rFonts w:ascii="Times New Roman" w:hAnsi="Times New Roman"/>
          <w:i w:val="0"/>
          <w:iCs w:val="0"/>
          <w:lang w:val="sv-SE"/>
        </w:rPr>
      </w:pPr>
      <w:r w:rsidRPr="00CA5329">
        <w:rPr>
          <w:rFonts w:ascii="Times New Roman" w:hAnsi="Times New Roman"/>
          <w:b/>
          <w:i w:val="0"/>
          <w:lang w:val="sv-SE"/>
        </w:rPr>
        <w:t>Gambar 4</w:t>
      </w:r>
      <w:r w:rsidR="007B7D94" w:rsidRPr="00CA5329">
        <w:rPr>
          <w:rFonts w:ascii="Times New Roman" w:hAnsi="Times New Roman"/>
          <w:b/>
          <w:i w:val="0"/>
          <w:lang w:val="sv-SE"/>
        </w:rPr>
        <w:t xml:space="preserve">. </w:t>
      </w:r>
      <w:r w:rsidR="007B7D94" w:rsidRPr="00CA5329">
        <w:rPr>
          <w:rFonts w:ascii="Times New Roman" w:hAnsi="Times New Roman"/>
          <w:i w:val="0"/>
          <w:lang w:val="sv-SE"/>
        </w:rPr>
        <w:t>Hasil Konversi Keterampilan Penalaran Bangun Datar Siklus II</w:t>
      </w:r>
      <w:r w:rsidRPr="00CA5329">
        <w:rPr>
          <w:rFonts w:ascii="Times New Roman" w:hAnsi="Times New Roman"/>
          <w:i w:val="0"/>
          <w:lang w:val="sv-SE"/>
        </w:rPr>
        <w:t>I</w:t>
      </w:r>
    </w:p>
    <w:p w:rsidR="007B7D94" w:rsidRPr="00CA5329" w:rsidRDefault="007B7D94" w:rsidP="007B7D94">
      <w:pPr>
        <w:pStyle w:val="subsection"/>
        <w:numPr>
          <w:ilvl w:val="0"/>
          <w:numId w:val="0"/>
        </w:numPr>
        <w:tabs>
          <w:tab w:val="clear" w:pos="567"/>
        </w:tabs>
        <w:spacing w:before="0" w:after="120"/>
        <w:ind w:right="-1" w:firstLine="426"/>
        <w:jc w:val="both"/>
        <w:rPr>
          <w:rFonts w:ascii="Times New Roman" w:hAnsi="Times New Roman"/>
          <w:i w:val="0"/>
          <w:lang w:val="sv-SE"/>
        </w:rPr>
      </w:pPr>
    </w:p>
    <w:p w:rsidR="008F1777" w:rsidRPr="00CA5329" w:rsidRDefault="004A3002" w:rsidP="007B7D94">
      <w:pPr>
        <w:pStyle w:val="subsection"/>
        <w:numPr>
          <w:ilvl w:val="0"/>
          <w:numId w:val="0"/>
        </w:numPr>
        <w:tabs>
          <w:tab w:val="clear" w:pos="567"/>
        </w:tabs>
        <w:spacing w:before="0"/>
        <w:ind w:right="-1" w:firstLine="426"/>
        <w:jc w:val="both"/>
        <w:rPr>
          <w:rFonts w:ascii="Times New Roman" w:hAnsi="Times New Roman"/>
          <w:i w:val="0"/>
          <w:color w:val="auto"/>
          <w:lang w:val="sv-SE"/>
        </w:rPr>
      </w:pPr>
      <w:r w:rsidRPr="00CA5329">
        <w:rPr>
          <w:rFonts w:ascii="Times New Roman" w:hAnsi="Times New Roman"/>
          <w:i w:val="0"/>
          <w:color w:val="auto"/>
          <w:lang w:val="sv-SE"/>
        </w:rPr>
        <w:t>Gambar 4</w:t>
      </w:r>
      <w:r w:rsidR="007B7D94" w:rsidRPr="00CA5329">
        <w:rPr>
          <w:rFonts w:ascii="Times New Roman" w:hAnsi="Times New Roman"/>
          <w:i w:val="0"/>
          <w:color w:val="auto"/>
          <w:lang w:val="sv-SE"/>
        </w:rPr>
        <w:t xml:space="preserve"> menunjukkan hasil konversi skor keterampilan penalaran bangun datar sesuai kondisi peserta didik dalam kelas tersebut. Berdasarkan hasil analisis, </w:t>
      </w:r>
      <w:r w:rsidR="008F1777" w:rsidRPr="00CA5329">
        <w:rPr>
          <w:rFonts w:ascii="Times New Roman" w:hAnsi="Times New Roman"/>
          <w:i w:val="0"/>
          <w:color w:val="auto"/>
          <w:lang w:val="sv-SE"/>
        </w:rPr>
        <w:t xml:space="preserve">pada pertemuan pertama persentase terbanyak pada kategori terampil. </w:t>
      </w:r>
      <w:r w:rsidR="00290838" w:rsidRPr="00CA5329">
        <w:rPr>
          <w:rFonts w:ascii="Times New Roman" w:hAnsi="Times New Roman"/>
          <w:i w:val="0"/>
          <w:color w:val="auto"/>
          <w:lang w:val="sv-SE"/>
        </w:rPr>
        <w:t xml:space="preserve">Peserta didik yang memiliki keterampilan penalaran dalam kategori rendah persentasenya mengalami penurunan. </w:t>
      </w:r>
      <w:r w:rsidR="008F1777" w:rsidRPr="00CA5329">
        <w:rPr>
          <w:rFonts w:ascii="Times New Roman" w:hAnsi="Times New Roman"/>
          <w:i w:val="0"/>
          <w:color w:val="auto"/>
          <w:lang w:val="sv-SE"/>
        </w:rPr>
        <w:t xml:space="preserve">Sementara itu, untuk pertemuan kedua, peserta didik yang perlu penanganan pada pertemuan kedua mengalami penurunan, ditunjukkan dengan persentase </w:t>
      </w:r>
      <w:r w:rsidR="008F1777" w:rsidRPr="00CA5329">
        <w:rPr>
          <w:rFonts w:ascii="Times New Roman" w:hAnsi="Times New Roman"/>
          <w:i w:val="0"/>
          <w:color w:val="auto"/>
          <w:lang w:val="sv-SE"/>
        </w:rPr>
        <w:lastRenderedPageBreak/>
        <w:t>pada kategori tidak terampil dan terampil yang rendah. Persentase terbanyak pada pertemuan ked</w:t>
      </w:r>
      <w:r w:rsidR="00BA1144" w:rsidRPr="00CA5329">
        <w:rPr>
          <w:rFonts w:ascii="Times New Roman" w:hAnsi="Times New Roman"/>
          <w:i w:val="0"/>
          <w:color w:val="auto"/>
          <w:lang w:val="sv-SE"/>
        </w:rPr>
        <w:t>ua terdapat pada cukup terampil.</w:t>
      </w:r>
      <w:r w:rsidR="00290838" w:rsidRPr="00CA5329">
        <w:rPr>
          <w:rFonts w:ascii="Times New Roman" w:hAnsi="Times New Roman"/>
          <w:i w:val="0"/>
          <w:color w:val="auto"/>
          <w:lang w:val="sv-SE"/>
        </w:rPr>
        <w:t xml:space="preserve"> Hasil siklus III menunjukkan terjadi kestabilan nilai peserta didik, baik dalam kategori rendah, sedang, atau tinggi.</w:t>
      </w:r>
    </w:p>
    <w:p w:rsidR="007B7D94" w:rsidRPr="00CA5329" w:rsidRDefault="007A38BC" w:rsidP="007B7D94">
      <w:pPr>
        <w:pStyle w:val="subsection"/>
        <w:numPr>
          <w:ilvl w:val="0"/>
          <w:numId w:val="0"/>
        </w:numPr>
        <w:tabs>
          <w:tab w:val="clear" w:pos="567"/>
        </w:tabs>
        <w:spacing w:before="0"/>
        <w:ind w:right="-1" w:firstLine="426"/>
        <w:jc w:val="both"/>
        <w:rPr>
          <w:rFonts w:ascii="Times New Roman" w:hAnsi="Times New Roman"/>
          <w:i w:val="0"/>
          <w:color w:val="auto"/>
          <w:lang w:val="sv-SE"/>
        </w:rPr>
      </w:pPr>
      <w:r w:rsidRPr="00CA5329">
        <w:rPr>
          <w:rFonts w:ascii="Times New Roman" w:hAnsi="Times New Roman"/>
          <w:i w:val="0"/>
          <w:iCs w:val="0"/>
          <w:color w:val="auto"/>
          <w:lang w:val="sv-SE"/>
        </w:rPr>
        <w:t>Peningkatan keterampilan penalaran bangun datar pada siklus I</w:t>
      </w:r>
      <w:r w:rsidR="004A3002" w:rsidRPr="00CA5329">
        <w:rPr>
          <w:rFonts w:ascii="Times New Roman" w:hAnsi="Times New Roman"/>
          <w:i w:val="0"/>
          <w:iCs w:val="0"/>
          <w:color w:val="auto"/>
          <w:lang w:val="sv-SE"/>
        </w:rPr>
        <w:t>II</w:t>
      </w:r>
      <w:r w:rsidR="00F571AE" w:rsidRPr="00CA5329">
        <w:rPr>
          <w:rFonts w:ascii="Times New Roman" w:hAnsi="Times New Roman"/>
          <w:i w:val="0"/>
          <w:iCs w:val="0"/>
          <w:color w:val="auto"/>
          <w:lang w:val="sv-SE"/>
        </w:rPr>
        <w:t xml:space="preserve"> dibuktikan dengan</w:t>
      </w:r>
      <w:r w:rsidRPr="00CA5329">
        <w:rPr>
          <w:rFonts w:ascii="Times New Roman" w:hAnsi="Times New Roman"/>
          <w:i w:val="0"/>
          <w:iCs w:val="0"/>
          <w:color w:val="auto"/>
          <w:lang w:val="sv-SE"/>
        </w:rPr>
        <w:t xml:space="preserve"> meningkatnya rerata kelas dan persentase ketuntasan klasikal.</w:t>
      </w:r>
      <w:r w:rsidR="007B7D94" w:rsidRPr="00CA5329">
        <w:rPr>
          <w:rFonts w:ascii="Times New Roman" w:hAnsi="Times New Roman"/>
          <w:i w:val="0"/>
          <w:iCs w:val="0"/>
          <w:color w:val="auto"/>
          <w:lang w:val="sv-SE"/>
        </w:rPr>
        <w:t xml:space="preserve"> </w:t>
      </w:r>
      <w:r w:rsidRPr="00CA5329">
        <w:rPr>
          <w:rFonts w:ascii="Times New Roman" w:hAnsi="Times New Roman"/>
          <w:i w:val="0"/>
          <w:iCs w:val="0"/>
          <w:color w:val="auto"/>
          <w:lang w:val="sv-SE"/>
        </w:rPr>
        <w:t>Rerata kelas pada p</w:t>
      </w:r>
      <w:r w:rsidR="007B7D94" w:rsidRPr="00CA5329">
        <w:rPr>
          <w:rFonts w:ascii="Times New Roman" w:hAnsi="Times New Roman"/>
          <w:i w:val="0"/>
          <w:iCs w:val="0"/>
          <w:color w:val="auto"/>
          <w:lang w:val="sv-SE"/>
        </w:rPr>
        <w:t xml:space="preserve">ertemuan pertama </w:t>
      </w:r>
      <w:r w:rsidR="00CA5329">
        <w:rPr>
          <w:rFonts w:ascii="Times New Roman" w:hAnsi="Times New Roman"/>
          <w:i w:val="0"/>
          <w:iCs w:val="0"/>
          <w:color w:val="auto"/>
          <w:lang w:val="sv-SE"/>
        </w:rPr>
        <w:t>sebesar 77,07</w:t>
      </w:r>
      <w:r w:rsidR="007B7D94" w:rsidRPr="00CA5329">
        <w:rPr>
          <w:rFonts w:ascii="Times New Roman" w:hAnsi="Times New Roman"/>
          <w:i w:val="0"/>
          <w:iCs w:val="0"/>
          <w:color w:val="auto"/>
          <w:lang w:val="sv-SE"/>
        </w:rPr>
        <w:t xml:space="preserve"> dan perte</w:t>
      </w:r>
      <w:r w:rsidR="00D00227">
        <w:rPr>
          <w:rFonts w:ascii="Times New Roman" w:hAnsi="Times New Roman"/>
          <w:i w:val="0"/>
          <w:iCs w:val="0"/>
          <w:color w:val="auto"/>
          <w:lang w:val="sv-SE"/>
        </w:rPr>
        <w:t>muan kedua sebesar 81,21</w:t>
      </w:r>
      <w:r w:rsidRPr="00CA5329">
        <w:rPr>
          <w:rFonts w:ascii="Times New Roman" w:hAnsi="Times New Roman"/>
          <w:i w:val="0"/>
          <w:iCs w:val="0"/>
          <w:color w:val="auto"/>
          <w:lang w:val="sv-SE"/>
        </w:rPr>
        <w:t>. Ketuntasan klasik</w:t>
      </w:r>
      <w:r w:rsidR="007B7D94" w:rsidRPr="00CA5329">
        <w:rPr>
          <w:rFonts w:ascii="Times New Roman" w:hAnsi="Times New Roman"/>
          <w:i w:val="0"/>
          <w:iCs w:val="0"/>
          <w:color w:val="auto"/>
          <w:lang w:val="sv-SE"/>
        </w:rPr>
        <w:t xml:space="preserve">al </w:t>
      </w:r>
      <w:r w:rsidRPr="00CA5329">
        <w:rPr>
          <w:rFonts w:ascii="Times New Roman" w:hAnsi="Times New Roman"/>
          <w:i w:val="0"/>
          <w:iCs w:val="0"/>
          <w:color w:val="auto"/>
          <w:lang w:val="sv-SE"/>
        </w:rPr>
        <w:t>pada p</w:t>
      </w:r>
      <w:r w:rsidR="004A3002" w:rsidRPr="00CA5329">
        <w:rPr>
          <w:rFonts w:ascii="Times New Roman" w:hAnsi="Times New Roman"/>
          <w:i w:val="0"/>
          <w:iCs w:val="0"/>
          <w:color w:val="auto"/>
          <w:lang w:val="sv-SE"/>
        </w:rPr>
        <w:t xml:space="preserve">ertemuan pertama </w:t>
      </w:r>
      <w:r w:rsidR="00D00227">
        <w:rPr>
          <w:rFonts w:ascii="Times New Roman" w:hAnsi="Times New Roman"/>
          <w:i w:val="0"/>
          <w:iCs w:val="0"/>
          <w:color w:val="auto"/>
          <w:lang w:val="sv-SE"/>
        </w:rPr>
        <w:t>78,5</w:t>
      </w:r>
      <w:r w:rsidR="004A3002" w:rsidRPr="00CA5329">
        <w:rPr>
          <w:rFonts w:ascii="Times New Roman" w:hAnsi="Times New Roman"/>
          <w:i w:val="0"/>
          <w:iCs w:val="0"/>
          <w:color w:val="auto"/>
          <w:lang w:val="sv-SE"/>
        </w:rPr>
        <w:t>7</w:t>
      </w:r>
      <w:r w:rsidR="007B7D94" w:rsidRPr="00CA5329">
        <w:rPr>
          <w:rFonts w:ascii="Times New Roman" w:hAnsi="Times New Roman"/>
          <w:i w:val="0"/>
          <w:iCs w:val="0"/>
          <w:color w:val="auto"/>
          <w:lang w:val="sv-SE"/>
        </w:rPr>
        <w:t>% dan pertemuan ke</w:t>
      </w:r>
      <w:r w:rsidR="00D00227">
        <w:rPr>
          <w:rFonts w:ascii="Times New Roman" w:hAnsi="Times New Roman"/>
          <w:i w:val="0"/>
          <w:iCs w:val="0"/>
          <w:color w:val="auto"/>
          <w:lang w:val="sv-SE"/>
        </w:rPr>
        <w:t>dua sebesar 85,71</w:t>
      </w:r>
      <w:r w:rsidR="00290838" w:rsidRPr="00CA5329">
        <w:rPr>
          <w:rFonts w:ascii="Times New Roman" w:hAnsi="Times New Roman"/>
          <w:i w:val="0"/>
          <w:iCs w:val="0"/>
          <w:color w:val="auto"/>
          <w:lang w:val="sv-SE"/>
        </w:rPr>
        <w:t xml:space="preserve">%. Hasil tersebut menunjukkan bahwa penelitian ini dinyatakan berhasil, karena persentase ketuntasan klasikal </w:t>
      </w:r>
      <w:r w:rsidR="003503C1" w:rsidRPr="00CA5329">
        <w:rPr>
          <w:rFonts w:ascii="Times New Roman" w:hAnsi="Times New Roman"/>
          <w:i w:val="0"/>
          <w:iCs w:val="0"/>
          <w:color w:val="auto"/>
          <w:lang w:val="sv-SE"/>
        </w:rPr>
        <w:t xml:space="preserve">pertemuan terakhir </w:t>
      </w:r>
      <w:r w:rsidR="00290838" w:rsidRPr="00CA5329">
        <w:rPr>
          <w:rFonts w:ascii="Times New Roman" w:hAnsi="Times New Roman"/>
          <w:i w:val="0"/>
          <w:iCs w:val="0"/>
          <w:color w:val="auto"/>
          <w:lang w:val="sv-SE"/>
        </w:rPr>
        <w:t>sudah mencapai indikator kinerja penelitian</w:t>
      </w:r>
      <w:r w:rsidR="003503C1" w:rsidRPr="00CA5329">
        <w:rPr>
          <w:rFonts w:ascii="Times New Roman" w:hAnsi="Times New Roman"/>
          <w:i w:val="0"/>
          <w:iCs w:val="0"/>
          <w:color w:val="auto"/>
          <w:lang w:val="sv-SE"/>
        </w:rPr>
        <w:t>, yaitu 80%</w:t>
      </w:r>
      <w:r w:rsidR="00290838" w:rsidRPr="00CA5329">
        <w:rPr>
          <w:rFonts w:ascii="Times New Roman" w:hAnsi="Times New Roman"/>
          <w:i w:val="0"/>
          <w:iCs w:val="0"/>
          <w:color w:val="auto"/>
          <w:lang w:val="sv-SE"/>
        </w:rPr>
        <w:t>.</w:t>
      </w:r>
    </w:p>
    <w:p w:rsidR="00F571AE" w:rsidRPr="00CA5329" w:rsidRDefault="00897048" w:rsidP="00B54387">
      <w:pPr>
        <w:pStyle w:val="subsection"/>
        <w:numPr>
          <w:ilvl w:val="0"/>
          <w:numId w:val="0"/>
        </w:numPr>
        <w:spacing w:before="0"/>
        <w:ind w:firstLine="284"/>
        <w:jc w:val="both"/>
        <w:rPr>
          <w:i w:val="0"/>
          <w:lang w:val="sv-SE"/>
        </w:rPr>
      </w:pPr>
      <w:r w:rsidRPr="00CA5329">
        <w:rPr>
          <w:rFonts w:ascii="Times New Roman" w:hAnsi="Times New Roman"/>
          <w:i w:val="0"/>
          <w:lang w:val="sv-SE"/>
        </w:rPr>
        <w:t>Keterampilan penalaran peserta didik secara klasikal dapat meningkat melalui indikator yang ada. Indikator pertama yaitu menyajikan pernyataan dalam bentuk gambar mencapai persentase 100%. Mengajukan dugaan</w:t>
      </w:r>
      <w:r w:rsidR="00D00227">
        <w:rPr>
          <w:rFonts w:ascii="Times New Roman" w:hAnsi="Times New Roman"/>
          <w:i w:val="0"/>
          <w:lang w:val="sv-SE"/>
        </w:rPr>
        <w:t xml:space="preserve"> mengalami peningkatan dari 43% menjadi 196</w:t>
      </w:r>
      <w:r w:rsidRPr="00CA5329">
        <w:rPr>
          <w:rFonts w:ascii="Times New Roman" w:hAnsi="Times New Roman"/>
          <w:i w:val="0"/>
          <w:lang w:val="sv-SE"/>
        </w:rPr>
        <w:t xml:space="preserve">%. </w:t>
      </w:r>
      <w:r w:rsidR="002A1401" w:rsidRPr="00CA5329">
        <w:rPr>
          <w:rFonts w:ascii="Times New Roman" w:hAnsi="Times New Roman"/>
          <w:i w:val="0"/>
          <w:lang w:val="sv-SE"/>
        </w:rPr>
        <w:t>Indikator</w:t>
      </w:r>
      <w:r w:rsidRPr="00CA5329">
        <w:rPr>
          <w:rFonts w:ascii="Times New Roman" w:hAnsi="Times New Roman"/>
          <w:i w:val="0"/>
          <w:lang w:val="sv-SE"/>
        </w:rPr>
        <w:t xml:space="preserve"> melakukan manipulasi matemati</w:t>
      </w:r>
      <w:r w:rsidR="00D00227">
        <w:rPr>
          <w:rFonts w:ascii="Times New Roman" w:hAnsi="Times New Roman"/>
          <w:i w:val="0"/>
          <w:lang w:val="sv-SE"/>
        </w:rPr>
        <w:t>ka mengalami peningkatan dari 57% menjadi 93</w:t>
      </w:r>
      <w:r w:rsidRPr="00CA5329">
        <w:rPr>
          <w:rFonts w:ascii="Times New Roman" w:hAnsi="Times New Roman"/>
          <w:i w:val="0"/>
          <w:lang w:val="sv-SE"/>
        </w:rPr>
        <w:t>%. Indikator mem</w:t>
      </w:r>
      <w:r w:rsidR="00D00227">
        <w:rPr>
          <w:rFonts w:ascii="Times New Roman" w:hAnsi="Times New Roman"/>
          <w:i w:val="0"/>
          <w:lang w:val="sv-SE"/>
        </w:rPr>
        <w:t>buktikan dan menyimpulkan dari 7% menjadi 89</w:t>
      </w:r>
      <w:r w:rsidRPr="00CA5329">
        <w:rPr>
          <w:rFonts w:ascii="Times New Roman" w:hAnsi="Times New Roman"/>
          <w:i w:val="0"/>
          <w:lang w:val="sv-SE"/>
        </w:rPr>
        <w:t>%. Indikator m</w:t>
      </w:r>
      <w:r w:rsidR="00246536" w:rsidRPr="00CA5329">
        <w:rPr>
          <w:rFonts w:ascii="Times New Roman" w:hAnsi="Times New Roman"/>
          <w:i w:val="0"/>
          <w:lang w:val="sv-SE"/>
        </w:rPr>
        <w:t xml:space="preserve">emeriksa kesahihan </w:t>
      </w:r>
      <w:r w:rsidR="007B61E4" w:rsidRPr="00CA5329">
        <w:rPr>
          <w:rFonts w:ascii="Times New Roman" w:hAnsi="Times New Roman"/>
          <w:i w:val="0"/>
          <w:lang w:val="sv-SE"/>
        </w:rPr>
        <w:t>argumen</w:t>
      </w:r>
      <w:r w:rsidR="00246536" w:rsidRPr="00CA5329">
        <w:rPr>
          <w:rFonts w:ascii="Times New Roman" w:hAnsi="Times New Roman"/>
          <w:i w:val="0"/>
          <w:lang w:val="sv-SE"/>
        </w:rPr>
        <w:t xml:space="preserve"> </w:t>
      </w:r>
      <w:r w:rsidR="00D00227">
        <w:rPr>
          <w:rFonts w:ascii="Times New Roman" w:hAnsi="Times New Roman"/>
          <w:i w:val="0"/>
          <w:lang w:val="sv-SE"/>
        </w:rPr>
        <w:t>mengalami peningkatan dari 25% menjadi 96</w:t>
      </w:r>
      <w:r w:rsidRPr="00CA5329">
        <w:rPr>
          <w:rFonts w:ascii="Times New Roman" w:hAnsi="Times New Roman"/>
          <w:i w:val="0"/>
          <w:lang w:val="sv-SE"/>
        </w:rPr>
        <w:t>%. Indikator tera</w:t>
      </w:r>
      <w:r w:rsidR="00246536" w:rsidRPr="00CA5329">
        <w:rPr>
          <w:rFonts w:ascii="Times New Roman" w:hAnsi="Times New Roman"/>
          <w:i w:val="0"/>
          <w:lang w:val="sv-SE"/>
        </w:rPr>
        <w:t xml:space="preserve">khir yaitu menentukan pola </w:t>
      </w:r>
      <w:r w:rsidR="007B61E4" w:rsidRPr="00CA5329">
        <w:rPr>
          <w:rFonts w:ascii="Times New Roman" w:hAnsi="Times New Roman"/>
          <w:i w:val="0"/>
          <w:lang w:val="sv-SE"/>
        </w:rPr>
        <w:t xml:space="preserve">juga </w:t>
      </w:r>
      <w:r w:rsidRPr="00CA5329">
        <w:rPr>
          <w:rFonts w:ascii="Times New Roman" w:hAnsi="Times New Roman"/>
          <w:i w:val="0"/>
          <w:lang w:val="sv-SE"/>
        </w:rPr>
        <w:t>mengalami penin</w:t>
      </w:r>
      <w:r w:rsidR="00D00227">
        <w:rPr>
          <w:rFonts w:ascii="Times New Roman" w:hAnsi="Times New Roman"/>
          <w:i w:val="0"/>
          <w:lang w:val="sv-SE"/>
        </w:rPr>
        <w:t>gkatan dari 14% menjadi 96</w:t>
      </w:r>
      <w:r w:rsidRPr="00CA5329">
        <w:rPr>
          <w:rFonts w:ascii="Times New Roman" w:hAnsi="Times New Roman"/>
          <w:i w:val="0"/>
          <w:lang w:val="sv-SE"/>
        </w:rPr>
        <w:t>%. Secara keseluruhan persentase ketuntasan klasikal juga mengalami p</w:t>
      </w:r>
      <w:r w:rsidR="00D00227">
        <w:rPr>
          <w:rFonts w:ascii="Times New Roman" w:hAnsi="Times New Roman"/>
          <w:i w:val="0"/>
          <w:lang w:val="sv-SE"/>
        </w:rPr>
        <w:t>eningkatan dari 0% menjadi 85,71</w:t>
      </w:r>
      <w:r w:rsidRPr="00CA5329">
        <w:rPr>
          <w:rFonts w:ascii="Times New Roman" w:hAnsi="Times New Roman"/>
          <w:i w:val="0"/>
          <w:lang w:val="sv-SE"/>
        </w:rPr>
        <w:t>%.</w:t>
      </w:r>
      <w:r w:rsidRPr="00CA5329">
        <w:rPr>
          <w:rFonts w:ascii="Times New Roman" w:hAnsi="Times New Roman"/>
          <w:sz w:val="24"/>
          <w:szCs w:val="24"/>
          <w:lang w:val="sv-SE"/>
        </w:rPr>
        <w:t xml:space="preserve"> </w:t>
      </w:r>
      <w:r w:rsidR="00116CAA" w:rsidRPr="00CA5329">
        <w:rPr>
          <w:rFonts w:ascii="Times New Roman" w:hAnsi="Times New Roman"/>
          <w:i w:val="0"/>
          <w:iCs w:val="0"/>
          <w:lang w:val="sv-SE"/>
        </w:rPr>
        <w:t xml:space="preserve">Peningkatan keterampilan penalaran ini sejalan dengan penelitian yang dilakukan </w:t>
      </w:r>
      <w:r w:rsidR="00A41A8C" w:rsidRPr="00CA5329">
        <w:rPr>
          <w:rFonts w:ascii="Times New Roman" w:hAnsi="Times New Roman"/>
          <w:i w:val="0"/>
          <w:iCs w:val="0"/>
          <w:lang w:val="sv-SE"/>
        </w:rPr>
        <w:t xml:space="preserve">oleh </w:t>
      </w:r>
      <w:r w:rsidR="001601E0" w:rsidRPr="00CA5329">
        <w:rPr>
          <w:i w:val="0"/>
          <w:lang w:val="sv-SE"/>
        </w:rPr>
        <w:t xml:space="preserve">Nurhadi </w:t>
      </w:r>
      <w:r w:rsidR="00C3540D">
        <w:rPr>
          <w:i w:val="0"/>
        </w:rPr>
        <w:fldChar w:fldCharType="begin" w:fldLock="1"/>
      </w:r>
      <w:r w:rsidR="007A71C3" w:rsidRPr="00CA5329">
        <w:rPr>
          <w:i w:val="0"/>
          <w:lang w:val="sv-SE"/>
        </w:rPr>
        <w:instrText>ADDIN CSL_CITATION { "citationItems" : [ { "id" : "ITEM-1", "itemData" : { "author" : [ { "dropping-particle" : "", "family" : "Nurhadi", "given" : "Moh", "non-dropping-particle" : "", "parse-names" : false, "suffix" : "" } ], "container-title" : "JPPM", "id" : "ITEM-1", "issued" : { "date-parts" : [ [ "2017" ] ] }, "page" : "89-98", "title" : "Pengaruh Strategi Means End Analysis dalam Meningkatkan Kemampuan Penalaran Matematis Siswa Sekolah Menengah Pertama", "type" : "article-journal", "volume" : "Vol.10 (1)" }, "uris" : [ "http://www.mendeley.com/documents/?uuid=a39ef1ba-32fc-4cee-bdcd-ecc99f5c22b9" ] } ], "mendeley" : { "formattedCitation" : "[6]", "plainTextFormattedCitation" : "[6]", "previouslyFormattedCitation" : "[6]" }, "properties" : { "noteIndex" : 0 }, "schema" : "https://github.com/citation-style-language/schema/raw/master/csl-citation.json" }</w:instrText>
      </w:r>
      <w:r w:rsidR="00C3540D">
        <w:rPr>
          <w:i w:val="0"/>
        </w:rPr>
        <w:fldChar w:fldCharType="separate"/>
      </w:r>
      <w:r w:rsidR="005D4E47" w:rsidRPr="00CA5329">
        <w:rPr>
          <w:i w:val="0"/>
          <w:noProof/>
          <w:lang w:val="sv-SE"/>
        </w:rPr>
        <w:t>[6]</w:t>
      </w:r>
      <w:r w:rsidR="00C3540D">
        <w:rPr>
          <w:i w:val="0"/>
        </w:rPr>
        <w:fldChar w:fldCharType="end"/>
      </w:r>
      <w:r w:rsidR="00A41A8C" w:rsidRPr="00CA5329">
        <w:rPr>
          <w:i w:val="0"/>
          <w:lang w:val="sv-SE"/>
        </w:rPr>
        <w:t xml:space="preserve"> yang menyebutkan bahwa </w:t>
      </w:r>
      <w:r w:rsidR="00116CAA" w:rsidRPr="00CA5329">
        <w:rPr>
          <w:i w:val="0"/>
          <w:lang w:val="sv-SE"/>
        </w:rPr>
        <w:t xml:space="preserve">pembelajaran dengan </w:t>
      </w:r>
      <w:r w:rsidR="00A41A8C" w:rsidRPr="00CA5329">
        <w:rPr>
          <w:lang w:val="sv-SE"/>
        </w:rPr>
        <w:t xml:space="preserve">Means Ends Analysis </w:t>
      </w:r>
      <w:r w:rsidR="00A41A8C" w:rsidRPr="00CA5329">
        <w:rPr>
          <w:i w:val="0"/>
          <w:lang w:val="sv-SE"/>
        </w:rPr>
        <w:t>(MEA) dapat meningkat</w:t>
      </w:r>
      <w:r w:rsidR="00246536" w:rsidRPr="00CA5329">
        <w:rPr>
          <w:i w:val="0"/>
          <w:lang w:val="sv-SE"/>
        </w:rPr>
        <w:t>k</w:t>
      </w:r>
      <w:r w:rsidR="00A41A8C" w:rsidRPr="00CA5329">
        <w:rPr>
          <w:i w:val="0"/>
          <w:lang w:val="sv-SE"/>
        </w:rPr>
        <w:t>an penalaran matemati pada peserta didik.</w:t>
      </w:r>
      <w:r w:rsidR="001601E0" w:rsidRPr="00CA5329">
        <w:rPr>
          <w:i w:val="0"/>
          <w:lang w:val="sv-SE"/>
        </w:rPr>
        <w:t xml:space="preserve"> Hasil ini </w:t>
      </w:r>
      <w:r w:rsidR="005E7124" w:rsidRPr="00CA5329">
        <w:rPr>
          <w:i w:val="0"/>
          <w:lang w:val="sv-SE"/>
        </w:rPr>
        <w:t xml:space="preserve">juga </w:t>
      </w:r>
      <w:r w:rsidR="001601E0" w:rsidRPr="00CA5329">
        <w:rPr>
          <w:i w:val="0"/>
          <w:lang w:val="sv-SE"/>
        </w:rPr>
        <w:t xml:space="preserve">sesuai dengan pendapat </w:t>
      </w:r>
      <w:r w:rsidR="00250E7F" w:rsidRPr="00CA5329">
        <w:rPr>
          <w:lang w:val="sv-SE"/>
        </w:rPr>
        <w:t>National Council of Teacher</w:t>
      </w:r>
      <w:r w:rsidR="001601E0" w:rsidRPr="00CA5329">
        <w:rPr>
          <w:lang w:val="sv-SE"/>
        </w:rPr>
        <w:t xml:space="preserve"> Mathematics </w:t>
      </w:r>
      <w:r w:rsidR="001601E0" w:rsidRPr="00CA5329">
        <w:rPr>
          <w:i w:val="0"/>
          <w:lang w:val="sv-SE"/>
        </w:rPr>
        <w:t xml:space="preserve">(NCTM) </w:t>
      </w:r>
      <w:r w:rsidR="00C3540D">
        <w:rPr>
          <w:i w:val="0"/>
        </w:rPr>
        <w:fldChar w:fldCharType="begin" w:fldLock="1"/>
      </w:r>
      <w:r w:rsidR="00B11D00" w:rsidRPr="00CA5329">
        <w:rPr>
          <w:i w:val="0"/>
          <w:lang w:val="sv-SE"/>
        </w:rPr>
        <w:instrText>ADDIN CSL_CITATION { "citationItems" : [ { "id" : "ITEM-1", "itemData" : { "author" : [ { "dropping-particle" : "", "family" : "NCTM", "given" : "", "non-dropping-particle" : "", "parse-names" : false, "suffix" : "" } ], "id" : "ITEM-1", "issued" : { "date-parts" : [ [ "2000" ] ] }, "publisher" : "NCTM", "publisher-place" : "Reston", "title" : "Principles and Standards for School Mathematics", "type" : "book" }, "uris" : [ "http://www.mendeley.com/documents/?uuid=69f1277b-6420-467d-a646-3bb7d13c4c71" ] } ], "mendeley" : { "formattedCitation" : "[17]", "plainTextFormattedCitation" : "[17]", "previouslyFormattedCitation" : "[17]" }, "properties" : { "noteIndex" : 0 }, "schema" : "https://github.com/citation-style-language/schema/raw/master/csl-citation.json" }</w:instrText>
      </w:r>
      <w:r w:rsidR="00C3540D">
        <w:rPr>
          <w:i w:val="0"/>
        </w:rPr>
        <w:fldChar w:fldCharType="separate"/>
      </w:r>
      <w:r w:rsidR="00B11D00" w:rsidRPr="00CA5329">
        <w:rPr>
          <w:i w:val="0"/>
          <w:noProof/>
          <w:lang w:val="sv-SE"/>
        </w:rPr>
        <w:t>[17]</w:t>
      </w:r>
      <w:r w:rsidR="00C3540D">
        <w:rPr>
          <w:i w:val="0"/>
        </w:rPr>
        <w:fldChar w:fldCharType="end"/>
      </w:r>
      <w:r w:rsidR="001601E0" w:rsidRPr="00CA5329">
        <w:rPr>
          <w:i w:val="0"/>
          <w:lang w:val="sv-SE"/>
        </w:rPr>
        <w:t xml:space="preserve"> </w:t>
      </w:r>
      <w:r w:rsidR="00250E7F" w:rsidRPr="00CA5329">
        <w:rPr>
          <w:i w:val="0"/>
          <w:lang w:val="sv-SE"/>
        </w:rPr>
        <w:t>yang menyebut</w:t>
      </w:r>
      <w:r w:rsidR="00246536" w:rsidRPr="00CA5329">
        <w:rPr>
          <w:i w:val="0"/>
          <w:lang w:val="sv-SE"/>
        </w:rPr>
        <w:t>kan bahwa peserta didik kelas III-V</w:t>
      </w:r>
      <w:r w:rsidR="00250E7F" w:rsidRPr="00CA5329">
        <w:rPr>
          <w:i w:val="0"/>
          <w:lang w:val="sv-SE"/>
        </w:rPr>
        <w:t xml:space="preserve"> </w:t>
      </w:r>
      <w:r w:rsidR="00246536" w:rsidRPr="00CA5329">
        <w:rPr>
          <w:i w:val="0"/>
          <w:lang w:val="sv-SE"/>
        </w:rPr>
        <w:t xml:space="preserve">sebenarnya </w:t>
      </w:r>
      <w:r w:rsidR="00250E7F" w:rsidRPr="00CA5329">
        <w:rPr>
          <w:i w:val="0"/>
          <w:lang w:val="sv-SE"/>
        </w:rPr>
        <w:t>memiliki keterampilan penalaran</w:t>
      </w:r>
      <w:r w:rsidR="00246536" w:rsidRPr="00CA5329">
        <w:rPr>
          <w:i w:val="0"/>
          <w:lang w:val="sv-SE"/>
        </w:rPr>
        <w:t xml:space="preserve"> yang perlu dikembangkan</w:t>
      </w:r>
      <w:r w:rsidR="001601E0" w:rsidRPr="00CA5329">
        <w:rPr>
          <w:i w:val="0"/>
          <w:lang w:val="sv-SE"/>
        </w:rPr>
        <w:t xml:space="preserve">. </w:t>
      </w:r>
      <w:r w:rsidR="00250E7F" w:rsidRPr="00CA5329">
        <w:rPr>
          <w:i w:val="0"/>
          <w:lang w:val="sv-SE"/>
        </w:rPr>
        <w:t>Meningkatnya</w:t>
      </w:r>
      <w:r w:rsidR="001601E0" w:rsidRPr="00CA5329">
        <w:rPr>
          <w:i w:val="0"/>
          <w:lang w:val="sv-SE"/>
        </w:rPr>
        <w:t xml:space="preserve"> keterampilan ini karena </w:t>
      </w:r>
      <w:r w:rsidR="007B61E4" w:rsidRPr="00CA5329">
        <w:rPr>
          <w:i w:val="0"/>
          <w:lang w:val="sv-SE"/>
        </w:rPr>
        <w:t xml:space="preserve">penerapan </w:t>
      </w:r>
      <w:r w:rsidR="001601E0" w:rsidRPr="00CA5329">
        <w:rPr>
          <w:i w:val="0"/>
          <w:lang w:val="sv-SE"/>
        </w:rPr>
        <w:t xml:space="preserve">model pembelajaran </w:t>
      </w:r>
      <w:r w:rsidR="001601E0" w:rsidRPr="00CA5329">
        <w:rPr>
          <w:lang w:val="sv-SE"/>
        </w:rPr>
        <w:t xml:space="preserve">Means Ends Analysis </w:t>
      </w:r>
      <w:r w:rsidR="001601E0" w:rsidRPr="00CA5329">
        <w:rPr>
          <w:i w:val="0"/>
          <w:lang w:val="sv-SE"/>
        </w:rPr>
        <w:t>(MEA) berorientasi pada keaktifan peserta didik dalam menganalisis suatu permasalahan</w:t>
      </w:r>
      <w:r w:rsidR="005E7124" w:rsidRPr="00CA5329">
        <w:rPr>
          <w:i w:val="0"/>
          <w:lang w:val="sv-SE"/>
        </w:rPr>
        <w:t xml:space="preserve"> penalaran. Pemecahan masalah penalaran tersebut dilakukan dengan menganali</w:t>
      </w:r>
      <w:r w:rsidR="007B61E4" w:rsidRPr="00CA5329">
        <w:rPr>
          <w:i w:val="0"/>
          <w:lang w:val="sv-SE"/>
        </w:rPr>
        <w:t>sis permasalahan dengan</w:t>
      </w:r>
      <w:r w:rsidR="005E7124" w:rsidRPr="00CA5329">
        <w:rPr>
          <w:i w:val="0"/>
          <w:lang w:val="sv-SE"/>
        </w:rPr>
        <w:t xml:space="preserve"> cara</w:t>
      </w:r>
      <w:r w:rsidR="007B61E4" w:rsidRPr="00CA5329">
        <w:rPr>
          <w:i w:val="0"/>
          <w:lang w:val="sv-SE"/>
        </w:rPr>
        <w:t xml:space="preserve"> yang tepat</w:t>
      </w:r>
      <w:r w:rsidR="005E7124" w:rsidRPr="00CA5329">
        <w:rPr>
          <w:i w:val="0"/>
          <w:lang w:val="sv-SE"/>
        </w:rPr>
        <w:t xml:space="preserve">, sehingga peserta didik dapat menyimpulkan permasalahan. Hal tersebut sesuai dengan pendapat Isrok’atun dan Rosmala </w:t>
      </w:r>
      <w:r w:rsidR="00C3540D">
        <w:rPr>
          <w:i w:val="0"/>
        </w:rPr>
        <w:fldChar w:fldCharType="begin" w:fldLock="1"/>
      </w:r>
      <w:r w:rsidR="007A71C3" w:rsidRPr="00CA5329">
        <w:rPr>
          <w:i w:val="0"/>
          <w:lang w:val="sv-SE"/>
        </w:rPr>
        <w:instrText>ADDIN CSL_CITATION { "citationItems" : [ { "id" : "ITEM-1", "itemData" : { "author" : [ { "dropping-particle" : "", "family" : "Isrok'atun", "given" : "", "non-dropping-particle" : "", "parse-names" : false, "suffix" : "" }, { "dropping-particle" : "", "family" : "Rosmala", "given" : "Amelia", "non-dropping-particle" : "", "parse-names" : false, "suffix" : "" } ], "id" : "ITEM-1", "issued" : { "date-parts" : [ [ "2018" ] ] }, "publisher" : "Bumi Aksara", "publisher-place" : "Bandung", "title" : "Model-Model Pembelajaran Matematika", "type" : "book" }, "uris" : [ "http://www.mendeley.com/documents/?uuid=ebc65b39-ff87-4e0f-9fc9-c70cd8bcd35d" ] } ], "mendeley" : { "formattedCitation" : "[11]", "plainTextFormattedCitation" : "[11]", "previouslyFormattedCitation" : "[11]" }, "properties" : { "noteIndex" : 0 }, "schema" : "https://github.com/citation-style-language/schema/raw/master/csl-citation.json" }</w:instrText>
      </w:r>
      <w:r w:rsidR="00C3540D">
        <w:rPr>
          <w:i w:val="0"/>
        </w:rPr>
        <w:fldChar w:fldCharType="separate"/>
      </w:r>
      <w:r w:rsidR="005D4E47" w:rsidRPr="00CA5329">
        <w:rPr>
          <w:i w:val="0"/>
          <w:noProof/>
          <w:lang w:val="sv-SE"/>
        </w:rPr>
        <w:t>[11]</w:t>
      </w:r>
      <w:r w:rsidR="00C3540D">
        <w:rPr>
          <w:i w:val="0"/>
        </w:rPr>
        <w:fldChar w:fldCharType="end"/>
      </w:r>
      <w:r w:rsidR="005E7124" w:rsidRPr="00CA5329">
        <w:rPr>
          <w:i w:val="0"/>
          <w:lang w:val="sv-SE"/>
        </w:rPr>
        <w:t xml:space="preserve"> yang menyatakan bahwa peserta didik dapat berperan aktif dalam pembelajaran dan sering mengekspresikan idenya melalui model pembelajaran ini. </w:t>
      </w:r>
      <w:r w:rsidR="0062649D" w:rsidRPr="00CA5329">
        <w:rPr>
          <w:i w:val="0"/>
          <w:lang w:val="sv-SE"/>
        </w:rPr>
        <w:t>Selain itu, melalui model ini peserta didik dapat berpikir secara divergen dan konvergen. Berpikir secara divergen ditandai dengan melakukan suatu penyelid</w:t>
      </w:r>
      <w:r w:rsidR="003503C1" w:rsidRPr="00CA5329">
        <w:rPr>
          <w:i w:val="0"/>
          <w:lang w:val="sv-SE"/>
        </w:rPr>
        <w:t xml:space="preserve">ikan permasalahan dan berpikir secara konvergen ditandai dengan penyelesaian permasalahan. Hal tersebut sesuai dengan pendapat Shadiq </w:t>
      </w:r>
      <w:r w:rsidR="00C3540D">
        <w:rPr>
          <w:i w:val="0"/>
        </w:rPr>
        <w:fldChar w:fldCharType="begin" w:fldLock="1"/>
      </w:r>
      <w:r w:rsidR="003503C1" w:rsidRPr="00CA5329">
        <w:rPr>
          <w:i w:val="0"/>
          <w:lang w:val="sv-SE"/>
        </w:rPr>
        <w:instrText>ADDIN CSL_CITATION { "citationItems" : [ { "id" : "ITEM-1", "itemData" : { "author" : [ { "dropping-particle" : "", "family" : "Shadiq", "given" : "Fadjar", "non-dropping-particle" : "", "parse-names" : false, "suffix" : "" } ], "id" : "ITEM-1", "issued" : { "date-parts" : [ [ "2014" ] ] }, "publisher" : "Graha Imu", "publisher-place" : "Yogyakarta", "title" : "Pembelajaran Matematika Cara Meningkatkan Kemampuan Berpikir Siswa", "type" : "book" }, "uris" : [ "http://www.mendeley.com/documents/?uuid=489a8431-ab9c-473d-ab5c-976dd391f685" ] } ], "mendeley" : { "formattedCitation" : "[1]", "plainTextFormattedCitation" : "[1]", "previouslyFormattedCitation" : "[1]" }, "properties" : { "noteIndex" : 0 }, "schema" : "https://github.com/citation-style-language/schema/raw/master/csl-citation.json" }</w:instrText>
      </w:r>
      <w:r w:rsidR="00C3540D">
        <w:rPr>
          <w:i w:val="0"/>
        </w:rPr>
        <w:fldChar w:fldCharType="separate"/>
      </w:r>
      <w:r w:rsidR="003503C1" w:rsidRPr="00CA5329">
        <w:rPr>
          <w:i w:val="0"/>
          <w:noProof/>
          <w:lang w:val="sv-SE"/>
        </w:rPr>
        <w:t>[1]</w:t>
      </w:r>
      <w:r w:rsidR="00C3540D">
        <w:rPr>
          <w:i w:val="0"/>
        </w:rPr>
        <w:fldChar w:fldCharType="end"/>
      </w:r>
      <w:r w:rsidR="003503C1" w:rsidRPr="00CA5329">
        <w:rPr>
          <w:i w:val="0"/>
          <w:lang w:val="sv-SE"/>
        </w:rPr>
        <w:t xml:space="preserve"> bahwa berpikir secara divergen dan konvergen dibutuhkan peserta didik dalam pemecahan suatu masalah.</w:t>
      </w:r>
      <w:r w:rsidR="00F571AE" w:rsidRPr="00CA5329">
        <w:rPr>
          <w:i w:val="0"/>
          <w:lang w:val="sv-SE"/>
        </w:rPr>
        <w:t xml:space="preserve"> </w:t>
      </w:r>
    </w:p>
    <w:p w:rsidR="007A4B0E" w:rsidRDefault="005E7124" w:rsidP="00B54387">
      <w:pPr>
        <w:pStyle w:val="subsection"/>
        <w:numPr>
          <w:ilvl w:val="0"/>
          <w:numId w:val="0"/>
        </w:numPr>
        <w:spacing w:before="0"/>
        <w:ind w:firstLine="284"/>
        <w:jc w:val="both"/>
        <w:rPr>
          <w:i w:val="0"/>
          <w:lang w:val="sv-SE"/>
        </w:rPr>
      </w:pPr>
      <w:r w:rsidRPr="00CA5329">
        <w:rPr>
          <w:i w:val="0"/>
          <w:lang w:val="sv-SE"/>
        </w:rPr>
        <w:t>Melalui pe</w:t>
      </w:r>
      <w:r w:rsidR="0062649D" w:rsidRPr="00CA5329">
        <w:rPr>
          <w:i w:val="0"/>
          <w:lang w:val="sv-SE"/>
        </w:rPr>
        <w:t>nerapan model pembelajaran ini p</w:t>
      </w:r>
      <w:r w:rsidRPr="00CA5329">
        <w:rPr>
          <w:i w:val="0"/>
          <w:lang w:val="sv-SE"/>
        </w:rPr>
        <w:t xml:space="preserve">eserta didik </w:t>
      </w:r>
      <w:r w:rsidR="004E5D34" w:rsidRPr="00CA5329">
        <w:rPr>
          <w:i w:val="0"/>
          <w:lang w:val="sv-SE"/>
        </w:rPr>
        <w:t>dapat merespons pembelajaran,</w:t>
      </w:r>
      <w:r w:rsidR="0062649D" w:rsidRPr="00CA5329">
        <w:rPr>
          <w:i w:val="0"/>
          <w:lang w:val="sv-SE"/>
        </w:rPr>
        <w:t xml:space="preserve"> aktivitas peserta didik meningkat,</w:t>
      </w:r>
      <w:r w:rsidR="004E5D34" w:rsidRPr="00CA5329">
        <w:rPr>
          <w:i w:val="0"/>
          <w:lang w:val="sv-SE"/>
        </w:rPr>
        <w:t xml:space="preserve"> membantu peserta didik dalam memecahkan masalah penalaran, dan melalui model pembelajaran ini materi yang disampaikan mudah tertanam oleh peserta didik. Hal tersebut sesuai dengan kelebihan model pembelajaran ini yang disampaikan oleh Shoimin </w:t>
      </w:r>
      <w:r w:rsidR="00C3540D">
        <w:rPr>
          <w:i w:val="0"/>
        </w:rPr>
        <w:fldChar w:fldCharType="begin" w:fldLock="1"/>
      </w:r>
      <w:r w:rsidR="007A71C3" w:rsidRPr="00CA5329">
        <w:rPr>
          <w:i w:val="0"/>
          <w:lang w:val="sv-SE"/>
        </w:rPr>
        <w:instrText>ADDIN CSL_CITATION { "citationItems" : [ { "id" : "ITEM-1", "itemData" : { "author" : [ { "dropping-particle" : "", "family" : "Shoimin", "given" : "", "non-dropping-particle" : "", "parse-names" : false, "suffix" : "" } ], "id" : "ITEM-1", "issued" : { "date-parts" : [ [ "2016" ] ] }, "publisher" : "Ar-Ruzz Media", "publisher-place" : "Yogyakarta", "title" : "68 Model Pembelajaran Inovatif dalam Kurikulum 2013", "type" : "book" }, "uris" : [ "http://www.mendeley.com/documents/?uuid=324ca60e-cd35-4908-93a7-c258aa94882b" ] } ], "mendeley" : { "formattedCitation" : "[7]", "plainTextFormattedCitation" : "[7]", "previouslyFormattedCitation" : "[7]" }, "properties" : { "noteIndex" : 0 }, "schema" : "https://github.com/citation-style-language/schema/raw/master/csl-citation.json" }</w:instrText>
      </w:r>
      <w:r w:rsidR="00C3540D">
        <w:rPr>
          <w:i w:val="0"/>
        </w:rPr>
        <w:fldChar w:fldCharType="separate"/>
      </w:r>
      <w:r w:rsidR="005D4E47" w:rsidRPr="00CA5329">
        <w:rPr>
          <w:i w:val="0"/>
          <w:noProof/>
          <w:lang w:val="sv-SE"/>
        </w:rPr>
        <w:t>[7]</w:t>
      </w:r>
      <w:r w:rsidR="00C3540D">
        <w:rPr>
          <w:i w:val="0"/>
        </w:rPr>
        <w:fldChar w:fldCharType="end"/>
      </w:r>
      <w:r w:rsidR="004E5D34" w:rsidRPr="00CA5329">
        <w:rPr>
          <w:i w:val="0"/>
          <w:lang w:val="sv-SE"/>
        </w:rPr>
        <w:t xml:space="preserve">, bahwa model pembelajaran </w:t>
      </w:r>
      <w:r w:rsidR="004E5D34" w:rsidRPr="00CA5329">
        <w:rPr>
          <w:lang w:val="sv-SE"/>
        </w:rPr>
        <w:t xml:space="preserve">Means Ends Analysis </w:t>
      </w:r>
      <w:r w:rsidR="004E5D34" w:rsidRPr="00CA5329">
        <w:rPr>
          <w:i w:val="0"/>
          <w:lang w:val="sv-SE"/>
        </w:rPr>
        <w:t>(MEA) dapat membiasakan peserta didik memecahkan masalah, berperan aktif, mudah merespons suatu masalah, dan memudahkan peserta didik dalam memecahkan masalah, sehingga model pembelajaran ini efektif apabila diterapkan dalam keterampilan penalaran matematis.</w:t>
      </w:r>
      <w:r w:rsidR="00080945" w:rsidRPr="00CA5329">
        <w:rPr>
          <w:i w:val="0"/>
          <w:lang w:val="sv-SE"/>
        </w:rPr>
        <w:t xml:space="preserve"> Namun perlu diperhatikan mengenai kelemahan model pembelajaran ini. Terkadang peserta didik jenuh menerima pembelajaran</w:t>
      </w:r>
      <w:r w:rsidR="007B61E4" w:rsidRPr="00CA5329">
        <w:rPr>
          <w:i w:val="0"/>
          <w:lang w:val="sv-SE"/>
        </w:rPr>
        <w:t>,</w:t>
      </w:r>
      <w:r w:rsidR="00080945" w:rsidRPr="00CA5329">
        <w:rPr>
          <w:i w:val="0"/>
          <w:lang w:val="sv-SE"/>
        </w:rPr>
        <w:t xml:space="preserve"> karena proses pembelajaran ini dominan terhadap soal sulit, sehingga peserta didik yang jenuh tersebut mengandalkan teman dalam kelompoknya untuk menyelesaikan suatu permasalahan. Hal tersebut sesuai dengan kekurangan model ini yang disampaikan oleh Ibid </w:t>
      </w:r>
      <w:r w:rsidR="00C3540D">
        <w:rPr>
          <w:i w:val="0"/>
        </w:rPr>
        <w:fldChar w:fldCharType="begin" w:fldLock="1"/>
      </w:r>
      <w:r w:rsidR="007A71C3" w:rsidRPr="00CA5329">
        <w:rPr>
          <w:i w:val="0"/>
          <w:lang w:val="sv-SE"/>
        </w:rPr>
        <w:instrText>ADDIN CSL_CITATION { "citationItems" : [ { "id" : "ITEM-1", "itemData" : { "author" : [ { "dropping-particle" : "", "family" : "Isrok'atun", "given" : "", "non-dropping-particle" : "", "parse-names" : false, "suffix" : "" }, { "dropping-particle" : "", "family" : "Rosmala", "given" : "Amelia", "non-dropping-particle" : "", "parse-names" : false, "suffix" : "" } ], "id" : "ITEM-1", "issued" : { "date-parts" : [ [ "2018" ] ] }, "publisher" : "Bumi Aksara", "publisher-place" : "Bandung", "title" : "Model-Model Pembelajaran Matematika", "type" : "book" }, "uris" : [ "http://www.mendeley.com/documents/?uuid=ebc65b39-ff87-4e0f-9fc9-c70cd8bcd35d" ] } ], "mendeley" : { "formattedCitation" : "[11]", "plainTextFormattedCitation" : "[11]", "previouslyFormattedCitation" : "[11]" }, "properties" : { "noteIndex" : 0 }, "schema" : "https://github.com/citation-style-language/schema/raw/master/csl-citation.json" }</w:instrText>
      </w:r>
      <w:r w:rsidR="00C3540D">
        <w:rPr>
          <w:i w:val="0"/>
        </w:rPr>
        <w:fldChar w:fldCharType="separate"/>
      </w:r>
      <w:r w:rsidR="005D4E47" w:rsidRPr="00CA5329">
        <w:rPr>
          <w:i w:val="0"/>
          <w:noProof/>
          <w:lang w:val="sv-SE"/>
        </w:rPr>
        <w:t>[11]</w:t>
      </w:r>
      <w:r w:rsidR="00C3540D">
        <w:rPr>
          <w:i w:val="0"/>
        </w:rPr>
        <w:fldChar w:fldCharType="end"/>
      </w:r>
      <w:r w:rsidR="007B61E4" w:rsidRPr="00CA5329">
        <w:rPr>
          <w:i w:val="0"/>
          <w:lang w:val="sv-SE"/>
        </w:rPr>
        <w:t xml:space="preserve"> yang menyebutkan model ini dapat membuat peserta didik jenuh</w:t>
      </w:r>
      <w:r w:rsidR="00080945" w:rsidRPr="00CA5329">
        <w:rPr>
          <w:i w:val="0"/>
          <w:lang w:val="sv-SE"/>
        </w:rPr>
        <w:t xml:space="preserve"> dan sesuai dengan penelitian yang dilakukan oleh Palupi </w:t>
      </w:r>
      <w:r w:rsidR="00C3540D">
        <w:rPr>
          <w:i w:val="0"/>
        </w:rPr>
        <w:fldChar w:fldCharType="begin" w:fldLock="1"/>
      </w:r>
      <w:r w:rsidR="00B11D00" w:rsidRPr="00CA5329">
        <w:rPr>
          <w:i w:val="0"/>
          <w:lang w:val="sv-SE"/>
        </w:rPr>
        <w:instrText>ADDIN CSL_CITATION { "citationItems" : [ { "id" : "ITEM-1", "itemData" : { "author" : [ { "dropping-particle" : "", "family" : "Palupi", "given" : "H. R.", "non-dropping-particle" : "", "parse-names" : false, "suffix" : "" }, { "dropping-particle" : "", "family" : "Suyitno", "given" : "H", "non-dropping-particle" : "", "parse-names" : false, "suffix" : "" }, { "dropping-particle" : "", "family" : "Prabowo", "given" : "A", "non-dropping-particle" : "", "parse-names" : false, "suffix" : "" } ], "container-title" : "Unnes Journal of Mathematics Education", "id" : "ITEM-1", "issue" : "ISSN 240-5840", "issued" : { "date-parts" : [ [ "2016" ] ] }, "title" : "Keefektifan Model Pembelajaran Means Ends Analysis pada Kemampuan Pemecahan Masalah Siswa Materi Segiempat", "type" : "article-journal", "volume" : "Vol. 5 (2)" }, "uris" : [ "http://www.mendeley.com/documents/?uuid=c18426c9-2ab6-4b6d-a5cd-9aecc6ba4323" ] } ], "mendeley" : { "formattedCitation" : "[18]", "plainTextFormattedCitation" : "[18]", "previouslyFormattedCitation" : "[18]" }, "properties" : { "noteIndex" : 0 }, "schema" : "https://github.com/citation-style-language/schema/raw/master/csl-citation.json" }</w:instrText>
      </w:r>
      <w:r w:rsidR="00C3540D">
        <w:rPr>
          <w:i w:val="0"/>
        </w:rPr>
        <w:fldChar w:fldCharType="separate"/>
      </w:r>
      <w:r w:rsidR="00B11D00" w:rsidRPr="00CA5329">
        <w:rPr>
          <w:i w:val="0"/>
          <w:noProof/>
          <w:lang w:val="sv-SE"/>
        </w:rPr>
        <w:t>[18]</w:t>
      </w:r>
      <w:r w:rsidR="00C3540D">
        <w:rPr>
          <w:i w:val="0"/>
        </w:rPr>
        <w:fldChar w:fldCharType="end"/>
      </w:r>
      <w:r w:rsidR="00080945" w:rsidRPr="00CA5329">
        <w:rPr>
          <w:i w:val="0"/>
          <w:lang w:val="sv-SE"/>
        </w:rPr>
        <w:t xml:space="preserve">. </w:t>
      </w:r>
      <w:r w:rsidR="00080945">
        <w:rPr>
          <w:i w:val="0"/>
        </w:rPr>
        <w:t xml:space="preserve">Penelitian pertama yang dilakukan oleh Palupi </w:t>
      </w:r>
      <w:r w:rsidR="00C3540D">
        <w:rPr>
          <w:i w:val="0"/>
        </w:rPr>
        <w:fldChar w:fldCharType="begin" w:fldLock="1"/>
      </w:r>
      <w:r w:rsidR="00B11D00">
        <w:rPr>
          <w:i w:val="0"/>
        </w:rPr>
        <w:instrText>ADDIN CSL_CITATION { "citationItems" : [ { "id" : "ITEM-1", "itemData" : { "author" : [ { "dropping-particle" : "", "family" : "Palupi", "given" : "H. R.", "non-dropping-particle" : "", "parse-names" : false, "suffix" : "" }, { "dropping-particle" : "", "family" : "Suyitno", "given" : "H", "non-dropping-particle" : "", "parse-names" : false, "suffix" : "" }, { "dropping-particle" : "", "family" : "Prabowo", "given" : "A", "non-dropping-particle" : "", "parse-names" : false, "suffix" : "" } ], "container-title" : "Unnes Journal of Mathematics Education", "id" : "ITEM-1", "issue" : "ISSN 240-5840", "issued" : { "date-parts" : [ [ "2016" ] ] }, "title" : "Keefektifan Model Pembelajaran Means Ends Analysis pada Kemampuan Pemecahan Masalah Siswa Materi Segiempat", "type" : "article-journal", "volume" : "Vol. 5 (2)" }, "uris" : [ "http://www.mendeley.com/documents/?uuid=c18426c9-2ab6-4b6d-a5cd-9aecc6ba4323" ] } ], "mendeley" : { "formattedCitation" : "[18]", "plainTextFormattedCitation" : "[18]", "previouslyFormattedCitation" : "[18]" }, "properties" : { "noteIndex" : 0 }, "schema" : "https://github.com/citation-style-language/schema/raw/master/csl-citation.json" }</w:instrText>
      </w:r>
      <w:r w:rsidR="00C3540D">
        <w:rPr>
          <w:i w:val="0"/>
        </w:rPr>
        <w:fldChar w:fldCharType="separate"/>
      </w:r>
      <w:r w:rsidR="00B11D00" w:rsidRPr="00B11D00">
        <w:rPr>
          <w:i w:val="0"/>
          <w:noProof/>
        </w:rPr>
        <w:t>[18]</w:t>
      </w:r>
      <w:r w:rsidR="00C3540D">
        <w:rPr>
          <w:i w:val="0"/>
        </w:rPr>
        <w:fldChar w:fldCharType="end"/>
      </w:r>
      <w:r w:rsidR="00080945">
        <w:rPr>
          <w:i w:val="0"/>
        </w:rPr>
        <w:t xml:space="preserve"> mengalami kendala, yaitu kerja kelompok belum terjalin karena sebagian besar anggota kelompok hanya bergantung </w:t>
      </w:r>
      <w:r w:rsidR="0062649D">
        <w:rPr>
          <w:i w:val="0"/>
        </w:rPr>
        <w:t xml:space="preserve">pada peserta didik yang pintar. Kendala tersebut sebaiknya diatasi, salah satu cara untuk mengatasinya adalah guru lebih cermat dalam mengawasi kegiatan pembelajaran, dipilih ketua dan wakil kelompok untuk mengawasi aktivitas anggotanya, pemberian kuis, dan pengerjaan Lembar Kerja Peserta Didik (LKPD) secara individu, namun dalam situasi kelompok. </w:t>
      </w:r>
      <w:r w:rsidR="0062649D" w:rsidRPr="00CA5329">
        <w:rPr>
          <w:i w:val="0"/>
          <w:lang w:val="sv-SE"/>
        </w:rPr>
        <w:t>Solusi ini efektif untuk mengatasi permasalahan tersebut yang ditandai dengan aktivitas peserta didik yang terus meningkat.</w:t>
      </w:r>
    </w:p>
    <w:p w:rsidR="00D00227" w:rsidRPr="00CA5329" w:rsidRDefault="00D00227" w:rsidP="00B54387">
      <w:pPr>
        <w:pStyle w:val="subsection"/>
        <w:numPr>
          <w:ilvl w:val="0"/>
          <w:numId w:val="0"/>
        </w:numPr>
        <w:spacing w:before="0"/>
        <w:ind w:firstLine="284"/>
        <w:jc w:val="both"/>
        <w:rPr>
          <w:i w:val="0"/>
          <w:lang w:val="sv-SE"/>
        </w:rPr>
      </w:pPr>
    </w:p>
    <w:p w:rsidR="00EA3F4B" w:rsidRPr="00CE57CF" w:rsidRDefault="00254EAB" w:rsidP="0041321F">
      <w:pPr>
        <w:pStyle w:val="section"/>
        <w:tabs>
          <w:tab w:val="clear" w:pos="567"/>
        </w:tabs>
        <w:rPr>
          <w:rFonts w:ascii="Times New Roman" w:hAnsi="Times New Roman"/>
          <w:sz w:val="24"/>
        </w:rPr>
      </w:pPr>
      <w:r>
        <w:rPr>
          <w:rFonts w:ascii="Times New Roman" w:hAnsi="Times New Roman"/>
        </w:rPr>
        <w:lastRenderedPageBreak/>
        <w:t>Kesimpulan</w:t>
      </w:r>
    </w:p>
    <w:p w:rsidR="00667465" w:rsidRPr="00CA5329" w:rsidRDefault="00667465" w:rsidP="00250E7F">
      <w:pPr>
        <w:pStyle w:val="BodyChar"/>
        <w:tabs>
          <w:tab w:val="clear" w:pos="567"/>
        </w:tabs>
        <w:rPr>
          <w:rFonts w:ascii="Times New Roman" w:hAnsi="Times New Roman"/>
          <w:lang w:val="sv-SE"/>
        </w:rPr>
      </w:pPr>
      <w:r w:rsidRPr="00CA5329">
        <w:rPr>
          <w:rFonts w:ascii="Times New Roman" w:hAnsi="Times New Roman"/>
          <w:lang w:val="sv-SE"/>
        </w:rPr>
        <w:t>Berdasar</w:t>
      </w:r>
      <w:r w:rsidR="008B3343" w:rsidRPr="00CA5329">
        <w:rPr>
          <w:rFonts w:ascii="Times New Roman" w:hAnsi="Times New Roman"/>
          <w:lang w:val="sv-SE"/>
        </w:rPr>
        <w:t xml:space="preserve">kan </w:t>
      </w:r>
      <w:r w:rsidRPr="00CA5329">
        <w:rPr>
          <w:rFonts w:ascii="Times New Roman" w:hAnsi="Times New Roman"/>
          <w:lang w:val="sv-SE"/>
        </w:rPr>
        <w:t xml:space="preserve">hasil penelitian tindakan kelas yang telah dilaksanakan selama tiga siklus dengan menggunakan model pembelajaran </w:t>
      </w:r>
      <w:r w:rsidRPr="00CA5329">
        <w:rPr>
          <w:rFonts w:ascii="Times New Roman" w:hAnsi="Times New Roman"/>
          <w:i/>
          <w:lang w:val="sv-SE"/>
        </w:rPr>
        <w:t xml:space="preserve">Means Ends Analysis </w:t>
      </w:r>
      <w:r w:rsidRPr="00CA5329">
        <w:rPr>
          <w:rFonts w:ascii="Times New Roman" w:hAnsi="Times New Roman"/>
          <w:lang w:val="sv-SE"/>
        </w:rPr>
        <w:t>(MEA) pada pembelajaran bangun datar kelas IV SDN Serengan II No.</w:t>
      </w:r>
      <w:r w:rsidR="00D00227">
        <w:rPr>
          <w:rFonts w:ascii="Times New Roman" w:hAnsi="Times New Roman"/>
          <w:lang w:val="sv-SE"/>
        </w:rPr>
        <w:t xml:space="preserve"> </w:t>
      </w:r>
      <w:r w:rsidRPr="00CA5329">
        <w:rPr>
          <w:rFonts w:ascii="Times New Roman" w:hAnsi="Times New Roman"/>
          <w:lang w:val="sv-SE"/>
        </w:rPr>
        <w:t>256 Surakarta tahun ajaran 2018/2019, dapat di</w:t>
      </w:r>
      <w:r w:rsidR="003503C1" w:rsidRPr="00CA5329">
        <w:rPr>
          <w:rFonts w:ascii="Times New Roman" w:hAnsi="Times New Roman"/>
          <w:lang w:val="sv-SE"/>
        </w:rPr>
        <w:t xml:space="preserve">simpulkan bahwa </w:t>
      </w:r>
      <w:r w:rsidRPr="00CA5329">
        <w:rPr>
          <w:rFonts w:ascii="Times New Roman" w:hAnsi="Times New Roman"/>
          <w:lang w:val="sv-SE"/>
        </w:rPr>
        <w:t xml:space="preserve">model pembelajaran </w:t>
      </w:r>
      <w:r w:rsidRPr="00CA5329">
        <w:rPr>
          <w:rFonts w:ascii="Times New Roman" w:hAnsi="Times New Roman"/>
          <w:i/>
          <w:lang w:val="sv-SE"/>
        </w:rPr>
        <w:t xml:space="preserve">Means Ends Analysis </w:t>
      </w:r>
      <w:r w:rsidRPr="00CA5329">
        <w:rPr>
          <w:rFonts w:ascii="Times New Roman" w:hAnsi="Times New Roman"/>
          <w:lang w:val="sv-SE"/>
        </w:rPr>
        <w:t xml:space="preserve">(MEA) dapat meningkatkan keterampilan penalaran. Hasil penelitian secara teoritis dapat memberikan implikasi berupa pengetahuan dan referensi pada penelitian sejenis. Penelitian ini juga memberikan implikasi praktis berupa peningkatan keterampilan penalaran bangun datar setelah diterapkannya model pembelajaran </w:t>
      </w:r>
      <w:r w:rsidRPr="00CA5329">
        <w:rPr>
          <w:rFonts w:ascii="Times New Roman" w:hAnsi="Times New Roman"/>
          <w:i/>
          <w:lang w:val="sv-SE"/>
        </w:rPr>
        <w:t>Means Ends Analysis</w:t>
      </w:r>
      <w:r w:rsidR="003503C1" w:rsidRPr="00CA5329">
        <w:rPr>
          <w:rFonts w:ascii="Times New Roman" w:hAnsi="Times New Roman"/>
          <w:lang w:val="sv-SE"/>
        </w:rPr>
        <w:t xml:space="preserve"> (MEA).</w:t>
      </w:r>
    </w:p>
    <w:p w:rsidR="00EA3F4B" w:rsidRPr="00724B94" w:rsidRDefault="00254EAB" w:rsidP="00724B94">
      <w:pPr>
        <w:pStyle w:val="section"/>
        <w:rPr>
          <w:rFonts w:ascii="Times New Roman" w:hAnsi="Times New Roman"/>
        </w:rPr>
      </w:pPr>
      <w:r>
        <w:rPr>
          <w:rFonts w:ascii="Times New Roman" w:hAnsi="Times New Roman"/>
        </w:rPr>
        <w:t>Referensi</w:t>
      </w:r>
    </w:p>
    <w:p w:rsidR="00B11D00" w:rsidRPr="00CA5329" w:rsidRDefault="00C3540D" w:rsidP="00110DFA">
      <w:pPr>
        <w:widowControl w:val="0"/>
        <w:autoSpaceDE w:val="0"/>
        <w:autoSpaceDN w:val="0"/>
        <w:adjustRightInd w:val="0"/>
        <w:ind w:left="640" w:hanging="640"/>
        <w:jc w:val="both"/>
        <w:rPr>
          <w:rFonts w:ascii="Times New Roman" w:hAnsi="Times New Roman"/>
          <w:noProof/>
          <w:szCs w:val="24"/>
          <w:lang w:val="sv-SE"/>
        </w:rPr>
      </w:pPr>
      <w:r>
        <w:rPr>
          <w:rFonts w:ascii="Times New Roman" w:hAnsi="Times New Roman"/>
          <w:noProof/>
          <w:szCs w:val="22"/>
        </w:rPr>
        <w:fldChar w:fldCharType="begin" w:fldLock="1"/>
      </w:r>
      <w:r w:rsidR="005F640F" w:rsidRPr="00CA5329">
        <w:rPr>
          <w:rFonts w:ascii="Times New Roman" w:hAnsi="Times New Roman"/>
          <w:noProof/>
          <w:szCs w:val="22"/>
          <w:lang w:val="sv-SE"/>
        </w:rPr>
        <w:instrText xml:space="preserve">ADDIN Mendeley Bibliography CSL_BIBLIOGRAPHY </w:instrText>
      </w:r>
      <w:r>
        <w:rPr>
          <w:rFonts w:ascii="Times New Roman" w:hAnsi="Times New Roman"/>
          <w:noProof/>
          <w:szCs w:val="22"/>
        </w:rPr>
        <w:fldChar w:fldCharType="separate"/>
      </w:r>
      <w:r w:rsidR="00110DFA" w:rsidRPr="00CA5329">
        <w:rPr>
          <w:rFonts w:ascii="Times New Roman" w:hAnsi="Times New Roman"/>
          <w:noProof/>
          <w:szCs w:val="24"/>
          <w:lang w:val="sv-SE"/>
        </w:rPr>
        <w:t>[1]</w:t>
      </w:r>
      <w:r w:rsidR="00110DFA" w:rsidRPr="00CA5329">
        <w:rPr>
          <w:rFonts w:ascii="Times New Roman" w:hAnsi="Times New Roman"/>
          <w:noProof/>
          <w:szCs w:val="24"/>
          <w:lang w:val="sv-SE"/>
        </w:rPr>
        <w:tab/>
        <w:t>F</w:t>
      </w:r>
      <w:r w:rsidR="00DF7D4F" w:rsidRPr="00CA5329">
        <w:rPr>
          <w:rFonts w:ascii="Times New Roman" w:hAnsi="Times New Roman"/>
          <w:noProof/>
          <w:szCs w:val="24"/>
          <w:lang w:val="sv-SE"/>
        </w:rPr>
        <w:t xml:space="preserve"> Shadiq 2014</w:t>
      </w:r>
      <w:r w:rsidR="00B11D00" w:rsidRPr="00CA5329">
        <w:rPr>
          <w:rFonts w:ascii="Times New Roman" w:hAnsi="Times New Roman"/>
          <w:noProof/>
          <w:szCs w:val="24"/>
          <w:lang w:val="sv-SE"/>
        </w:rPr>
        <w:t xml:space="preserve"> </w:t>
      </w:r>
      <w:r w:rsidR="00B11D00" w:rsidRPr="00CA5329">
        <w:rPr>
          <w:rFonts w:ascii="Times New Roman" w:hAnsi="Times New Roman"/>
          <w:i/>
          <w:iCs/>
          <w:noProof/>
          <w:szCs w:val="24"/>
          <w:lang w:val="sv-SE"/>
        </w:rPr>
        <w:t>Pembelajaran Matematika Cara Meningkatkan Kemampuan Berpikir Siswa</w:t>
      </w:r>
      <w:r w:rsidR="00B11D00" w:rsidRPr="00CA5329">
        <w:rPr>
          <w:rFonts w:ascii="Times New Roman" w:hAnsi="Times New Roman"/>
          <w:noProof/>
          <w:szCs w:val="24"/>
          <w:lang w:val="sv-SE"/>
        </w:rPr>
        <w:t xml:space="preserve"> </w:t>
      </w:r>
      <w:r w:rsidR="00DF7D4F" w:rsidRPr="00CA5329">
        <w:rPr>
          <w:rFonts w:ascii="Times New Roman" w:hAnsi="Times New Roman"/>
          <w:noProof/>
          <w:szCs w:val="24"/>
          <w:lang w:val="sv-SE"/>
        </w:rPr>
        <w:t>(</w:t>
      </w:r>
      <w:r w:rsidR="00B11D00" w:rsidRPr="00CA5329">
        <w:rPr>
          <w:rFonts w:ascii="Times New Roman" w:hAnsi="Times New Roman"/>
          <w:noProof/>
          <w:szCs w:val="24"/>
          <w:lang w:val="sv-SE"/>
        </w:rPr>
        <w:t>Yogyakarta: Graha I</w:t>
      </w:r>
      <w:r w:rsidR="00DF7D4F" w:rsidRPr="00CA5329">
        <w:rPr>
          <w:rFonts w:ascii="Times New Roman" w:hAnsi="Times New Roman"/>
          <w:noProof/>
          <w:szCs w:val="24"/>
          <w:lang w:val="sv-SE"/>
        </w:rPr>
        <w:t xml:space="preserve">lmu) </w:t>
      </w:r>
    </w:p>
    <w:p w:rsidR="00B11D00" w:rsidRPr="00CA5329" w:rsidRDefault="00DF7D4F"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[2]</w:t>
      </w:r>
      <w:r w:rsidRPr="00CA5329">
        <w:rPr>
          <w:rFonts w:ascii="Times New Roman" w:hAnsi="Times New Roman"/>
          <w:noProof/>
          <w:szCs w:val="24"/>
          <w:lang w:val="sv-SE"/>
        </w:rPr>
        <w:tab/>
        <w:t>K E Lestari and M Yudhanegara 2015</w:t>
      </w:r>
      <w:r w:rsidR="00B11D00" w:rsidRPr="00CA5329">
        <w:rPr>
          <w:rFonts w:ascii="Times New Roman" w:hAnsi="Times New Roman"/>
          <w:noProof/>
          <w:szCs w:val="24"/>
          <w:lang w:val="sv-SE"/>
        </w:rPr>
        <w:t xml:space="preserve"> </w:t>
      </w:r>
      <w:r w:rsidR="00B11D00" w:rsidRPr="00CA5329">
        <w:rPr>
          <w:rFonts w:ascii="Times New Roman" w:hAnsi="Times New Roman"/>
          <w:i/>
          <w:iCs/>
          <w:noProof/>
          <w:szCs w:val="24"/>
          <w:lang w:val="sv-SE"/>
        </w:rPr>
        <w:t>Penelitian Pendidikan Matematika</w:t>
      </w:r>
      <w:r w:rsidR="00B11D00" w:rsidRPr="00CA5329">
        <w:rPr>
          <w:rFonts w:ascii="Times New Roman" w:hAnsi="Times New Roman"/>
          <w:noProof/>
          <w:szCs w:val="24"/>
          <w:lang w:val="sv-SE"/>
        </w:rPr>
        <w:t xml:space="preserve"> </w:t>
      </w:r>
      <w:r w:rsidRPr="00CA5329">
        <w:rPr>
          <w:rFonts w:ascii="Times New Roman" w:hAnsi="Times New Roman"/>
          <w:noProof/>
          <w:szCs w:val="24"/>
          <w:lang w:val="sv-SE"/>
        </w:rPr>
        <w:t>(Karawang: Refika Aditama)</w:t>
      </w:r>
    </w:p>
    <w:p w:rsidR="00B11D00" w:rsidRPr="00B11D00" w:rsidRDefault="00B11D00" w:rsidP="00110DFA">
      <w:pPr>
        <w:widowControl w:val="0"/>
        <w:autoSpaceDE w:val="0"/>
        <w:autoSpaceDN w:val="0"/>
        <w:adjustRightInd w:val="0"/>
        <w:ind w:left="640" w:hanging="640"/>
        <w:jc w:val="both"/>
        <w:rPr>
          <w:rFonts w:ascii="Times New Roman" w:hAnsi="Times New Roman"/>
          <w:noProof/>
          <w:szCs w:val="24"/>
        </w:rPr>
      </w:pPr>
      <w:r w:rsidRPr="00B11D00">
        <w:rPr>
          <w:rFonts w:ascii="Times New Roman" w:hAnsi="Times New Roman"/>
          <w:noProof/>
          <w:szCs w:val="24"/>
        </w:rPr>
        <w:t>[3]</w:t>
      </w:r>
      <w:r w:rsidRPr="00B11D00">
        <w:rPr>
          <w:rFonts w:ascii="Times New Roman" w:hAnsi="Times New Roman"/>
          <w:noProof/>
          <w:szCs w:val="24"/>
        </w:rPr>
        <w:tab/>
      </w:r>
      <w:r w:rsidR="00DF7D4F">
        <w:rPr>
          <w:rFonts w:ascii="Times New Roman" w:hAnsi="Times New Roman"/>
          <w:noProof/>
          <w:szCs w:val="24"/>
        </w:rPr>
        <w:t>W Siwawetkul and P</w:t>
      </w:r>
      <w:r w:rsidR="00181B99">
        <w:rPr>
          <w:rFonts w:ascii="Times New Roman" w:hAnsi="Times New Roman"/>
          <w:noProof/>
          <w:szCs w:val="24"/>
        </w:rPr>
        <w:t xml:space="preserve"> Koraneekij </w:t>
      </w:r>
      <w:r w:rsidR="008575F0">
        <w:rPr>
          <w:rFonts w:ascii="Times New Roman" w:hAnsi="Times New Roman"/>
          <w:noProof/>
          <w:szCs w:val="24"/>
        </w:rPr>
        <w:t>201</w:t>
      </w:r>
      <w:r w:rsidR="00181B99">
        <w:rPr>
          <w:rFonts w:ascii="Times New Roman" w:hAnsi="Times New Roman"/>
          <w:noProof/>
          <w:szCs w:val="24"/>
        </w:rPr>
        <w:t>8 Effect of 5E Instructional Model on Mobile Technology to Enhance Reasoning Ability of Lower Primary School Students</w:t>
      </w:r>
      <w:r w:rsidRPr="00B11D00">
        <w:rPr>
          <w:rFonts w:ascii="Times New Roman" w:hAnsi="Times New Roman"/>
          <w:noProof/>
          <w:szCs w:val="24"/>
        </w:rPr>
        <w:t xml:space="preserve"> </w:t>
      </w:r>
      <w:r w:rsidRPr="00B11D00">
        <w:rPr>
          <w:rFonts w:ascii="Times New Roman" w:hAnsi="Times New Roman"/>
          <w:i/>
          <w:iCs/>
          <w:noProof/>
          <w:szCs w:val="24"/>
        </w:rPr>
        <w:t>Kasetsart J. Soc. Sci.</w:t>
      </w:r>
      <w:r w:rsidR="00181B99">
        <w:rPr>
          <w:rFonts w:ascii="Times New Roman" w:hAnsi="Times New Roman"/>
          <w:noProof/>
          <w:szCs w:val="24"/>
        </w:rPr>
        <w:t xml:space="preserve"> pp</w:t>
      </w:r>
      <w:r w:rsidRPr="00B11D00">
        <w:rPr>
          <w:rFonts w:ascii="Times New Roman" w:hAnsi="Times New Roman"/>
          <w:noProof/>
          <w:szCs w:val="24"/>
        </w:rPr>
        <w:t xml:space="preserve"> 1–6</w:t>
      </w:r>
    </w:p>
    <w:p w:rsidR="00B11D00" w:rsidRPr="00B11D00" w:rsidRDefault="00181B99" w:rsidP="00110DFA">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[4]</w:t>
      </w:r>
      <w:r>
        <w:rPr>
          <w:rFonts w:ascii="Times New Roman" w:hAnsi="Times New Roman"/>
          <w:noProof/>
          <w:szCs w:val="24"/>
        </w:rPr>
        <w:tab/>
        <w:t>Sulistiawati, D Suryadi, and S</w:t>
      </w:r>
      <w:r w:rsidR="008575F0">
        <w:rPr>
          <w:rFonts w:ascii="Times New Roman" w:hAnsi="Times New Roman"/>
          <w:noProof/>
          <w:szCs w:val="24"/>
        </w:rPr>
        <w:t xml:space="preserve"> Fatimah</w:t>
      </w:r>
      <w:r w:rsidR="00B11D00" w:rsidRPr="00B11D00">
        <w:rPr>
          <w:rFonts w:ascii="Times New Roman" w:hAnsi="Times New Roman"/>
          <w:noProof/>
          <w:szCs w:val="24"/>
        </w:rPr>
        <w:t xml:space="preserve"> </w:t>
      </w:r>
      <w:r>
        <w:rPr>
          <w:rFonts w:ascii="Times New Roman" w:hAnsi="Times New Roman"/>
          <w:noProof/>
          <w:szCs w:val="24"/>
        </w:rPr>
        <w:t xml:space="preserve">2016 </w:t>
      </w:r>
      <w:r w:rsidR="00B11D00" w:rsidRPr="00B11D00">
        <w:rPr>
          <w:rFonts w:ascii="Times New Roman" w:hAnsi="Times New Roman"/>
          <w:noProof/>
          <w:szCs w:val="24"/>
        </w:rPr>
        <w:t>Peningkatan Kemampuan Penalaran Matematis Menggunakan Desain Didaktis Berdadasarkan Kesulitan Bela</w:t>
      </w:r>
      <w:r>
        <w:rPr>
          <w:rFonts w:ascii="Times New Roman" w:hAnsi="Times New Roman"/>
          <w:noProof/>
          <w:szCs w:val="24"/>
        </w:rPr>
        <w:t>jar pada Materi Luas dan Volume</w:t>
      </w:r>
      <w:r w:rsidR="00B11D00" w:rsidRPr="00B11D00">
        <w:rPr>
          <w:rFonts w:ascii="Times New Roman" w:hAnsi="Times New Roman"/>
          <w:noProof/>
          <w:szCs w:val="24"/>
        </w:rPr>
        <w:t xml:space="preserve"> </w:t>
      </w:r>
      <w:r w:rsidR="00B11D00" w:rsidRPr="00B11D00">
        <w:rPr>
          <w:rFonts w:ascii="Times New Roman" w:hAnsi="Times New Roman"/>
          <w:i/>
          <w:iCs/>
          <w:noProof/>
          <w:szCs w:val="24"/>
        </w:rPr>
        <w:t>JPPM</w:t>
      </w:r>
      <w:r w:rsidR="00B11D00" w:rsidRPr="00B11D00">
        <w:rPr>
          <w:rFonts w:ascii="Times New Roman" w:hAnsi="Times New Roman"/>
          <w:noProof/>
          <w:szCs w:val="24"/>
        </w:rPr>
        <w:t xml:space="preserve">, </w:t>
      </w:r>
      <w:r w:rsidR="00B11D00" w:rsidRPr="00181B99">
        <w:rPr>
          <w:rFonts w:ascii="Times New Roman" w:hAnsi="Times New Roman"/>
          <w:b/>
          <w:noProof/>
          <w:szCs w:val="24"/>
        </w:rPr>
        <w:t>9</w:t>
      </w:r>
      <w:r>
        <w:rPr>
          <w:rFonts w:ascii="Times New Roman" w:hAnsi="Times New Roman"/>
          <w:noProof/>
          <w:szCs w:val="24"/>
        </w:rPr>
        <w:t>(</w:t>
      </w:r>
      <w:r w:rsidR="00B11D00" w:rsidRPr="00B11D00">
        <w:rPr>
          <w:rFonts w:ascii="Times New Roman" w:hAnsi="Times New Roman"/>
          <w:noProof/>
          <w:szCs w:val="24"/>
        </w:rPr>
        <w:t>1</w:t>
      </w:r>
      <w:r>
        <w:rPr>
          <w:rFonts w:ascii="Times New Roman" w:hAnsi="Times New Roman"/>
          <w:noProof/>
          <w:szCs w:val="24"/>
        </w:rPr>
        <w:t>) pp</w:t>
      </w:r>
      <w:r w:rsidR="00B11D00" w:rsidRPr="00B11D00">
        <w:rPr>
          <w:rFonts w:ascii="Times New Roman" w:hAnsi="Times New Roman"/>
          <w:noProof/>
          <w:szCs w:val="24"/>
        </w:rPr>
        <w:t xml:space="preserve"> 175–</w:t>
      </w:r>
      <w:r>
        <w:rPr>
          <w:rFonts w:ascii="Times New Roman" w:hAnsi="Times New Roman"/>
          <w:noProof/>
          <w:szCs w:val="24"/>
        </w:rPr>
        <w:t>188</w:t>
      </w:r>
    </w:p>
    <w:p w:rsidR="00B11D00" w:rsidRPr="00CA5329" w:rsidRDefault="00181B99"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[5]</w:t>
      </w:r>
      <w:r w:rsidRPr="00CA5329">
        <w:rPr>
          <w:rFonts w:ascii="Times New Roman" w:hAnsi="Times New Roman"/>
          <w:noProof/>
          <w:szCs w:val="24"/>
          <w:lang w:val="sv-SE"/>
        </w:rPr>
        <w:tab/>
        <w:t>I Lestari, R I P Prahmana, and W Wiyanti 2016 Peningkatan Kemampuan Penalaran Matematis Siswa M</w:t>
      </w:r>
      <w:r w:rsidR="00B11D00" w:rsidRPr="00CA5329">
        <w:rPr>
          <w:rFonts w:ascii="Times New Roman" w:hAnsi="Times New Roman"/>
          <w:noProof/>
          <w:szCs w:val="24"/>
          <w:lang w:val="sv-SE"/>
        </w:rPr>
        <w:t>e</w:t>
      </w:r>
      <w:r w:rsidRPr="00CA5329">
        <w:rPr>
          <w:rFonts w:ascii="Times New Roman" w:hAnsi="Times New Roman"/>
          <w:noProof/>
          <w:szCs w:val="24"/>
          <w:lang w:val="sv-SE"/>
        </w:rPr>
        <w:t>nggunakan Pendekatan Pendidikan Matematika Realistik</w:t>
      </w:r>
      <w:r w:rsidR="00B11D00" w:rsidRPr="00CA5329">
        <w:rPr>
          <w:rFonts w:ascii="Times New Roman" w:hAnsi="Times New Roman"/>
          <w:noProof/>
          <w:szCs w:val="24"/>
          <w:lang w:val="sv-SE"/>
        </w:rPr>
        <w:t xml:space="preserve"> </w:t>
      </w:r>
      <w:r w:rsidR="00B11D00" w:rsidRPr="00CA5329">
        <w:rPr>
          <w:rFonts w:ascii="Times New Roman" w:hAnsi="Times New Roman"/>
          <w:i/>
          <w:iCs/>
          <w:noProof/>
          <w:szCs w:val="24"/>
          <w:lang w:val="sv-SE"/>
        </w:rPr>
        <w:t>J. Inov. Pendidik. Dasar</w:t>
      </w:r>
      <w:r w:rsidRPr="00CA5329">
        <w:rPr>
          <w:rFonts w:ascii="Times New Roman" w:hAnsi="Times New Roman"/>
          <w:i/>
          <w:iCs/>
          <w:noProof/>
          <w:szCs w:val="24"/>
          <w:lang w:val="sv-SE"/>
        </w:rPr>
        <w:t xml:space="preserve"> </w:t>
      </w:r>
      <w:r w:rsidRPr="00CA5329">
        <w:rPr>
          <w:rFonts w:ascii="Times New Roman" w:hAnsi="Times New Roman"/>
          <w:b/>
          <w:noProof/>
          <w:szCs w:val="24"/>
          <w:lang w:val="sv-SE"/>
        </w:rPr>
        <w:t>1</w:t>
      </w:r>
      <w:r w:rsidRPr="00CA5329">
        <w:rPr>
          <w:rFonts w:ascii="Times New Roman" w:hAnsi="Times New Roman"/>
          <w:noProof/>
          <w:szCs w:val="24"/>
          <w:lang w:val="sv-SE"/>
        </w:rPr>
        <w:t>(2) pp 1-8</w:t>
      </w:r>
    </w:p>
    <w:p w:rsidR="00B11D00" w:rsidRPr="00CA5329" w:rsidRDefault="00181B99"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[6]</w:t>
      </w:r>
      <w:r w:rsidRPr="00CA5329">
        <w:rPr>
          <w:rFonts w:ascii="Times New Roman" w:hAnsi="Times New Roman"/>
          <w:noProof/>
          <w:szCs w:val="24"/>
          <w:lang w:val="sv-SE"/>
        </w:rPr>
        <w:tab/>
        <w:t xml:space="preserve">M Nurhadi 2017 </w:t>
      </w:r>
      <w:r w:rsidR="00B11D00" w:rsidRPr="00CA5329">
        <w:rPr>
          <w:rFonts w:ascii="Times New Roman" w:hAnsi="Times New Roman"/>
          <w:noProof/>
          <w:szCs w:val="24"/>
          <w:lang w:val="sv-SE"/>
        </w:rPr>
        <w:t>Pengaruh Strategi Means End Analysis dalam Meningkatkan Kemampuan Penalaran Matematis</w:t>
      </w:r>
      <w:r w:rsidRPr="00CA5329">
        <w:rPr>
          <w:rFonts w:ascii="Times New Roman" w:hAnsi="Times New Roman"/>
          <w:noProof/>
          <w:szCs w:val="24"/>
          <w:lang w:val="sv-SE"/>
        </w:rPr>
        <w:t xml:space="preserve"> Siswa Sekolah Menengah Pertama </w:t>
      </w:r>
      <w:r w:rsidR="00B11D00" w:rsidRPr="00CA5329">
        <w:rPr>
          <w:rFonts w:ascii="Times New Roman" w:hAnsi="Times New Roman"/>
          <w:i/>
          <w:iCs/>
          <w:noProof/>
          <w:szCs w:val="24"/>
          <w:lang w:val="sv-SE"/>
        </w:rPr>
        <w:t>JPPM</w:t>
      </w:r>
      <w:r w:rsidRPr="00CA5329">
        <w:rPr>
          <w:rFonts w:ascii="Times New Roman" w:hAnsi="Times New Roman"/>
          <w:noProof/>
          <w:szCs w:val="24"/>
          <w:lang w:val="sv-SE"/>
        </w:rPr>
        <w:t xml:space="preserve"> </w:t>
      </w:r>
      <w:r w:rsidR="00B11D00" w:rsidRPr="00CA5329">
        <w:rPr>
          <w:rFonts w:ascii="Times New Roman" w:hAnsi="Times New Roman"/>
          <w:b/>
          <w:noProof/>
          <w:szCs w:val="24"/>
          <w:lang w:val="sv-SE"/>
        </w:rPr>
        <w:t>10</w:t>
      </w:r>
      <w:r w:rsidR="00B11D00" w:rsidRPr="00CA5329">
        <w:rPr>
          <w:rFonts w:ascii="Times New Roman" w:hAnsi="Times New Roman"/>
          <w:noProof/>
          <w:szCs w:val="24"/>
          <w:lang w:val="sv-SE"/>
        </w:rPr>
        <w:t>(1</w:t>
      </w:r>
      <w:r w:rsidRPr="00CA5329">
        <w:rPr>
          <w:rFonts w:ascii="Times New Roman" w:hAnsi="Times New Roman"/>
          <w:noProof/>
          <w:szCs w:val="24"/>
          <w:lang w:val="sv-SE"/>
        </w:rPr>
        <w:t>) pp</w:t>
      </w:r>
      <w:r w:rsidR="00B11D00" w:rsidRPr="00CA5329">
        <w:rPr>
          <w:rFonts w:ascii="Times New Roman" w:hAnsi="Times New Roman"/>
          <w:noProof/>
          <w:szCs w:val="24"/>
          <w:lang w:val="sv-SE"/>
        </w:rPr>
        <w:t xml:space="preserve"> 89–</w:t>
      </w:r>
      <w:r w:rsidRPr="00CA5329">
        <w:rPr>
          <w:rFonts w:ascii="Times New Roman" w:hAnsi="Times New Roman"/>
          <w:noProof/>
          <w:szCs w:val="24"/>
          <w:lang w:val="sv-SE"/>
        </w:rPr>
        <w:t>98</w:t>
      </w:r>
    </w:p>
    <w:p w:rsidR="00B11D00" w:rsidRPr="00CA5329" w:rsidRDefault="00181B99"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[7]</w:t>
      </w:r>
      <w:r w:rsidRPr="00CA5329">
        <w:rPr>
          <w:rFonts w:ascii="Times New Roman" w:hAnsi="Times New Roman"/>
          <w:noProof/>
          <w:szCs w:val="24"/>
          <w:lang w:val="sv-SE"/>
        </w:rPr>
        <w:tab/>
        <w:t>Shoimin 2016</w:t>
      </w:r>
      <w:r w:rsidR="00B11D00" w:rsidRPr="00CA5329">
        <w:rPr>
          <w:rFonts w:ascii="Times New Roman" w:hAnsi="Times New Roman"/>
          <w:noProof/>
          <w:szCs w:val="24"/>
          <w:lang w:val="sv-SE"/>
        </w:rPr>
        <w:t xml:space="preserve"> </w:t>
      </w:r>
      <w:r w:rsidR="00B11D00" w:rsidRPr="00CA5329">
        <w:rPr>
          <w:rFonts w:ascii="Times New Roman" w:hAnsi="Times New Roman"/>
          <w:i/>
          <w:iCs/>
          <w:noProof/>
          <w:szCs w:val="24"/>
          <w:lang w:val="sv-SE"/>
        </w:rPr>
        <w:t>68 Model Pembelajar</w:t>
      </w:r>
      <w:r w:rsidRPr="00CA5329">
        <w:rPr>
          <w:rFonts w:ascii="Times New Roman" w:hAnsi="Times New Roman"/>
          <w:i/>
          <w:iCs/>
          <w:noProof/>
          <w:szCs w:val="24"/>
          <w:lang w:val="sv-SE"/>
        </w:rPr>
        <w:t xml:space="preserve">an Inovatif dalam Kurikulum 2013 </w:t>
      </w:r>
      <w:r w:rsidRPr="00CA5329">
        <w:rPr>
          <w:rFonts w:ascii="Times New Roman" w:hAnsi="Times New Roman"/>
          <w:iCs/>
          <w:noProof/>
          <w:szCs w:val="24"/>
          <w:lang w:val="sv-SE"/>
        </w:rPr>
        <w:t>(</w:t>
      </w:r>
      <w:r w:rsidRPr="00CA5329">
        <w:rPr>
          <w:rFonts w:ascii="Times New Roman" w:hAnsi="Times New Roman"/>
          <w:noProof/>
          <w:szCs w:val="24"/>
          <w:lang w:val="sv-SE"/>
        </w:rPr>
        <w:t>Yogyakarta: Ar-Ruzz Media)</w:t>
      </w:r>
    </w:p>
    <w:p w:rsidR="00B11D00" w:rsidRPr="00B11D00" w:rsidRDefault="00181B99" w:rsidP="00110DFA">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[8]</w:t>
      </w:r>
      <w:r>
        <w:rPr>
          <w:rFonts w:ascii="Times New Roman" w:hAnsi="Times New Roman"/>
          <w:noProof/>
          <w:szCs w:val="24"/>
        </w:rPr>
        <w:tab/>
        <w:t>U</w:t>
      </w:r>
      <w:r w:rsidR="00314D0E">
        <w:rPr>
          <w:rFonts w:ascii="Times New Roman" w:hAnsi="Times New Roman"/>
          <w:noProof/>
          <w:szCs w:val="24"/>
        </w:rPr>
        <w:t xml:space="preserve"> Wahid</w:t>
      </w:r>
      <w:r w:rsidR="00B11D00" w:rsidRPr="00B11D00">
        <w:rPr>
          <w:rFonts w:ascii="Times New Roman" w:hAnsi="Times New Roman"/>
          <w:noProof/>
          <w:szCs w:val="24"/>
        </w:rPr>
        <w:t xml:space="preserve"> </w:t>
      </w:r>
      <w:r>
        <w:rPr>
          <w:rFonts w:ascii="Times New Roman" w:hAnsi="Times New Roman"/>
          <w:noProof/>
          <w:szCs w:val="24"/>
        </w:rPr>
        <w:t xml:space="preserve">2017 </w:t>
      </w:r>
      <w:r w:rsidR="00B11D00" w:rsidRPr="00B11D00">
        <w:rPr>
          <w:rFonts w:ascii="Times New Roman" w:hAnsi="Times New Roman"/>
          <w:noProof/>
          <w:szCs w:val="24"/>
        </w:rPr>
        <w:t>Constructing Means Ends Analysis Instruction to Improve Student</w:t>
      </w:r>
      <w:r w:rsidR="00314D0E">
        <w:rPr>
          <w:rFonts w:ascii="Times New Roman" w:hAnsi="Times New Roman"/>
          <w:noProof/>
          <w:szCs w:val="24"/>
        </w:rPr>
        <w:t>'</w:t>
      </w:r>
      <w:r w:rsidR="00B11D00" w:rsidRPr="00B11D00">
        <w:rPr>
          <w:rFonts w:ascii="Times New Roman" w:hAnsi="Times New Roman"/>
          <w:noProof/>
          <w:szCs w:val="24"/>
        </w:rPr>
        <w:t>s Critical Thinking Ability and Mathematical Habits of Min</w:t>
      </w:r>
      <w:r>
        <w:rPr>
          <w:rFonts w:ascii="Times New Roman" w:hAnsi="Times New Roman"/>
          <w:noProof/>
          <w:szCs w:val="24"/>
        </w:rPr>
        <w:t>d Dispositions</w:t>
      </w:r>
      <w:r w:rsidR="00B11D00" w:rsidRPr="00B11D00">
        <w:rPr>
          <w:rFonts w:ascii="Times New Roman" w:hAnsi="Times New Roman"/>
          <w:noProof/>
          <w:szCs w:val="24"/>
        </w:rPr>
        <w:t xml:space="preserve"> </w:t>
      </w:r>
      <w:r w:rsidR="00B11D00" w:rsidRPr="00B11D00">
        <w:rPr>
          <w:rFonts w:ascii="Times New Roman" w:hAnsi="Times New Roman"/>
          <w:i/>
          <w:iCs/>
          <w:noProof/>
          <w:szCs w:val="24"/>
        </w:rPr>
        <w:t>Int. J. Educ. Res.</w:t>
      </w:r>
      <w:r w:rsidR="00B11D00" w:rsidRPr="00B11D00">
        <w:rPr>
          <w:rFonts w:ascii="Times New Roman" w:hAnsi="Times New Roman"/>
          <w:noProof/>
          <w:szCs w:val="24"/>
        </w:rPr>
        <w:t xml:space="preserve"> </w:t>
      </w:r>
      <w:r w:rsidR="00B11D00" w:rsidRPr="00181B99">
        <w:rPr>
          <w:rFonts w:ascii="Times New Roman" w:hAnsi="Times New Roman"/>
          <w:b/>
          <w:noProof/>
          <w:szCs w:val="24"/>
        </w:rPr>
        <w:t>5</w:t>
      </w:r>
      <w:r>
        <w:rPr>
          <w:rFonts w:ascii="Times New Roman" w:hAnsi="Times New Roman"/>
          <w:noProof/>
          <w:szCs w:val="24"/>
        </w:rPr>
        <w:t>(</w:t>
      </w:r>
      <w:r w:rsidR="00B11D00" w:rsidRPr="00B11D00">
        <w:rPr>
          <w:rFonts w:ascii="Times New Roman" w:hAnsi="Times New Roman"/>
          <w:noProof/>
          <w:szCs w:val="24"/>
        </w:rPr>
        <w:t>2</w:t>
      </w:r>
      <w:r>
        <w:rPr>
          <w:rFonts w:ascii="Times New Roman" w:hAnsi="Times New Roman"/>
          <w:noProof/>
          <w:szCs w:val="24"/>
        </w:rPr>
        <w:t>) pp</w:t>
      </w:r>
      <w:r w:rsidR="00B11D00" w:rsidRPr="00B11D00">
        <w:rPr>
          <w:rFonts w:ascii="Times New Roman" w:hAnsi="Times New Roman"/>
          <w:noProof/>
          <w:szCs w:val="24"/>
        </w:rPr>
        <w:t xml:space="preserve"> 261–</w:t>
      </w:r>
      <w:r>
        <w:rPr>
          <w:rFonts w:ascii="Times New Roman" w:hAnsi="Times New Roman"/>
          <w:noProof/>
          <w:szCs w:val="24"/>
        </w:rPr>
        <w:t>272</w:t>
      </w:r>
    </w:p>
    <w:p w:rsidR="00B11D00" w:rsidRPr="00CA5329" w:rsidRDefault="00181B99"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[9]</w:t>
      </w:r>
      <w:r w:rsidRPr="00CA5329">
        <w:rPr>
          <w:rFonts w:ascii="Times New Roman" w:hAnsi="Times New Roman"/>
          <w:noProof/>
          <w:szCs w:val="24"/>
          <w:lang w:val="sv-SE"/>
        </w:rPr>
        <w:tab/>
        <w:t>J S Nugroho, H</w:t>
      </w:r>
      <w:r w:rsidR="008575F0" w:rsidRPr="00CA5329">
        <w:rPr>
          <w:rFonts w:ascii="Times New Roman" w:hAnsi="Times New Roman"/>
          <w:noProof/>
          <w:szCs w:val="24"/>
          <w:lang w:val="sv-SE"/>
        </w:rPr>
        <w:t xml:space="preserve"> Mahfud, and Karsono </w:t>
      </w:r>
      <w:r w:rsidRPr="00CA5329">
        <w:rPr>
          <w:rFonts w:ascii="Times New Roman" w:hAnsi="Times New Roman"/>
          <w:noProof/>
          <w:szCs w:val="24"/>
          <w:lang w:val="sv-SE"/>
        </w:rPr>
        <w:t xml:space="preserve">2016 </w:t>
      </w:r>
      <w:r w:rsidR="00B11D00" w:rsidRPr="00CA5329">
        <w:rPr>
          <w:rFonts w:ascii="Times New Roman" w:hAnsi="Times New Roman"/>
          <w:noProof/>
          <w:szCs w:val="24"/>
          <w:lang w:val="sv-SE"/>
        </w:rPr>
        <w:t>Penerapan Model Means Ends Analysis (MEA) untuk Menyelesaikan Soal Cerita Mata Pelajaran Mate</w:t>
      </w:r>
      <w:r w:rsidRPr="00CA5329">
        <w:rPr>
          <w:rFonts w:ascii="Times New Roman" w:hAnsi="Times New Roman"/>
          <w:noProof/>
          <w:szCs w:val="24"/>
          <w:lang w:val="sv-SE"/>
        </w:rPr>
        <w:t>matika pada Siswa Sekolah Dasar</w:t>
      </w:r>
      <w:r w:rsidR="00B11D00" w:rsidRPr="00CA5329">
        <w:rPr>
          <w:rFonts w:ascii="Times New Roman" w:hAnsi="Times New Roman"/>
          <w:noProof/>
          <w:szCs w:val="24"/>
          <w:lang w:val="sv-SE"/>
        </w:rPr>
        <w:t xml:space="preserve"> </w:t>
      </w:r>
      <w:r w:rsidR="00B11D00" w:rsidRPr="00CA5329">
        <w:rPr>
          <w:rFonts w:ascii="Times New Roman" w:hAnsi="Times New Roman"/>
          <w:i/>
          <w:iCs/>
          <w:noProof/>
          <w:szCs w:val="24"/>
          <w:lang w:val="sv-SE"/>
        </w:rPr>
        <w:t>Didakt. Dwija Indria</w:t>
      </w:r>
    </w:p>
    <w:p w:rsidR="00B11D00" w:rsidRPr="00CA5329" w:rsidRDefault="00181B99"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[10]</w:t>
      </w:r>
      <w:r w:rsidRPr="00CA5329">
        <w:rPr>
          <w:rFonts w:ascii="Times New Roman" w:hAnsi="Times New Roman"/>
          <w:noProof/>
          <w:szCs w:val="24"/>
          <w:lang w:val="sv-SE"/>
        </w:rPr>
        <w:tab/>
        <w:t xml:space="preserve">Ngalimun 2017 </w:t>
      </w:r>
      <w:r w:rsidR="00B11D00" w:rsidRPr="00CA5329">
        <w:rPr>
          <w:rFonts w:ascii="Times New Roman" w:hAnsi="Times New Roman"/>
          <w:i/>
          <w:iCs/>
          <w:noProof/>
          <w:szCs w:val="24"/>
          <w:lang w:val="sv-SE"/>
        </w:rPr>
        <w:t>Strategi Pembelajara Dilengkapi dengan 65 Model Pembelajaran</w:t>
      </w:r>
      <w:r w:rsidRPr="00CA5329">
        <w:rPr>
          <w:rFonts w:ascii="Times New Roman" w:hAnsi="Times New Roman"/>
          <w:noProof/>
          <w:szCs w:val="24"/>
          <w:lang w:val="sv-SE"/>
        </w:rPr>
        <w:t xml:space="preserve"> (</w:t>
      </w:r>
      <w:r w:rsidR="00B11D00" w:rsidRPr="00CA5329">
        <w:rPr>
          <w:rFonts w:ascii="Times New Roman" w:hAnsi="Times New Roman"/>
          <w:noProof/>
          <w:szCs w:val="24"/>
          <w:lang w:val="sv-SE"/>
        </w:rPr>
        <w:t>Palangka Raya: Dua Satria Offet</w:t>
      </w:r>
      <w:r w:rsidRPr="00CA5329">
        <w:rPr>
          <w:rFonts w:ascii="Times New Roman" w:hAnsi="Times New Roman"/>
          <w:noProof/>
          <w:szCs w:val="24"/>
          <w:lang w:val="sv-SE"/>
        </w:rPr>
        <w:t>)</w:t>
      </w:r>
    </w:p>
    <w:p w:rsidR="00B11D00" w:rsidRPr="00CA5329" w:rsidRDefault="00B11D00"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[11]</w:t>
      </w:r>
      <w:r w:rsidRPr="00CA5329">
        <w:rPr>
          <w:rFonts w:ascii="Times New Roman" w:hAnsi="Times New Roman"/>
          <w:noProof/>
          <w:szCs w:val="24"/>
          <w:lang w:val="sv-SE"/>
        </w:rPr>
        <w:tab/>
        <w:t>Isrok’</w:t>
      </w:r>
      <w:r w:rsidR="00181B99" w:rsidRPr="00CA5329">
        <w:rPr>
          <w:rFonts w:ascii="Times New Roman" w:hAnsi="Times New Roman"/>
          <w:noProof/>
          <w:szCs w:val="24"/>
          <w:lang w:val="sv-SE"/>
        </w:rPr>
        <w:t>atun and A Rosmala 2018</w:t>
      </w:r>
      <w:r w:rsidRPr="00CA5329">
        <w:rPr>
          <w:rFonts w:ascii="Times New Roman" w:hAnsi="Times New Roman"/>
          <w:noProof/>
          <w:szCs w:val="24"/>
          <w:lang w:val="sv-SE"/>
        </w:rPr>
        <w:t xml:space="preserve"> </w:t>
      </w:r>
      <w:r w:rsidRPr="00CA5329">
        <w:rPr>
          <w:rFonts w:ascii="Times New Roman" w:hAnsi="Times New Roman"/>
          <w:i/>
          <w:iCs/>
          <w:noProof/>
          <w:szCs w:val="24"/>
          <w:lang w:val="sv-SE"/>
        </w:rPr>
        <w:t>Model-Model Pembelajaran Matematika</w:t>
      </w:r>
      <w:r w:rsidRPr="00CA5329">
        <w:rPr>
          <w:rFonts w:ascii="Times New Roman" w:hAnsi="Times New Roman"/>
          <w:noProof/>
          <w:szCs w:val="24"/>
          <w:lang w:val="sv-SE"/>
        </w:rPr>
        <w:t xml:space="preserve">. </w:t>
      </w:r>
      <w:r w:rsidR="00181B99" w:rsidRPr="00CA5329">
        <w:rPr>
          <w:rFonts w:ascii="Times New Roman" w:hAnsi="Times New Roman"/>
          <w:noProof/>
          <w:szCs w:val="24"/>
          <w:lang w:val="sv-SE"/>
        </w:rPr>
        <w:t>(Bandung: Bumi Aksara)</w:t>
      </w:r>
    </w:p>
    <w:p w:rsidR="00B11D00" w:rsidRPr="00CA5329" w:rsidRDefault="00181B99"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[12]</w:t>
      </w:r>
      <w:r w:rsidRPr="00CA5329">
        <w:rPr>
          <w:rFonts w:ascii="Times New Roman" w:hAnsi="Times New Roman"/>
          <w:noProof/>
          <w:szCs w:val="24"/>
          <w:lang w:val="sv-SE"/>
        </w:rPr>
        <w:tab/>
        <w:t>M</w:t>
      </w:r>
      <w:r w:rsidR="00B11D00" w:rsidRPr="00CA5329">
        <w:rPr>
          <w:rFonts w:ascii="Times New Roman" w:hAnsi="Times New Roman"/>
          <w:noProof/>
          <w:szCs w:val="24"/>
          <w:lang w:val="sv-SE"/>
        </w:rPr>
        <w:t xml:space="preserve"> Huda</w:t>
      </w:r>
      <w:r w:rsidRPr="00CA5329">
        <w:rPr>
          <w:rFonts w:ascii="Times New Roman" w:hAnsi="Times New Roman"/>
          <w:noProof/>
          <w:szCs w:val="24"/>
          <w:lang w:val="sv-SE"/>
        </w:rPr>
        <w:t xml:space="preserve"> 2013 </w:t>
      </w:r>
      <w:r w:rsidR="00B11D00" w:rsidRPr="00CA5329">
        <w:rPr>
          <w:rFonts w:ascii="Times New Roman" w:hAnsi="Times New Roman"/>
          <w:i/>
          <w:iCs/>
          <w:noProof/>
          <w:szCs w:val="24"/>
          <w:lang w:val="sv-SE"/>
        </w:rPr>
        <w:t>Model-Model Pengajaran dan Pembelajaran</w:t>
      </w:r>
      <w:r w:rsidR="00B11D00" w:rsidRPr="00CA5329">
        <w:rPr>
          <w:rFonts w:ascii="Times New Roman" w:hAnsi="Times New Roman"/>
          <w:noProof/>
          <w:szCs w:val="24"/>
          <w:lang w:val="sv-SE"/>
        </w:rPr>
        <w:t xml:space="preserve"> </w:t>
      </w:r>
      <w:r w:rsidRPr="00CA5329">
        <w:rPr>
          <w:rFonts w:ascii="Times New Roman" w:hAnsi="Times New Roman"/>
          <w:noProof/>
          <w:szCs w:val="24"/>
          <w:lang w:val="sv-SE"/>
        </w:rPr>
        <w:t>(</w:t>
      </w:r>
      <w:r w:rsidR="00B11D00" w:rsidRPr="00CA5329">
        <w:rPr>
          <w:rFonts w:ascii="Times New Roman" w:hAnsi="Times New Roman"/>
          <w:noProof/>
          <w:szCs w:val="24"/>
          <w:lang w:val="sv-SE"/>
        </w:rPr>
        <w:t>Malang: Pustaka Pelajar</w:t>
      </w:r>
      <w:r w:rsidRPr="00CA5329">
        <w:rPr>
          <w:rFonts w:ascii="Times New Roman" w:hAnsi="Times New Roman"/>
          <w:noProof/>
          <w:szCs w:val="24"/>
          <w:lang w:val="sv-SE"/>
        </w:rPr>
        <w:t>)</w:t>
      </w:r>
    </w:p>
    <w:p w:rsidR="00B11D00" w:rsidRPr="00CA5329" w:rsidRDefault="00314D0E"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[13]</w:t>
      </w:r>
      <w:r w:rsidRPr="00CA5329">
        <w:rPr>
          <w:rFonts w:ascii="Times New Roman" w:hAnsi="Times New Roman"/>
          <w:noProof/>
          <w:szCs w:val="24"/>
          <w:lang w:val="sv-SE"/>
        </w:rPr>
        <w:tab/>
        <w:t xml:space="preserve">M Putriyani, S Kamsiyati, and S Istiyati 2017 </w:t>
      </w:r>
      <w:r w:rsidR="00B11D00" w:rsidRPr="00CA5329">
        <w:rPr>
          <w:rFonts w:ascii="Times New Roman" w:hAnsi="Times New Roman"/>
          <w:noProof/>
          <w:szCs w:val="24"/>
          <w:lang w:val="sv-SE"/>
        </w:rPr>
        <w:t>Penerapan Model Means Ends Analysis untuk Meningkatkan Kemampuan Menyelesaikan Soal Cerita P</w:t>
      </w:r>
      <w:r w:rsidRPr="00CA5329">
        <w:rPr>
          <w:rFonts w:ascii="Times New Roman" w:hAnsi="Times New Roman"/>
          <w:noProof/>
          <w:szCs w:val="24"/>
          <w:lang w:val="sv-SE"/>
        </w:rPr>
        <w:t>ecahan pada Siswa Sekolah Dasar</w:t>
      </w:r>
      <w:r w:rsidR="00B11D00" w:rsidRPr="00CA5329">
        <w:rPr>
          <w:rFonts w:ascii="Times New Roman" w:hAnsi="Times New Roman"/>
          <w:noProof/>
          <w:szCs w:val="24"/>
          <w:lang w:val="sv-SE"/>
        </w:rPr>
        <w:t xml:space="preserve"> </w:t>
      </w:r>
      <w:r w:rsidR="00B11D00" w:rsidRPr="00CA5329">
        <w:rPr>
          <w:rFonts w:ascii="Times New Roman" w:hAnsi="Times New Roman"/>
          <w:i/>
          <w:iCs/>
          <w:noProof/>
          <w:szCs w:val="24"/>
          <w:lang w:val="sv-SE"/>
        </w:rPr>
        <w:t>Didakt. Dwija Indria</w:t>
      </w:r>
    </w:p>
    <w:p w:rsidR="00B11D00" w:rsidRPr="00CA5329" w:rsidRDefault="00314D0E"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[14]</w:t>
      </w:r>
      <w:r w:rsidRPr="00CA5329">
        <w:rPr>
          <w:rFonts w:ascii="Times New Roman" w:hAnsi="Times New Roman"/>
          <w:noProof/>
          <w:szCs w:val="24"/>
          <w:lang w:val="sv-SE"/>
        </w:rPr>
        <w:tab/>
        <w:t>T Budiharto, Hadiyah, and S</w:t>
      </w:r>
      <w:r w:rsidR="008575F0" w:rsidRPr="00CA5329">
        <w:rPr>
          <w:rFonts w:ascii="Times New Roman" w:hAnsi="Times New Roman"/>
          <w:noProof/>
          <w:szCs w:val="24"/>
          <w:lang w:val="sv-SE"/>
        </w:rPr>
        <w:t xml:space="preserve"> Kamsiyati</w:t>
      </w:r>
      <w:r w:rsidR="00B11D00" w:rsidRPr="00CA5329">
        <w:rPr>
          <w:rFonts w:ascii="Times New Roman" w:hAnsi="Times New Roman"/>
          <w:noProof/>
          <w:szCs w:val="24"/>
          <w:lang w:val="sv-SE"/>
        </w:rPr>
        <w:t xml:space="preserve"> </w:t>
      </w:r>
      <w:r w:rsidRPr="00CA5329">
        <w:rPr>
          <w:rFonts w:ascii="Times New Roman" w:hAnsi="Times New Roman"/>
          <w:noProof/>
          <w:szCs w:val="24"/>
          <w:lang w:val="sv-SE"/>
        </w:rPr>
        <w:t xml:space="preserve">2014 </w:t>
      </w:r>
      <w:r w:rsidR="00B11D00" w:rsidRPr="00CA5329">
        <w:rPr>
          <w:rFonts w:ascii="Times New Roman" w:hAnsi="Times New Roman"/>
          <w:noProof/>
          <w:szCs w:val="24"/>
          <w:lang w:val="sv-SE"/>
        </w:rPr>
        <w:t>Keefektifan Model Pembelajaran Kontekstual dan Kemampuan Penalaran dalam Pembelajaran Ma</w:t>
      </w:r>
      <w:r w:rsidRPr="00CA5329">
        <w:rPr>
          <w:rFonts w:ascii="Times New Roman" w:hAnsi="Times New Roman"/>
          <w:noProof/>
          <w:szCs w:val="24"/>
          <w:lang w:val="sv-SE"/>
        </w:rPr>
        <w:t>tematika Mahasiswa S1 PGSD FKIP</w:t>
      </w:r>
      <w:r w:rsidR="00B11D00" w:rsidRPr="00CA5329">
        <w:rPr>
          <w:rFonts w:ascii="Times New Roman" w:hAnsi="Times New Roman"/>
          <w:noProof/>
          <w:szCs w:val="24"/>
          <w:lang w:val="sv-SE"/>
        </w:rPr>
        <w:t xml:space="preserve"> </w:t>
      </w:r>
      <w:r w:rsidR="00B11D00" w:rsidRPr="00CA5329">
        <w:rPr>
          <w:rFonts w:ascii="Times New Roman" w:hAnsi="Times New Roman"/>
          <w:i/>
          <w:iCs/>
          <w:noProof/>
          <w:szCs w:val="24"/>
          <w:lang w:val="sv-SE"/>
        </w:rPr>
        <w:t>J. Pendidik. Dasar</w:t>
      </w:r>
      <w:r w:rsidR="00B11D00" w:rsidRPr="00CA5329">
        <w:rPr>
          <w:rFonts w:ascii="Times New Roman" w:hAnsi="Times New Roman"/>
          <w:noProof/>
          <w:szCs w:val="24"/>
          <w:lang w:val="sv-SE"/>
        </w:rPr>
        <w:t xml:space="preserve"> </w:t>
      </w:r>
      <w:r w:rsidR="00B11D00" w:rsidRPr="00CA5329">
        <w:rPr>
          <w:rFonts w:ascii="Times New Roman" w:hAnsi="Times New Roman"/>
          <w:b/>
          <w:noProof/>
          <w:szCs w:val="24"/>
          <w:lang w:val="sv-SE"/>
        </w:rPr>
        <w:t>2</w:t>
      </w:r>
      <w:r w:rsidR="00B11D00" w:rsidRPr="00CA5329">
        <w:rPr>
          <w:rFonts w:ascii="Times New Roman" w:hAnsi="Times New Roman"/>
          <w:noProof/>
          <w:szCs w:val="24"/>
          <w:lang w:val="sv-SE"/>
        </w:rPr>
        <w:t>(1)</w:t>
      </w:r>
    </w:p>
    <w:p w:rsidR="00B11D00" w:rsidRPr="00CA5329" w:rsidRDefault="00314D0E"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[15]</w:t>
      </w:r>
      <w:r w:rsidRPr="00CA5329">
        <w:rPr>
          <w:rFonts w:ascii="Times New Roman" w:hAnsi="Times New Roman"/>
          <w:noProof/>
          <w:szCs w:val="24"/>
          <w:lang w:val="sv-SE"/>
        </w:rPr>
        <w:tab/>
        <w:t>E Poerwanti 2008</w:t>
      </w:r>
      <w:r w:rsidR="00B11D00" w:rsidRPr="00CA5329">
        <w:rPr>
          <w:rFonts w:ascii="Times New Roman" w:hAnsi="Times New Roman"/>
          <w:noProof/>
          <w:szCs w:val="24"/>
          <w:lang w:val="sv-SE"/>
        </w:rPr>
        <w:t xml:space="preserve"> </w:t>
      </w:r>
      <w:r w:rsidR="00B11D00" w:rsidRPr="00CA5329">
        <w:rPr>
          <w:rFonts w:ascii="Times New Roman" w:hAnsi="Times New Roman"/>
          <w:i/>
          <w:iCs/>
          <w:noProof/>
          <w:szCs w:val="24"/>
          <w:lang w:val="sv-SE"/>
        </w:rPr>
        <w:t>Asesmen Pembelajaran SD</w:t>
      </w:r>
      <w:r w:rsidR="00B11D00" w:rsidRPr="00CA5329">
        <w:rPr>
          <w:rFonts w:ascii="Times New Roman" w:hAnsi="Times New Roman"/>
          <w:noProof/>
          <w:szCs w:val="24"/>
          <w:lang w:val="sv-SE"/>
        </w:rPr>
        <w:t xml:space="preserve"> </w:t>
      </w:r>
      <w:r w:rsidRPr="00CA5329">
        <w:rPr>
          <w:rFonts w:ascii="Times New Roman" w:hAnsi="Times New Roman"/>
          <w:noProof/>
          <w:szCs w:val="24"/>
          <w:lang w:val="sv-SE"/>
        </w:rPr>
        <w:t>(</w:t>
      </w:r>
      <w:r w:rsidR="00B11D00" w:rsidRPr="00CA5329">
        <w:rPr>
          <w:rFonts w:ascii="Times New Roman" w:hAnsi="Times New Roman"/>
          <w:noProof/>
          <w:szCs w:val="24"/>
          <w:lang w:val="sv-SE"/>
        </w:rPr>
        <w:t>Jakarta: Direktorat Jendral Pendidikan Tinggi Depar</w:t>
      </w:r>
      <w:r w:rsidRPr="00CA5329">
        <w:rPr>
          <w:rFonts w:ascii="Times New Roman" w:hAnsi="Times New Roman"/>
          <w:noProof/>
          <w:szCs w:val="24"/>
          <w:lang w:val="sv-SE"/>
        </w:rPr>
        <w:t>temen Pendidikan Nasional)</w:t>
      </w:r>
    </w:p>
    <w:p w:rsidR="00B11D00" w:rsidRPr="00CA5329" w:rsidRDefault="00314D0E" w:rsidP="00110DFA">
      <w:pPr>
        <w:widowControl w:val="0"/>
        <w:autoSpaceDE w:val="0"/>
        <w:autoSpaceDN w:val="0"/>
        <w:adjustRightInd w:val="0"/>
        <w:ind w:left="640" w:hanging="640"/>
        <w:jc w:val="both"/>
        <w:rPr>
          <w:rFonts w:ascii="Times New Roman" w:hAnsi="Times New Roman"/>
          <w:noProof/>
          <w:szCs w:val="24"/>
          <w:lang w:val="sv-SE"/>
        </w:rPr>
      </w:pPr>
      <w:r w:rsidRPr="00CA5329">
        <w:rPr>
          <w:rFonts w:ascii="Times New Roman" w:hAnsi="Times New Roman"/>
          <w:noProof/>
          <w:szCs w:val="24"/>
          <w:lang w:val="sv-SE"/>
        </w:rPr>
        <w:t>[16]</w:t>
      </w:r>
      <w:r w:rsidRPr="00CA5329">
        <w:rPr>
          <w:rFonts w:ascii="Times New Roman" w:hAnsi="Times New Roman"/>
          <w:noProof/>
          <w:szCs w:val="24"/>
          <w:lang w:val="sv-SE"/>
        </w:rPr>
        <w:tab/>
        <w:t>S</w:t>
      </w:r>
      <w:r w:rsidR="00B11D00" w:rsidRPr="00CA5329">
        <w:rPr>
          <w:rFonts w:ascii="Times New Roman" w:hAnsi="Times New Roman"/>
          <w:noProof/>
          <w:szCs w:val="24"/>
          <w:lang w:val="sv-SE"/>
        </w:rPr>
        <w:t xml:space="preserve"> Hazlita </w:t>
      </w:r>
      <w:r w:rsidRPr="00CA5329">
        <w:rPr>
          <w:rFonts w:ascii="Times New Roman" w:hAnsi="Times New Roman"/>
          <w:iCs/>
          <w:noProof/>
          <w:szCs w:val="24"/>
          <w:lang w:val="sv-SE"/>
        </w:rPr>
        <w:t xml:space="preserve">Zulkardi Darmawijoyo 2014 </w:t>
      </w:r>
      <w:r w:rsidR="00B11D00" w:rsidRPr="00CA5329">
        <w:rPr>
          <w:rFonts w:ascii="Times New Roman" w:hAnsi="Times New Roman"/>
          <w:noProof/>
          <w:szCs w:val="24"/>
          <w:lang w:val="sv-SE"/>
        </w:rPr>
        <w:t>Pengembangan Soal Penalaran Model TIMSS Konteks S</w:t>
      </w:r>
      <w:r w:rsidRPr="00CA5329">
        <w:rPr>
          <w:rFonts w:ascii="Times New Roman" w:hAnsi="Times New Roman"/>
          <w:noProof/>
          <w:szCs w:val="24"/>
          <w:lang w:val="sv-SE"/>
        </w:rPr>
        <w:t>umatera Selatan di Kelas IX SMP</w:t>
      </w:r>
      <w:r w:rsidR="00B11D00" w:rsidRPr="00CA5329">
        <w:rPr>
          <w:rFonts w:ascii="Times New Roman" w:hAnsi="Times New Roman"/>
          <w:noProof/>
          <w:szCs w:val="24"/>
          <w:lang w:val="sv-SE"/>
        </w:rPr>
        <w:t xml:space="preserve"> </w:t>
      </w:r>
      <w:r w:rsidR="00B11D00" w:rsidRPr="00CA5329">
        <w:rPr>
          <w:rFonts w:ascii="Times New Roman" w:hAnsi="Times New Roman"/>
          <w:b/>
          <w:noProof/>
          <w:szCs w:val="24"/>
          <w:lang w:val="sv-SE"/>
        </w:rPr>
        <w:t>5</w:t>
      </w:r>
      <w:r w:rsidR="00B11D00" w:rsidRPr="00CA5329">
        <w:rPr>
          <w:rFonts w:ascii="Times New Roman" w:hAnsi="Times New Roman"/>
          <w:noProof/>
          <w:szCs w:val="24"/>
          <w:lang w:val="sv-SE"/>
        </w:rPr>
        <w:t>(2)</w:t>
      </w:r>
      <w:r w:rsidRPr="00CA5329">
        <w:rPr>
          <w:rFonts w:ascii="Times New Roman" w:hAnsi="Times New Roman"/>
          <w:noProof/>
          <w:szCs w:val="24"/>
          <w:lang w:val="sv-SE"/>
        </w:rPr>
        <w:t xml:space="preserve"> pp. 170-179</w:t>
      </w:r>
    </w:p>
    <w:p w:rsidR="00B11D00" w:rsidRPr="00B11D00" w:rsidRDefault="00314D0E" w:rsidP="00110DFA">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[17]</w:t>
      </w:r>
      <w:r>
        <w:rPr>
          <w:rFonts w:ascii="Times New Roman" w:hAnsi="Times New Roman"/>
          <w:noProof/>
          <w:szCs w:val="24"/>
        </w:rPr>
        <w:tab/>
        <w:t>NCTM 2000</w:t>
      </w:r>
      <w:r w:rsidR="00B11D00" w:rsidRPr="00B11D00">
        <w:rPr>
          <w:rFonts w:ascii="Times New Roman" w:hAnsi="Times New Roman"/>
          <w:noProof/>
          <w:szCs w:val="24"/>
        </w:rPr>
        <w:t xml:space="preserve"> </w:t>
      </w:r>
      <w:r w:rsidR="00B11D00" w:rsidRPr="00B11D00">
        <w:rPr>
          <w:rFonts w:ascii="Times New Roman" w:hAnsi="Times New Roman"/>
          <w:i/>
          <w:iCs/>
          <w:noProof/>
          <w:szCs w:val="24"/>
        </w:rPr>
        <w:t>Principles and Standards for School Mathematics</w:t>
      </w:r>
      <w:r w:rsidR="00B11D00" w:rsidRPr="00B11D00">
        <w:rPr>
          <w:rFonts w:ascii="Times New Roman" w:hAnsi="Times New Roman"/>
          <w:noProof/>
          <w:szCs w:val="24"/>
        </w:rPr>
        <w:t xml:space="preserve"> </w:t>
      </w:r>
      <w:r>
        <w:rPr>
          <w:rFonts w:ascii="Times New Roman" w:hAnsi="Times New Roman"/>
          <w:noProof/>
          <w:szCs w:val="24"/>
        </w:rPr>
        <w:t>(</w:t>
      </w:r>
      <w:r w:rsidR="00B11D00" w:rsidRPr="00B11D00">
        <w:rPr>
          <w:rFonts w:ascii="Times New Roman" w:hAnsi="Times New Roman"/>
          <w:noProof/>
          <w:szCs w:val="24"/>
        </w:rPr>
        <w:t>Reston: NCTM</w:t>
      </w:r>
      <w:r w:rsidR="00033104">
        <w:rPr>
          <w:rFonts w:ascii="Times New Roman" w:hAnsi="Times New Roman"/>
          <w:noProof/>
          <w:szCs w:val="24"/>
        </w:rPr>
        <w:t>)</w:t>
      </w:r>
    </w:p>
    <w:p w:rsidR="00B11D00" w:rsidRPr="00B11D00" w:rsidRDefault="00033104" w:rsidP="00110DFA">
      <w:pPr>
        <w:widowControl w:val="0"/>
        <w:autoSpaceDE w:val="0"/>
        <w:autoSpaceDN w:val="0"/>
        <w:adjustRightInd w:val="0"/>
        <w:ind w:left="640" w:hanging="640"/>
        <w:jc w:val="both"/>
        <w:rPr>
          <w:rFonts w:ascii="Times New Roman" w:hAnsi="Times New Roman"/>
          <w:noProof/>
        </w:rPr>
      </w:pPr>
      <w:r>
        <w:rPr>
          <w:rFonts w:ascii="Times New Roman" w:hAnsi="Times New Roman"/>
          <w:noProof/>
          <w:szCs w:val="24"/>
        </w:rPr>
        <w:t>[18]</w:t>
      </w:r>
      <w:r>
        <w:rPr>
          <w:rFonts w:ascii="Times New Roman" w:hAnsi="Times New Roman"/>
          <w:noProof/>
          <w:szCs w:val="24"/>
        </w:rPr>
        <w:tab/>
        <w:t xml:space="preserve">H R Palupi H Suyitno and A Prabowo 2016 </w:t>
      </w:r>
      <w:r w:rsidR="00B11D00" w:rsidRPr="00B11D00">
        <w:rPr>
          <w:rFonts w:ascii="Times New Roman" w:hAnsi="Times New Roman"/>
          <w:noProof/>
          <w:szCs w:val="24"/>
        </w:rPr>
        <w:t>Keefektifan Model Pembelajaran Means Ends Analysis pada Kemampuan Pemecahan Masalah Siswa Ma</w:t>
      </w:r>
      <w:r>
        <w:rPr>
          <w:rFonts w:ascii="Times New Roman" w:hAnsi="Times New Roman"/>
          <w:noProof/>
          <w:szCs w:val="24"/>
        </w:rPr>
        <w:t>teri Segiempat</w:t>
      </w:r>
      <w:r w:rsidR="00B11D00" w:rsidRPr="00B11D00">
        <w:rPr>
          <w:rFonts w:ascii="Times New Roman" w:hAnsi="Times New Roman"/>
          <w:noProof/>
          <w:szCs w:val="24"/>
        </w:rPr>
        <w:t xml:space="preserve"> </w:t>
      </w:r>
      <w:r w:rsidR="00B11D00" w:rsidRPr="00B11D00">
        <w:rPr>
          <w:rFonts w:ascii="Times New Roman" w:hAnsi="Times New Roman"/>
          <w:i/>
          <w:iCs/>
          <w:noProof/>
          <w:szCs w:val="24"/>
        </w:rPr>
        <w:t>Unnes J. Math. Educ.</w:t>
      </w:r>
      <w:r>
        <w:rPr>
          <w:rFonts w:ascii="Times New Roman" w:hAnsi="Times New Roman"/>
          <w:noProof/>
          <w:szCs w:val="24"/>
        </w:rPr>
        <w:t xml:space="preserve"> </w:t>
      </w:r>
      <w:r>
        <w:rPr>
          <w:rFonts w:ascii="Times New Roman" w:hAnsi="Times New Roman"/>
          <w:b/>
          <w:noProof/>
          <w:szCs w:val="24"/>
        </w:rPr>
        <w:t>5</w:t>
      </w:r>
      <w:r w:rsidR="00B11D00" w:rsidRPr="00B11D00">
        <w:rPr>
          <w:rFonts w:ascii="Times New Roman" w:hAnsi="Times New Roman"/>
          <w:noProof/>
          <w:szCs w:val="24"/>
        </w:rPr>
        <w:t>(2)</w:t>
      </w:r>
    </w:p>
    <w:p w:rsidR="008575F0" w:rsidRPr="00BE7DC9" w:rsidRDefault="00C3540D" w:rsidP="00110DFA">
      <w:pPr>
        <w:widowControl w:val="0"/>
        <w:autoSpaceDE w:val="0"/>
        <w:autoSpaceDN w:val="0"/>
        <w:adjustRightInd w:val="0"/>
        <w:ind w:left="640" w:hanging="640"/>
        <w:jc w:val="both"/>
        <w:rPr>
          <w:rFonts w:ascii="Times New Roman" w:hAnsi="Times New Roman"/>
          <w:noProof/>
          <w:szCs w:val="22"/>
        </w:rPr>
      </w:pPr>
      <w:r>
        <w:rPr>
          <w:rFonts w:ascii="Times New Roman" w:hAnsi="Times New Roman"/>
          <w:noProof/>
          <w:szCs w:val="22"/>
        </w:rPr>
        <w:fldChar w:fldCharType="end"/>
      </w:r>
    </w:p>
    <w:sectPr w:rsidR="008575F0" w:rsidRPr="00BE7DC9" w:rsidSect="00B11D00">
      <w:headerReference w:type="default" r:id="rId27"/>
      <w:footnotePr>
        <w:pos w:val="beneathText"/>
      </w:footnotePr>
      <w:endnotePr>
        <w:numFmt w:val="chicago"/>
        <w:numStart w:val="4"/>
      </w:endnotePr>
      <w:type w:val="continuous"/>
      <w:pgSz w:w="11907" w:h="16840" w:code="9"/>
      <w:pgMar w:top="1985" w:right="1418" w:bottom="1418" w:left="141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73" w:rsidRDefault="003E4873">
      <w:r>
        <w:separator/>
      </w:r>
    </w:p>
  </w:endnote>
  <w:endnote w:type="continuationSeparator" w:id="0">
    <w:p w:rsidR="003E4873" w:rsidRDefault="003E48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73" w:rsidRPr="00043761" w:rsidRDefault="003E4873">
      <w:pPr>
        <w:pStyle w:val="Bulleted"/>
        <w:numPr>
          <w:ilvl w:val="0"/>
          <w:numId w:val="0"/>
        </w:numPr>
        <w:rPr>
          <w:rFonts w:ascii="Sabon" w:hAnsi="Sabon"/>
          <w:color w:val="auto"/>
          <w:szCs w:val="20"/>
        </w:rPr>
      </w:pPr>
      <w:r>
        <w:separator/>
      </w:r>
    </w:p>
  </w:footnote>
  <w:footnote w:type="continuationSeparator" w:id="0">
    <w:p w:rsidR="003E4873" w:rsidRDefault="003E4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29" w:rsidRDefault="00CA5329">
    <w:pPr>
      <w:pStyle w:val="Header"/>
    </w:pPr>
  </w:p>
  <w:p w:rsidR="00CA5329" w:rsidRDefault="00CA5329">
    <w:pPr>
      <w:pStyle w:val="Header"/>
    </w:pPr>
  </w:p>
  <w:p w:rsidR="00CA5329" w:rsidRDefault="00CA5329">
    <w:pPr>
      <w:pStyle w:val="Header"/>
    </w:pPr>
  </w:p>
  <w:p w:rsidR="00CA5329" w:rsidRDefault="00CA5329">
    <w:pPr>
      <w:pStyle w:val="Header"/>
    </w:pPr>
  </w:p>
  <w:p w:rsidR="00CA5329" w:rsidRDefault="00CA5329">
    <w:pPr>
      <w:pStyle w:val="Header"/>
    </w:pPr>
  </w:p>
  <w:p w:rsidR="00CA5329" w:rsidRDefault="00CA53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GB" w:vendorID="64" w:dllVersion="131078" w:nlCheck="1" w:checkStyle="1"/>
  <w:activeWritingStyle w:appName="MSWord" w:lang="en-US" w:vendorID="64" w:dllVersion="131078" w:nlCheck="1" w:checkStyle="1"/>
  <w:stylePaneFormatFilter w:val="3001"/>
  <w:defaultTabStop w:val="851"/>
  <w:displayHorizontalDrawingGridEvery w:val="0"/>
  <w:displayVerticalDrawingGridEvery w:val="0"/>
  <w:doNotUseMarginsForDrawingGridOrigin/>
  <w:noPunctuationKerning/>
  <w:characterSpacingControl w:val="doNotCompress"/>
  <w:hdrShapeDefaults>
    <o:shapedefaults v:ext="edit" spidmax="32770"/>
  </w:hdrShapeDefaults>
  <w:footnotePr>
    <w:pos w:val="beneathText"/>
    <w:footnote w:id="-1"/>
    <w:footnote w:id="0"/>
  </w:footnotePr>
  <w:endnotePr>
    <w:numFmt w:val="chicago"/>
    <w:numStart w:val="4"/>
    <w:endnote w:id="-1"/>
    <w:endnote w:id="0"/>
  </w:endnotePr>
  <w:compat/>
  <w:rsids>
    <w:rsidRoot w:val="00A02FAE"/>
    <w:rsid w:val="00006D8D"/>
    <w:rsid w:val="0001240C"/>
    <w:rsid w:val="00014273"/>
    <w:rsid w:val="00032FC8"/>
    <w:rsid w:val="00033104"/>
    <w:rsid w:val="00040B3E"/>
    <w:rsid w:val="00047C3A"/>
    <w:rsid w:val="0005562F"/>
    <w:rsid w:val="00061A2C"/>
    <w:rsid w:val="00073434"/>
    <w:rsid w:val="00080945"/>
    <w:rsid w:val="000833ED"/>
    <w:rsid w:val="00083B2D"/>
    <w:rsid w:val="00094D59"/>
    <w:rsid w:val="000A1E5F"/>
    <w:rsid w:val="000A757B"/>
    <w:rsid w:val="000B0A61"/>
    <w:rsid w:val="000C02F1"/>
    <w:rsid w:val="000C0452"/>
    <w:rsid w:val="000C09A7"/>
    <w:rsid w:val="000C25AD"/>
    <w:rsid w:val="000C3C12"/>
    <w:rsid w:val="000E2EFA"/>
    <w:rsid w:val="00110DFA"/>
    <w:rsid w:val="00116CAA"/>
    <w:rsid w:val="001250AD"/>
    <w:rsid w:val="001355B8"/>
    <w:rsid w:val="00137524"/>
    <w:rsid w:val="001601E0"/>
    <w:rsid w:val="00165E82"/>
    <w:rsid w:val="0017035F"/>
    <w:rsid w:val="0017062B"/>
    <w:rsid w:val="00181B99"/>
    <w:rsid w:val="00182453"/>
    <w:rsid w:val="00187179"/>
    <w:rsid w:val="001B457B"/>
    <w:rsid w:val="001B6E70"/>
    <w:rsid w:val="001C737E"/>
    <w:rsid w:val="001D11D8"/>
    <w:rsid w:val="001D699F"/>
    <w:rsid w:val="001E532E"/>
    <w:rsid w:val="001E5B7C"/>
    <w:rsid w:val="001F4387"/>
    <w:rsid w:val="001F5BA4"/>
    <w:rsid w:val="001F6754"/>
    <w:rsid w:val="002035A1"/>
    <w:rsid w:val="002132E6"/>
    <w:rsid w:val="002144FF"/>
    <w:rsid w:val="0021645C"/>
    <w:rsid w:val="00246536"/>
    <w:rsid w:val="0024777A"/>
    <w:rsid w:val="00250E7F"/>
    <w:rsid w:val="00254EAB"/>
    <w:rsid w:val="00260208"/>
    <w:rsid w:val="00290838"/>
    <w:rsid w:val="002A1401"/>
    <w:rsid w:val="002D593B"/>
    <w:rsid w:val="002D64A0"/>
    <w:rsid w:val="002E799D"/>
    <w:rsid w:val="002F3828"/>
    <w:rsid w:val="00300D38"/>
    <w:rsid w:val="003034E5"/>
    <w:rsid w:val="00314D0E"/>
    <w:rsid w:val="00326F84"/>
    <w:rsid w:val="0033014A"/>
    <w:rsid w:val="003331E3"/>
    <w:rsid w:val="003503C1"/>
    <w:rsid w:val="003608F8"/>
    <w:rsid w:val="00363CCF"/>
    <w:rsid w:val="003B2543"/>
    <w:rsid w:val="003D61A5"/>
    <w:rsid w:val="003E4873"/>
    <w:rsid w:val="003E5D78"/>
    <w:rsid w:val="0041321F"/>
    <w:rsid w:val="004141F7"/>
    <w:rsid w:val="00414220"/>
    <w:rsid w:val="00415750"/>
    <w:rsid w:val="00422037"/>
    <w:rsid w:val="00425744"/>
    <w:rsid w:val="00433265"/>
    <w:rsid w:val="00463C46"/>
    <w:rsid w:val="00480A2E"/>
    <w:rsid w:val="00484209"/>
    <w:rsid w:val="004A3002"/>
    <w:rsid w:val="004B04A1"/>
    <w:rsid w:val="004D663C"/>
    <w:rsid w:val="004E5D34"/>
    <w:rsid w:val="004E6748"/>
    <w:rsid w:val="004F4936"/>
    <w:rsid w:val="005062E0"/>
    <w:rsid w:val="00521A70"/>
    <w:rsid w:val="00535AAF"/>
    <w:rsid w:val="00540F75"/>
    <w:rsid w:val="005773F6"/>
    <w:rsid w:val="00592A96"/>
    <w:rsid w:val="005A3E10"/>
    <w:rsid w:val="005C24F9"/>
    <w:rsid w:val="005C3246"/>
    <w:rsid w:val="005C6A34"/>
    <w:rsid w:val="005D4E47"/>
    <w:rsid w:val="005E06BE"/>
    <w:rsid w:val="005E7124"/>
    <w:rsid w:val="005F03B4"/>
    <w:rsid w:val="005F640F"/>
    <w:rsid w:val="0062649D"/>
    <w:rsid w:val="00626A70"/>
    <w:rsid w:val="00652034"/>
    <w:rsid w:val="00667465"/>
    <w:rsid w:val="006726EC"/>
    <w:rsid w:val="00672C31"/>
    <w:rsid w:val="006B56F5"/>
    <w:rsid w:val="006C1037"/>
    <w:rsid w:val="006E490A"/>
    <w:rsid w:val="006F4E7B"/>
    <w:rsid w:val="00705976"/>
    <w:rsid w:val="00721922"/>
    <w:rsid w:val="007219D0"/>
    <w:rsid w:val="00724B94"/>
    <w:rsid w:val="00740A43"/>
    <w:rsid w:val="00743960"/>
    <w:rsid w:val="00746BBD"/>
    <w:rsid w:val="00777784"/>
    <w:rsid w:val="00793C88"/>
    <w:rsid w:val="007A02BB"/>
    <w:rsid w:val="007A38BC"/>
    <w:rsid w:val="007A4B0E"/>
    <w:rsid w:val="007A5ED1"/>
    <w:rsid w:val="007A600E"/>
    <w:rsid w:val="007A71C3"/>
    <w:rsid w:val="007B61E4"/>
    <w:rsid w:val="007B73BE"/>
    <w:rsid w:val="007B7D94"/>
    <w:rsid w:val="007C500A"/>
    <w:rsid w:val="007D3436"/>
    <w:rsid w:val="007F190D"/>
    <w:rsid w:val="00803F3B"/>
    <w:rsid w:val="00813495"/>
    <w:rsid w:val="0082248E"/>
    <w:rsid w:val="0083213B"/>
    <w:rsid w:val="00833B41"/>
    <w:rsid w:val="00837DEB"/>
    <w:rsid w:val="00844003"/>
    <w:rsid w:val="00845CDC"/>
    <w:rsid w:val="008575F0"/>
    <w:rsid w:val="00857673"/>
    <w:rsid w:val="00884FCC"/>
    <w:rsid w:val="00897048"/>
    <w:rsid w:val="008B3343"/>
    <w:rsid w:val="008B7CBD"/>
    <w:rsid w:val="008D0340"/>
    <w:rsid w:val="008E20F8"/>
    <w:rsid w:val="008E4A8D"/>
    <w:rsid w:val="008E7E29"/>
    <w:rsid w:val="008F1777"/>
    <w:rsid w:val="00926FB3"/>
    <w:rsid w:val="00930E2A"/>
    <w:rsid w:val="00932AC7"/>
    <w:rsid w:val="00935719"/>
    <w:rsid w:val="009406AF"/>
    <w:rsid w:val="009500FC"/>
    <w:rsid w:val="00951177"/>
    <w:rsid w:val="00952645"/>
    <w:rsid w:val="00965936"/>
    <w:rsid w:val="00966A7A"/>
    <w:rsid w:val="009769A9"/>
    <w:rsid w:val="00984FB3"/>
    <w:rsid w:val="00993D4B"/>
    <w:rsid w:val="009A169E"/>
    <w:rsid w:val="009D51A1"/>
    <w:rsid w:val="009E28A6"/>
    <w:rsid w:val="009E60D9"/>
    <w:rsid w:val="00A02FAE"/>
    <w:rsid w:val="00A33086"/>
    <w:rsid w:val="00A37A7F"/>
    <w:rsid w:val="00A41A8C"/>
    <w:rsid w:val="00A645B4"/>
    <w:rsid w:val="00AA1820"/>
    <w:rsid w:val="00AA2DE4"/>
    <w:rsid w:val="00AB7C7D"/>
    <w:rsid w:val="00AE76B3"/>
    <w:rsid w:val="00B060A0"/>
    <w:rsid w:val="00B11D00"/>
    <w:rsid w:val="00B124D4"/>
    <w:rsid w:val="00B52920"/>
    <w:rsid w:val="00B54387"/>
    <w:rsid w:val="00B554DD"/>
    <w:rsid w:val="00B55D09"/>
    <w:rsid w:val="00B84629"/>
    <w:rsid w:val="00B87EE5"/>
    <w:rsid w:val="00B91B2E"/>
    <w:rsid w:val="00B979FE"/>
    <w:rsid w:val="00BA1144"/>
    <w:rsid w:val="00BA65D7"/>
    <w:rsid w:val="00BC1D18"/>
    <w:rsid w:val="00BC3EE1"/>
    <w:rsid w:val="00BD026A"/>
    <w:rsid w:val="00BD6755"/>
    <w:rsid w:val="00BE0A67"/>
    <w:rsid w:val="00BE7DC9"/>
    <w:rsid w:val="00C01D5D"/>
    <w:rsid w:val="00C053A3"/>
    <w:rsid w:val="00C33FB6"/>
    <w:rsid w:val="00C3540D"/>
    <w:rsid w:val="00C44E14"/>
    <w:rsid w:val="00C45A3A"/>
    <w:rsid w:val="00C65346"/>
    <w:rsid w:val="00C722E4"/>
    <w:rsid w:val="00C966B4"/>
    <w:rsid w:val="00CA0B60"/>
    <w:rsid w:val="00CA5329"/>
    <w:rsid w:val="00CB2E09"/>
    <w:rsid w:val="00CB7070"/>
    <w:rsid w:val="00CC4CE0"/>
    <w:rsid w:val="00CE57CF"/>
    <w:rsid w:val="00D00227"/>
    <w:rsid w:val="00D062E2"/>
    <w:rsid w:val="00D16957"/>
    <w:rsid w:val="00D16AC1"/>
    <w:rsid w:val="00D21DD8"/>
    <w:rsid w:val="00D24D39"/>
    <w:rsid w:val="00D2521F"/>
    <w:rsid w:val="00D30CE7"/>
    <w:rsid w:val="00D44E8F"/>
    <w:rsid w:val="00D54FE8"/>
    <w:rsid w:val="00D74EB1"/>
    <w:rsid w:val="00DC2874"/>
    <w:rsid w:val="00DF7D4F"/>
    <w:rsid w:val="00E01051"/>
    <w:rsid w:val="00E1135A"/>
    <w:rsid w:val="00E17E50"/>
    <w:rsid w:val="00E371FB"/>
    <w:rsid w:val="00E408B2"/>
    <w:rsid w:val="00E44C30"/>
    <w:rsid w:val="00E4724E"/>
    <w:rsid w:val="00E577CC"/>
    <w:rsid w:val="00E87FB6"/>
    <w:rsid w:val="00E90E47"/>
    <w:rsid w:val="00E91AD0"/>
    <w:rsid w:val="00E93D25"/>
    <w:rsid w:val="00EA3F4B"/>
    <w:rsid w:val="00EE1609"/>
    <w:rsid w:val="00F571AE"/>
    <w:rsid w:val="00F6075C"/>
    <w:rsid w:val="00F62B33"/>
    <w:rsid w:val="00F71749"/>
    <w:rsid w:val="00F769BB"/>
    <w:rsid w:val="00F93A39"/>
    <w:rsid w:val="00FB36D5"/>
    <w:rsid w:val="00FD3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08"/>
    <w:rPr>
      <w:rFonts w:ascii="Sabon" w:hAnsi="Sabon"/>
      <w:sz w:val="22"/>
      <w:lang w:eastAsia="en-US"/>
    </w:rPr>
  </w:style>
  <w:style w:type="paragraph" w:styleId="Heading1">
    <w:name w:val="heading 1"/>
    <w:basedOn w:val="Normal"/>
    <w:next w:val="Normal"/>
    <w:qFormat/>
    <w:rsid w:val="00260208"/>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260208"/>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260208"/>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260208"/>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260208"/>
    <w:pPr>
      <w:numPr>
        <w:ilvl w:val="4"/>
        <w:numId w:val="13"/>
      </w:numPr>
      <w:spacing w:before="240" w:after="60"/>
      <w:outlineLvl w:val="4"/>
    </w:pPr>
    <w:rPr>
      <w:b/>
      <w:bCs/>
      <w:i/>
      <w:iCs/>
      <w:sz w:val="26"/>
      <w:szCs w:val="26"/>
    </w:rPr>
  </w:style>
  <w:style w:type="paragraph" w:styleId="Heading6">
    <w:name w:val="heading 6"/>
    <w:basedOn w:val="Normal"/>
    <w:next w:val="Normal"/>
    <w:qFormat/>
    <w:rsid w:val="00260208"/>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260208"/>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260208"/>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260208"/>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260208"/>
  </w:style>
  <w:style w:type="paragraph" w:customStyle="1" w:styleId="wfxFaxNum">
    <w:name w:val="wfxFaxNum"/>
    <w:basedOn w:val="Normal"/>
    <w:semiHidden/>
    <w:rsid w:val="00260208"/>
  </w:style>
  <w:style w:type="paragraph" w:customStyle="1" w:styleId="wfxDate">
    <w:name w:val="wfxDate"/>
    <w:basedOn w:val="Normal"/>
    <w:semiHidden/>
    <w:rsid w:val="00260208"/>
  </w:style>
  <w:style w:type="paragraph" w:customStyle="1" w:styleId="wfxTime">
    <w:name w:val="wfxTime"/>
    <w:basedOn w:val="Normal"/>
    <w:semiHidden/>
    <w:rsid w:val="00260208"/>
  </w:style>
  <w:style w:type="paragraph" w:styleId="FootnoteText">
    <w:name w:val="footnote text"/>
    <w:basedOn w:val="Normal"/>
    <w:semiHidden/>
    <w:rsid w:val="00260208"/>
    <w:rPr>
      <w:rFonts w:ascii="Times" w:hAnsi="Times"/>
      <w:sz w:val="20"/>
    </w:rPr>
  </w:style>
  <w:style w:type="character" w:styleId="FootnoteReference">
    <w:name w:val="footnote reference"/>
    <w:semiHidden/>
    <w:rsid w:val="00260208"/>
    <w:rPr>
      <w:rFonts w:ascii="Times New Roman" w:hAnsi="Times New Roman"/>
      <w:sz w:val="22"/>
      <w:szCs w:val="22"/>
      <w:vertAlign w:val="superscript"/>
    </w:rPr>
  </w:style>
  <w:style w:type="table" w:styleId="TableGrid">
    <w:name w:val="Table Grid"/>
    <w:basedOn w:val="TableNormal"/>
    <w:semiHidden/>
    <w:rsid w:val="00260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260208"/>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260208"/>
    <w:pPr>
      <w:numPr>
        <w:numId w:val="16"/>
      </w:numPr>
      <w:jc w:val="both"/>
    </w:pPr>
    <w:rPr>
      <w:rFonts w:ascii="Times" w:hAnsi="Times"/>
      <w:color w:val="000000"/>
      <w:sz w:val="22"/>
      <w:szCs w:val="22"/>
      <w:lang w:eastAsia="en-US"/>
    </w:rPr>
  </w:style>
  <w:style w:type="numbering" w:styleId="1ai">
    <w:name w:val="Outline List 1"/>
    <w:basedOn w:val="NoList"/>
    <w:semiHidden/>
    <w:rsid w:val="00260208"/>
    <w:pPr>
      <w:numPr>
        <w:numId w:val="12"/>
      </w:numPr>
    </w:pPr>
  </w:style>
  <w:style w:type="paragraph" w:styleId="EndnoteText">
    <w:name w:val="endnote text"/>
    <w:basedOn w:val="Normal"/>
    <w:semiHidden/>
    <w:rsid w:val="00260208"/>
    <w:rPr>
      <w:sz w:val="20"/>
    </w:rPr>
  </w:style>
  <w:style w:type="character" w:styleId="EndnoteReference">
    <w:name w:val="endnote reference"/>
    <w:semiHidden/>
    <w:rsid w:val="00260208"/>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260208"/>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260208"/>
    <w:rPr>
      <w:i/>
      <w:iCs/>
      <w:color w:val="000000"/>
      <w:sz w:val="22"/>
      <w:szCs w:val="22"/>
      <w:lang w:eastAsia="en-US"/>
    </w:rPr>
  </w:style>
  <w:style w:type="character" w:customStyle="1" w:styleId="StyleBodyCharNotBoldItalicChar">
    <w:name w:val="Style Body Char + Not Bold Italic Char"/>
    <w:link w:val="StyleBodyCharNotBoldItalic"/>
    <w:rsid w:val="00260208"/>
    <w:rPr>
      <w:i/>
      <w:iCs/>
      <w:color w:val="000000"/>
      <w:sz w:val="22"/>
      <w:szCs w:val="22"/>
      <w:lang w:val="en-GB" w:eastAsia="en-US" w:bidi="ar-SA"/>
    </w:rPr>
  </w:style>
  <w:style w:type="character" w:customStyle="1" w:styleId="MTEquationSection">
    <w:name w:val="MTEquationSection"/>
    <w:semiHidden/>
    <w:rsid w:val="00260208"/>
    <w:rPr>
      <w:vanish/>
      <w:color w:val="FF0000"/>
      <w:lang w:val="en-US"/>
    </w:rPr>
  </w:style>
  <w:style w:type="paragraph" w:customStyle="1" w:styleId="MTDisplayEquation">
    <w:name w:val="MTDisplayEquation"/>
    <w:basedOn w:val="Normal"/>
    <w:semiHidden/>
    <w:rsid w:val="00260208"/>
    <w:pPr>
      <w:tabs>
        <w:tab w:val="center" w:pos="4560"/>
        <w:tab w:val="right" w:pos="9120"/>
      </w:tabs>
    </w:pPr>
    <w:rPr>
      <w:lang w:val="en-US"/>
    </w:rPr>
  </w:style>
  <w:style w:type="character" w:customStyle="1" w:styleId="times">
    <w:name w:val="times"/>
    <w:basedOn w:val="DefaultParagraphFont"/>
    <w:semiHidden/>
    <w:rsid w:val="00260208"/>
  </w:style>
  <w:style w:type="paragraph" w:styleId="NormalWeb">
    <w:name w:val="Normal (Web)"/>
    <w:basedOn w:val="Normal"/>
    <w:semiHidden/>
    <w:rsid w:val="00260208"/>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260208"/>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260208"/>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rsid w:val="00260208"/>
    <w:pPr>
      <w:numPr>
        <w:numId w:val="13"/>
      </w:numPr>
    </w:pPr>
  </w:style>
  <w:style w:type="paragraph" w:styleId="BlockText">
    <w:name w:val="Block Text"/>
    <w:basedOn w:val="Normal"/>
    <w:semiHidden/>
    <w:rsid w:val="00260208"/>
    <w:pPr>
      <w:spacing w:after="120"/>
      <w:ind w:left="1440" w:right="1440"/>
    </w:pPr>
  </w:style>
  <w:style w:type="paragraph" w:styleId="BodyText">
    <w:name w:val="Body Text"/>
    <w:basedOn w:val="Normal"/>
    <w:semiHidden/>
    <w:rsid w:val="00260208"/>
    <w:pPr>
      <w:spacing w:after="120"/>
    </w:pPr>
  </w:style>
  <w:style w:type="paragraph" w:styleId="BodyText2">
    <w:name w:val="Body Text 2"/>
    <w:basedOn w:val="Normal"/>
    <w:semiHidden/>
    <w:rsid w:val="00260208"/>
    <w:pPr>
      <w:spacing w:after="120" w:line="480" w:lineRule="auto"/>
    </w:pPr>
  </w:style>
  <w:style w:type="paragraph" w:styleId="BodyText3">
    <w:name w:val="Body Text 3"/>
    <w:basedOn w:val="Normal"/>
    <w:semiHidden/>
    <w:rsid w:val="00260208"/>
    <w:pPr>
      <w:spacing w:after="120"/>
    </w:pPr>
    <w:rPr>
      <w:sz w:val="16"/>
      <w:szCs w:val="16"/>
    </w:rPr>
  </w:style>
  <w:style w:type="paragraph" w:styleId="BodyTextFirstIndent">
    <w:name w:val="Body Text First Indent"/>
    <w:basedOn w:val="BodyText"/>
    <w:semiHidden/>
    <w:rsid w:val="00260208"/>
    <w:pPr>
      <w:ind w:firstLine="210"/>
    </w:pPr>
  </w:style>
  <w:style w:type="paragraph" w:styleId="BodyTextIndent">
    <w:name w:val="Body Text Indent"/>
    <w:basedOn w:val="Normal"/>
    <w:semiHidden/>
    <w:rsid w:val="00260208"/>
    <w:pPr>
      <w:spacing w:after="120"/>
      <w:ind w:left="283"/>
    </w:pPr>
  </w:style>
  <w:style w:type="paragraph" w:styleId="BodyTextFirstIndent2">
    <w:name w:val="Body Text First Indent 2"/>
    <w:basedOn w:val="BodyTextIndent"/>
    <w:semiHidden/>
    <w:rsid w:val="00260208"/>
    <w:pPr>
      <w:ind w:firstLine="210"/>
    </w:pPr>
  </w:style>
  <w:style w:type="paragraph" w:styleId="BodyTextIndent2">
    <w:name w:val="Body Text Indent 2"/>
    <w:basedOn w:val="Normal"/>
    <w:semiHidden/>
    <w:rsid w:val="00260208"/>
    <w:pPr>
      <w:spacing w:after="120" w:line="480" w:lineRule="auto"/>
      <w:ind w:left="283"/>
    </w:pPr>
  </w:style>
  <w:style w:type="paragraph" w:styleId="BodyTextIndent3">
    <w:name w:val="Body Text Indent 3"/>
    <w:basedOn w:val="Normal"/>
    <w:semiHidden/>
    <w:rsid w:val="00260208"/>
    <w:pPr>
      <w:spacing w:after="120"/>
      <w:ind w:left="283"/>
    </w:pPr>
    <w:rPr>
      <w:sz w:val="16"/>
      <w:szCs w:val="16"/>
    </w:rPr>
  </w:style>
  <w:style w:type="paragraph" w:styleId="Closing">
    <w:name w:val="Closing"/>
    <w:basedOn w:val="Normal"/>
    <w:semiHidden/>
    <w:rsid w:val="00260208"/>
    <w:pPr>
      <w:ind w:left="4252"/>
    </w:pPr>
  </w:style>
  <w:style w:type="paragraph" w:styleId="Date">
    <w:name w:val="Date"/>
    <w:basedOn w:val="Normal"/>
    <w:next w:val="Normal"/>
    <w:semiHidden/>
    <w:rsid w:val="00260208"/>
  </w:style>
  <w:style w:type="paragraph" w:styleId="E-mailSignature">
    <w:name w:val="E-mail Signature"/>
    <w:basedOn w:val="Normal"/>
    <w:semiHidden/>
    <w:rsid w:val="00260208"/>
  </w:style>
  <w:style w:type="character" w:styleId="Emphasis">
    <w:name w:val="Emphasis"/>
    <w:qFormat/>
    <w:rsid w:val="00260208"/>
    <w:rPr>
      <w:i/>
      <w:iCs/>
    </w:rPr>
  </w:style>
  <w:style w:type="paragraph" w:styleId="EnvelopeAddress">
    <w:name w:val="envelope address"/>
    <w:basedOn w:val="Normal"/>
    <w:semiHidden/>
    <w:rsid w:val="0026020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60208"/>
    <w:rPr>
      <w:rFonts w:ascii="Arial" w:hAnsi="Arial" w:cs="Arial"/>
      <w:sz w:val="20"/>
    </w:rPr>
  </w:style>
  <w:style w:type="character" w:styleId="FollowedHyperlink">
    <w:name w:val="FollowedHyperlink"/>
    <w:semiHidden/>
    <w:rsid w:val="00260208"/>
    <w:rPr>
      <w:color w:val="800080"/>
      <w:u w:val="single"/>
    </w:rPr>
  </w:style>
  <w:style w:type="paragraph" w:styleId="Footer">
    <w:name w:val="footer"/>
    <w:basedOn w:val="Normal"/>
    <w:semiHidden/>
    <w:rsid w:val="00260208"/>
    <w:pPr>
      <w:tabs>
        <w:tab w:val="center" w:pos="4320"/>
        <w:tab w:val="right" w:pos="8640"/>
      </w:tabs>
    </w:pPr>
  </w:style>
  <w:style w:type="paragraph" w:styleId="Header">
    <w:name w:val="header"/>
    <w:basedOn w:val="Normal"/>
    <w:semiHidden/>
    <w:rsid w:val="00260208"/>
    <w:pPr>
      <w:tabs>
        <w:tab w:val="center" w:pos="4320"/>
        <w:tab w:val="right" w:pos="8640"/>
      </w:tabs>
    </w:pPr>
  </w:style>
  <w:style w:type="character" w:styleId="HTMLAcronym">
    <w:name w:val="HTML Acronym"/>
    <w:basedOn w:val="DefaultParagraphFont"/>
    <w:semiHidden/>
    <w:rsid w:val="00260208"/>
  </w:style>
  <w:style w:type="paragraph" w:styleId="HTMLAddress">
    <w:name w:val="HTML Address"/>
    <w:basedOn w:val="Normal"/>
    <w:semiHidden/>
    <w:rsid w:val="00260208"/>
    <w:rPr>
      <w:i/>
      <w:iCs/>
    </w:rPr>
  </w:style>
  <w:style w:type="character" w:styleId="HTMLCite">
    <w:name w:val="HTML Cite"/>
    <w:semiHidden/>
    <w:rsid w:val="00260208"/>
    <w:rPr>
      <w:i/>
      <w:iCs/>
    </w:rPr>
  </w:style>
  <w:style w:type="character" w:styleId="HTMLCode">
    <w:name w:val="HTML Code"/>
    <w:semiHidden/>
    <w:rsid w:val="00260208"/>
    <w:rPr>
      <w:rFonts w:ascii="Courier New" w:hAnsi="Courier New" w:cs="Courier New"/>
      <w:sz w:val="20"/>
      <w:szCs w:val="20"/>
    </w:rPr>
  </w:style>
  <w:style w:type="character" w:styleId="HTMLDefinition">
    <w:name w:val="HTML Definition"/>
    <w:semiHidden/>
    <w:rsid w:val="00260208"/>
    <w:rPr>
      <w:i/>
      <w:iCs/>
    </w:rPr>
  </w:style>
  <w:style w:type="character" w:styleId="HTMLKeyboard">
    <w:name w:val="HTML Keyboard"/>
    <w:semiHidden/>
    <w:rsid w:val="00260208"/>
    <w:rPr>
      <w:rFonts w:ascii="Courier New" w:hAnsi="Courier New" w:cs="Courier New"/>
      <w:sz w:val="20"/>
      <w:szCs w:val="20"/>
    </w:rPr>
  </w:style>
  <w:style w:type="paragraph" w:styleId="HTMLPreformatted">
    <w:name w:val="HTML Preformatted"/>
    <w:basedOn w:val="Normal"/>
    <w:semiHidden/>
    <w:rsid w:val="00260208"/>
    <w:rPr>
      <w:rFonts w:ascii="Courier New" w:hAnsi="Courier New" w:cs="Courier New"/>
      <w:sz w:val="20"/>
    </w:rPr>
  </w:style>
  <w:style w:type="character" w:styleId="HTMLSample">
    <w:name w:val="HTML Sample"/>
    <w:semiHidden/>
    <w:rsid w:val="00260208"/>
    <w:rPr>
      <w:rFonts w:ascii="Courier New" w:hAnsi="Courier New" w:cs="Courier New"/>
    </w:rPr>
  </w:style>
  <w:style w:type="character" w:styleId="HTMLTypewriter">
    <w:name w:val="HTML Typewriter"/>
    <w:semiHidden/>
    <w:rsid w:val="00260208"/>
    <w:rPr>
      <w:rFonts w:ascii="Courier New" w:hAnsi="Courier New" w:cs="Courier New"/>
      <w:sz w:val="20"/>
      <w:szCs w:val="20"/>
    </w:rPr>
  </w:style>
  <w:style w:type="character" w:styleId="HTMLVariable">
    <w:name w:val="HTML Variable"/>
    <w:semiHidden/>
    <w:rsid w:val="00260208"/>
    <w:rPr>
      <w:i/>
      <w:iCs/>
    </w:rPr>
  </w:style>
  <w:style w:type="character" w:styleId="Hyperlink">
    <w:name w:val="Hyperlink"/>
    <w:semiHidden/>
    <w:rsid w:val="00260208"/>
    <w:rPr>
      <w:color w:val="0000FF"/>
      <w:u w:val="single"/>
    </w:rPr>
  </w:style>
  <w:style w:type="character" w:styleId="LineNumber">
    <w:name w:val="line number"/>
    <w:basedOn w:val="DefaultParagraphFont"/>
    <w:semiHidden/>
    <w:rsid w:val="00260208"/>
  </w:style>
  <w:style w:type="paragraph" w:styleId="List">
    <w:name w:val="List"/>
    <w:basedOn w:val="Normal"/>
    <w:semiHidden/>
    <w:rsid w:val="00260208"/>
    <w:pPr>
      <w:ind w:left="283" w:hanging="283"/>
    </w:pPr>
  </w:style>
  <w:style w:type="paragraph" w:styleId="List2">
    <w:name w:val="List 2"/>
    <w:basedOn w:val="Normal"/>
    <w:semiHidden/>
    <w:rsid w:val="00260208"/>
    <w:pPr>
      <w:ind w:left="566" w:hanging="283"/>
    </w:pPr>
  </w:style>
  <w:style w:type="paragraph" w:styleId="List3">
    <w:name w:val="List 3"/>
    <w:basedOn w:val="Normal"/>
    <w:semiHidden/>
    <w:rsid w:val="00260208"/>
    <w:pPr>
      <w:ind w:left="849" w:hanging="283"/>
    </w:pPr>
  </w:style>
  <w:style w:type="paragraph" w:styleId="List4">
    <w:name w:val="List 4"/>
    <w:basedOn w:val="Normal"/>
    <w:semiHidden/>
    <w:rsid w:val="00260208"/>
    <w:pPr>
      <w:ind w:left="1132" w:hanging="283"/>
    </w:pPr>
  </w:style>
  <w:style w:type="paragraph" w:styleId="List5">
    <w:name w:val="List 5"/>
    <w:basedOn w:val="Normal"/>
    <w:semiHidden/>
    <w:rsid w:val="00260208"/>
    <w:pPr>
      <w:ind w:left="1415" w:hanging="283"/>
    </w:pPr>
  </w:style>
  <w:style w:type="paragraph" w:styleId="ListBullet">
    <w:name w:val="List Bullet"/>
    <w:basedOn w:val="Normal"/>
    <w:autoRedefine/>
    <w:semiHidden/>
    <w:rsid w:val="00260208"/>
    <w:pPr>
      <w:numPr>
        <w:numId w:val="1"/>
      </w:numPr>
    </w:pPr>
  </w:style>
  <w:style w:type="paragraph" w:styleId="ListBullet2">
    <w:name w:val="List Bullet 2"/>
    <w:basedOn w:val="Normal"/>
    <w:autoRedefine/>
    <w:semiHidden/>
    <w:rsid w:val="00260208"/>
    <w:pPr>
      <w:numPr>
        <w:numId w:val="2"/>
      </w:numPr>
    </w:pPr>
  </w:style>
  <w:style w:type="paragraph" w:styleId="ListBullet3">
    <w:name w:val="List Bullet 3"/>
    <w:basedOn w:val="Normal"/>
    <w:autoRedefine/>
    <w:semiHidden/>
    <w:rsid w:val="00260208"/>
    <w:pPr>
      <w:numPr>
        <w:numId w:val="3"/>
      </w:numPr>
    </w:pPr>
  </w:style>
  <w:style w:type="paragraph" w:styleId="ListBullet4">
    <w:name w:val="List Bullet 4"/>
    <w:basedOn w:val="Normal"/>
    <w:autoRedefine/>
    <w:semiHidden/>
    <w:rsid w:val="00260208"/>
    <w:pPr>
      <w:numPr>
        <w:numId w:val="4"/>
      </w:numPr>
    </w:pPr>
  </w:style>
  <w:style w:type="paragraph" w:styleId="ListBullet5">
    <w:name w:val="List Bullet 5"/>
    <w:basedOn w:val="Normal"/>
    <w:autoRedefine/>
    <w:semiHidden/>
    <w:rsid w:val="00260208"/>
    <w:pPr>
      <w:numPr>
        <w:numId w:val="5"/>
      </w:numPr>
    </w:pPr>
  </w:style>
  <w:style w:type="paragraph" w:styleId="ListContinue">
    <w:name w:val="List Continue"/>
    <w:basedOn w:val="Normal"/>
    <w:semiHidden/>
    <w:rsid w:val="00260208"/>
    <w:pPr>
      <w:spacing w:after="120"/>
      <w:ind w:left="283"/>
    </w:pPr>
  </w:style>
  <w:style w:type="paragraph" w:styleId="ListContinue2">
    <w:name w:val="List Continue 2"/>
    <w:basedOn w:val="Normal"/>
    <w:semiHidden/>
    <w:rsid w:val="00260208"/>
    <w:pPr>
      <w:spacing w:after="120"/>
      <w:ind w:left="566"/>
    </w:pPr>
  </w:style>
  <w:style w:type="paragraph" w:styleId="ListContinue3">
    <w:name w:val="List Continue 3"/>
    <w:basedOn w:val="Normal"/>
    <w:semiHidden/>
    <w:rsid w:val="00260208"/>
    <w:pPr>
      <w:spacing w:after="120"/>
      <w:ind w:left="849"/>
    </w:pPr>
  </w:style>
  <w:style w:type="paragraph" w:styleId="ListContinue4">
    <w:name w:val="List Continue 4"/>
    <w:basedOn w:val="Normal"/>
    <w:semiHidden/>
    <w:rsid w:val="00260208"/>
    <w:pPr>
      <w:spacing w:after="120"/>
      <w:ind w:left="1132"/>
    </w:pPr>
  </w:style>
  <w:style w:type="paragraph" w:styleId="ListContinue5">
    <w:name w:val="List Continue 5"/>
    <w:basedOn w:val="Normal"/>
    <w:semiHidden/>
    <w:rsid w:val="00260208"/>
    <w:pPr>
      <w:spacing w:after="120"/>
      <w:ind w:left="1415"/>
    </w:pPr>
  </w:style>
  <w:style w:type="paragraph" w:styleId="ListNumber">
    <w:name w:val="List Number"/>
    <w:basedOn w:val="Normal"/>
    <w:semiHidden/>
    <w:rsid w:val="00260208"/>
    <w:pPr>
      <w:numPr>
        <w:numId w:val="6"/>
      </w:numPr>
    </w:pPr>
  </w:style>
  <w:style w:type="paragraph" w:styleId="ListNumber2">
    <w:name w:val="List Number 2"/>
    <w:basedOn w:val="Normal"/>
    <w:semiHidden/>
    <w:rsid w:val="00260208"/>
    <w:pPr>
      <w:numPr>
        <w:numId w:val="7"/>
      </w:numPr>
    </w:pPr>
  </w:style>
  <w:style w:type="paragraph" w:styleId="ListNumber3">
    <w:name w:val="List Number 3"/>
    <w:basedOn w:val="Normal"/>
    <w:semiHidden/>
    <w:rsid w:val="00260208"/>
    <w:pPr>
      <w:numPr>
        <w:numId w:val="8"/>
      </w:numPr>
    </w:pPr>
  </w:style>
  <w:style w:type="paragraph" w:styleId="ListNumber4">
    <w:name w:val="List Number 4"/>
    <w:basedOn w:val="Normal"/>
    <w:semiHidden/>
    <w:rsid w:val="00260208"/>
    <w:pPr>
      <w:numPr>
        <w:numId w:val="9"/>
      </w:numPr>
    </w:pPr>
  </w:style>
  <w:style w:type="paragraph" w:styleId="ListNumber5">
    <w:name w:val="List Number 5"/>
    <w:basedOn w:val="Normal"/>
    <w:semiHidden/>
    <w:rsid w:val="00260208"/>
    <w:pPr>
      <w:numPr>
        <w:numId w:val="10"/>
      </w:numPr>
    </w:pPr>
  </w:style>
  <w:style w:type="paragraph" w:styleId="MessageHeader">
    <w:name w:val="Message Header"/>
    <w:basedOn w:val="Normal"/>
    <w:semiHidden/>
    <w:rsid w:val="002602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260208"/>
    <w:pPr>
      <w:ind w:left="720"/>
    </w:pPr>
  </w:style>
  <w:style w:type="paragraph" w:styleId="NoteHeading">
    <w:name w:val="Note Heading"/>
    <w:basedOn w:val="Normal"/>
    <w:next w:val="Normal"/>
    <w:semiHidden/>
    <w:rsid w:val="00260208"/>
  </w:style>
  <w:style w:type="character" w:styleId="PageNumber">
    <w:name w:val="page number"/>
    <w:basedOn w:val="DefaultParagraphFont"/>
    <w:semiHidden/>
    <w:rsid w:val="00260208"/>
  </w:style>
  <w:style w:type="paragraph" w:styleId="PlainText">
    <w:name w:val="Plain Text"/>
    <w:basedOn w:val="Normal"/>
    <w:semiHidden/>
    <w:rsid w:val="00260208"/>
    <w:rPr>
      <w:rFonts w:ascii="Courier New" w:hAnsi="Courier New" w:cs="Courier New"/>
      <w:sz w:val="20"/>
    </w:rPr>
  </w:style>
  <w:style w:type="paragraph" w:styleId="Salutation">
    <w:name w:val="Salutation"/>
    <w:basedOn w:val="Normal"/>
    <w:next w:val="Normal"/>
    <w:semiHidden/>
    <w:rsid w:val="00260208"/>
  </w:style>
  <w:style w:type="paragraph" w:styleId="Signature">
    <w:name w:val="Signature"/>
    <w:basedOn w:val="Normal"/>
    <w:semiHidden/>
    <w:rsid w:val="00260208"/>
    <w:pPr>
      <w:ind w:left="4252"/>
    </w:pPr>
  </w:style>
  <w:style w:type="character" w:styleId="Strong">
    <w:name w:val="Strong"/>
    <w:qFormat/>
    <w:rsid w:val="00260208"/>
    <w:rPr>
      <w:b/>
      <w:bCs/>
    </w:rPr>
  </w:style>
  <w:style w:type="paragraph" w:styleId="Subtitle">
    <w:name w:val="Subtitle"/>
    <w:basedOn w:val="Normal"/>
    <w:qFormat/>
    <w:rsid w:val="00260208"/>
    <w:pPr>
      <w:spacing w:after="60"/>
      <w:jc w:val="center"/>
      <w:outlineLvl w:val="1"/>
    </w:pPr>
    <w:rPr>
      <w:rFonts w:ascii="Arial" w:hAnsi="Arial" w:cs="Arial"/>
      <w:sz w:val="24"/>
      <w:szCs w:val="24"/>
    </w:rPr>
  </w:style>
  <w:style w:type="table" w:styleId="Table3Deffects1">
    <w:name w:val="Table 3D effects 1"/>
    <w:basedOn w:val="TableNormal"/>
    <w:semiHidden/>
    <w:rsid w:val="0026020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6020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6020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6020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6020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6020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6020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6020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6020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6020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6020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6020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6020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6020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6020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6020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6020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602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6020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6020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6020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6020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6020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6020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6020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6020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6020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6020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6020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6020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6020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6020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6020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602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6020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6020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6020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6020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6020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60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6020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6020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6020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5E06BE"/>
    <w:pPr>
      <w:spacing w:before="1588" w:after="567"/>
    </w:pPr>
    <w:rPr>
      <w:rFonts w:ascii="Times" w:hAnsi="Times"/>
      <w:b/>
      <w:sz w:val="34"/>
      <w:szCs w:val="34"/>
    </w:rPr>
  </w:style>
  <w:style w:type="paragraph" w:customStyle="1" w:styleId="subsubsection">
    <w:name w:val="subsubsection"/>
    <w:link w:val="subsubsectionChar"/>
    <w:autoRedefine/>
    <w:rsid w:val="00260208"/>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260208"/>
    <w:pPr>
      <w:tabs>
        <w:tab w:val="clear" w:pos="567"/>
        <w:tab w:val="center" w:pos="4820"/>
        <w:tab w:val="right" w:pos="9072"/>
      </w:tabs>
      <w:spacing w:before="120" w:after="120"/>
      <w:jc w:val="center"/>
    </w:pPr>
    <w:rPr>
      <w:lang w:val="en-US"/>
    </w:rPr>
  </w:style>
  <w:style w:type="paragraph" w:customStyle="1" w:styleId="Centred">
    <w:name w:val="Centred"/>
    <w:autoRedefine/>
    <w:rsid w:val="00260208"/>
    <w:pPr>
      <w:jc w:val="center"/>
    </w:pPr>
    <w:rPr>
      <w:rFonts w:ascii="Times" w:hAnsi="Times"/>
      <w:sz w:val="22"/>
      <w:lang w:eastAsia="en-US"/>
    </w:rPr>
  </w:style>
  <w:style w:type="paragraph" w:customStyle="1" w:styleId="BulletedIndent">
    <w:name w:val="Bulleted.Indent"/>
    <w:autoRedefine/>
    <w:rsid w:val="00260208"/>
    <w:pPr>
      <w:ind w:left="28"/>
      <w:jc w:val="both"/>
    </w:pPr>
    <w:rPr>
      <w:rFonts w:ascii="Times" w:hAnsi="Times"/>
      <w:sz w:val="22"/>
      <w:lang w:val="en-US" w:eastAsia="en-US"/>
    </w:rPr>
  </w:style>
  <w:style w:type="character" w:customStyle="1" w:styleId="BodyCharChar">
    <w:name w:val="Body Char Char"/>
    <w:link w:val="BodyChar"/>
    <w:rsid w:val="00260208"/>
    <w:rPr>
      <w:rFonts w:ascii="Times" w:hAnsi="Times"/>
      <w:color w:val="000000"/>
      <w:sz w:val="22"/>
      <w:szCs w:val="22"/>
      <w:lang w:val="en-GB" w:eastAsia="en-US" w:bidi="ar-SA"/>
    </w:rPr>
  </w:style>
  <w:style w:type="paragraph" w:customStyle="1" w:styleId="StyleTitleLeft005cm">
    <w:name w:val="Style Title + Left:  0.05 cm"/>
    <w:basedOn w:val="Title"/>
    <w:rsid w:val="00260208"/>
    <w:rPr>
      <w:bCs/>
      <w:szCs w:val="20"/>
    </w:rPr>
  </w:style>
  <w:style w:type="paragraph" w:customStyle="1" w:styleId="Abstract">
    <w:name w:val="Abstract"/>
    <w:rsid w:val="00260208"/>
    <w:pPr>
      <w:spacing w:after="454"/>
      <w:ind w:left="1418"/>
      <w:jc w:val="both"/>
    </w:pPr>
    <w:rPr>
      <w:rFonts w:ascii="Times" w:hAnsi="Times"/>
      <w:color w:val="000000"/>
      <w:lang w:eastAsia="en-US"/>
    </w:rPr>
  </w:style>
  <w:style w:type="paragraph" w:styleId="BalloonText">
    <w:name w:val="Balloon Text"/>
    <w:basedOn w:val="Normal"/>
    <w:semiHidden/>
    <w:rsid w:val="00260208"/>
    <w:rPr>
      <w:rFonts w:ascii="Tahoma" w:hAnsi="Tahoma" w:cs="Tahoma"/>
      <w:sz w:val="16"/>
      <w:szCs w:val="16"/>
    </w:rPr>
  </w:style>
  <w:style w:type="paragraph" w:customStyle="1" w:styleId="FigureCaption">
    <w:name w:val="FigureCaption"/>
    <w:rsid w:val="00260208"/>
    <w:pPr>
      <w:spacing w:before="170"/>
      <w:ind w:left="28"/>
      <w:jc w:val="center"/>
    </w:pPr>
    <w:rPr>
      <w:rFonts w:ascii="Times" w:hAnsi="Times"/>
      <w:color w:val="000000"/>
      <w:sz w:val="22"/>
      <w:szCs w:val="22"/>
      <w:lang w:eastAsia="en-US"/>
    </w:rPr>
  </w:style>
  <w:style w:type="character" w:customStyle="1" w:styleId="sectionChar">
    <w:name w:val="section Char"/>
    <w:link w:val="section"/>
    <w:rsid w:val="00260208"/>
    <w:rPr>
      <w:rFonts w:ascii="Times" w:hAnsi="Times"/>
      <w:b/>
      <w:color w:val="000000"/>
      <w:sz w:val="22"/>
      <w:szCs w:val="22"/>
      <w:lang w:eastAsia="en-US"/>
    </w:rPr>
  </w:style>
  <w:style w:type="character" w:customStyle="1" w:styleId="FormatNotes">
    <w:name w:val="FormatNotes"/>
    <w:rsid w:val="00260208"/>
    <w:rPr>
      <w:rFonts w:ascii="Times" w:hAnsi="Times"/>
      <w:color w:val="FF6600"/>
      <w:sz w:val="20"/>
      <w:szCs w:val="20"/>
      <w:lang w:val="en-GB"/>
    </w:rPr>
  </w:style>
  <w:style w:type="paragraph" w:customStyle="1" w:styleId="BulletedL2">
    <w:name w:val="BulletedL2"/>
    <w:basedOn w:val="Bulleted"/>
    <w:autoRedefine/>
    <w:rsid w:val="00260208"/>
    <w:pPr>
      <w:ind w:left="851"/>
    </w:pPr>
  </w:style>
  <w:style w:type="paragraph" w:customStyle="1" w:styleId="Authors">
    <w:name w:val="Authors"/>
    <w:rsid w:val="00260208"/>
    <w:pPr>
      <w:spacing w:after="113"/>
      <w:ind w:left="1418"/>
    </w:pPr>
    <w:rPr>
      <w:rFonts w:ascii="Times" w:hAnsi="Times"/>
      <w:b/>
      <w:sz w:val="22"/>
      <w:szCs w:val="22"/>
      <w:lang w:eastAsia="en-US"/>
    </w:rPr>
  </w:style>
  <w:style w:type="paragraph" w:customStyle="1" w:styleId="Addresses">
    <w:name w:val="Addresses"/>
    <w:autoRedefine/>
    <w:rsid w:val="00260208"/>
    <w:pPr>
      <w:spacing w:after="454"/>
      <w:ind w:left="1418"/>
    </w:pPr>
    <w:rPr>
      <w:sz w:val="22"/>
      <w:szCs w:val="22"/>
      <w:lang w:eastAsia="en-US"/>
    </w:rPr>
  </w:style>
  <w:style w:type="paragraph" w:customStyle="1" w:styleId="25mmIndent">
    <w:name w:val="25mmIndent"/>
    <w:rsid w:val="00260208"/>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260208"/>
    <w:pPr>
      <w:numPr>
        <w:numId w:val="14"/>
      </w:numPr>
    </w:pPr>
  </w:style>
  <w:style w:type="paragraph" w:customStyle="1" w:styleId="Numbered">
    <w:name w:val="Numbered"/>
    <w:autoRedefine/>
    <w:rsid w:val="00260208"/>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260208"/>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sid w:val="00260208"/>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260208"/>
    <w:rPr>
      <w:i w:val="0"/>
      <w:szCs w:val="20"/>
    </w:rPr>
  </w:style>
  <w:style w:type="paragraph" w:customStyle="1" w:styleId="StylesubsubsectionNotItalic">
    <w:name w:val="Style subsubsection + Not Italic"/>
    <w:basedOn w:val="subsubsection"/>
    <w:rsid w:val="00260208"/>
    <w:rPr>
      <w:i w:val="0"/>
      <w:iCs w:val="0"/>
    </w:rPr>
  </w:style>
  <w:style w:type="character" w:styleId="CommentReference">
    <w:name w:val="annotation reference"/>
    <w:semiHidden/>
    <w:rsid w:val="00260208"/>
    <w:rPr>
      <w:sz w:val="16"/>
      <w:szCs w:val="16"/>
    </w:rPr>
  </w:style>
  <w:style w:type="paragraph" w:styleId="CommentText">
    <w:name w:val="annotation text"/>
    <w:basedOn w:val="Normal"/>
    <w:semiHidden/>
    <w:rsid w:val="00260208"/>
    <w:rPr>
      <w:sz w:val="20"/>
    </w:rPr>
  </w:style>
  <w:style w:type="paragraph" w:styleId="CommentSubject">
    <w:name w:val="annotation subject"/>
    <w:basedOn w:val="CommentText"/>
    <w:next w:val="CommentText"/>
    <w:semiHidden/>
    <w:rsid w:val="00260208"/>
    <w:rPr>
      <w:b/>
      <w:bCs/>
    </w:rPr>
  </w:style>
  <w:style w:type="paragraph" w:customStyle="1" w:styleId="StylesubsubsectionNotItalic1Char">
    <w:name w:val="Style subsubsection + Not Italic1 Char"/>
    <w:basedOn w:val="subsubsection"/>
    <w:link w:val="StylesubsubsectionNotItalic1CharChar"/>
    <w:autoRedefine/>
    <w:rsid w:val="00260208"/>
    <w:rPr>
      <w:i w:val="0"/>
      <w:iCs w:val="0"/>
    </w:rPr>
  </w:style>
  <w:style w:type="character" w:customStyle="1" w:styleId="subsubsectionChar">
    <w:name w:val="subsubsection Char"/>
    <w:link w:val="subsubsection"/>
    <w:rsid w:val="00260208"/>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260208"/>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260208"/>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260208"/>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260208"/>
    <w:pPr>
      <w:numPr>
        <w:numId w:val="17"/>
      </w:numPr>
      <w:spacing w:before="0"/>
    </w:pPr>
    <w:rPr>
      <w:bCs/>
      <w:szCs w:val="20"/>
    </w:rPr>
  </w:style>
  <w:style w:type="paragraph" w:customStyle="1" w:styleId="Reference">
    <w:name w:val="Reference"/>
    <w:rsid w:val="00260208"/>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260208"/>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f.wahyuhidayat@student.uns.ac.id" TargetMode="External"/><Relationship Id="rId13" Type="http://schemas.openxmlformats.org/officeDocument/2006/relationships/oleObject" Target="embeddings/oleObject4.bin"/><Relationship Id="rId18" Type="http://schemas.openxmlformats.org/officeDocument/2006/relationships/header" Target="header1.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chart" Target="charts/chart4.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chart" Target="charts/chart3.xml"/><Relationship Id="rId27" Type="http://schemas.openxmlformats.org/officeDocument/2006/relationships/header" Target="header2.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spPr>
            <a:solidFill>
              <a:srgbClr val="4F81BD"/>
            </a:solidFill>
            <a:ln w="25404">
              <a:noFill/>
            </a:ln>
          </c:spPr>
          <c:cat>
            <c:strRef>
              <c:f>Sheet1!$A$2:$A$7</c:f>
              <c:strCache>
                <c:ptCount val="6"/>
                <c:pt idx="1">
                  <c:v>Tidak Terampil</c:v>
                </c:pt>
                <c:pt idx="2">
                  <c:v>Kurang Terampil</c:v>
                </c:pt>
                <c:pt idx="3">
                  <c:v>Cukup Terampil</c:v>
                </c:pt>
                <c:pt idx="4">
                  <c:v>Terampil</c:v>
                </c:pt>
                <c:pt idx="5">
                  <c:v>Sangat Terampil</c:v>
                </c:pt>
              </c:strCache>
            </c:strRef>
          </c:cat>
          <c:val>
            <c:numRef>
              <c:f>Sheet1!$B$2:$B$7</c:f>
              <c:numCache>
                <c:formatCode>General</c:formatCode>
                <c:ptCount val="6"/>
                <c:pt idx="1">
                  <c:v>0</c:v>
                </c:pt>
              </c:numCache>
            </c:numRef>
          </c:val>
        </c:ser>
        <c:ser>
          <c:idx val="1"/>
          <c:order val="1"/>
          <c:tx>
            <c:strRef>
              <c:f>Sheet1!$C$1</c:f>
              <c:strCache>
                <c:ptCount val="1"/>
                <c:pt idx="0">
                  <c:v>Series 2</c:v>
                </c:pt>
              </c:strCache>
            </c:strRef>
          </c:tx>
          <c:spPr>
            <a:solidFill>
              <a:srgbClr val="C0504D"/>
            </a:solidFill>
            <a:ln w="25404">
              <a:noFill/>
            </a:ln>
          </c:spPr>
          <c:cat>
            <c:strRef>
              <c:f>Sheet1!$A$2:$A$7</c:f>
              <c:strCache>
                <c:ptCount val="6"/>
                <c:pt idx="1">
                  <c:v>Tidak Terampil</c:v>
                </c:pt>
                <c:pt idx="2">
                  <c:v>Kurang Terampil</c:v>
                </c:pt>
                <c:pt idx="3">
                  <c:v>Cukup Terampil</c:v>
                </c:pt>
                <c:pt idx="4">
                  <c:v>Terampil</c:v>
                </c:pt>
                <c:pt idx="5">
                  <c:v>Sangat Terampil</c:v>
                </c:pt>
              </c:strCache>
            </c:strRef>
          </c:cat>
          <c:val>
            <c:numRef>
              <c:f>Sheet1!$C$2:$C$7</c:f>
              <c:numCache>
                <c:formatCode>General</c:formatCode>
                <c:ptCount val="6"/>
                <c:pt idx="2">
                  <c:v>11</c:v>
                </c:pt>
              </c:numCache>
            </c:numRef>
          </c:val>
        </c:ser>
        <c:ser>
          <c:idx val="2"/>
          <c:order val="2"/>
          <c:tx>
            <c:strRef>
              <c:f>Sheet1!$D$1</c:f>
              <c:strCache>
                <c:ptCount val="1"/>
                <c:pt idx="0">
                  <c:v>Series 3</c:v>
                </c:pt>
              </c:strCache>
            </c:strRef>
          </c:tx>
          <c:spPr>
            <a:solidFill>
              <a:srgbClr val="9BBB59"/>
            </a:solidFill>
            <a:ln w="25404">
              <a:noFill/>
            </a:ln>
          </c:spPr>
          <c:cat>
            <c:strRef>
              <c:f>Sheet1!$A$2:$A$7</c:f>
              <c:strCache>
                <c:ptCount val="6"/>
                <c:pt idx="1">
                  <c:v>Tidak Terampil</c:v>
                </c:pt>
                <c:pt idx="2">
                  <c:v>Kurang Terampil</c:v>
                </c:pt>
                <c:pt idx="3">
                  <c:v>Cukup Terampil</c:v>
                </c:pt>
                <c:pt idx="4">
                  <c:v>Terampil</c:v>
                </c:pt>
                <c:pt idx="5">
                  <c:v>Sangat Terampil</c:v>
                </c:pt>
              </c:strCache>
            </c:strRef>
          </c:cat>
          <c:val>
            <c:numRef>
              <c:f>Sheet1!$D$2:$D$7</c:f>
              <c:numCache>
                <c:formatCode>General</c:formatCode>
                <c:ptCount val="6"/>
                <c:pt idx="3">
                  <c:v>7</c:v>
                </c:pt>
              </c:numCache>
            </c:numRef>
          </c:val>
        </c:ser>
        <c:ser>
          <c:idx val="3"/>
          <c:order val="3"/>
          <c:tx>
            <c:strRef>
              <c:f>Sheet1!$E$1</c:f>
              <c:strCache>
                <c:ptCount val="1"/>
                <c:pt idx="0">
                  <c:v>Series 4</c:v>
                </c:pt>
              </c:strCache>
            </c:strRef>
          </c:tx>
          <c:spPr>
            <a:solidFill>
              <a:srgbClr val="8064A2"/>
            </a:solidFill>
            <a:ln w="25404">
              <a:noFill/>
            </a:ln>
          </c:spPr>
          <c:cat>
            <c:strRef>
              <c:f>Sheet1!$A$2:$A$7</c:f>
              <c:strCache>
                <c:ptCount val="6"/>
                <c:pt idx="1">
                  <c:v>Tidak Terampil</c:v>
                </c:pt>
                <c:pt idx="2">
                  <c:v>Kurang Terampil</c:v>
                </c:pt>
                <c:pt idx="3">
                  <c:v>Cukup Terampil</c:v>
                </c:pt>
                <c:pt idx="4">
                  <c:v>Terampil</c:v>
                </c:pt>
                <c:pt idx="5">
                  <c:v>Sangat Terampil</c:v>
                </c:pt>
              </c:strCache>
            </c:strRef>
          </c:cat>
          <c:val>
            <c:numRef>
              <c:f>Sheet1!$E$2:$E$7</c:f>
              <c:numCache>
                <c:formatCode>General</c:formatCode>
                <c:ptCount val="6"/>
                <c:pt idx="4">
                  <c:v>5</c:v>
                </c:pt>
              </c:numCache>
            </c:numRef>
          </c:val>
        </c:ser>
        <c:ser>
          <c:idx val="4"/>
          <c:order val="4"/>
          <c:tx>
            <c:strRef>
              <c:f>Sheet1!$F$1</c:f>
              <c:strCache>
                <c:ptCount val="1"/>
                <c:pt idx="0">
                  <c:v>Series 5</c:v>
                </c:pt>
              </c:strCache>
            </c:strRef>
          </c:tx>
          <c:spPr>
            <a:solidFill>
              <a:srgbClr val="4BACC6"/>
            </a:solidFill>
            <a:ln w="25404">
              <a:noFill/>
            </a:ln>
          </c:spPr>
          <c:cat>
            <c:strRef>
              <c:f>Sheet1!$A$2:$A$7</c:f>
              <c:strCache>
                <c:ptCount val="6"/>
                <c:pt idx="1">
                  <c:v>Tidak Terampil</c:v>
                </c:pt>
                <c:pt idx="2">
                  <c:v>Kurang Terampil</c:v>
                </c:pt>
                <c:pt idx="3">
                  <c:v>Cukup Terampil</c:v>
                </c:pt>
                <c:pt idx="4">
                  <c:v>Terampil</c:v>
                </c:pt>
                <c:pt idx="5">
                  <c:v>Sangat Terampil</c:v>
                </c:pt>
              </c:strCache>
            </c:strRef>
          </c:cat>
          <c:val>
            <c:numRef>
              <c:f>Sheet1!$F$2:$F$7</c:f>
              <c:numCache>
                <c:formatCode>General</c:formatCode>
                <c:ptCount val="6"/>
                <c:pt idx="5">
                  <c:v>5</c:v>
                </c:pt>
              </c:numCache>
            </c:numRef>
          </c:val>
        </c:ser>
        <c:dLbls>
          <c:showVal val="1"/>
        </c:dLbls>
        <c:gapWidth val="0"/>
        <c:overlap val="100"/>
        <c:axId val="112443776"/>
        <c:axId val="112445696"/>
      </c:barChart>
      <c:catAx>
        <c:axId val="112443776"/>
        <c:scaling>
          <c:orientation val="minMax"/>
        </c:scaling>
        <c:axPos val="b"/>
        <c:title>
          <c:tx>
            <c:rich>
              <a:bodyPr/>
              <a:lstStyle/>
              <a:p>
                <a:pPr>
                  <a:defRPr sz="900" b="1" i="0" u="none" strike="noStrike" baseline="0">
                    <a:solidFill>
                      <a:srgbClr val="000000"/>
                    </a:solidFill>
                    <a:latin typeface="Times New Roman"/>
                    <a:ea typeface="Times New Roman"/>
                    <a:cs typeface="Times New Roman"/>
                  </a:defRPr>
                </a:pPr>
                <a:r>
                  <a:rPr lang="en-US"/>
                  <a:t>Kategori</a:t>
                </a:r>
              </a:p>
            </c:rich>
          </c:tx>
          <c:spPr>
            <a:noFill/>
            <a:ln w="25404">
              <a:noFill/>
            </a:ln>
          </c:spPr>
        </c:title>
        <c:numFmt formatCode="General" sourceLinked="1"/>
        <c:majorTickMark val="none"/>
        <c:tickLblPos val="nextTo"/>
        <c:spPr>
          <a:noFill/>
          <a:ln w="9527" cap="flat" cmpd="sng" algn="ctr">
            <a:solidFill>
              <a:schemeClr val="tx1">
                <a:lumMod val="15000"/>
                <a:lumOff val="85000"/>
              </a:schemeClr>
            </a:solidFill>
            <a:round/>
          </a:ln>
          <a:effectLst/>
        </c:spPr>
        <c:txPr>
          <a:bodyPr rot="-60000000" vert="horz"/>
          <a:lstStyle/>
          <a:p>
            <a:pPr>
              <a:defRPr/>
            </a:pPr>
            <a:endParaRPr lang="en-US"/>
          </a:p>
        </c:txPr>
        <c:crossAx val="112445696"/>
        <c:crosses val="autoZero"/>
        <c:auto val="1"/>
        <c:lblAlgn val="ctr"/>
        <c:lblOffset val="100"/>
      </c:catAx>
      <c:valAx>
        <c:axId val="112445696"/>
        <c:scaling>
          <c:orientation val="minMax"/>
        </c:scaling>
        <c:axPos val="l"/>
        <c:majorGridlines>
          <c:spPr>
            <a:ln w="9527" cap="flat" cmpd="sng" algn="ctr">
              <a:solidFill>
                <a:schemeClr val="tx1">
                  <a:lumMod val="15000"/>
                  <a:lumOff val="85000"/>
                </a:schemeClr>
              </a:solidFill>
              <a:round/>
            </a:ln>
            <a:effectLst/>
          </c:spPr>
        </c:majorGridlines>
        <c:title>
          <c:tx>
            <c:rich>
              <a:bodyPr/>
              <a:lstStyle/>
              <a:p>
                <a:pPr>
                  <a:defRPr sz="900" b="1" i="0" u="none" strike="noStrike" baseline="0">
                    <a:solidFill>
                      <a:srgbClr val="000000"/>
                    </a:solidFill>
                    <a:latin typeface="Times New Roman"/>
                    <a:ea typeface="Times New Roman"/>
                    <a:cs typeface="Times New Roman"/>
                  </a:defRPr>
                </a:pPr>
                <a:r>
                  <a:rPr lang="en-US"/>
                  <a:t>Frekuensi Anak</a:t>
                </a:r>
              </a:p>
            </c:rich>
          </c:tx>
          <c:spPr>
            <a:noFill/>
            <a:ln w="25404">
              <a:noFill/>
            </a:ln>
          </c:spPr>
        </c:title>
        <c:numFmt formatCode="General" sourceLinked="1"/>
        <c:majorTickMark val="none"/>
        <c:tickLblPos val="nextTo"/>
        <c:spPr>
          <a:ln w="9527">
            <a:noFill/>
          </a:ln>
        </c:spPr>
        <c:txPr>
          <a:bodyPr rot="-60000000" vert="horz"/>
          <a:lstStyle/>
          <a:p>
            <a:pPr>
              <a:defRPr/>
            </a:pPr>
            <a:endParaRPr lang="en-US"/>
          </a:p>
        </c:txPr>
        <c:crossAx val="112443776"/>
        <c:crosses val="autoZero"/>
        <c:crossBetween val="between"/>
      </c:valAx>
      <c:spPr>
        <a:noFill/>
        <a:ln w="25404">
          <a:noFill/>
        </a:ln>
      </c:spPr>
    </c:plotArea>
    <c:plotVisOnly val="1"/>
    <c:dispBlanksAs val="gap"/>
  </c:chart>
  <c:spPr>
    <a:solidFill>
      <a:schemeClr val="bg1"/>
    </a:solidFill>
    <a:ln w="9527" cap="flat" cmpd="sng" algn="ctr">
      <a:solidFill>
        <a:schemeClr val="tx1">
          <a:lumMod val="15000"/>
          <a:lumOff val="85000"/>
        </a:schemeClr>
      </a:solidFill>
      <a:round/>
    </a:ln>
    <a:effectLst/>
  </c:spPr>
  <c:txPr>
    <a:bodyPr/>
    <a:lstStyle/>
    <a:p>
      <a:pPr algn="just">
        <a:defRPr sz="900">
          <a:latin typeface="Times New Roman" pitchFamily="18" charset="0"/>
          <a:cs typeface="Times New Roman" pitchFamily="18" charset="0"/>
        </a:defRPr>
      </a:pPr>
      <a:endParaRPr lang="en-US"/>
    </a:p>
  </c:txPr>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spPr>
            <a:solidFill>
              <a:srgbClr val="4F81BD"/>
            </a:solidFill>
            <a:ln w="25523">
              <a:noFill/>
            </a:ln>
          </c:spPr>
          <c:cat>
            <c:strRef>
              <c:f>Sheet1!$A$2:$A$7</c:f>
              <c:strCache>
                <c:ptCount val="6"/>
                <c:pt idx="1">
                  <c:v>Tidak Terampil</c:v>
                </c:pt>
                <c:pt idx="2">
                  <c:v>Kurang Terampil</c:v>
                </c:pt>
                <c:pt idx="3">
                  <c:v>Cukup Terampil</c:v>
                </c:pt>
                <c:pt idx="4">
                  <c:v>Terampil</c:v>
                </c:pt>
                <c:pt idx="5">
                  <c:v>Sangat Terampil</c:v>
                </c:pt>
              </c:strCache>
            </c:strRef>
          </c:cat>
          <c:val>
            <c:numRef>
              <c:f>Sheet1!$B$2:$B$7</c:f>
              <c:numCache>
                <c:formatCode>General</c:formatCode>
                <c:ptCount val="6"/>
                <c:pt idx="1">
                  <c:v>1</c:v>
                </c:pt>
              </c:numCache>
            </c:numRef>
          </c:val>
        </c:ser>
        <c:ser>
          <c:idx val="1"/>
          <c:order val="1"/>
          <c:tx>
            <c:strRef>
              <c:f>Sheet1!$C$1</c:f>
              <c:strCache>
                <c:ptCount val="1"/>
                <c:pt idx="0">
                  <c:v>Series 2</c:v>
                </c:pt>
              </c:strCache>
            </c:strRef>
          </c:tx>
          <c:spPr>
            <a:solidFill>
              <a:srgbClr val="C0504D"/>
            </a:solidFill>
            <a:ln w="25523">
              <a:noFill/>
            </a:ln>
          </c:spPr>
          <c:cat>
            <c:strRef>
              <c:f>Sheet1!$A$2:$A$7</c:f>
              <c:strCache>
                <c:ptCount val="6"/>
                <c:pt idx="1">
                  <c:v>Tidak Terampil</c:v>
                </c:pt>
                <c:pt idx="2">
                  <c:v>Kurang Terampil</c:v>
                </c:pt>
                <c:pt idx="3">
                  <c:v>Cukup Terampil</c:v>
                </c:pt>
                <c:pt idx="4">
                  <c:v>Terampil</c:v>
                </c:pt>
                <c:pt idx="5">
                  <c:v>Sangat Terampil</c:v>
                </c:pt>
              </c:strCache>
            </c:strRef>
          </c:cat>
          <c:val>
            <c:numRef>
              <c:f>Sheet1!$C$2:$C$7</c:f>
              <c:numCache>
                <c:formatCode>General</c:formatCode>
                <c:ptCount val="6"/>
                <c:pt idx="2">
                  <c:v>13</c:v>
                </c:pt>
              </c:numCache>
            </c:numRef>
          </c:val>
        </c:ser>
        <c:ser>
          <c:idx val="2"/>
          <c:order val="2"/>
          <c:tx>
            <c:strRef>
              <c:f>Sheet1!$D$1</c:f>
              <c:strCache>
                <c:ptCount val="1"/>
                <c:pt idx="0">
                  <c:v>Series 3</c:v>
                </c:pt>
              </c:strCache>
            </c:strRef>
          </c:tx>
          <c:spPr>
            <a:solidFill>
              <a:srgbClr val="9BBB59"/>
            </a:solidFill>
            <a:ln w="25523">
              <a:noFill/>
            </a:ln>
          </c:spPr>
          <c:cat>
            <c:strRef>
              <c:f>Sheet1!$A$2:$A$7</c:f>
              <c:strCache>
                <c:ptCount val="6"/>
                <c:pt idx="1">
                  <c:v>Tidak Terampil</c:v>
                </c:pt>
                <c:pt idx="2">
                  <c:v>Kurang Terampil</c:v>
                </c:pt>
                <c:pt idx="3">
                  <c:v>Cukup Terampil</c:v>
                </c:pt>
                <c:pt idx="4">
                  <c:v>Terampil</c:v>
                </c:pt>
                <c:pt idx="5">
                  <c:v>Sangat Terampil</c:v>
                </c:pt>
              </c:strCache>
            </c:strRef>
          </c:cat>
          <c:val>
            <c:numRef>
              <c:f>Sheet1!$D$2:$D$7</c:f>
              <c:numCache>
                <c:formatCode>General</c:formatCode>
                <c:ptCount val="6"/>
                <c:pt idx="3">
                  <c:v>4</c:v>
                </c:pt>
              </c:numCache>
            </c:numRef>
          </c:val>
        </c:ser>
        <c:ser>
          <c:idx val="3"/>
          <c:order val="3"/>
          <c:tx>
            <c:strRef>
              <c:f>Sheet1!$E$1</c:f>
              <c:strCache>
                <c:ptCount val="1"/>
                <c:pt idx="0">
                  <c:v>Series 4</c:v>
                </c:pt>
              </c:strCache>
            </c:strRef>
          </c:tx>
          <c:spPr>
            <a:solidFill>
              <a:srgbClr val="8064A2"/>
            </a:solidFill>
            <a:ln w="25523">
              <a:noFill/>
            </a:ln>
          </c:spPr>
          <c:cat>
            <c:strRef>
              <c:f>Sheet1!$A$2:$A$7</c:f>
              <c:strCache>
                <c:ptCount val="6"/>
                <c:pt idx="1">
                  <c:v>Tidak Terampil</c:v>
                </c:pt>
                <c:pt idx="2">
                  <c:v>Kurang Terampil</c:v>
                </c:pt>
                <c:pt idx="3">
                  <c:v>Cukup Terampil</c:v>
                </c:pt>
                <c:pt idx="4">
                  <c:v>Terampil</c:v>
                </c:pt>
                <c:pt idx="5">
                  <c:v>Sangat Terampil</c:v>
                </c:pt>
              </c:strCache>
            </c:strRef>
          </c:cat>
          <c:val>
            <c:numRef>
              <c:f>Sheet1!$E$2:$E$7</c:f>
              <c:numCache>
                <c:formatCode>General</c:formatCode>
                <c:ptCount val="6"/>
                <c:pt idx="4">
                  <c:v>6</c:v>
                </c:pt>
              </c:numCache>
            </c:numRef>
          </c:val>
        </c:ser>
        <c:ser>
          <c:idx val="4"/>
          <c:order val="4"/>
          <c:tx>
            <c:strRef>
              <c:f>Sheet1!$F$1</c:f>
              <c:strCache>
                <c:ptCount val="1"/>
                <c:pt idx="0">
                  <c:v>Series 5</c:v>
                </c:pt>
              </c:strCache>
            </c:strRef>
          </c:tx>
          <c:spPr>
            <a:solidFill>
              <a:srgbClr val="4BACC6"/>
            </a:solidFill>
            <a:ln w="25523">
              <a:noFill/>
            </a:ln>
          </c:spPr>
          <c:cat>
            <c:strRef>
              <c:f>Sheet1!$A$2:$A$7</c:f>
              <c:strCache>
                <c:ptCount val="6"/>
                <c:pt idx="1">
                  <c:v>Tidak Terampil</c:v>
                </c:pt>
                <c:pt idx="2">
                  <c:v>Kurang Terampil</c:v>
                </c:pt>
                <c:pt idx="3">
                  <c:v>Cukup Terampil</c:v>
                </c:pt>
                <c:pt idx="4">
                  <c:v>Terampil</c:v>
                </c:pt>
                <c:pt idx="5">
                  <c:v>Sangat Terampil</c:v>
                </c:pt>
              </c:strCache>
            </c:strRef>
          </c:cat>
          <c:val>
            <c:numRef>
              <c:f>Sheet1!$F$2:$F$7</c:f>
              <c:numCache>
                <c:formatCode>General</c:formatCode>
                <c:ptCount val="6"/>
                <c:pt idx="5">
                  <c:v>4</c:v>
                </c:pt>
              </c:numCache>
            </c:numRef>
          </c:val>
        </c:ser>
        <c:dLbls>
          <c:showVal val="1"/>
        </c:dLbls>
        <c:gapWidth val="0"/>
        <c:overlap val="100"/>
        <c:axId val="118647040"/>
        <c:axId val="118658176"/>
      </c:barChart>
      <c:catAx>
        <c:axId val="118647040"/>
        <c:scaling>
          <c:orientation val="minMax"/>
        </c:scaling>
        <c:axPos val="b"/>
        <c:title>
          <c:tx>
            <c:rich>
              <a:bodyPr/>
              <a:lstStyle/>
              <a:p>
                <a:pPr>
                  <a:defRPr sz="804" b="1" i="0" u="none" strike="noStrike" baseline="0">
                    <a:solidFill>
                      <a:srgbClr val="000000"/>
                    </a:solidFill>
                    <a:latin typeface="Times New Roman"/>
                    <a:ea typeface="Times New Roman"/>
                    <a:cs typeface="Times New Roman"/>
                  </a:defRPr>
                </a:pPr>
                <a:r>
                  <a:rPr lang="en-US"/>
                  <a:t>Pertemuan 2</a:t>
                </a:r>
              </a:p>
            </c:rich>
          </c:tx>
          <c:layout>
            <c:manualLayout>
              <c:xMode val="edge"/>
              <c:yMode val="edge"/>
              <c:x val="0.42657274768364822"/>
              <c:y val="0.79937099166951964"/>
            </c:manualLayout>
          </c:layout>
          <c:spPr>
            <a:noFill/>
            <a:ln w="25523">
              <a:noFill/>
            </a:ln>
          </c:spPr>
        </c:title>
        <c:numFmt formatCode="@" sourceLinked="1"/>
        <c:majorTickMark val="none"/>
        <c:tickLblPos val="nextTo"/>
        <c:spPr>
          <a:noFill/>
          <a:ln w="9571" cap="flat" cmpd="sng" algn="ctr">
            <a:solidFill>
              <a:schemeClr val="tx1">
                <a:lumMod val="15000"/>
                <a:lumOff val="85000"/>
              </a:schemeClr>
            </a:solidFill>
            <a:round/>
          </a:ln>
          <a:effectLst/>
        </c:spPr>
        <c:txPr>
          <a:bodyPr rot="-60000000" vert="horz"/>
          <a:lstStyle/>
          <a:p>
            <a:pPr>
              <a:defRPr sz="804"/>
            </a:pPr>
            <a:endParaRPr lang="en-US"/>
          </a:p>
        </c:txPr>
        <c:crossAx val="118658176"/>
        <c:crosses val="autoZero"/>
        <c:auto val="1"/>
        <c:lblAlgn val="ctr"/>
        <c:lblOffset val="100"/>
      </c:catAx>
      <c:valAx>
        <c:axId val="118658176"/>
        <c:scaling>
          <c:orientation val="minMax"/>
        </c:scaling>
        <c:axPos val="l"/>
        <c:majorGridlines>
          <c:spPr>
            <a:ln w="9571" cap="flat" cmpd="sng" algn="ctr">
              <a:solidFill>
                <a:schemeClr val="tx1">
                  <a:lumMod val="15000"/>
                  <a:lumOff val="85000"/>
                </a:schemeClr>
              </a:solidFill>
              <a:round/>
            </a:ln>
            <a:effectLst/>
          </c:spPr>
        </c:majorGridlines>
        <c:title>
          <c:tx>
            <c:rich>
              <a:bodyPr/>
              <a:lstStyle/>
              <a:p>
                <a:pPr>
                  <a:defRPr sz="804" b="1" i="0" u="none" strike="noStrike" baseline="0">
                    <a:solidFill>
                      <a:srgbClr val="000000"/>
                    </a:solidFill>
                    <a:latin typeface="Times New Roman"/>
                    <a:ea typeface="Times New Roman"/>
                    <a:cs typeface="Times New Roman"/>
                  </a:defRPr>
                </a:pPr>
                <a:r>
                  <a:rPr lang="en-US"/>
                  <a:t>Frekuensi Anak</a:t>
                </a:r>
              </a:p>
            </c:rich>
          </c:tx>
          <c:spPr>
            <a:noFill/>
            <a:ln w="25523">
              <a:noFill/>
            </a:ln>
          </c:spPr>
        </c:title>
        <c:numFmt formatCode="General" sourceLinked="1"/>
        <c:majorTickMark val="none"/>
        <c:tickLblPos val="nextTo"/>
        <c:spPr>
          <a:ln w="9571">
            <a:noFill/>
          </a:ln>
        </c:spPr>
        <c:txPr>
          <a:bodyPr rot="-60000000" vert="horz"/>
          <a:lstStyle/>
          <a:p>
            <a:pPr>
              <a:defRPr/>
            </a:pPr>
            <a:endParaRPr lang="en-US"/>
          </a:p>
        </c:txPr>
        <c:crossAx val="118647040"/>
        <c:crosses val="autoZero"/>
        <c:crossBetween val="between"/>
      </c:valAx>
      <c:spPr>
        <a:noFill/>
        <a:ln w="25523">
          <a:noFill/>
        </a:ln>
      </c:spPr>
    </c:plotArea>
    <c:plotVisOnly val="1"/>
    <c:dispBlanksAs val="gap"/>
  </c:chart>
  <c:spPr>
    <a:solidFill>
      <a:schemeClr val="bg1"/>
    </a:solidFill>
    <a:ln w="9571" cap="flat" cmpd="sng" algn="ctr">
      <a:solidFill>
        <a:schemeClr val="tx1">
          <a:lumMod val="15000"/>
          <a:lumOff val="85000"/>
        </a:schemeClr>
      </a:solidFill>
      <a:round/>
    </a:ln>
    <a:effectLst/>
  </c:spPr>
  <c:txPr>
    <a:bodyPr/>
    <a:lstStyle/>
    <a:p>
      <a:pPr algn="just">
        <a:defRPr sz="804">
          <a:latin typeface="Times New Roman" pitchFamily="18" charset="0"/>
          <a:cs typeface="Times New Roman" pitchFamily="18" charset="0"/>
        </a:defRPr>
      </a:pPr>
      <a:endParaRPr lang="en-US"/>
    </a:p>
  </c:tx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spPr>
            <a:solidFill>
              <a:srgbClr val="4F81BD"/>
            </a:solidFill>
            <a:ln w="25546">
              <a:noFill/>
            </a:ln>
          </c:spPr>
          <c:cat>
            <c:strRef>
              <c:f>Sheet1!$A$2:$A$6</c:f>
              <c:strCache>
                <c:ptCount val="5"/>
                <c:pt idx="0">
                  <c:v>Tidak Terampil</c:v>
                </c:pt>
                <c:pt idx="1">
                  <c:v>Kurang Terampil</c:v>
                </c:pt>
                <c:pt idx="2">
                  <c:v>Cukup Terampil</c:v>
                </c:pt>
                <c:pt idx="3">
                  <c:v>Terampil</c:v>
                </c:pt>
                <c:pt idx="4">
                  <c:v>Sangat Terampil</c:v>
                </c:pt>
              </c:strCache>
            </c:strRef>
          </c:cat>
          <c:val>
            <c:numRef>
              <c:f>Sheet1!$B$2:$B$6</c:f>
              <c:numCache>
                <c:formatCode>General</c:formatCode>
                <c:ptCount val="5"/>
                <c:pt idx="0">
                  <c:v>0</c:v>
                </c:pt>
              </c:numCache>
            </c:numRef>
          </c:val>
        </c:ser>
        <c:ser>
          <c:idx val="1"/>
          <c:order val="1"/>
          <c:tx>
            <c:strRef>
              <c:f>Sheet1!$C$1</c:f>
              <c:strCache>
                <c:ptCount val="1"/>
                <c:pt idx="0">
                  <c:v>Series 2</c:v>
                </c:pt>
              </c:strCache>
            </c:strRef>
          </c:tx>
          <c:spPr>
            <a:solidFill>
              <a:srgbClr val="C0504D"/>
            </a:solidFill>
            <a:ln w="25546">
              <a:noFill/>
            </a:ln>
          </c:spPr>
          <c:cat>
            <c:strRef>
              <c:f>Sheet1!$A$2:$A$6</c:f>
              <c:strCache>
                <c:ptCount val="5"/>
                <c:pt idx="0">
                  <c:v>Tidak Terampil</c:v>
                </c:pt>
                <c:pt idx="1">
                  <c:v>Kurang Terampil</c:v>
                </c:pt>
                <c:pt idx="2">
                  <c:v>Cukup Terampil</c:v>
                </c:pt>
                <c:pt idx="3">
                  <c:v>Terampil</c:v>
                </c:pt>
                <c:pt idx="4">
                  <c:v>Sangat Terampil</c:v>
                </c:pt>
              </c:strCache>
            </c:strRef>
          </c:cat>
          <c:val>
            <c:numRef>
              <c:f>Sheet1!$C$2:$C$6</c:f>
              <c:numCache>
                <c:formatCode>General</c:formatCode>
                <c:ptCount val="5"/>
                <c:pt idx="1">
                  <c:v>13</c:v>
                </c:pt>
              </c:numCache>
            </c:numRef>
          </c:val>
        </c:ser>
        <c:ser>
          <c:idx val="2"/>
          <c:order val="2"/>
          <c:tx>
            <c:strRef>
              <c:f>Sheet1!$D$1</c:f>
              <c:strCache>
                <c:ptCount val="1"/>
                <c:pt idx="0">
                  <c:v>Series 3</c:v>
                </c:pt>
              </c:strCache>
            </c:strRef>
          </c:tx>
          <c:spPr>
            <a:solidFill>
              <a:srgbClr val="9BBB59"/>
            </a:solidFill>
            <a:ln w="25546">
              <a:noFill/>
            </a:ln>
          </c:spPr>
          <c:cat>
            <c:strRef>
              <c:f>Sheet1!$A$2:$A$6</c:f>
              <c:strCache>
                <c:ptCount val="5"/>
                <c:pt idx="0">
                  <c:v>Tidak Terampil</c:v>
                </c:pt>
                <c:pt idx="1">
                  <c:v>Kurang Terampil</c:v>
                </c:pt>
                <c:pt idx="2">
                  <c:v>Cukup Terampil</c:v>
                </c:pt>
                <c:pt idx="3">
                  <c:v>Terampil</c:v>
                </c:pt>
                <c:pt idx="4">
                  <c:v>Sangat Terampil</c:v>
                </c:pt>
              </c:strCache>
            </c:strRef>
          </c:cat>
          <c:val>
            <c:numRef>
              <c:f>Sheet1!$D$2:$D$6</c:f>
              <c:numCache>
                <c:formatCode>General</c:formatCode>
                <c:ptCount val="5"/>
                <c:pt idx="2">
                  <c:v>7</c:v>
                </c:pt>
              </c:numCache>
            </c:numRef>
          </c:val>
        </c:ser>
        <c:ser>
          <c:idx val="3"/>
          <c:order val="3"/>
          <c:tx>
            <c:strRef>
              <c:f>Sheet1!$E$1</c:f>
              <c:strCache>
                <c:ptCount val="1"/>
                <c:pt idx="0">
                  <c:v>Series 4</c:v>
                </c:pt>
              </c:strCache>
            </c:strRef>
          </c:tx>
          <c:spPr>
            <a:solidFill>
              <a:srgbClr val="8064A2"/>
            </a:solidFill>
            <a:ln w="25546">
              <a:noFill/>
            </a:ln>
          </c:spPr>
          <c:cat>
            <c:strRef>
              <c:f>Sheet1!$A$2:$A$6</c:f>
              <c:strCache>
                <c:ptCount val="5"/>
                <c:pt idx="0">
                  <c:v>Tidak Terampil</c:v>
                </c:pt>
                <c:pt idx="1">
                  <c:v>Kurang Terampil</c:v>
                </c:pt>
                <c:pt idx="2">
                  <c:v>Cukup Terampil</c:v>
                </c:pt>
                <c:pt idx="3">
                  <c:v>Terampil</c:v>
                </c:pt>
                <c:pt idx="4">
                  <c:v>Sangat Terampil</c:v>
                </c:pt>
              </c:strCache>
            </c:strRef>
          </c:cat>
          <c:val>
            <c:numRef>
              <c:f>Sheet1!$E$2:$E$6</c:f>
              <c:numCache>
                <c:formatCode>General</c:formatCode>
                <c:ptCount val="5"/>
                <c:pt idx="3">
                  <c:v>3</c:v>
                </c:pt>
              </c:numCache>
            </c:numRef>
          </c:val>
        </c:ser>
        <c:ser>
          <c:idx val="4"/>
          <c:order val="4"/>
          <c:tx>
            <c:strRef>
              <c:f>Sheet1!$F$1</c:f>
              <c:strCache>
                <c:ptCount val="1"/>
                <c:pt idx="0">
                  <c:v>Series 5</c:v>
                </c:pt>
              </c:strCache>
            </c:strRef>
          </c:tx>
          <c:spPr>
            <a:solidFill>
              <a:srgbClr val="4BACC6"/>
            </a:solidFill>
            <a:ln w="25546">
              <a:noFill/>
            </a:ln>
          </c:spPr>
          <c:cat>
            <c:strRef>
              <c:f>Sheet1!$A$2:$A$6</c:f>
              <c:strCache>
                <c:ptCount val="5"/>
                <c:pt idx="0">
                  <c:v>Tidak Terampil</c:v>
                </c:pt>
                <c:pt idx="1">
                  <c:v>Kurang Terampil</c:v>
                </c:pt>
                <c:pt idx="2">
                  <c:v>Cukup Terampil</c:v>
                </c:pt>
                <c:pt idx="3">
                  <c:v>Terampil</c:v>
                </c:pt>
                <c:pt idx="4">
                  <c:v>Sangat Terampil</c:v>
                </c:pt>
              </c:strCache>
            </c:strRef>
          </c:cat>
          <c:val>
            <c:numRef>
              <c:f>Sheet1!$F$2:$F$6</c:f>
              <c:numCache>
                <c:formatCode>General</c:formatCode>
                <c:ptCount val="5"/>
                <c:pt idx="4">
                  <c:v>5</c:v>
                </c:pt>
              </c:numCache>
            </c:numRef>
          </c:val>
        </c:ser>
        <c:dLbls>
          <c:showVal val="1"/>
        </c:dLbls>
        <c:gapWidth val="0"/>
        <c:overlap val="100"/>
        <c:axId val="119014144"/>
        <c:axId val="119016448"/>
      </c:barChart>
      <c:catAx>
        <c:axId val="119014144"/>
        <c:scaling>
          <c:orientation val="minMax"/>
        </c:scaling>
        <c:axPos val="b"/>
        <c:title>
          <c:tx>
            <c:rich>
              <a:bodyPr/>
              <a:lstStyle/>
              <a:p>
                <a:pPr>
                  <a:defRPr sz="805" b="1" i="0" u="none" strike="noStrike" baseline="0">
                    <a:solidFill>
                      <a:srgbClr val="000000"/>
                    </a:solidFill>
                    <a:latin typeface="Times New Roman"/>
                    <a:ea typeface="Times New Roman"/>
                    <a:cs typeface="Times New Roman"/>
                  </a:defRPr>
                </a:pPr>
                <a:r>
                  <a:rPr lang="en-US"/>
                  <a:t>Pertemuan 1</a:t>
                </a:r>
              </a:p>
            </c:rich>
          </c:tx>
          <c:layout>
            <c:manualLayout>
              <c:xMode val="edge"/>
              <c:yMode val="edge"/>
              <c:x val="0.42657267119588416"/>
              <c:y val="0.79937099166951964"/>
            </c:manualLayout>
          </c:layout>
          <c:spPr>
            <a:noFill/>
            <a:ln w="25546">
              <a:noFill/>
            </a:ln>
          </c:spPr>
        </c:title>
        <c:numFmt formatCode="@" sourceLinked="1"/>
        <c:majorTickMark val="none"/>
        <c:tickLblPos val="nextTo"/>
        <c:spPr>
          <a:noFill/>
          <a:ln w="9580" cap="flat" cmpd="sng" algn="ctr">
            <a:solidFill>
              <a:schemeClr val="tx1">
                <a:lumMod val="15000"/>
                <a:lumOff val="85000"/>
              </a:schemeClr>
            </a:solidFill>
            <a:round/>
          </a:ln>
          <a:effectLst/>
        </c:spPr>
        <c:txPr>
          <a:bodyPr rot="-60000000" vert="horz"/>
          <a:lstStyle/>
          <a:p>
            <a:pPr>
              <a:defRPr/>
            </a:pPr>
            <a:endParaRPr lang="en-US"/>
          </a:p>
        </c:txPr>
        <c:crossAx val="119016448"/>
        <c:crosses val="autoZero"/>
        <c:auto val="1"/>
        <c:lblAlgn val="ctr"/>
        <c:lblOffset val="100"/>
      </c:catAx>
      <c:valAx>
        <c:axId val="119016448"/>
        <c:scaling>
          <c:orientation val="minMax"/>
        </c:scaling>
        <c:axPos val="l"/>
        <c:majorGridlines>
          <c:spPr>
            <a:ln w="9580" cap="flat" cmpd="sng" algn="ctr">
              <a:solidFill>
                <a:schemeClr val="tx1">
                  <a:lumMod val="15000"/>
                  <a:lumOff val="85000"/>
                </a:schemeClr>
              </a:solidFill>
              <a:round/>
            </a:ln>
            <a:effectLst/>
          </c:spPr>
        </c:majorGridlines>
        <c:title>
          <c:tx>
            <c:rich>
              <a:bodyPr/>
              <a:lstStyle/>
              <a:p>
                <a:pPr>
                  <a:defRPr sz="805" b="1" i="0" u="none" strike="noStrike" baseline="0">
                    <a:solidFill>
                      <a:srgbClr val="000000"/>
                    </a:solidFill>
                    <a:latin typeface="Times New Roman"/>
                    <a:ea typeface="Times New Roman"/>
                    <a:cs typeface="Times New Roman"/>
                  </a:defRPr>
                </a:pPr>
                <a:r>
                  <a:rPr lang="en-US"/>
                  <a:t>Frekuensi Anak</a:t>
                </a:r>
              </a:p>
            </c:rich>
          </c:tx>
          <c:spPr>
            <a:noFill/>
            <a:ln w="25546">
              <a:noFill/>
            </a:ln>
          </c:spPr>
        </c:title>
        <c:numFmt formatCode="General" sourceLinked="1"/>
        <c:majorTickMark val="none"/>
        <c:tickLblPos val="nextTo"/>
        <c:spPr>
          <a:ln w="9580">
            <a:noFill/>
          </a:ln>
        </c:spPr>
        <c:txPr>
          <a:bodyPr rot="-60000000" vert="horz"/>
          <a:lstStyle/>
          <a:p>
            <a:pPr>
              <a:defRPr/>
            </a:pPr>
            <a:endParaRPr lang="en-US"/>
          </a:p>
        </c:txPr>
        <c:crossAx val="119014144"/>
        <c:crosses val="autoZero"/>
        <c:crossBetween val="between"/>
      </c:valAx>
      <c:spPr>
        <a:noFill/>
        <a:ln w="25546">
          <a:noFill/>
        </a:ln>
      </c:spPr>
    </c:plotArea>
    <c:plotVisOnly val="1"/>
    <c:dispBlanksAs val="gap"/>
  </c:chart>
  <c:spPr>
    <a:solidFill>
      <a:schemeClr val="bg1"/>
    </a:solidFill>
    <a:ln w="9580" cap="flat" cmpd="sng" algn="ctr">
      <a:solidFill>
        <a:schemeClr val="tx1">
          <a:lumMod val="15000"/>
          <a:lumOff val="85000"/>
        </a:schemeClr>
      </a:solidFill>
      <a:round/>
    </a:ln>
    <a:effectLst/>
  </c:spPr>
  <c:txPr>
    <a:bodyPr/>
    <a:lstStyle/>
    <a:p>
      <a:pPr algn="just">
        <a:defRPr sz="805">
          <a:latin typeface="Times New Roman" pitchFamily="18" charset="0"/>
          <a:cs typeface="Times New Roman" pitchFamily="18" charset="0"/>
        </a:defRPr>
      </a:pPr>
      <a:endParaRPr lang="en-US"/>
    </a:p>
  </c:txPr>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spPr>
            <a:solidFill>
              <a:srgbClr val="4F81BD"/>
            </a:solidFill>
            <a:ln w="25525">
              <a:noFill/>
            </a:ln>
          </c:spPr>
          <c:cat>
            <c:strRef>
              <c:f>Sheet1!$A$2:$A$7</c:f>
              <c:strCache>
                <c:ptCount val="6"/>
                <c:pt idx="1">
                  <c:v>Tidak Terampil</c:v>
                </c:pt>
                <c:pt idx="2">
                  <c:v>Kurang Terampil</c:v>
                </c:pt>
                <c:pt idx="3">
                  <c:v>Cukup Terampil</c:v>
                </c:pt>
                <c:pt idx="4">
                  <c:v>Terampil</c:v>
                </c:pt>
                <c:pt idx="5">
                  <c:v>Sangat Terampil</c:v>
                </c:pt>
              </c:strCache>
            </c:strRef>
          </c:cat>
          <c:val>
            <c:numRef>
              <c:f>Sheet1!$B$2:$B$7</c:f>
              <c:numCache>
                <c:formatCode>General</c:formatCode>
                <c:ptCount val="6"/>
                <c:pt idx="1">
                  <c:v>3</c:v>
                </c:pt>
              </c:numCache>
            </c:numRef>
          </c:val>
        </c:ser>
        <c:ser>
          <c:idx val="1"/>
          <c:order val="1"/>
          <c:tx>
            <c:strRef>
              <c:f>Sheet1!$C$1</c:f>
              <c:strCache>
                <c:ptCount val="1"/>
                <c:pt idx="0">
                  <c:v>Series 2</c:v>
                </c:pt>
              </c:strCache>
            </c:strRef>
          </c:tx>
          <c:spPr>
            <a:solidFill>
              <a:srgbClr val="C0504D"/>
            </a:solidFill>
            <a:ln w="25525">
              <a:noFill/>
            </a:ln>
          </c:spPr>
          <c:cat>
            <c:strRef>
              <c:f>Sheet1!$A$2:$A$7</c:f>
              <c:strCache>
                <c:ptCount val="6"/>
                <c:pt idx="1">
                  <c:v>Tidak Terampil</c:v>
                </c:pt>
                <c:pt idx="2">
                  <c:v>Kurang Terampil</c:v>
                </c:pt>
                <c:pt idx="3">
                  <c:v>Cukup Terampil</c:v>
                </c:pt>
                <c:pt idx="4">
                  <c:v>Terampil</c:v>
                </c:pt>
                <c:pt idx="5">
                  <c:v>Sangat Terampil</c:v>
                </c:pt>
              </c:strCache>
            </c:strRef>
          </c:cat>
          <c:val>
            <c:numRef>
              <c:f>Sheet1!$C$2:$C$7</c:f>
              <c:numCache>
                <c:formatCode>General</c:formatCode>
                <c:ptCount val="6"/>
                <c:pt idx="2">
                  <c:v>9</c:v>
                </c:pt>
              </c:numCache>
            </c:numRef>
          </c:val>
        </c:ser>
        <c:ser>
          <c:idx val="2"/>
          <c:order val="2"/>
          <c:tx>
            <c:strRef>
              <c:f>Sheet1!$D$1</c:f>
              <c:strCache>
                <c:ptCount val="1"/>
                <c:pt idx="0">
                  <c:v>Series 3</c:v>
                </c:pt>
              </c:strCache>
            </c:strRef>
          </c:tx>
          <c:spPr>
            <a:solidFill>
              <a:srgbClr val="9BBB59"/>
            </a:solidFill>
            <a:ln w="25525">
              <a:noFill/>
            </a:ln>
          </c:spPr>
          <c:cat>
            <c:strRef>
              <c:f>Sheet1!$A$2:$A$7</c:f>
              <c:strCache>
                <c:ptCount val="6"/>
                <c:pt idx="1">
                  <c:v>Tidak Terampil</c:v>
                </c:pt>
                <c:pt idx="2">
                  <c:v>Kurang Terampil</c:v>
                </c:pt>
                <c:pt idx="3">
                  <c:v>Cukup Terampil</c:v>
                </c:pt>
                <c:pt idx="4">
                  <c:v>Terampil</c:v>
                </c:pt>
                <c:pt idx="5">
                  <c:v>Sangat Terampil</c:v>
                </c:pt>
              </c:strCache>
            </c:strRef>
          </c:cat>
          <c:val>
            <c:numRef>
              <c:f>Sheet1!$D$2:$D$7</c:f>
              <c:numCache>
                <c:formatCode>General</c:formatCode>
                <c:ptCount val="6"/>
                <c:pt idx="3">
                  <c:v>6</c:v>
                </c:pt>
              </c:numCache>
            </c:numRef>
          </c:val>
        </c:ser>
        <c:ser>
          <c:idx val="3"/>
          <c:order val="3"/>
          <c:tx>
            <c:strRef>
              <c:f>Sheet1!$E$1</c:f>
              <c:strCache>
                <c:ptCount val="1"/>
                <c:pt idx="0">
                  <c:v>Series 4</c:v>
                </c:pt>
              </c:strCache>
            </c:strRef>
          </c:tx>
          <c:spPr>
            <a:solidFill>
              <a:srgbClr val="8064A2"/>
            </a:solidFill>
            <a:ln w="25525">
              <a:noFill/>
            </a:ln>
          </c:spPr>
          <c:cat>
            <c:strRef>
              <c:f>Sheet1!$A$2:$A$7</c:f>
              <c:strCache>
                <c:ptCount val="6"/>
                <c:pt idx="1">
                  <c:v>Tidak Terampil</c:v>
                </c:pt>
                <c:pt idx="2">
                  <c:v>Kurang Terampil</c:v>
                </c:pt>
                <c:pt idx="3">
                  <c:v>Cukup Terampil</c:v>
                </c:pt>
                <c:pt idx="4">
                  <c:v>Terampil</c:v>
                </c:pt>
                <c:pt idx="5">
                  <c:v>Sangat Terampil</c:v>
                </c:pt>
              </c:strCache>
            </c:strRef>
          </c:cat>
          <c:val>
            <c:numRef>
              <c:f>Sheet1!$E$2:$E$7</c:f>
              <c:numCache>
                <c:formatCode>General</c:formatCode>
                <c:ptCount val="6"/>
                <c:pt idx="4">
                  <c:v>9</c:v>
                </c:pt>
              </c:numCache>
            </c:numRef>
          </c:val>
        </c:ser>
        <c:ser>
          <c:idx val="4"/>
          <c:order val="4"/>
          <c:tx>
            <c:strRef>
              <c:f>Sheet1!$F$1</c:f>
              <c:strCache>
                <c:ptCount val="1"/>
                <c:pt idx="0">
                  <c:v>Series 5</c:v>
                </c:pt>
              </c:strCache>
            </c:strRef>
          </c:tx>
          <c:spPr>
            <a:solidFill>
              <a:srgbClr val="4BACC6"/>
            </a:solidFill>
            <a:ln w="25525">
              <a:noFill/>
            </a:ln>
          </c:spPr>
          <c:cat>
            <c:strRef>
              <c:f>Sheet1!$A$2:$A$7</c:f>
              <c:strCache>
                <c:ptCount val="6"/>
                <c:pt idx="1">
                  <c:v>Tidak Terampil</c:v>
                </c:pt>
                <c:pt idx="2">
                  <c:v>Kurang Terampil</c:v>
                </c:pt>
                <c:pt idx="3">
                  <c:v>Cukup Terampil</c:v>
                </c:pt>
                <c:pt idx="4">
                  <c:v>Terampil</c:v>
                </c:pt>
                <c:pt idx="5">
                  <c:v>Sangat Terampil</c:v>
                </c:pt>
              </c:strCache>
            </c:strRef>
          </c:cat>
          <c:val>
            <c:numRef>
              <c:f>Sheet1!$F$2:$F$7</c:f>
              <c:numCache>
                <c:formatCode>General</c:formatCode>
                <c:ptCount val="6"/>
                <c:pt idx="5">
                  <c:v>1</c:v>
                </c:pt>
              </c:numCache>
            </c:numRef>
          </c:val>
        </c:ser>
        <c:dLbls>
          <c:showVal val="1"/>
        </c:dLbls>
        <c:gapWidth val="0"/>
        <c:overlap val="100"/>
        <c:axId val="119364608"/>
        <c:axId val="119433472"/>
      </c:barChart>
      <c:catAx>
        <c:axId val="119364608"/>
        <c:scaling>
          <c:orientation val="minMax"/>
        </c:scaling>
        <c:axPos val="b"/>
        <c:title>
          <c:tx>
            <c:rich>
              <a:bodyPr/>
              <a:lstStyle/>
              <a:p>
                <a:pPr>
                  <a:defRPr sz="804" b="1" i="0" u="none" strike="noStrike" baseline="0">
                    <a:solidFill>
                      <a:srgbClr val="000000"/>
                    </a:solidFill>
                    <a:latin typeface="Times New Roman"/>
                    <a:ea typeface="Times New Roman"/>
                    <a:cs typeface="Times New Roman"/>
                  </a:defRPr>
                </a:pPr>
                <a:r>
                  <a:rPr lang="en-US"/>
                  <a:t>Pertemuan 2</a:t>
                </a:r>
              </a:p>
            </c:rich>
          </c:tx>
          <c:layout>
            <c:manualLayout>
              <c:xMode val="edge"/>
              <c:yMode val="edge"/>
              <c:x val="0.41141514233797705"/>
              <c:y val="0.79072947778079483"/>
            </c:manualLayout>
          </c:layout>
          <c:spPr>
            <a:noFill/>
            <a:ln w="25525">
              <a:noFill/>
            </a:ln>
          </c:spPr>
        </c:title>
        <c:numFmt formatCode="@" sourceLinked="1"/>
        <c:majorTickMark val="none"/>
        <c:tickLblPos val="nextTo"/>
        <c:spPr>
          <a:noFill/>
          <a:ln w="9572" cap="flat" cmpd="sng" algn="ctr">
            <a:solidFill>
              <a:schemeClr val="tx1">
                <a:lumMod val="15000"/>
                <a:lumOff val="85000"/>
              </a:schemeClr>
            </a:solidFill>
            <a:round/>
          </a:ln>
          <a:effectLst/>
        </c:spPr>
        <c:txPr>
          <a:bodyPr rot="-60000000" vert="horz"/>
          <a:lstStyle/>
          <a:p>
            <a:pPr>
              <a:defRPr/>
            </a:pPr>
            <a:endParaRPr lang="en-US"/>
          </a:p>
        </c:txPr>
        <c:crossAx val="119433472"/>
        <c:crosses val="autoZero"/>
        <c:auto val="1"/>
        <c:lblAlgn val="ctr"/>
        <c:lblOffset val="100"/>
      </c:catAx>
      <c:valAx>
        <c:axId val="119433472"/>
        <c:scaling>
          <c:orientation val="minMax"/>
        </c:scaling>
        <c:axPos val="l"/>
        <c:majorGridlines>
          <c:spPr>
            <a:ln w="9572" cap="flat" cmpd="sng" algn="ctr">
              <a:solidFill>
                <a:schemeClr val="tx1">
                  <a:lumMod val="15000"/>
                  <a:lumOff val="85000"/>
                </a:schemeClr>
              </a:solidFill>
              <a:round/>
            </a:ln>
            <a:effectLst/>
          </c:spPr>
        </c:majorGridlines>
        <c:title>
          <c:tx>
            <c:rich>
              <a:bodyPr/>
              <a:lstStyle/>
              <a:p>
                <a:pPr>
                  <a:defRPr sz="804" b="1" i="0" u="none" strike="noStrike" baseline="0">
                    <a:solidFill>
                      <a:srgbClr val="000000"/>
                    </a:solidFill>
                    <a:latin typeface="Times New Roman"/>
                    <a:ea typeface="Times New Roman"/>
                    <a:cs typeface="Times New Roman"/>
                  </a:defRPr>
                </a:pPr>
                <a:r>
                  <a:rPr lang="en-US"/>
                  <a:t>Frekuensi Anak</a:t>
                </a:r>
              </a:p>
            </c:rich>
          </c:tx>
          <c:spPr>
            <a:noFill/>
            <a:ln w="25525">
              <a:noFill/>
            </a:ln>
          </c:spPr>
        </c:title>
        <c:numFmt formatCode="General" sourceLinked="1"/>
        <c:majorTickMark val="none"/>
        <c:tickLblPos val="nextTo"/>
        <c:spPr>
          <a:ln w="9572">
            <a:noFill/>
          </a:ln>
        </c:spPr>
        <c:txPr>
          <a:bodyPr rot="-60000000" vert="horz"/>
          <a:lstStyle/>
          <a:p>
            <a:pPr>
              <a:defRPr/>
            </a:pPr>
            <a:endParaRPr lang="en-US"/>
          </a:p>
        </c:txPr>
        <c:crossAx val="119364608"/>
        <c:crosses val="autoZero"/>
        <c:crossBetween val="between"/>
      </c:valAx>
      <c:spPr>
        <a:noFill/>
        <a:ln w="25525">
          <a:noFill/>
        </a:ln>
      </c:spPr>
    </c:plotArea>
    <c:plotVisOnly val="1"/>
    <c:dispBlanksAs val="gap"/>
  </c:chart>
  <c:spPr>
    <a:solidFill>
      <a:schemeClr val="bg1"/>
    </a:solidFill>
    <a:ln w="9572" cap="flat" cmpd="sng" algn="ctr">
      <a:solidFill>
        <a:schemeClr val="tx1">
          <a:lumMod val="15000"/>
          <a:lumOff val="85000"/>
        </a:schemeClr>
      </a:solidFill>
      <a:round/>
    </a:ln>
    <a:effectLst/>
  </c:spPr>
  <c:txPr>
    <a:bodyPr/>
    <a:lstStyle/>
    <a:p>
      <a:pPr algn="just">
        <a:defRPr sz="804">
          <a:latin typeface="Times New Roman" pitchFamily="18" charset="0"/>
          <a:cs typeface="Times New Roman" pitchFamily="18" charset="0"/>
        </a:defRPr>
      </a:pPr>
      <a:endParaRPr lang="en-US"/>
    </a:p>
  </c:tx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Series 1</c:v>
                </c:pt>
              </c:strCache>
            </c:strRef>
          </c:tx>
          <c:spPr>
            <a:solidFill>
              <a:srgbClr val="4F81BD"/>
            </a:solidFill>
            <a:ln w="25561">
              <a:noFill/>
            </a:ln>
          </c:spPr>
          <c:cat>
            <c:strRef>
              <c:f>Sheet1!$A$2:$A$7</c:f>
              <c:strCache>
                <c:ptCount val="6"/>
                <c:pt idx="1">
                  <c:v>Tidak Terampil</c:v>
                </c:pt>
                <c:pt idx="2">
                  <c:v>Kurang Terampil</c:v>
                </c:pt>
                <c:pt idx="3">
                  <c:v>Cukup Terampil</c:v>
                </c:pt>
                <c:pt idx="4">
                  <c:v>Terampil</c:v>
                </c:pt>
                <c:pt idx="5">
                  <c:v>Sangat Terampil</c:v>
                </c:pt>
              </c:strCache>
            </c:strRef>
          </c:cat>
          <c:val>
            <c:numRef>
              <c:f>Sheet1!$B$2:$B$7</c:f>
              <c:numCache>
                <c:formatCode>General</c:formatCode>
                <c:ptCount val="6"/>
                <c:pt idx="1">
                  <c:v>5</c:v>
                </c:pt>
              </c:numCache>
            </c:numRef>
          </c:val>
        </c:ser>
        <c:ser>
          <c:idx val="1"/>
          <c:order val="1"/>
          <c:tx>
            <c:strRef>
              <c:f>Sheet1!$C$1</c:f>
              <c:strCache>
                <c:ptCount val="1"/>
                <c:pt idx="0">
                  <c:v>Series 2</c:v>
                </c:pt>
              </c:strCache>
            </c:strRef>
          </c:tx>
          <c:spPr>
            <a:solidFill>
              <a:srgbClr val="C0504D"/>
            </a:solidFill>
            <a:ln w="25561">
              <a:noFill/>
            </a:ln>
          </c:spPr>
          <c:cat>
            <c:strRef>
              <c:f>Sheet1!$A$2:$A$7</c:f>
              <c:strCache>
                <c:ptCount val="6"/>
                <c:pt idx="1">
                  <c:v>Tidak Terampil</c:v>
                </c:pt>
                <c:pt idx="2">
                  <c:v>Kurang Terampil</c:v>
                </c:pt>
                <c:pt idx="3">
                  <c:v>Cukup Terampil</c:v>
                </c:pt>
                <c:pt idx="4">
                  <c:v>Terampil</c:v>
                </c:pt>
                <c:pt idx="5">
                  <c:v>Sangat Terampil</c:v>
                </c:pt>
              </c:strCache>
            </c:strRef>
          </c:cat>
          <c:val>
            <c:numRef>
              <c:f>Sheet1!$C$2:$C$7</c:f>
              <c:numCache>
                <c:formatCode>General</c:formatCode>
                <c:ptCount val="6"/>
                <c:pt idx="2">
                  <c:v>5</c:v>
                </c:pt>
              </c:numCache>
            </c:numRef>
          </c:val>
        </c:ser>
        <c:ser>
          <c:idx val="2"/>
          <c:order val="2"/>
          <c:tx>
            <c:strRef>
              <c:f>Sheet1!$D$1</c:f>
              <c:strCache>
                <c:ptCount val="1"/>
                <c:pt idx="0">
                  <c:v>Series 3</c:v>
                </c:pt>
              </c:strCache>
            </c:strRef>
          </c:tx>
          <c:spPr>
            <a:solidFill>
              <a:srgbClr val="9BBB59"/>
            </a:solidFill>
            <a:ln w="25561">
              <a:noFill/>
            </a:ln>
          </c:spPr>
          <c:cat>
            <c:strRef>
              <c:f>Sheet1!$A$2:$A$7</c:f>
              <c:strCache>
                <c:ptCount val="6"/>
                <c:pt idx="1">
                  <c:v>Tidak Terampil</c:v>
                </c:pt>
                <c:pt idx="2">
                  <c:v>Kurang Terampil</c:v>
                </c:pt>
                <c:pt idx="3">
                  <c:v>Cukup Terampil</c:v>
                </c:pt>
                <c:pt idx="4">
                  <c:v>Terampil</c:v>
                </c:pt>
                <c:pt idx="5">
                  <c:v>Sangat Terampil</c:v>
                </c:pt>
              </c:strCache>
            </c:strRef>
          </c:cat>
          <c:val>
            <c:numRef>
              <c:f>Sheet1!$D$2:$D$7</c:f>
              <c:numCache>
                <c:formatCode>General</c:formatCode>
                <c:ptCount val="6"/>
                <c:pt idx="3">
                  <c:v>7</c:v>
                </c:pt>
              </c:numCache>
            </c:numRef>
          </c:val>
        </c:ser>
        <c:ser>
          <c:idx val="3"/>
          <c:order val="3"/>
          <c:tx>
            <c:strRef>
              <c:f>Sheet1!$E$1</c:f>
              <c:strCache>
                <c:ptCount val="1"/>
                <c:pt idx="0">
                  <c:v>Series 4</c:v>
                </c:pt>
              </c:strCache>
            </c:strRef>
          </c:tx>
          <c:spPr>
            <a:solidFill>
              <a:srgbClr val="8064A2"/>
            </a:solidFill>
            <a:ln w="25561">
              <a:noFill/>
            </a:ln>
          </c:spPr>
          <c:cat>
            <c:strRef>
              <c:f>Sheet1!$A$2:$A$7</c:f>
              <c:strCache>
                <c:ptCount val="6"/>
                <c:pt idx="1">
                  <c:v>Tidak Terampil</c:v>
                </c:pt>
                <c:pt idx="2">
                  <c:v>Kurang Terampil</c:v>
                </c:pt>
                <c:pt idx="3">
                  <c:v>Cukup Terampil</c:v>
                </c:pt>
                <c:pt idx="4">
                  <c:v>Terampil</c:v>
                </c:pt>
                <c:pt idx="5">
                  <c:v>Sangat Terampil</c:v>
                </c:pt>
              </c:strCache>
            </c:strRef>
          </c:cat>
          <c:val>
            <c:numRef>
              <c:f>Sheet1!$E$2:$E$7</c:f>
              <c:numCache>
                <c:formatCode>General</c:formatCode>
                <c:ptCount val="6"/>
                <c:pt idx="4">
                  <c:v>11</c:v>
                </c:pt>
              </c:numCache>
            </c:numRef>
          </c:val>
        </c:ser>
        <c:ser>
          <c:idx val="4"/>
          <c:order val="4"/>
          <c:tx>
            <c:strRef>
              <c:f>Sheet1!$F$1</c:f>
              <c:strCache>
                <c:ptCount val="1"/>
                <c:pt idx="0">
                  <c:v>Series 5</c:v>
                </c:pt>
              </c:strCache>
            </c:strRef>
          </c:tx>
          <c:spPr>
            <a:solidFill>
              <a:srgbClr val="4BACC6"/>
            </a:solidFill>
            <a:ln w="25561">
              <a:noFill/>
            </a:ln>
          </c:spPr>
          <c:cat>
            <c:strRef>
              <c:f>Sheet1!$A$2:$A$7</c:f>
              <c:strCache>
                <c:ptCount val="6"/>
                <c:pt idx="1">
                  <c:v>Tidak Terampil</c:v>
                </c:pt>
                <c:pt idx="2">
                  <c:v>Kurang Terampil</c:v>
                </c:pt>
                <c:pt idx="3">
                  <c:v>Cukup Terampil</c:v>
                </c:pt>
                <c:pt idx="4">
                  <c:v>Terampil</c:v>
                </c:pt>
                <c:pt idx="5">
                  <c:v>Sangat Terampil</c:v>
                </c:pt>
              </c:strCache>
            </c:strRef>
          </c:cat>
          <c:val>
            <c:numRef>
              <c:f>Sheet1!$F$2:$F$7</c:f>
              <c:numCache>
                <c:formatCode>General</c:formatCode>
                <c:ptCount val="6"/>
                <c:pt idx="5">
                  <c:v>0</c:v>
                </c:pt>
              </c:numCache>
            </c:numRef>
          </c:val>
        </c:ser>
        <c:dLbls>
          <c:showVal val="1"/>
        </c:dLbls>
        <c:gapWidth val="0"/>
        <c:overlap val="100"/>
        <c:axId val="126774656"/>
        <c:axId val="126777216"/>
      </c:barChart>
      <c:catAx>
        <c:axId val="126774656"/>
        <c:scaling>
          <c:orientation val="minMax"/>
        </c:scaling>
        <c:axPos val="b"/>
        <c:title>
          <c:tx>
            <c:rich>
              <a:bodyPr/>
              <a:lstStyle/>
              <a:p>
                <a:pPr>
                  <a:defRPr sz="805" b="1" i="0" u="none" strike="noStrike" baseline="0">
                    <a:solidFill>
                      <a:srgbClr val="000000"/>
                    </a:solidFill>
                    <a:latin typeface="Times New Roman"/>
                    <a:ea typeface="Times New Roman"/>
                    <a:cs typeface="Times New Roman"/>
                  </a:defRPr>
                </a:pPr>
                <a:r>
                  <a:rPr lang="en-US"/>
                  <a:t>Pertemuan 1</a:t>
                </a:r>
              </a:p>
            </c:rich>
          </c:tx>
          <c:layout>
            <c:manualLayout>
              <c:xMode val="edge"/>
              <c:yMode val="edge"/>
              <c:x val="0.44739599039481787"/>
              <c:y val="0.77892116933659183"/>
            </c:manualLayout>
          </c:layout>
          <c:spPr>
            <a:noFill/>
            <a:ln w="25561">
              <a:noFill/>
            </a:ln>
          </c:spPr>
        </c:title>
        <c:numFmt formatCode="@" sourceLinked="1"/>
        <c:majorTickMark val="none"/>
        <c:tickLblPos val="nextTo"/>
        <c:spPr>
          <a:noFill/>
          <a:ln w="9585" cap="flat" cmpd="sng" algn="ctr">
            <a:solidFill>
              <a:schemeClr val="tx1">
                <a:lumMod val="15000"/>
                <a:lumOff val="85000"/>
              </a:schemeClr>
            </a:solidFill>
            <a:round/>
          </a:ln>
          <a:effectLst/>
        </c:spPr>
        <c:txPr>
          <a:bodyPr rot="-60000000" vert="horz"/>
          <a:lstStyle/>
          <a:p>
            <a:pPr>
              <a:defRPr/>
            </a:pPr>
            <a:endParaRPr lang="en-US"/>
          </a:p>
        </c:txPr>
        <c:crossAx val="126777216"/>
        <c:crosses val="autoZero"/>
        <c:auto val="1"/>
        <c:lblAlgn val="ctr"/>
        <c:lblOffset val="100"/>
      </c:catAx>
      <c:valAx>
        <c:axId val="126777216"/>
        <c:scaling>
          <c:orientation val="minMax"/>
        </c:scaling>
        <c:axPos val="l"/>
        <c:majorGridlines>
          <c:spPr>
            <a:ln w="9585" cap="flat" cmpd="sng" algn="ctr">
              <a:solidFill>
                <a:schemeClr val="tx1">
                  <a:lumMod val="15000"/>
                  <a:lumOff val="85000"/>
                </a:schemeClr>
              </a:solidFill>
              <a:round/>
            </a:ln>
            <a:effectLst/>
          </c:spPr>
        </c:majorGridlines>
        <c:title>
          <c:tx>
            <c:rich>
              <a:bodyPr/>
              <a:lstStyle/>
              <a:p>
                <a:pPr>
                  <a:defRPr sz="805" b="1" i="0" u="none" strike="noStrike" baseline="0">
                    <a:solidFill>
                      <a:srgbClr val="000000"/>
                    </a:solidFill>
                    <a:latin typeface="Times New Roman"/>
                    <a:ea typeface="Times New Roman"/>
                    <a:cs typeface="Times New Roman"/>
                  </a:defRPr>
                </a:pPr>
                <a:r>
                  <a:rPr lang="en-US"/>
                  <a:t>Frekuensi Anak</a:t>
                </a:r>
              </a:p>
            </c:rich>
          </c:tx>
          <c:spPr>
            <a:noFill/>
            <a:ln w="25561">
              <a:noFill/>
            </a:ln>
          </c:spPr>
        </c:title>
        <c:numFmt formatCode="General" sourceLinked="1"/>
        <c:majorTickMark val="none"/>
        <c:tickLblPos val="nextTo"/>
        <c:spPr>
          <a:ln w="9585">
            <a:noFill/>
          </a:ln>
        </c:spPr>
        <c:txPr>
          <a:bodyPr rot="-60000000" vert="horz"/>
          <a:lstStyle/>
          <a:p>
            <a:pPr>
              <a:defRPr/>
            </a:pPr>
            <a:endParaRPr lang="en-US"/>
          </a:p>
        </c:txPr>
        <c:crossAx val="126774656"/>
        <c:crosses val="autoZero"/>
        <c:crossBetween val="between"/>
      </c:valAx>
      <c:spPr>
        <a:noFill/>
        <a:ln w="25561">
          <a:noFill/>
        </a:ln>
      </c:spPr>
    </c:plotArea>
    <c:plotVisOnly val="1"/>
    <c:dispBlanksAs val="gap"/>
  </c:chart>
  <c:spPr>
    <a:solidFill>
      <a:schemeClr val="bg1"/>
    </a:solidFill>
    <a:ln w="9585" cap="flat" cmpd="sng" algn="ctr">
      <a:solidFill>
        <a:schemeClr val="tx1">
          <a:lumMod val="15000"/>
          <a:lumOff val="85000"/>
        </a:schemeClr>
      </a:solidFill>
      <a:round/>
    </a:ln>
    <a:effectLst/>
  </c:spPr>
  <c:txPr>
    <a:bodyPr/>
    <a:lstStyle/>
    <a:p>
      <a:pPr algn="just">
        <a:defRPr sz="805">
          <a:latin typeface="Times New Roman" pitchFamily="18" charset="0"/>
          <a:cs typeface="Times New Roman" pitchFamily="18" charset="0"/>
        </a:defRPr>
      </a:pPr>
      <a:endParaRPr lang="en-US"/>
    </a:p>
  </c:txPr>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Sheet1!$B$2:$B$7</c:f>
              <c:numCache>
                <c:formatCode>General</c:formatCode>
                <c:ptCount val="6"/>
                <c:pt idx="1">
                  <c:v>0</c:v>
                </c:pt>
              </c:numCache>
            </c:numRef>
          </c:val>
          <c:extLst xmlns:c16r2="http://schemas.microsoft.com/office/drawing/2015/06/chart">
            <c:ext xmlns:c16="http://schemas.microsoft.com/office/drawing/2014/chart" uri="{C3380CC4-5D6E-409C-BE32-E72D297353CC}">
              <c16:uniqueId val="{00000000-0A1C-4318-A0C4-CC8501FB0D9B}"/>
            </c:ext>
          </c:extLst>
        </c:ser>
        <c:ser>
          <c:idx val="1"/>
          <c:order val="1"/>
          <c:tx>
            <c:strRef>
              <c:f>Sheet1!$C$1</c:f>
              <c:strCache>
                <c:ptCount val="1"/>
                <c:pt idx="0">
                  <c:v>Series 2</c:v>
                </c:pt>
              </c:strCache>
            </c:strRef>
          </c:tx>
          <c:spPr>
            <a:solidFill>
              <a:schemeClr val="accent2"/>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Sheet1!$C$2:$C$7</c:f>
              <c:numCache>
                <c:formatCode>General</c:formatCode>
                <c:ptCount val="6"/>
                <c:pt idx="2">
                  <c:v>2</c:v>
                </c:pt>
              </c:numCache>
            </c:numRef>
          </c:val>
          <c:extLst xmlns:c16r2="http://schemas.microsoft.com/office/drawing/2015/06/chart">
            <c:ext xmlns:c16="http://schemas.microsoft.com/office/drawing/2014/chart" uri="{C3380CC4-5D6E-409C-BE32-E72D297353CC}">
              <c16:uniqueId val="{00000001-0A1C-4318-A0C4-CC8501FB0D9B}"/>
            </c:ext>
          </c:extLst>
        </c:ser>
        <c:ser>
          <c:idx val="2"/>
          <c:order val="2"/>
          <c:tx>
            <c:strRef>
              <c:f>Sheet1!$D$1</c:f>
              <c:strCache>
                <c:ptCount val="1"/>
                <c:pt idx="0">
                  <c:v>Series 3</c:v>
                </c:pt>
              </c:strCache>
            </c:strRef>
          </c:tx>
          <c:spPr>
            <a:solidFill>
              <a:schemeClr val="accent3"/>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Sheet1!$D$2:$D$7</c:f>
              <c:numCache>
                <c:formatCode>General</c:formatCode>
                <c:ptCount val="6"/>
                <c:pt idx="3">
                  <c:v>12</c:v>
                </c:pt>
              </c:numCache>
            </c:numRef>
          </c:val>
          <c:extLst xmlns:c16r2="http://schemas.microsoft.com/office/drawing/2015/06/chart">
            <c:ext xmlns:c16="http://schemas.microsoft.com/office/drawing/2014/chart" uri="{C3380CC4-5D6E-409C-BE32-E72D297353CC}">
              <c16:uniqueId val="{00000002-0A1C-4318-A0C4-CC8501FB0D9B}"/>
            </c:ext>
          </c:extLst>
        </c:ser>
        <c:ser>
          <c:idx val="3"/>
          <c:order val="3"/>
          <c:tx>
            <c:strRef>
              <c:f>Sheet1!$E$1</c:f>
              <c:strCache>
                <c:ptCount val="1"/>
                <c:pt idx="0">
                  <c:v>Series 4</c:v>
                </c:pt>
              </c:strCache>
            </c:strRef>
          </c:tx>
          <c:spPr>
            <a:solidFill>
              <a:schemeClr val="accent4"/>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Sheet1!$E$2:$E$7</c:f>
              <c:numCache>
                <c:formatCode>General</c:formatCode>
                <c:ptCount val="6"/>
                <c:pt idx="4">
                  <c:v>12</c:v>
                </c:pt>
              </c:numCache>
            </c:numRef>
          </c:val>
          <c:extLst xmlns:c16r2="http://schemas.microsoft.com/office/drawing/2015/06/chart">
            <c:ext xmlns:c16="http://schemas.microsoft.com/office/drawing/2014/chart" uri="{C3380CC4-5D6E-409C-BE32-E72D297353CC}">
              <c16:uniqueId val="{00000000-D05E-4205-9A25-002E3A415603}"/>
            </c:ext>
          </c:extLst>
        </c:ser>
        <c:ser>
          <c:idx val="4"/>
          <c:order val="4"/>
          <c:tx>
            <c:strRef>
              <c:f>Sheet1!$F$1</c:f>
              <c:strCache>
                <c:ptCount val="1"/>
                <c:pt idx="0">
                  <c:v>Series 5</c:v>
                </c:pt>
              </c:strCache>
            </c:strRef>
          </c:tx>
          <c:spPr>
            <a:solidFill>
              <a:schemeClr val="accent5"/>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Sheet1!$F$2:$F$7</c:f>
              <c:numCache>
                <c:formatCode>General</c:formatCode>
                <c:ptCount val="6"/>
                <c:pt idx="5">
                  <c:v>2</c:v>
                </c:pt>
              </c:numCache>
            </c:numRef>
          </c:val>
          <c:extLst xmlns:c16r2="http://schemas.microsoft.com/office/drawing/2015/06/chart">
            <c:ext xmlns:c16="http://schemas.microsoft.com/office/drawing/2014/chart" uri="{C3380CC4-5D6E-409C-BE32-E72D297353CC}">
              <c16:uniqueId val="{00000000-B2AA-4E67-BB6E-1F1CCC2D7391}"/>
            </c:ext>
          </c:extLst>
        </c:ser>
        <c:dLbls>
          <c:showVal val="1"/>
        </c:dLbls>
        <c:gapWidth val="0"/>
        <c:overlap val="100"/>
        <c:axId val="133837184"/>
        <c:axId val="133839104"/>
      </c:barChart>
      <c:catAx>
        <c:axId val="133837184"/>
        <c:scaling>
          <c:orientation val="minMax"/>
        </c:scaling>
        <c:axPos val="b"/>
        <c:title>
          <c:tx>
            <c:rich>
              <a:bodyPr rot="0" vert="horz"/>
              <a:lstStyle/>
              <a:p>
                <a:pPr>
                  <a:defRPr/>
                </a:pPr>
                <a:r>
                  <a:rPr lang="en-US"/>
                  <a:t>Pertemuan 1</a:t>
                </a:r>
                <a:endParaRPr lang="id-ID"/>
              </a:p>
            </c:rich>
          </c:tx>
          <c:layout>
            <c:manualLayout>
              <c:xMode val="edge"/>
              <c:yMode val="edge"/>
              <c:x val="0.42657272774263255"/>
              <c:y val="0.7993712058998766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3839104"/>
        <c:crosses val="autoZero"/>
        <c:auto val="1"/>
        <c:lblAlgn val="ctr"/>
        <c:lblOffset val="100"/>
      </c:catAx>
      <c:valAx>
        <c:axId val="133839104"/>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id-ID"/>
                  <a:t>Frekuensi Anak</a:t>
                </a:r>
              </a:p>
            </c:rich>
          </c:tx>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13383718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800">
          <a:latin typeface="Times New Roman" pitchFamily="18" charset="0"/>
          <a:cs typeface="Times New Roman" pitchFamily="18" charset="0"/>
        </a:defRPr>
      </a:pPr>
      <a:endParaRPr lang="en-US"/>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Sheet1!$B$2:$B$7</c:f>
              <c:numCache>
                <c:formatCode>General</c:formatCode>
                <c:ptCount val="6"/>
                <c:pt idx="1">
                  <c:v>1</c:v>
                </c:pt>
              </c:numCache>
            </c:numRef>
          </c:val>
          <c:extLst xmlns:c16r2="http://schemas.microsoft.com/office/drawing/2015/06/chart">
            <c:ext xmlns:c16="http://schemas.microsoft.com/office/drawing/2014/chart" uri="{C3380CC4-5D6E-409C-BE32-E72D297353CC}">
              <c16:uniqueId val="{00000000-0A1C-4318-A0C4-CC8501FB0D9B}"/>
            </c:ext>
          </c:extLst>
        </c:ser>
        <c:ser>
          <c:idx val="1"/>
          <c:order val="1"/>
          <c:tx>
            <c:strRef>
              <c:f>Sheet1!$C$1</c:f>
              <c:strCache>
                <c:ptCount val="1"/>
                <c:pt idx="0">
                  <c:v>Series 2</c:v>
                </c:pt>
              </c:strCache>
            </c:strRef>
          </c:tx>
          <c:spPr>
            <a:solidFill>
              <a:schemeClr val="accent2"/>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Sheet1!$C$2:$C$7</c:f>
              <c:numCache>
                <c:formatCode>General</c:formatCode>
                <c:ptCount val="6"/>
                <c:pt idx="2">
                  <c:v>3</c:v>
                </c:pt>
              </c:numCache>
            </c:numRef>
          </c:val>
          <c:extLst xmlns:c16r2="http://schemas.microsoft.com/office/drawing/2015/06/chart">
            <c:ext xmlns:c16="http://schemas.microsoft.com/office/drawing/2014/chart" uri="{C3380CC4-5D6E-409C-BE32-E72D297353CC}">
              <c16:uniqueId val="{00000001-0A1C-4318-A0C4-CC8501FB0D9B}"/>
            </c:ext>
          </c:extLst>
        </c:ser>
        <c:ser>
          <c:idx val="2"/>
          <c:order val="2"/>
          <c:tx>
            <c:strRef>
              <c:f>Sheet1!$D$1</c:f>
              <c:strCache>
                <c:ptCount val="1"/>
                <c:pt idx="0">
                  <c:v>Series 3</c:v>
                </c:pt>
              </c:strCache>
            </c:strRef>
          </c:tx>
          <c:spPr>
            <a:solidFill>
              <a:schemeClr val="accent3"/>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Sheet1!$D$2:$D$7</c:f>
              <c:numCache>
                <c:formatCode>General</c:formatCode>
                <c:ptCount val="6"/>
                <c:pt idx="3">
                  <c:v>18</c:v>
                </c:pt>
              </c:numCache>
            </c:numRef>
          </c:val>
          <c:extLst xmlns:c16r2="http://schemas.microsoft.com/office/drawing/2015/06/chart">
            <c:ext xmlns:c16="http://schemas.microsoft.com/office/drawing/2014/chart" uri="{C3380CC4-5D6E-409C-BE32-E72D297353CC}">
              <c16:uniqueId val="{00000002-0A1C-4318-A0C4-CC8501FB0D9B}"/>
            </c:ext>
          </c:extLst>
        </c:ser>
        <c:ser>
          <c:idx val="3"/>
          <c:order val="3"/>
          <c:tx>
            <c:strRef>
              <c:f>Sheet1!$E$1</c:f>
              <c:strCache>
                <c:ptCount val="1"/>
                <c:pt idx="0">
                  <c:v>Series 4</c:v>
                </c:pt>
              </c:strCache>
            </c:strRef>
          </c:tx>
          <c:spPr>
            <a:solidFill>
              <a:schemeClr val="accent4"/>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Sheet1!$E$2:$E$7</c:f>
              <c:numCache>
                <c:formatCode>General</c:formatCode>
                <c:ptCount val="6"/>
                <c:pt idx="4">
                  <c:v>5</c:v>
                </c:pt>
              </c:numCache>
            </c:numRef>
          </c:val>
          <c:extLst xmlns:c16r2="http://schemas.microsoft.com/office/drawing/2015/06/chart">
            <c:ext xmlns:c16="http://schemas.microsoft.com/office/drawing/2014/chart" uri="{C3380CC4-5D6E-409C-BE32-E72D297353CC}">
              <c16:uniqueId val="{00000000-D05E-4205-9A25-002E3A415603}"/>
            </c:ext>
          </c:extLst>
        </c:ser>
        <c:ser>
          <c:idx val="4"/>
          <c:order val="4"/>
          <c:tx>
            <c:strRef>
              <c:f>Sheet1!$F$1</c:f>
              <c:strCache>
                <c:ptCount val="1"/>
                <c:pt idx="0">
                  <c:v>Series 5</c:v>
                </c:pt>
              </c:strCache>
            </c:strRef>
          </c:tx>
          <c:spPr>
            <a:solidFill>
              <a:schemeClr val="accent5"/>
            </a:solidFill>
            <a:ln>
              <a:noFill/>
            </a:ln>
            <a:effectLst/>
          </c:spPr>
          <c:cat>
            <c:strRef>
              <c:f>Sheet1!$A$2:$A$7</c:f>
              <c:strCache>
                <c:ptCount val="6"/>
                <c:pt idx="1">
                  <c:v>Tidak Terampil</c:v>
                </c:pt>
                <c:pt idx="2">
                  <c:v>Kurang Terampil</c:v>
                </c:pt>
                <c:pt idx="3">
                  <c:v>Cukup Terampil</c:v>
                </c:pt>
                <c:pt idx="4">
                  <c:v>Terampil</c:v>
                </c:pt>
                <c:pt idx="5">
                  <c:v>Sangat Terampil</c:v>
                </c:pt>
              </c:strCache>
            </c:strRef>
          </c:cat>
          <c:val>
            <c:numRef>
              <c:f>Sheet1!$F$2:$F$7</c:f>
              <c:numCache>
                <c:formatCode>General</c:formatCode>
                <c:ptCount val="6"/>
                <c:pt idx="5">
                  <c:v>1</c:v>
                </c:pt>
              </c:numCache>
            </c:numRef>
          </c:val>
          <c:extLst xmlns:c16r2="http://schemas.microsoft.com/office/drawing/2015/06/chart">
            <c:ext xmlns:c16="http://schemas.microsoft.com/office/drawing/2014/chart" uri="{C3380CC4-5D6E-409C-BE32-E72D297353CC}">
              <c16:uniqueId val="{00000000-B2AA-4E67-BB6E-1F1CCC2D7391}"/>
            </c:ext>
          </c:extLst>
        </c:ser>
        <c:dLbls>
          <c:showVal val="1"/>
        </c:dLbls>
        <c:gapWidth val="0"/>
        <c:overlap val="100"/>
        <c:axId val="136599424"/>
        <c:axId val="139444608"/>
      </c:barChart>
      <c:catAx>
        <c:axId val="136599424"/>
        <c:scaling>
          <c:orientation val="minMax"/>
        </c:scaling>
        <c:axPos val="b"/>
        <c:title>
          <c:tx>
            <c:rich>
              <a:bodyPr rot="0" vert="horz"/>
              <a:lstStyle/>
              <a:p>
                <a:pPr>
                  <a:defRPr/>
                </a:pPr>
                <a:r>
                  <a:rPr lang="en-US"/>
                  <a:t>Pertemuan 2</a:t>
                </a:r>
                <a:endParaRPr lang="id-ID"/>
              </a:p>
            </c:rich>
          </c:tx>
          <c:layout>
            <c:manualLayout>
              <c:xMode val="edge"/>
              <c:yMode val="edge"/>
              <c:x val="0.42657272774263277"/>
              <c:y val="0.7993712058998766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9444608"/>
        <c:crosses val="autoZero"/>
        <c:auto val="1"/>
        <c:lblAlgn val="ctr"/>
        <c:lblOffset val="100"/>
      </c:catAx>
      <c:valAx>
        <c:axId val="139444608"/>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id-ID"/>
                  <a:t>Frekuensi Anak</a:t>
                </a:r>
              </a:p>
            </c:rich>
          </c:tx>
          <c:spPr>
            <a:noFill/>
            <a:ln>
              <a:noFill/>
            </a:ln>
            <a:effectLst/>
          </c:spPr>
        </c:title>
        <c:numFmt formatCode="General" sourceLinked="1"/>
        <c:majorTickMark val="none"/>
        <c:tickLblPos val="nextTo"/>
        <c:spPr>
          <a:noFill/>
          <a:ln>
            <a:noFill/>
          </a:ln>
          <a:effectLst/>
        </c:spPr>
        <c:txPr>
          <a:bodyPr rot="-60000000" vert="horz"/>
          <a:lstStyle/>
          <a:p>
            <a:pPr>
              <a:defRPr/>
            </a:pPr>
            <a:endParaRPr lang="en-US"/>
          </a:p>
        </c:txPr>
        <c:crossAx val="13659942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800">
          <a:latin typeface="Times New Roman" pitchFamily="18" charset="0"/>
          <a:cs typeface="Times New Roman" pitchFamily="18" charset="0"/>
        </a:defRPr>
      </a:pPr>
      <a:endParaRPr lang="en-US"/>
    </a:p>
  </c:tx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0.1812</cdr:x>
      <cdr:y>0.25156</cdr:y>
    </cdr:from>
    <cdr:to>
      <cdr:x>0.20092</cdr:x>
      <cdr:y>0.37397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17131" y="287437"/>
          <a:ext cx="88964" cy="139868"/>
        </a:xfrm>
        <a:prstGeom xmlns:a="http://schemas.openxmlformats.org/drawingml/2006/main" prst="rect">
          <a:avLst/>
        </a:prstGeom>
      </cdr:spPr>
    </cdr:pic>
  </cdr:relSizeAnchor>
  <cdr:relSizeAnchor xmlns:cdr="http://schemas.openxmlformats.org/drawingml/2006/chartDrawing">
    <cdr:from>
      <cdr:x>0.15585</cdr:x>
      <cdr:y>0.05149</cdr:y>
    </cdr:from>
    <cdr:to>
      <cdr:x>0.15585</cdr:x>
      <cdr:y>0.36686</cdr:y>
    </cdr:to>
    <cdr:sp macro="" textlink="">
      <cdr:nvSpPr>
        <cdr:cNvPr id="6" name="Straight Connector 5"/>
        <cdr:cNvSpPr/>
      </cdr:nvSpPr>
      <cdr:spPr>
        <a:xfrm xmlns:a="http://schemas.openxmlformats.org/drawingml/2006/main" rot="16200000" flipH="1" flipV="1">
          <a:off x="522661" y="239007"/>
          <a:ext cx="360341" cy="1"/>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0.23239</cdr:x>
      <cdr:y>0.33222</cdr:y>
    </cdr:from>
    <cdr:to>
      <cdr:x>0.26022</cdr:x>
      <cdr:y>0.45931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76612" y="415383"/>
          <a:ext cx="80998" cy="158902"/>
        </a:xfrm>
        <a:prstGeom xmlns:a="http://schemas.openxmlformats.org/drawingml/2006/main" prst="rect">
          <a:avLst/>
        </a:prstGeom>
      </cdr:spPr>
    </cdr:pic>
  </cdr:relSizeAnchor>
  <cdr:relSizeAnchor xmlns:cdr="http://schemas.openxmlformats.org/drawingml/2006/chartDrawing">
    <cdr:from>
      <cdr:x>0.21503</cdr:x>
      <cdr:y>0.08936</cdr:y>
    </cdr:from>
    <cdr:to>
      <cdr:x>0.21503</cdr:x>
      <cdr:y>0.49869</cdr:y>
    </cdr:to>
    <cdr:sp macro="" textlink="">
      <cdr:nvSpPr>
        <cdr:cNvPr id="3" name="Straight Connector 5"/>
        <cdr:cNvSpPr/>
      </cdr:nvSpPr>
      <cdr:spPr>
        <a:xfrm xmlns:a="http://schemas.openxmlformats.org/drawingml/2006/main" rot="16200000" flipH="1">
          <a:off x="370167" y="367618"/>
          <a:ext cx="511793" cy="2"/>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0.2324</cdr:x>
      <cdr:y>0.33222</cdr:y>
    </cdr:from>
    <cdr:to>
      <cdr:x>0.26022</cdr:x>
      <cdr:y>0.45931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77055" y="378676"/>
          <a:ext cx="81051" cy="144860"/>
        </a:xfrm>
        <a:prstGeom xmlns:a="http://schemas.openxmlformats.org/drawingml/2006/main" prst="rect">
          <a:avLst/>
        </a:prstGeom>
      </cdr:spPr>
    </cdr:pic>
  </cdr:relSizeAnchor>
  <cdr:relSizeAnchor xmlns:cdr="http://schemas.openxmlformats.org/drawingml/2006/chartDrawing">
    <cdr:from>
      <cdr:x>0.1878</cdr:x>
      <cdr:y>0.04352</cdr:y>
    </cdr:from>
    <cdr:to>
      <cdr:x>0.1878</cdr:x>
      <cdr:y>0.42609</cdr:y>
    </cdr:to>
    <cdr:sp macro="" textlink="">
      <cdr:nvSpPr>
        <cdr:cNvPr id="3" name="Straight Connector 5"/>
        <cdr:cNvSpPr/>
      </cdr:nvSpPr>
      <cdr:spPr>
        <a:xfrm xmlns:a="http://schemas.openxmlformats.org/drawingml/2006/main" rot="16200000" flipH="1">
          <a:off x="342872" y="280613"/>
          <a:ext cx="457200" cy="0"/>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0.21227</cdr:x>
      <cdr:y>0.35606</cdr:y>
    </cdr:from>
    <cdr:to>
      <cdr:x>0.24009</cdr:x>
      <cdr:y>0.48315</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78948" y="427327"/>
          <a:ext cx="88982" cy="152529"/>
        </a:xfrm>
        <a:prstGeom xmlns:a="http://schemas.openxmlformats.org/drawingml/2006/main" prst="rect">
          <a:avLst/>
        </a:prstGeom>
      </cdr:spPr>
    </cdr:pic>
  </cdr:relSizeAnchor>
  <cdr:relSizeAnchor xmlns:cdr="http://schemas.openxmlformats.org/drawingml/2006/chartDrawing">
    <cdr:from>
      <cdr:x>0.17682</cdr:x>
      <cdr:y>0.06411</cdr:y>
    </cdr:from>
    <cdr:to>
      <cdr:x>0.17682</cdr:x>
      <cdr:y>0.49826</cdr:y>
    </cdr:to>
    <cdr:sp macro="" textlink="">
      <cdr:nvSpPr>
        <cdr:cNvPr id="3" name="Straight Connector 5"/>
        <cdr:cNvSpPr/>
      </cdr:nvSpPr>
      <cdr:spPr>
        <a:xfrm xmlns:a="http://schemas.openxmlformats.org/drawingml/2006/main" rot="16200000" flipH="1" flipV="1">
          <a:off x="278761" y="370315"/>
          <a:ext cx="571775" cy="0"/>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0.23668</cdr:x>
      <cdr:y>0.35625</cdr:y>
    </cdr:from>
    <cdr:to>
      <cdr:x>0.2645</cdr:x>
      <cdr:y>0.48334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14773" y="427327"/>
          <a:ext cx="84019" cy="152447"/>
        </a:xfrm>
        <a:prstGeom xmlns:a="http://schemas.openxmlformats.org/drawingml/2006/main" prst="rect">
          <a:avLst/>
        </a:prstGeom>
      </cdr:spPr>
    </cdr:pic>
  </cdr:relSizeAnchor>
  <cdr:relSizeAnchor xmlns:cdr="http://schemas.openxmlformats.org/drawingml/2006/chartDrawing">
    <cdr:from>
      <cdr:x>0.19883</cdr:x>
      <cdr:y>0.07038</cdr:y>
    </cdr:from>
    <cdr:to>
      <cdr:x>0.19883</cdr:x>
      <cdr:y>0.45154</cdr:y>
    </cdr:to>
    <cdr:sp macro="" textlink="">
      <cdr:nvSpPr>
        <cdr:cNvPr id="3" name="Straight Connector 5"/>
        <cdr:cNvSpPr/>
      </cdr:nvSpPr>
      <cdr:spPr>
        <a:xfrm xmlns:a="http://schemas.openxmlformats.org/drawingml/2006/main" rot="16200000" flipH="1" flipV="1">
          <a:off x="371872" y="313028"/>
          <a:ext cx="457202" cy="0"/>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6.xml><?xml version="1.0" encoding="utf-8"?>
<c:userShapes xmlns:c="http://schemas.openxmlformats.org/drawingml/2006/chart">
  <cdr:relSizeAnchor xmlns:cdr="http://schemas.openxmlformats.org/drawingml/2006/chartDrawing">
    <cdr:from>
      <cdr:x>0.2324</cdr:x>
      <cdr:y>0.33222</cdr:y>
    </cdr:from>
    <cdr:to>
      <cdr:x>0.26022</cdr:x>
      <cdr:y>0.45931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77055" y="378676"/>
          <a:ext cx="81051" cy="144860"/>
        </a:xfrm>
        <a:prstGeom xmlns:a="http://schemas.openxmlformats.org/drawingml/2006/main" prst="rect">
          <a:avLst/>
        </a:prstGeom>
      </cdr:spPr>
    </cdr:pic>
  </cdr:relSizeAnchor>
  <cdr:relSizeAnchor xmlns:cdr="http://schemas.openxmlformats.org/drawingml/2006/chartDrawing">
    <cdr:from>
      <cdr:x>0.21503</cdr:x>
      <cdr:y>0.08936</cdr:y>
    </cdr:from>
    <cdr:to>
      <cdr:x>0.21813</cdr:x>
      <cdr:y>0.48242</cdr:y>
    </cdr:to>
    <cdr:sp macro="" textlink="">
      <cdr:nvSpPr>
        <cdr:cNvPr id="3" name="Straight Connector 5"/>
        <cdr:cNvSpPr/>
      </cdr:nvSpPr>
      <cdr:spPr>
        <a:xfrm xmlns:a="http://schemas.openxmlformats.org/drawingml/2006/main" rot="16200000" flipH="1">
          <a:off x="435927" y="351492"/>
          <a:ext cx="489949" cy="9744"/>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7.xml><?xml version="1.0" encoding="utf-8"?>
<c:userShapes xmlns:c="http://schemas.openxmlformats.org/drawingml/2006/chart">
  <cdr:relSizeAnchor xmlns:cdr="http://schemas.openxmlformats.org/drawingml/2006/chartDrawing">
    <cdr:from>
      <cdr:x>0.2324</cdr:x>
      <cdr:y>0.33222</cdr:y>
    </cdr:from>
    <cdr:to>
      <cdr:x>0.26022</cdr:x>
      <cdr:y>0.45931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77055" y="378676"/>
          <a:ext cx="81051" cy="144860"/>
        </a:xfrm>
        <a:prstGeom xmlns:a="http://schemas.openxmlformats.org/drawingml/2006/main" prst="rect">
          <a:avLst/>
        </a:prstGeom>
      </cdr:spPr>
    </cdr:pic>
  </cdr:relSizeAnchor>
  <cdr:relSizeAnchor xmlns:cdr="http://schemas.openxmlformats.org/drawingml/2006/chartDrawing">
    <cdr:from>
      <cdr:x>0.19938</cdr:x>
      <cdr:y>0.11563</cdr:y>
    </cdr:from>
    <cdr:to>
      <cdr:x>0.19938</cdr:x>
      <cdr:y>0.48242</cdr:y>
    </cdr:to>
    <cdr:sp macro="" textlink="">
      <cdr:nvSpPr>
        <cdr:cNvPr id="3" name="Straight Connector 5"/>
        <cdr:cNvSpPr/>
      </cdr:nvSpPr>
      <cdr:spPr>
        <a:xfrm xmlns:a="http://schemas.openxmlformats.org/drawingml/2006/main" rot="16200000" flipH="1" flipV="1">
          <a:off x="397463" y="372738"/>
          <a:ext cx="457200" cy="0"/>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52592-B1D2-4968-9C59-40A119F3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6</Pages>
  <Words>8564</Words>
  <Characters>48818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57268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64</cp:lastModifiedBy>
  <cp:revision>13</cp:revision>
  <cp:lastPrinted>2019-05-13T23:47:00Z</cp:lastPrinted>
  <dcterms:created xsi:type="dcterms:W3CDTF">2019-05-09T17:21:00Z</dcterms:created>
  <dcterms:modified xsi:type="dcterms:W3CDTF">2019-06-16T23:14:00Z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252d1f71-8921-3744-94cf-da3985902da5</vt:lpwstr>
  </property>
  <property fmtid="{D5CDD505-2E9C-101B-9397-08002B2CF9AE}" pid="24" name="Mendeley Citation Style_1">
    <vt:lpwstr>http://www.zotero.org/styles/ieee</vt:lpwstr>
  </property>
</Properties>
</file>