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FB3" w:rsidRPr="00DD6E3E" w:rsidRDefault="004E6092" w:rsidP="00E71D20">
      <w:pPr>
        <w:pStyle w:val="Title"/>
        <w:rPr>
          <w:rFonts w:cs="Times"/>
        </w:rPr>
      </w:pPr>
      <w:bookmarkStart w:id="0" w:name="_GoBack"/>
      <w:bookmarkEnd w:id="0"/>
      <w:proofErr w:type="spellStart"/>
      <w:r w:rsidRPr="00DD6E3E">
        <w:rPr>
          <w:rFonts w:cs="Times"/>
        </w:rPr>
        <w:t>Implementasi</w:t>
      </w:r>
      <w:proofErr w:type="spellEnd"/>
      <w:r w:rsidRPr="00DD6E3E">
        <w:rPr>
          <w:rFonts w:cs="Times"/>
        </w:rPr>
        <w:t xml:space="preserve"> model </w:t>
      </w:r>
      <w:proofErr w:type="spellStart"/>
      <w:r w:rsidRPr="00DD6E3E">
        <w:rPr>
          <w:rFonts w:cs="Times"/>
        </w:rPr>
        <w:t>pembelajaran</w:t>
      </w:r>
      <w:proofErr w:type="spellEnd"/>
      <w:r w:rsidRPr="00DD6E3E">
        <w:rPr>
          <w:rFonts w:cs="Times"/>
        </w:rPr>
        <w:t xml:space="preserve"> </w:t>
      </w:r>
      <w:proofErr w:type="spellStart"/>
      <w:r w:rsidRPr="00DD6E3E">
        <w:rPr>
          <w:rFonts w:cs="Times"/>
        </w:rPr>
        <w:t>kooperatif</w:t>
      </w:r>
      <w:proofErr w:type="spellEnd"/>
      <w:r w:rsidRPr="00DD6E3E">
        <w:rPr>
          <w:rFonts w:cs="Times"/>
        </w:rPr>
        <w:t xml:space="preserve"> </w:t>
      </w:r>
      <w:proofErr w:type="spellStart"/>
      <w:r w:rsidRPr="00DD6E3E">
        <w:rPr>
          <w:rFonts w:cs="Times"/>
        </w:rPr>
        <w:t>tipe</w:t>
      </w:r>
      <w:proofErr w:type="spellEnd"/>
      <w:r w:rsidRPr="00DD6E3E">
        <w:rPr>
          <w:rFonts w:cs="Times"/>
        </w:rPr>
        <w:t xml:space="preserve"> </w:t>
      </w:r>
      <w:r w:rsidRPr="00DD6E3E">
        <w:rPr>
          <w:rFonts w:cs="Times"/>
          <w:i/>
          <w:iCs/>
        </w:rPr>
        <w:t xml:space="preserve">Teams Games Tournament </w:t>
      </w:r>
      <w:r w:rsidRPr="00DD6E3E">
        <w:rPr>
          <w:rFonts w:cs="Times"/>
        </w:rPr>
        <w:t xml:space="preserve">(TGT) </w:t>
      </w:r>
      <w:proofErr w:type="spellStart"/>
      <w:r w:rsidRPr="00DD6E3E">
        <w:rPr>
          <w:rFonts w:cs="Times"/>
        </w:rPr>
        <w:t>untuk</w:t>
      </w:r>
      <w:proofErr w:type="spellEnd"/>
      <w:r w:rsidRPr="00DD6E3E">
        <w:rPr>
          <w:rFonts w:cs="Times"/>
        </w:rPr>
        <w:t xml:space="preserve"> </w:t>
      </w:r>
      <w:proofErr w:type="spellStart"/>
      <w:r w:rsidRPr="00DD6E3E">
        <w:rPr>
          <w:rFonts w:cs="Times"/>
        </w:rPr>
        <w:t>meningkatkan</w:t>
      </w:r>
      <w:proofErr w:type="spellEnd"/>
      <w:r w:rsidRPr="00DD6E3E">
        <w:rPr>
          <w:rFonts w:cs="Times"/>
        </w:rPr>
        <w:t xml:space="preserve"> </w:t>
      </w:r>
      <w:proofErr w:type="spellStart"/>
      <w:r w:rsidRPr="00DD6E3E">
        <w:rPr>
          <w:rFonts w:cs="Times"/>
        </w:rPr>
        <w:t>motivasi</w:t>
      </w:r>
      <w:proofErr w:type="spellEnd"/>
      <w:r w:rsidRPr="00DD6E3E">
        <w:rPr>
          <w:rFonts w:cs="Times"/>
        </w:rPr>
        <w:t xml:space="preserve"> </w:t>
      </w:r>
      <w:proofErr w:type="spellStart"/>
      <w:r w:rsidRPr="00DD6E3E">
        <w:rPr>
          <w:rFonts w:cs="Times"/>
        </w:rPr>
        <w:t>belajar</w:t>
      </w:r>
      <w:proofErr w:type="spellEnd"/>
      <w:r w:rsidRPr="00DD6E3E">
        <w:rPr>
          <w:rFonts w:cs="Times"/>
        </w:rPr>
        <w:t xml:space="preserve"> </w:t>
      </w:r>
      <w:proofErr w:type="spellStart"/>
      <w:r w:rsidRPr="00DD6E3E">
        <w:rPr>
          <w:rFonts w:cs="Times"/>
        </w:rPr>
        <w:t>perkalian</w:t>
      </w:r>
      <w:proofErr w:type="spellEnd"/>
      <w:r w:rsidRPr="00DD6E3E">
        <w:rPr>
          <w:rFonts w:cs="Times"/>
        </w:rPr>
        <w:t xml:space="preserve"> </w:t>
      </w:r>
      <w:proofErr w:type="spellStart"/>
      <w:r w:rsidRPr="00DD6E3E">
        <w:rPr>
          <w:rFonts w:cs="Times"/>
        </w:rPr>
        <w:t>dan</w:t>
      </w:r>
      <w:proofErr w:type="spellEnd"/>
      <w:r w:rsidRPr="00DD6E3E">
        <w:rPr>
          <w:rFonts w:cs="Times"/>
        </w:rPr>
        <w:t xml:space="preserve"> </w:t>
      </w:r>
      <w:proofErr w:type="spellStart"/>
      <w:r w:rsidRPr="00DD6E3E">
        <w:rPr>
          <w:rFonts w:cs="Times"/>
        </w:rPr>
        <w:t>pemba</w:t>
      </w:r>
      <w:r w:rsidR="00E71D20" w:rsidRPr="00DD6E3E">
        <w:rPr>
          <w:rFonts w:cs="Times"/>
        </w:rPr>
        <w:t>gian</w:t>
      </w:r>
      <w:proofErr w:type="spellEnd"/>
      <w:r w:rsidR="00E71D20" w:rsidRPr="00DD6E3E">
        <w:rPr>
          <w:rFonts w:cs="Times"/>
        </w:rPr>
        <w:t xml:space="preserve"> </w:t>
      </w:r>
      <w:proofErr w:type="spellStart"/>
      <w:r w:rsidR="00E71D20" w:rsidRPr="00DD6E3E">
        <w:rPr>
          <w:rFonts w:cs="Times"/>
        </w:rPr>
        <w:t>peserta</w:t>
      </w:r>
      <w:proofErr w:type="spellEnd"/>
      <w:r w:rsidR="00E71D20" w:rsidRPr="00DD6E3E">
        <w:rPr>
          <w:rFonts w:cs="Times"/>
        </w:rPr>
        <w:t xml:space="preserve"> </w:t>
      </w:r>
      <w:proofErr w:type="spellStart"/>
      <w:r w:rsidR="00E71D20" w:rsidRPr="00DD6E3E">
        <w:rPr>
          <w:rFonts w:cs="Times"/>
        </w:rPr>
        <w:t>didik</w:t>
      </w:r>
      <w:proofErr w:type="spellEnd"/>
      <w:r w:rsidR="00E71D20" w:rsidRPr="00DD6E3E">
        <w:rPr>
          <w:rFonts w:cs="Times"/>
        </w:rPr>
        <w:t xml:space="preserve"> </w:t>
      </w:r>
      <w:proofErr w:type="spellStart"/>
      <w:r w:rsidR="00E71D20" w:rsidRPr="00DD6E3E">
        <w:rPr>
          <w:rFonts w:cs="Times"/>
        </w:rPr>
        <w:t>kelas</w:t>
      </w:r>
      <w:proofErr w:type="spellEnd"/>
      <w:r w:rsidR="00E71D20" w:rsidRPr="00DD6E3E">
        <w:rPr>
          <w:rFonts w:cs="Times"/>
        </w:rPr>
        <w:t xml:space="preserve"> II SD</w:t>
      </w:r>
    </w:p>
    <w:p w:rsidR="00984FB3" w:rsidRDefault="00E71D20" w:rsidP="009D77FF">
      <w:pPr>
        <w:pStyle w:val="Authors"/>
        <w:rPr>
          <w:rFonts w:cs="Times"/>
          <w:b w:val="0"/>
          <w:vertAlign w:val="superscript"/>
        </w:rPr>
      </w:pPr>
      <w:r w:rsidRPr="00DD6E3E">
        <w:rPr>
          <w:rFonts w:cs="Times"/>
          <w:lang w:val="en-US"/>
        </w:rPr>
        <w:t>R T</w:t>
      </w:r>
      <w:r w:rsidR="00C668BB" w:rsidRPr="00DD6E3E">
        <w:rPr>
          <w:rFonts w:cs="Times"/>
          <w:lang w:val="en-US"/>
        </w:rPr>
        <w:t xml:space="preserve"> </w:t>
      </w:r>
      <w:proofErr w:type="spellStart"/>
      <w:r w:rsidR="00C668BB" w:rsidRPr="00DD6E3E">
        <w:rPr>
          <w:rFonts w:cs="Times"/>
          <w:lang w:val="en-US"/>
        </w:rPr>
        <w:t>Widyasari</w:t>
      </w:r>
      <w:proofErr w:type="spellEnd"/>
      <w:r w:rsidR="00984FB3" w:rsidRPr="00DD6E3E">
        <w:rPr>
          <w:rFonts w:cs="Times"/>
          <w:b w:val="0"/>
          <w:vertAlign w:val="superscript"/>
        </w:rPr>
        <w:t>1</w:t>
      </w:r>
      <w:r w:rsidR="009D77FF">
        <w:rPr>
          <w:rFonts w:cs="Times"/>
          <w:b w:val="0"/>
          <w:vertAlign w:val="superscript"/>
        </w:rPr>
        <w:t>*</w:t>
      </w:r>
      <w:r w:rsidR="00984FB3" w:rsidRPr="00DD6E3E">
        <w:rPr>
          <w:rFonts w:cs="Times"/>
        </w:rPr>
        <w:t>,</w:t>
      </w:r>
      <w:r w:rsidRPr="00DD6E3E">
        <w:rPr>
          <w:rFonts w:cs="Times"/>
        </w:rPr>
        <w:t xml:space="preserve"> </w:t>
      </w:r>
      <w:r w:rsidRPr="00DD6E3E">
        <w:rPr>
          <w:rFonts w:cs="Times"/>
          <w:lang w:val="en-US"/>
        </w:rPr>
        <w:t>S</w:t>
      </w:r>
      <w:r w:rsidR="00C668BB" w:rsidRPr="00DD6E3E">
        <w:rPr>
          <w:rFonts w:cs="Times"/>
          <w:lang w:val="en-US"/>
        </w:rPr>
        <w:t xml:space="preserve"> </w:t>
      </w:r>
      <w:proofErr w:type="spellStart"/>
      <w:r w:rsidR="00C668BB" w:rsidRPr="00DD6E3E">
        <w:rPr>
          <w:rFonts w:cs="Times"/>
          <w:lang w:val="en-US"/>
        </w:rPr>
        <w:t>Istiyati</w:t>
      </w:r>
      <w:proofErr w:type="spellEnd"/>
      <w:r w:rsidR="009D77FF">
        <w:rPr>
          <w:rFonts w:cs="Times"/>
          <w:b w:val="0"/>
          <w:vertAlign w:val="superscript"/>
        </w:rPr>
        <w:t>2</w:t>
      </w:r>
      <w:r w:rsidR="00984FB3" w:rsidRPr="00DD6E3E">
        <w:rPr>
          <w:rFonts w:cs="Times"/>
        </w:rPr>
        <w:t xml:space="preserve">, </w:t>
      </w:r>
      <w:r w:rsidR="00C668BB" w:rsidRPr="00DD6E3E">
        <w:rPr>
          <w:rFonts w:cs="Times"/>
          <w:lang w:val="en-US"/>
        </w:rPr>
        <w:t>A Surya</w:t>
      </w:r>
      <w:r w:rsidR="009D77FF">
        <w:rPr>
          <w:rFonts w:cs="Times"/>
          <w:b w:val="0"/>
          <w:vertAlign w:val="superscript"/>
        </w:rPr>
        <w:t>2</w:t>
      </w:r>
    </w:p>
    <w:p w:rsidR="009D77FF" w:rsidRPr="009D77FF" w:rsidRDefault="009D77FF" w:rsidP="009D77FF">
      <w:pPr>
        <w:pStyle w:val="Addresses"/>
        <w:spacing w:after="0"/>
        <w:ind w:left="1411"/>
        <w:rPr>
          <w:rFonts w:ascii="Times" w:hAnsi="Times" w:cs="Times"/>
        </w:rPr>
      </w:pPr>
      <w:r w:rsidRPr="009D77FF">
        <w:rPr>
          <w:rFonts w:cs="Times"/>
          <w:vertAlign w:val="superscript"/>
          <w:lang w:val="en-US"/>
        </w:rPr>
        <w:t>1</w:t>
      </w:r>
      <w:r w:rsidRPr="009D77FF">
        <w:rPr>
          <w:rFonts w:cs="Times"/>
          <w:lang w:val="en-US"/>
        </w:rPr>
        <w:t xml:space="preserve">Mahasiswa </w:t>
      </w:r>
      <w:proofErr w:type="spellStart"/>
      <w:r w:rsidRPr="009D77FF">
        <w:rPr>
          <w:rFonts w:ascii="Times" w:hAnsi="Times" w:cs="Times"/>
          <w:lang w:val="en-US"/>
        </w:rPr>
        <w:t>Pendidikan</w:t>
      </w:r>
      <w:proofErr w:type="spellEnd"/>
      <w:r w:rsidRPr="009D77FF">
        <w:rPr>
          <w:rFonts w:ascii="Times" w:hAnsi="Times" w:cs="Times"/>
          <w:lang w:val="en-US"/>
        </w:rPr>
        <w:t xml:space="preserve"> Guru </w:t>
      </w:r>
      <w:proofErr w:type="spellStart"/>
      <w:r w:rsidRPr="009D77FF">
        <w:rPr>
          <w:rFonts w:ascii="Times" w:hAnsi="Times" w:cs="Times"/>
          <w:lang w:val="en-US"/>
        </w:rPr>
        <w:t>Sekolah</w:t>
      </w:r>
      <w:proofErr w:type="spellEnd"/>
      <w:r w:rsidRPr="009D77FF">
        <w:rPr>
          <w:rFonts w:ascii="Times" w:hAnsi="Times" w:cs="Times"/>
          <w:lang w:val="en-US"/>
        </w:rPr>
        <w:t xml:space="preserve"> </w:t>
      </w:r>
      <w:proofErr w:type="spellStart"/>
      <w:r w:rsidRPr="009D77FF">
        <w:rPr>
          <w:rFonts w:ascii="Times" w:hAnsi="Times" w:cs="Times"/>
          <w:lang w:val="en-US"/>
        </w:rPr>
        <w:t>Dasar</w:t>
      </w:r>
      <w:proofErr w:type="spellEnd"/>
      <w:r w:rsidRPr="009D77FF">
        <w:rPr>
          <w:rFonts w:ascii="Times" w:hAnsi="Times" w:cs="Times"/>
          <w:lang w:val="en-US"/>
        </w:rPr>
        <w:t xml:space="preserve">, </w:t>
      </w:r>
      <w:proofErr w:type="spellStart"/>
      <w:r w:rsidRPr="009D77FF">
        <w:rPr>
          <w:rFonts w:ascii="Times" w:hAnsi="Times" w:cs="Times"/>
          <w:lang w:val="en-US"/>
        </w:rPr>
        <w:t>Fakultas</w:t>
      </w:r>
      <w:proofErr w:type="spellEnd"/>
      <w:r w:rsidRPr="009D77FF">
        <w:rPr>
          <w:rFonts w:ascii="Times" w:hAnsi="Times" w:cs="Times"/>
          <w:lang w:val="en-US"/>
        </w:rPr>
        <w:t xml:space="preserve"> </w:t>
      </w:r>
      <w:proofErr w:type="spellStart"/>
      <w:r w:rsidRPr="009D77FF">
        <w:rPr>
          <w:rFonts w:ascii="Times" w:hAnsi="Times" w:cs="Times"/>
          <w:lang w:val="en-US"/>
        </w:rPr>
        <w:t>Keguruan</w:t>
      </w:r>
      <w:proofErr w:type="spellEnd"/>
      <w:r w:rsidRPr="009D77FF">
        <w:rPr>
          <w:rFonts w:ascii="Times" w:hAnsi="Times" w:cs="Times"/>
          <w:lang w:val="en-US"/>
        </w:rPr>
        <w:t xml:space="preserve"> </w:t>
      </w:r>
      <w:proofErr w:type="spellStart"/>
      <w:r w:rsidRPr="009D77FF">
        <w:rPr>
          <w:rFonts w:ascii="Times" w:hAnsi="Times" w:cs="Times"/>
          <w:lang w:val="en-US"/>
        </w:rPr>
        <w:t>dan</w:t>
      </w:r>
      <w:proofErr w:type="spellEnd"/>
      <w:r w:rsidRPr="009D77FF">
        <w:rPr>
          <w:rFonts w:ascii="Times" w:hAnsi="Times" w:cs="Times"/>
          <w:lang w:val="en-US"/>
        </w:rPr>
        <w:t xml:space="preserve"> </w:t>
      </w:r>
      <w:proofErr w:type="spellStart"/>
      <w:r w:rsidRPr="009D77FF">
        <w:rPr>
          <w:rFonts w:ascii="Times" w:hAnsi="Times" w:cs="Times"/>
          <w:lang w:val="en-US"/>
        </w:rPr>
        <w:t>Ilmu</w:t>
      </w:r>
      <w:proofErr w:type="spellEnd"/>
      <w:r w:rsidRPr="009D77FF">
        <w:rPr>
          <w:rFonts w:ascii="Times" w:hAnsi="Times" w:cs="Times"/>
          <w:lang w:val="en-US"/>
        </w:rPr>
        <w:t xml:space="preserve"> </w:t>
      </w:r>
      <w:proofErr w:type="spellStart"/>
      <w:r w:rsidRPr="009D77FF">
        <w:rPr>
          <w:rFonts w:ascii="Times" w:hAnsi="Times" w:cs="Times"/>
          <w:lang w:val="en-US"/>
        </w:rPr>
        <w:t>Pendidikan</w:t>
      </w:r>
      <w:proofErr w:type="spellEnd"/>
      <w:r w:rsidRPr="009D77FF">
        <w:rPr>
          <w:rFonts w:ascii="Times" w:hAnsi="Times" w:cs="Times"/>
          <w:lang w:val="en-US"/>
        </w:rPr>
        <w:t xml:space="preserve">, </w:t>
      </w:r>
      <w:proofErr w:type="spellStart"/>
      <w:r w:rsidRPr="009D77FF">
        <w:rPr>
          <w:rFonts w:ascii="Times" w:hAnsi="Times" w:cs="Times"/>
          <w:lang w:val="en-US"/>
        </w:rPr>
        <w:t>Universitas</w:t>
      </w:r>
      <w:proofErr w:type="spellEnd"/>
      <w:r w:rsidRPr="009D77FF">
        <w:rPr>
          <w:rFonts w:ascii="Times" w:hAnsi="Times" w:cs="Times"/>
          <w:lang w:val="en-US"/>
        </w:rPr>
        <w:t xml:space="preserve"> </w:t>
      </w:r>
      <w:proofErr w:type="spellStart"/>
      <w:r w:rsidRPr="009D77FF">
        <w:rPr>
          <w:rFonts w:ascii="Times" w:hAnsi="Times" w:cs="Times"/>
          <w:lang w:val="en-US"/>
        </w:rPr>
        <w:t>Sebelas</w:t>
      </w:r>
      <w:proofErr w:type="spellEnd"/>
      <w:r w:rsidRPr="009D77FF">
        <w:rPr>
          <w:rFonts w:ascii="Times" w:hAnsi="Times" w:cs="Times"/>
          <w:lang w:val="en-US"/>
        </w:rPr>
        <w:t xml:space="preserve"> </w:t>
      </w:r>
      <w:proofErr w:type="spellStart"/>
      <w:r w:rsidRPr="009D77FF">
        <w:rPr>
          <w:rFonts w:ascii="Times" w:hAnsi="Times" w:cs="Times"/>
          <w:lang w:val="en-US"/>
        </w:rPr>
        <w:t>Maret</w:t>
      </w:r>
      <w:proofErr w:type="spellEnd"/>
      <w:r w:rsidRPr="009D77FF">
        <w:rPr>
          <w:rFonts w:ascii="Times" w:hAnsi="Times" w:cs="Times"/>
          <w:lang w:val="en-US"/>
        </w:rPr>
        <w:t xml:space="preserve">, </w:t>
      </w:r>
      <w:r w:rsidRPr="009D77FF">
        <w:rPr>
          <w:rFonts w:ascii="Times" w:hAnsi="Times" w:cs="Times"/>
        </w:rPr>
        <w:t xml:space="preserve">Jl. </w:t>
      </w:r>
      <w:proofErr w:type="spellStart"/>
      <w:r w:rsidRPr="009D77FF">
        <w:rPr>
          <w:rFonts w:ascii="Times" w:hAnsi="Times" w:cs="Times"/>
        </w:rPr>
        <w:t>Slamet</w:t>
      </w:r>
      <w:proofErr w:type="spellEnd"/>
      <w:r w:rsidRPr="009D77FF">
        <w:rPr>
          <w:rFonts w:ascii="Times" w:hAnsi="Times" w:cs="Times"/>
        </w:rPr>
        <w:t xml:space="preserve"> </w:t>
      </w:r>
      <w:proofErr w:type="spellStart"/>
      <w:r w:rsidRPr="009D77FF">
        <w:rPr>
          <w:rFonts w:ascii="Times" w:hAnsi="Times" w:cs="Times"/>
        </w:rPr>
        <w:t>Riyadi</w:t>
      </w:r>
      <w:proofErr w:type="spellEnd"/>
      <w:r w:rsidRPr="009D77FF">
        <w:rPr>
          <w:rFonts w:ascii="Times" w:hAnsi="Times" w:cs="Times"/>
        </w:rPr>
        <w:t xml:space="preserve"> No.449 </w:t>
      </w:r>
      <w:proofErr w:type="spellStart"/>
      <w:r w:rsidRPr="009D77FF">
        <w:rPr>
          <w:rFonts w:ascii="Times" w:hAnsi="Times" w:cs="Times"/>
        </w:rPr>
        <w:t>Laweyan</w:t>
      </w:r>
      <w:proofErr w:type="spellEnd"/>
      <w:r w:rsidRPr="009D77FF">
        <w:rPr>
          <w:rFonts w:ascii="Times" w:hAnsi="Times" w:cs="Times"/>
        </w:rPr>
        <w:t xml:space="preserve">, Surakarta 47146, Indonesia </w:t>
      </w:r>
    </w:p>
    <w:p w:rsidR="009D77FF" w:rsidRPr="009D77FF" w:rsidRDefault="009D77FF" w:rsidP="009D77FF">
      <w:pPr>
        <w:pStyle w:val="Addresses"/>
        <w:spacing w:after="0"/>
        <w:ind w:left="1411"/>
        <w:rPr>
          <w:rFonts w:ascii="Times" w:hAnsi="Times" w:cs="Times"/>
        </w:rPr>
      </w:pPr>
      <w:r w:rsidRPr="009D77FF">
        <w:rPr>
          <w:rFonts w:cs="Times"/>
          <w:vertAlign w:val="superscript"/>
          <w:lang w:val="en-US"/>
        </w:rPr>
        <w:t>2</w:t>
      </w:r>
      <w:r w:rsidRPr="009D77FF">
        <w:rPr>
          <w:rFonts w:cs="Times"/>
          <w:lang w:val="en-US"/>
        </w:rPr>
        <w:t xml:space="preserve"> </w:t>
      </w:r>
      <w:proofErr w:type="spellStart"/>
      <w:r w:rsidRPr="009D77FF">
        <w:rPr>
          <w:rFonts w:cs="Times"/>
          <w:lang w:val="en-US"/>
        </w:rPr>
        <w:t>Dosen</w:t>
      </w:r>
      <w:proofErr w:type="spellEnd"/>
      <w:r w:rsidRPr="009D77FF">
        <w:rPr>
          <w:rFonts w:cs="Times"/>
          <w:lang w:val="en-US"/>
        </w:rPr>
        <w:t xml:space="preserve"> </w:t>
      </w:r>
      <w:proofErr w:type="spellStart"/>
      <w:r w:rsidRPr="009D77FF">
        <w:rPr>
          <w:rFonts w:ascii="Times" w:hAnsi="Times" w:cs="Times"/>
          <w:lang w:val="en-US"/>
        </w:rPr>
        <w:t>Pendidikan</w:t>
      </w:r>
      <w:proofErr w:type="spellEnd"/>
      <w:r w:rsidRPr="009D77FF">
        <w:rPr>
          <w:rFonts w:ascii="Times" w:hAnsi="Times" w:cs="Times"/>
          <w:lang w:val="en-US"/>
        </w:rPr>
        <w:t xml:space="preserve"> Guru </w:t>
      </w:r>
      <w:proofErr w:type="spellStart"/>
      <w:r w:rsidRPr="009D77FF">
        <w:rPr>
          <w:rFonts w:ascii="Times" w:hAnsi="Times" w:cs="Times"/>
          <w:lang w:val="en-US"/>
        </w:rPr>
        <w:t>Sekolah</w:t>
      </w:r>
      <w:proofErr w:type="spellEnd"/>
      <w:r w:rsidRPr="009D77FF">
        <w:rPr>
          <w:rFonts w:ascii="Times" w:hAnsi="Times" w:cs="Times"/>
          <w:lang w:val="en-US"/>
        </w:rPr>
        <w:t xml:space="preserve"> </w:t>
      </w:r>
      <w:proofErr w:type="spellStart"/>
      <w:r w:rsidRPr="009D77FF">
        <w:rPr>
          <w:rFonts w:ascii="Times" w:hAnsi="Times" w:cs="Times"/>
          <w:lang w:val="en-US"/>
        </w:rPr>
        <w:t>Dasar</w:t>
      </w:r>
      <w:proofErr w:type="spellEnd"/>
      <w:r w:rsidRPr="009D77FF">
        <w:rPr>
          <w:rFonts w:ascii="Times" w:hAnsi="Times" w:cs="Times"/>
          <w:lang w:val="en-US"/>
        </w:rPr>
        <w:t xml:space="preserve">, </w:t>
      </w:r>
      <w:proofErr w:type="spellStart"/>
      <w:r w:rsidRPr="009D77FF">
        <w:rPr>
          <w:rFonts w:ascii="Times" w:hAnsi="Times" w:cs="Times"/>
          <w:lang w:val="en-US"/>
        </w:rPr>
        <w:t>Fakultas</w:t>
      </w:r>
      <w:proofErr w:type="spellEnd"/>
      <w:r w:rsidRPr="009D77FF">
        <w:rPr>
          <w:rFonts w:ascii="Times" w:hAnsi="Times" w:cs="Times"/>
          <w:lang w:val="en-US"/>
        </w:rPr>
        <w:t xml:space="preserve"> </w:t>
      </w:r>
      <w:proofErr w:type="spellStart"/>
      <w:r w:rsidRPr="009D77FF">
        <w:rPr>
          <w:rFonts w:ascii="Times" w:hAnsi="Times" w:cs="Times"/>
          <w:lang w:val="en-US"/>
        </w:rPr>
        <w:t>Keguruan</w:t>
      </w:r>
      <w:proofErr w:type="spellEnd"/>
      <w:r w:rsidRPr="009D77FF">
        <w:rPr>
          <w:rFonts w:ascii="Times" w:hAnsi="Times" w:cs="Times"/>
          <w:lang w:val="en-US"/>
        </w:rPr>
        <w:t xml:space="preserve"> </w:t>
      </w:r>
      <w:proofErr w:type="spellStart"/>
      <w:r w:rsidRPr="009D77FF">
        <w:rPr>
          <w:rFonts w:ascii="Times" w:hAnsi="Times" w:cs="Times"/>
          <w:lang w:val="en-US"/>
        </w:rPr>
        <w:t>dan</w:t>
      </w:r>
      <w:proofErr w:type="spellEnd"/>
      <w:r w:rsidRPr="009D77FF">
        <w:rPr>
          <w:rFonts w:ascii="Times" w:hAnsi="Times" w:cs="Times"/>
          <w:lang w:val="en-US"/>
        </w:rPr>
        <w:t xml:space="preserve"> </w:t>
      </w:r>
      <w:proofErr w:type="spellStart"/>
      <w:r w:rsidRPr="009D77FF">
        <w:rPr>
          <w:rFonts w:ascii="Times" w:hAnsi="Times" w:cs="Times"/>
          <w:lang w:val="en-US"/>
        </w:rPr>
        <w:t>Ilmu</w:t>
      </w:r>
      <w:proofErr w:type="spellEnd"/>
      <w:r w:rsidRPr="009D77FF">
        <w:rPr>
          <w:rFonts w:ascii="Times" w:hAnsi="Times" w:cs="Times"/>
          <w:lang w:val="en-US"/>
        </w:rPr>
        <w:t xml:space="preserve"> </w:t>
      </w:r>
      <w:proofErr w:type="spellStart"/>
      <w:r w:rsidRPr="009D77FF">
        <w:rPr>
          <w:rFonts w:ascii="Times" w:hAnsi="Times" w:cs="Times"/>
          <w:lang w:val="en-US"/>
        </w:rPr>
        <w:t>Pendidikan</w:t>
      </w:r>
      <w:proofErr w:type="spellEnd"/>
      <w:r w:rsidRPr="009D77FF">
        <w:rPr>
          <w:rFonts w:ascii="Times" w:hAnsi="Times" w:cs="Times"/>
          <w:lang w:val="en-US"/>
        </w:rPr>
        <w:t xml:space="preserve">, </w:t>
      </w:r>
      <w:proofErr w:type="spellStart"/>
      <w:r w:rsidRPr="009D77FF">
        <w:rPr>
          <w:rFonts w:ascii="Times" w:hAnsi="Times" w:cs="Times"/>
          <w:lang w:val="en-US"/>
        </w:rPr>
        <w:t>Universitas</w:t>
      </w:r>
      <w:proofErr w:type="spellEnd"/>
      <w:r w:rsidRPr="009D77FF">
        <w:rPr>
          <w:rFonts w:ascii="Times" w:hAnsi="Times" w:cs="Times"/>
          <w:lang w:val="en-US"/>
        </w:rPr>
        <w:t xml:space="preserve"> </w:t>
      </w:r>
      <w:proofErr w:type="spellStart"/>
      <w:r w:rsidRPr="009D77FF">
        <w:rPr>
          <w:rFonts w:ascii="Times" w:hAnsi="Times" w:cs="Times"/>
          <w:lang w:val="en-US"/>
        </w:rPr>
        <w:t>Sebelas</w:t>
      </w:r>
      <w:proofErr w:type="spellEnd"/>
      <w:r w:rsidRPr="009D77FF">
        <w:rPr>
          <w:rFonts w:ascii="Times" w:hAnsi="Times" w:cs="Times"/>
          <w:lang w:val="en-US"/>
        </w:rPr>
        <w:t xml:space="preserve"> </w:t>
      </w:r>
      <w:proofErr w:type="spellStart"/>
      <w:r w:rsidRPr="009D77FF">
        <w:rPr>
          <w:rFonts w:ascii="Times" w:hAnsi="Times" w:cs="Times"/>
          <w:lang w:val="en-US"/>
        </w:rPr>
        <w:t>Maret</w:t>
      </w:r>
      <w:proofErr w:type="spellEnd"/>
      <w:r w:rsidRPr="009D77FF">
        <w:rPr>
          <w:rFonts w:ascii="Times" w:hAnsi="Times" w:cs="Times"/>
          <w:lang w:val="en-US"/>
        </w:rPr>
        <w:t xml:space="preserve">, </w:t>
      </w:r>
      <w:r w:rsidRPr="009D77FF">
        <w:rPr>
          <w:rFonts w:ascii="Times" w:hAnsi="Times" w:cs="Times"/>
        </w:rPr>
        <w:t xml:space="preserve">Jl. </w:t>
      </w:r>
      <w:proofErr w:type="spellStart"/>
      <w:r w:rsidRPr="009D77FF">
        <w:rPr>
          <w:rFonts w:ascii="Times" w:hAnsi="Times" w:cs="Times"/>
        </w:rPr>
        <w:t>Slamet</w:t>
      </w:r>
      <w:proofErr w:type="spellEnd"/>
      <w:r w:rsidRPr="009D77FF">
        <w:rPr>
          <w:rFonts w:ascii="Times" w:hAnsi="Times" w:cs="Times"/>
        </w:rPr>
        <w:t xml:space="preserve"> </w:t>
      </w:r>
      <w:proofErr w:type="spellStart"/>
      <w:r w:rsidRPr="009D77FF">
        <w:rPr>
          <w:rFonts w:ascii="Times" w:hAnsi="Times" w:cs="Times"/>
        </w:rPr>
        <w:t>Riyadi</w:t>
      </w:r>
      <w:proofErr w:type="spellEnd"/>
      <w:r w:rsidRPr="009D77FF">
        <w:rPr>
          <w:rFonts w:ascii="Times" w:hAnsi="Times" w:cs="Times"/>
        </w:rPr>
        <w:t xml:space="preserve"> No.449 </w:t>
      </w:r>
      <w:proofErr w:type="spellStart"/>
      <w:r w:rsidRPr="009D77FF">
        <w:rPr>
          <w:rFonts w:ascii="Times" w:hAnsi="Times" w:cs="Times"/>
        </w:rPr>
        <w:t>Laweyan</w:t>
      </w:r>
      <w:proofErr w:type="spellEnd"/>
      <w:r w:rsidRPr="009D77FF">
        <w:rPr>
          <w:rFonts w:ascii="Times" w:hAnsi="Times" w:cs="Times"/>
        </w:rPr>
        <w:t xml:space="preserve">, Surakarta 47146, Indonesia </w:t>
      </w:r>
    </w:p>
    <w:p w:rsidR="00E87FB6" w:rsidRPr="00DD6E3E" w:rsidRDefault="00E87FB6" w:rsidP="00E87FB6">
      <w:pPr>
        <w:pStyle w:val="E-mail"/>
        <w:spacing w:after="0"/>
        <w:rPr>
          <w:rFonts w:cs="Times"/>
          <w:vertAlign w:val="superscript"/>
        </w:rPr>
      </w:pPr>
    </w:p>
    <w:p w:rsidR="00984FB3" w:rsidRPr="00DD6E3E" w:rsidRDefault="00C37C27" w:rsidP="00C668BB">
      <w:pPr>
        <w:pStyle w:val="E-mail"/>
        <w:rPr>
          <w:rFonts w:cs="Times"/>
        </w:rPr>
      </w:pPr>
      <w:hyperlink r:id="rId8" w:history="1">
        <w:r w:rsidR="009D77FF" w:rsidRPr="000F37C9">
          <w:rPr>
            <w:rStyle w:val="Hyperlink"/>
            <w:rFonts w:cs="Times"/>
            <w:vertAlign w:val="superscript"/>
          </w:rPr>
          <w:t>*</w:t>
        </w:r>
        <w:r w:rsidR="009D77FF" w:rsidRPr="000F37C9">
          <w:rPr>
            <w:rStyle w:val="Hyperlink"/>
            <w:rFonts w:cs="Times"/>
          </w:rPr>
          <w:t>rosatrishantya@gmail.com</w:t>
        </w:r>
      </w:hyperlink>
      <w:r w:rsidR="00C668BB" w:rsidRPr="00DD6E3E">
        <w:rPr>
          <w:rFonts w:cs="Times"/>
        </w:rPr>
        <w:t xml:space="preserve"> </w:t>
      </w:r>
      <w:r w:rsidR="00984FB3" w:rsidRPr="00DD6E3E">
        <w:rPr>
          <w:rFonts w:cs="Times"/>
        </w:rPr>
        <w:t xml:space="preserve"> </w:t>
      </w:r>
    </w:p>
    <w:p w:rsidR="0025698B" w:rsidRPr="009D77FF" w:rsidRDefault="00984FB3" w:rsidP="0025698B">
      <w:pPr>
        <w:pStyle w:val="Abstract"/>
        <w:spacing w:after="0"/>
        <w:rPr>
          <w:rFonts w:cs="Times"/>
          <w:i/>
          <w:iCs/>
        </w:rPr>
      </w:pPr>
      <w:r w:rsidRPr="00DD6E3E">
        <w:rPr>
          <w:rFonts w:cs="Times"/>
          <w:b/>
        </w:rPr>
        <w:t>Abstract</w:t>
      </w:r>
      <w:r w:rsidRPr="00DD6E3E">
        <w:rPr>
          <w:rFonts w:cs="Times"/>
        </w:rPr>
        <w:t xml:space="preserve">. </w:t>
      </w:r>
      <w:r w:rsidR="00725249" w:rsidRPr="009D77FF">
        <w:rPr>
          <w:rFonts w:cs="Times"/>
          <w:i/>
          <w:iCs/>
        </w:rPr>
        <w:t xml:space="preserve">The purpose of this research is to improve student motivation by implementation of Teams Games Tournament cooperative learning model on multiplication and division learning. The type of this research is class action </w:t>
      </w:r>
      <w:proofErr w:type="gramStart"/>
      <w:r w:rsidR="00725249" w:rsidRPr="009D77FF">
        <w:rPr>
          <w:rFonts w:cs="Times"/>
          <w:i/>
          <w:iCs/>
        </w:rPr>
        <w:t>research that consist</w:t>
      </w:r>
      <w:proofErr w:type="gramEnd"/>
      <w:r w:rsidR="00725249" w:rsidRPr="009D77FF">
        <w:rPr>
          <w:rFonts w:cs="Times"/>
          <w:i/>
          <w:iCs/>
        </w:rPr>
        <w:t xml:space="preserve"> of 3 cycles. The subject of this research is 32 students of 2</w:t>
      </w:r>
      <w:r w:rsidR="00725249" w:rsidRPr="009D77FF">
        <w:rPr>
          <w:rFonts w:cs="Times"/>
          <w:i/>
          <w:iCs/>
          <w:vertAlign w:val="superscript"/>
        </w:rPr>
        <w:t>nd</w:t>
      </w:r>
      <w:r w:rsidR="00725249" w:rsidRPr="009D77FF">
        <w:rPr>
          <w:rFonts w:cs="Times"/>
          <w:i/>
          <w:iCs/>
        </w:rPr>
        <w:t xml:space="preserve"> grade of SDN </w:t>
      </w:r>
      <w:proofErr w:type="spellStart"/>
      <w:r w:rsidR="00725249" w:rsidRPr="009D77FF">
        <w:rPr>
          <w:rFonts w:cs="Times"/>
          <w:i/>
          <w:iCs/>
        </w:rPr>
        <w:t>Prawit</w:t>
      </w:r>
      <w:proofErr w:type="spellEnd"/>
      <w:r w:rsidR="00725249" w:rsidRPr="009D77FF">
        <w:rPr>
          <w:rFonts w:cs="Times"/>
          <w:i/>
          <w:iCs/>
        </w:rPr>
        <w:t xml:space="preserve"> I No.69. Data collection techniques are conducted by questioner, observation, and interview. Data analysis technique that </w:t>
      </w:r>
      <w:proofErr w:type="gramStart"/>
      <w:r w:rsidR="00725249" w:rsidRPr="009D77FF">
        <w:rPr>
          <w:rFonts w:cs="Times"/>
          <w:i/>
          <w:iCs/>
        </w:rPr>
        <w:t>used  is</w:t>
      </w:r>
      <w:proofErr w:type="gramEnd"/>
      <w:r w:rsidR="00725249" w:rsidRPr="009D77FF">
        <w:rPr>
          <w:rFonts w:cs="Times"/>
          <w:i/>
          <w:iCs/>
        </w:rPr>
        <w:t xml:space="preserve"> interactive analysis that consist of data collection, data reduction, data display, and verification. </w:t>
      </w:r>
      <w:r w:rsidR="00655B67" w:rsidRPr="009D77FF">
        <w:rPr>
          <w:rFonts w:cs="Times"/>
          <w:i/>
          <w:iCs/>
        </w:rPr>
        <w:t xml:space="preserve">To determine the result of student learning motivation, this research used source and method triangulation. </w:t>
      </w:r>
      <w:r w:rsidR="00725249" w:rsidRPr="009D77FF">
        <w:rPr>
          <w:rFonts w:cs="Times"/>
          <w:i/>
          <w:iCs/>
        </w:rPr>
        <w:t>The result of this research shows that multiplication and division learning motivation of the students are increase. First cycle result is classical pass percentage reach 37.5%, it increase at second cycle become 68.75%, and in the last cycle reach 84.38%.</w:t>
      </w:r>
      <w:r w:rsidR="00837DEB" w:rsidRPr="009D77FF">
        <w:rPr>
          <w:rFonts w:cs="Times"/>
          <w:i/>
          <w:iCs/>
          <w:sz w:val="18"/>
          <w:szCs w:val="18"/>
          <w:lang w:val="en-US"/>
        </w:rPr>
        <w:t xml:space="preserve"> </w:t>
      </w:r>
      <w:r w:rsidR="00725249" w:rsidRPr="009D77FF">
        <w:rPr>
          <w:rFonts w:cs="Times"/>
          <w:i/>
          <w:iCs/>
        </w:rPr>
        <w:t>Based on the data analysis result, the conclusion of this research is Teams Games Tournament cooperative learning model</w:t>
      </w:r>
      <w:r w:rsidR="000A0669" w:rsidRPr="009D77FF">
        <w:rPr>
          <w:rFonts w:cs="Times"/>
          <w:i/>
          <w:iCs/>
        </w:rPr>
        <w:t xml:space="preserve"> can improve multiplication and </w:t>
      </w:r>
      <w:r w:rsidR="00725249" w:rsidRPr="009D77FF">
        <w:rPr>
          <w:rFonts w:cs="Times"/>
          <w:i/>
          <w:iCs/>
        </w:rPr>
        <w:t>division learning motivation of 2</w:t>
      </w:r>
      <w:r w:rsidR="00725249" w:rsidRPr="009D77FF">
        <w:rPr>
          <w:rFonts w:cs="Times"/>
          <w:i/>
          <w:iCs/>
          <w:vertAlign w:val="superscript"/>
        </w:rPr>
        <w:t>nd</w:t>
      </w:r>
      <w:r w:rsidR="00725249" w:rsidRPr="009D77FF">
        <w:rPr>
          <w:rFonts w:cs="Times"/>
          <w:i/>
          <w:iCs/>
        </w:rPr>
        <w:t xml:space="preserve"> grade student of SDN </w:t>
      </w:r>
      <w:proofErr w:type="spellStart"/>
      <w:r w:rsidR="00725249" w:rsidRPr="009D77FF">
        <w:rPr>
          <w:rFonts w:cs="Times"/>
          <w:i/>
          <w:iCs/>
        </w:rPr>
        <w:t>Prawit</w:t>
      </w:r>
      <w:proofErr w:type="spellEnd"/>
      <w:r w:rsidR="00725249" w:rsidRPr="009D77FF">
        <w:rPr>
          <w:rFonts w:cs="Times"/>
          <w:i/>
          <w:iCs/>
        </w:rPr>
        <w:t xml:space="preserve"> I No.69 in the academic year of 2017/2018.</w:t>
      </w:r>
      <w:r w:rsidR="007B73BE" w:rsidRPr="009D77FF">
        <w:rPr>
          <w:rFonts w:cs="Times"/>
          <w:i/>
          <w:iCs/>
          <w:sz w:val="18"/>
          <w:szCs w:val="18"/>
          <w:lang w:val="en-US"/>
        </w:rPr>
        <w:t xml:space="preserve"> </w:t>
      </w:r>
      <w:r w:rsidR="000A0669" w:rsidRPr="009D77FF">
        <w:rPr>
          <w:rFonts w:cs="Times"/>
          <w:i/>
          <w:iCs/>
          <w:sz w:val="18"/>
          <w:szCs w:val="18"/>
          <w:lang w:val="en-US"/>
        </w:rPr>
        <w:t xml:space="preserve">Implication of </w:t>
      </w:r>
      <w:r w:rsidR="000A0669" w:rsidRPr="009D77FF">
        <w:rPr>
          <w:rFonts w:cs="Times"/>
          <w:i/>
          <w:iCs/>
        </w:rPr>
        <w:t>Teams Games Tournament cooperative learning model was conducted by five steps. They are class presentation, teams, games, tournament, and team recognition.</w:t>
      </w:r>
    </w:p>
    <w:p w:rsidR="009D77FF" w:rsidRPr="009D77FF" w:rsidRDefault="009D77FF" w:rsidP="009D77FF">
      <w:pPr>
        <w:ind w:left="2552" w:hanging="1134"/>
        <w:jc w:val="both"/>
        <w:rPr>
          <w:rFonts w:ascii="Times" w:hAnsi="Times" w:cs="Times"/>
          <w:i/>
          <w:iCs/>
          <w:sz w:val="20"/>
          <w:szCs w:val="18"/>
        </w:rPr>
      </w:pPr>
      <w:r>
        <w:rPr>
          <w:rFonts w:ascii="Times" w:hAnsi="Times" w:cs="Times"/>
          <w:b/>
          <w:i/>
          <w:iCs/>
          <w:sz w:val="20"/>
          <w:szCs w:val="18"/>
        </w:rPr>
        <w:t>Key word</w:t>
      </w:r>
      <w:r w:rsidR="0025698B" w:rsidRPr="009D77FF">
        <w:rPr>
          <w:rFonts w:ascii="Times" w:hAnsi="Times" w:cs="Times"/>
          <w:b/>
          <w:i/>
          <w:iCs/>
          <w:sz w:val="20"/>
          <w:szCs w:val="18"/>
        </w:rPr>
        <w:t xml:space="preserve">: </w:t>
      </w:r>
      <w:r w:rsidRPr="009D77FF">
        <w:rPr>
          <w:rFonts w:ascii="Times" w:hAnsi="Times" w:cs="Times"/>
          <w:i/>
          <w:iCs/>
          <w:sz w:val="20"/>
          <w:szCs w:val="18"/>
        </w:rPr>
        <w:t>Multiplication and Division Learning Motivation, Teams Games Tournament (TGT) Cooperative Learning Model</w:t>
      </w:r>
    </w:p>
    <w:p w:rsidR="0025698B" w:rsidRPr="00DD6E3E" w:rsidRDefault="0025698B" w:rsidP="009D77FF">
      <w:pPr>
        <w:pStyle w:val="Abstract"/>
        <w:spacing w:after="0"/>
        <w:rPr>
          <w:rFonts w:cs="Times"/>
        </w:rPr>
      </w:pPr>
    </w:p>
    <w:p w:rsidR="00EA3F4B" w:rsidRPr="00DD6E3E" w:rsidRDefault="004E6092">
      <w:pPr>
        <w:pStyle w:val="section"/>
        <w:spacing w:before="0"/>
        <w:rPr>
          <w:rFonts w:cs="Times"/>
        </w:rPr>
      </w:pPr>
      <w:proofErr w:type="spellStart"/>
      <w:r w:rsidRPr="00DD6E3E">
        <w:rPr>
          <w:rFonts w:cs="Times"/>
        </w:rPr>
        <w:t>Pendahuluan</w:t>
      </w:r>
      <w:proofErr w:type="spellEnd"/>
    </w:p>
    <w:p w:rsidR="00EA3F4B" w:rsidRDefault="00085205" w:rsidP="00CC2A9B">
      <w:pPr>
        <w:pStyle w:val="Bodytext0"/>
        <w:rPr>
          <w:rFonts w:cs="Times"/>
          <w:bCs/>
          <w:color w:val="auto"/>
        </w:rPr>
      </w:pPr>
      <w:proofErr w:type="spellStart"/>
      <w:proofErr w:type="gramStart"/>
      <w:r w:rsidRPr="00DD6E3E">
        <w:rPr>
          <w:rFonts w:cs="Times"/>
          <w:color w:val="auto"/>
        </w:rPr>
        <w:t>Motivasi</w:t>
      </w:r>
      <w:proofErr w:type="spellEnd"/>
      <w:r w:rsidRPr="00DD6E3E">
        <w:rPr>
          <w:rFonts w:cs="Times"/>
          <w:color w:val="auto"/>
        </w:rPr>
        <w:t xml:space="preserve"> </w:t>
      </w:r>
      <w:proofErr w:type="spellStart"/>
      <w:r w:rsidRPr="00DD6E3E">
        <w:rPr>
          <w:rFonts w:cs="Times"/>
          <w:color w:val="auto"/>
        </w:rPr>
        <w:t>belajar</w:t>
      </w:r>
      <w:proofErr w:type="spellEnd"/>
      <w:r w:rsidRPr="00DD6E3E">
        <w:rPr>
          <w:rFonts w:cs="Times"/>
          <w:color w:val="auto"/>
        </w:rPr>
        <w:t xml:space="preserve"> </w:t>
      </w:r>
      <w:proofErr w:type="spellStart"/>
      <w:r w:rsidRPr="00DD6E3E">
        <w:rPr>
          <w:rFonts w:cs="Times"/>
          <w:color w:val="auto"/>
        </w:rPr>
        <w:t>memiliki</w:t>
      </w:r>
      <w:proofErr w:type="spellEnd"/>
      <w:r w:rsidRPr="00DD6E3E">
        <w:rPr>
          <w:rFonts w:cs="Times"/>
          <w:color w:val="auto"/>
        </w:rPr>
        <w:t xml:space="preserve"> </w:t>
      </w:r>
      <w:proofErr w:type="spellStart"/>
      <w:r w:rsidRPr="00DD6E3E">
        <w:rPr>
          <w:rFonts w:cs="Times"/>
          <w:color w:val="auto"/>
        </w:rPr>
        <w:t>peranan</w:t>
      </w:r>
      <w:proofErr w:type="spellEnd"/>
      <w:r w:rsidRPr="00DD6E3E">
        <w:rPr>
          <w:rFonts w:cs="Times"/>
          <w:color w:val="auto"/>
        </w:rPr>
        <w:t xml:space="preserve"> </w:t>
      </w:r>
      <w:proofErr w:type="spellStart"/>
      <w:r w:rsidRPr="00DD6E3E">
        <w:rPr>
          <w:rFonts w:cs="Times"/>
          <w:color w:val="auto"/>
        </w:rPr>
        <w:t>penting</w:t>
      </w:r>
      <w:proofErr w:type="spellEnd"/>
      <w:r w:rsidRPr="00DD6E3E">
        <w:rPr>
          <w:rFonts w:cs="Times"/>
          <w:color w:val="auto"/>
        </w:rPr>
        <w:t xml:space="preserve"> </w:t>
      </w:r>
      <w:proofErr w:type="spellStart"/>
      <w:r w:rsidRPr="00DD6E3E">
        <w:rPr>
          <w:rFonts w:cs="Times"/>
          <w:color w:val="auto"/>
        </w:rPr>
        <w:t>dalam</w:t>
      </w:r>
      <w:proofErr w:type="spellEnd"/>
      <w:r w:rsidRPr="00DD6E3E">
        <w:rPr>
          <w:rFonts w:cs="Times"/>
          <w:color w:val="auto"/>
        </w:rPr>
        <w:t xml:space="preserve"> </w:t>
      </w:r>
      <w:proofErr w:type="spellStart"/>
      <w:r w:rsidR="00AF6FF6" w:rsidRPr="00DD6E3E">
        <w:rPr>
          <w:rFonts w:cs="Times"/>
          <w:color w:val="auto"/>
        </w:rPr>
        <w:t>keberhasilan</w:t>
      </w:r>
      <w:proofErr w:type="spellEnd"/>
      <w:r w:rsidR="00AF6FF6" w:rsidRPr="00DD6E3E">
        <w:rPr>
          <w:rFonts w:cs="Times"/>
          <w:color w:val="auto"/>
        </w:rPr>
        <w:t xml:space="preserve"> </w:t>
      </w:r>
      <w:proofErr w:type="spellStart"/>
      <w:r w:rsidRPr="00DD6E3E">
        <w:rPr>
          <w:rFonts w:cs="Times"/>
          <w:color w:val="auto"/>
        </w:rPr>
        <w:t>kegiatan</w:t>
      </w:r>
      <w:proofErr w:type="spellEnd"/>
      <w:r w:rsidRPr="00DD6E3E">
        <w:rPr>
          <w:rFonts w:cs="Times"/>
          <w:color w:val="auto"/>
        </w:rPr>
        <w:t xml:space="preserve"> </w:t>
      </w:r>
      <w:proofErr w:type="spellStart"/>
      <w:r w:rsidRPr="00DD6E3E">
        <w:rPr>
          <w:rFonts w:cs="Times"/>
          <w:color w:val="auto"/>
        </w:rPr>
        <w:t>pembelajar</w:t>
      </w:r>
      <w:r w:rsidR="00AF6FF6" w:rsidRPr="00DD6E3E">
        <w:rPr>
          <w:rFonts w:cs="Times"/>
          <w:color w:val="auto"/>
        </w:rPr>
        <w:t>an</w:t>
      </w:r>
      <w:proofErr w:type="spellEnd"/>
      <w:r w:rsidR="00AF6FF6" w:rsidRPr="00DD6E3E">
        <w:rPr>
          <w:rFonts w:cs="Times"/>
          <w:color w:val="auto"/>
        </w:rPr>
        <w:t>.</w:t>
      </w:r>
      <w:proofErr w:type="gramEnd"/>
      <w:r w:rsidR="00AF6FF6" w:rsidRPr="00DD6E3E">
        <w:rPr>
          <w:rFonts w:cs="Times"/>
          <w:color w:val="auto"/>
        </w:rPr>
        <w:t xml:space="preserve"> </w:t>
      </w:r>
      <w:proofErr w:type="spellStart"/>
      <w:r w:rsidR="007A6F7F" w:rsidRPr="00DD6E3E">
        <w:rPr>
          <w:rFonts w:cs="Times"/>
          <w:color w:val="auto"/>
        </w:rPr>
        <w:t>Peran</w:t>
      </w:r>
      <w:proofErr w:type="spellEnd"/>
      <w:r w:rsidR="007A6F7F" w:rsidRPr="00DD6E3E">
        <w:rPr>
          <w:rFonts w:cs="Times"/>
          <w:color w:val="auto"/>
        </w:rPr>
        <w:t xml:space="preserve"> </w:t>
      </w:r>
      <w:proofErr w:type="spellStart"/>
      <w:r w:rsidR="007A6F7F" w:rsidRPr="00DD6E3E">
        <w:rPr>
          <w:rFonts w:cs="Times"/>
          <w:color w:val="auto"/>
        </w:rPr>
        <w:t>motivasi</w:t>
      </w:r>
      <w:proofErr w:type="spellEnd"/>
      <w:r w:rsidR="007A6F7F" w:rsidRPr="00DD6E3E">
        <w:rPr>
          <w:rFonts w:cs="Times"/>
          <w:color w:val="auto"/>
        </w:rPr>
        <w:t xml:space="preserve"> </w:t>
      </w:r>
      <w:proofErr w:type="spellStart"/>
      <w:r w:rsidR="007A6F7F" w:rsidRPr="00DD6E3E">
        <w:rPr>
          <w:rFonts w:cs="Times"/>
          <w:color w:val="auto"/>
        </w:rPr>
        <w:t>dalam</w:t>
      </w:r>
      <w:proofErr w:type="spellEnd"/>
      <w:r w:rsidR="007A6F7F" w:rsidRPr="00DD6E3E">
        <w:rPr>
          <w:rFonts w:cs="Times"/>
          <w:color w:val="auto"/>
        </w:rPr>
        <w:t xml:space="preserve"> </w:t>
      </w:r>
      <w:proofErr w:type="spellStart"/>
      <w:r w:rsidR="007A6F7F" w:rsidRPr="00DD6E3E">
        <w:rPr>
          <w:rFonts w:cs="Times"/>
          <w:color w:val="auto"/>
        </w:rPr>
        <w:t>pembelajaran</w:t>
      </w:r>
      <w:proofErr w:type="spellEnd"/>
      <w:r w:rsidR="007A6F7F" w:rsidRPr="00DD6E3E">
        <w:rPr>
          <w:rFonts w:cs="Times"/>
          <w:color w:val="auto"/>
        </w:rPr>
        <w:t xml:space="preserve"> </w:t>
      </w:r>
      <w:proofErr w:type="spellStart"/>
      <w:r w:rsidR="007A6F7F" w:rsidRPr="00DD6E3E">
        <w:rPr>
          <w:rFonts w:cs="Times"/>
          <w:color w:val="auto"/>
        </w:rPr>
        <w:t>antara</w:t>
      </w:r>
      <w:proofErr w:type="spellEnd"/>
      <w:r w:rsidR="007A6F7F" w:rsidRPr="00DD6E3E">
        <w:rPr>
          <w:rFonts w:cs="Times"/>
          <w:color w:val="auto"/>
        </w:rPr>
        <w:t xml:space="preserve"> </w:t>
      </w:r>
      <w:proofErr w:type="gramStart"/>
      <w:r w:rsidR="007A6F7F" w:rsidRPr="00DD6E3E">
        <w:rPr>
          <w:rFonts w:cs="Times"/>
          <w:color w:val="auto"/>
        </w:rPr>
        <w:t>lain</w:t>
      </w:r>
      <w:proofErr w:type="gramEnd"/>
      <w:r w:rsidR="007A6F7F" w:rsidRPr="00DD6E3E">
        <w:rPr>
          <w:rFonts w:cs="Times"/>
          <w:color w:val="auto"/>
        </w:rPr>
        <w:t xml:space="preserve"> </w:t>
      </w:r>
      <w:r w:rsidR="007A6F7F" w:rsidRPr="00DD6E3E">
        <w:rPr>
          <w:rFonts w:cs="Times"/>
          <w:color w:val="auto"/>
          <w:lang w:val="id-ID"/>
        </w:rPr>
        <w:t xml:space="preserve">membantu siswa dalam menentukan penguatan belajar yang dilakukannya, memperjelas tujuan belajar siswa sehingga pembelajaran dapat lebih bermakna, dan menumbuhkan ketekunan dalam belajar dengan harapan memperoleh hasil yang baik </w:t>
      </w:r>
      <w:r w:rsidR="00D14201" w:rsidRPr="00DD6E3E">
        <w:rPr>
          <w:rFonts w:cs="Times"/>
          <w:color w:val="auto"/>
        </w:rPr>
        <w:t>[1]</w:t>
      </w:r>
      <w:r w:rsidR="00AF6FF6" w:rsidRPr="00DD6E3E">
        <w:rPr>
          <w:rFonts w:cs="Times"/>
          <w:bCs/>
          <w:color w:val="auto"/>
        </w:rPr>
        <w:t xml:space="preserve">. </w:t>
      </w:r>
      <w:r w:rsidR="00D50980" w:rsidRPr="00DD6E3E">
        <w:rPr>
          <w:rFonts w:cs="Times"/>
          <w:bCs/>
          <w:color w:val="auto"/>
        </w:rPr>
        <w:t xml:space="preserve">Hal </w:t>
      </w:r>
      <w:proofErr w:type="spellStart"/>
      <w:r w:rsidR="00D50980" w:rsidRPr="00DD6E3E">
        <w:rPr>
          <w:rFonts w:cs="Times"/>
          <w:bCs/>
          <w:color w:val="auto"/>
        </w:rPr>
        <w:t>tersebut</w:t>
      </w:r>
      <w:proofErr w:type="spellEnd"/>
      <w:r w:rsidR="00D50980" w:rsidRPr="00DD6E3E">
        <w:rPr>
          <w:rFonts w:cs="Times"/>
          <w:bCs/>
          <w:color w:val="auto"/>
        </w:rPr>
        <w:t xml:space="preserve"> </w:t>
      </w:r>
      <w:proofErr w:type="spellStart"/>
      <w:r w:rsidR="00D50980" w:rsidRPr="00DD6E3E">
        <w:rPr>
          <w:rFonts w:cs="Times"/>
          <w:bCs/>
          <w:color w:val="auto"/>
        </w:rPr>
        <w:t>mengindikasikan</w:t>
      </w:r>
      <w:proofErr w:type="spellEnd"/>
      <w:r w:rsidR="00D50980" w:rsidRPr="00DD6E3E">
        <w:rPr>
          <w:rFonts w:cs="Times"/>
          <w:bCs/>
          <w:color w:val="auto"/>
        </w:rPr>
        <w:t xml:space="preserve"> </w:t>
      </w:r>
      <w:proofErr w:type="spellStart"/>
      <w:r w:rsidR="00D50980" w:rsidRPr="00DD6E3E">
        <w:rPr>
          <w:rFonts w:cs="Times"/>
          <w:bCs/>
          <w:color w:val="auto"/>
        </w:rPr>
        <w:t>perlu</w:t>
      </w:r>
      <w:proofErr w:type="spellEnd"/>
      <w:r w:rsidR="00D50980" w:rsidRPr="00DD6E3E">
        <w:rPr>
          <w:rFonts w:cs="Times"/>
          <w:bCs/>
          <w:color w:val="auto"/>
        </w:rPr>
        <w:t xml:space="preserve"> </w:t>
      </w:r>
      <w:proofErr w:type="spellStart"/>
      <w:r w:rsidR="00D50980" w:rsidRPr="00DD6E3E">
        <w:rPr>
          <w:rFonts w:cs="Times"/>
          <w:bCs/>
          <w:color w:val="auto"/>
        </w:rPr>
        <w:t>adanya</w:t>
      </w:r>
      <w:proofErr w:type="spellEnd"/>
      <w:r w:rsidR="00D50980" w:rsidRPr="00DD6E3E">
        <w:rPr>
          <w:rFonts w:cs="Times"/>
          <w:bCs/>
          <w:color w:val="auto"/>
        </w:rPr>
        <w:t xml:space="preserve"> </w:t>
      </w:r>
      <w:proofErr w:type="spellStart"/>
      <w:r w:rsidR="00D50980" w:rsidRPr="00DD6E3E">
        <w:rPr>
          <w:rFonts w:cs="Times"/>
          <w:bCs/>
          <w:color w:val="auto"/>
        </w:rPr>
        <w:t>motivasi</w:t>
      </w:r>
      <w:proofErr w:type="spellEnd"/>
      <w:r w:rsidR="00D50980" w:rsidRPr="00DD6E3E">
        <w:rPr>
          <w:rFonts w:cs="Times"/>
          <w:bCs/>
          <w:color w:val="auto"/>
        </w:rPr>
        <w:t xml:space="preserve"> </w:t>
      </w:r>
      <w:proofErr w:type="spellStart"/>
      <w:r w:rsidR="00D50980" w:rsidRPr="00DD6E3E">
        <w:rPr>
          <w:rFonts w:cs="Times"/>
          <w:bCs/>
          <w:color w:val="auto"/>
        </w:rPr>
        <w:t>belajar</w:t>
      </w:r>
      <w:proofErr w:type="spellEnd"/>
      <w:r w:rsidR="00D50980" w:rsidRPr="00DD6E3E">
        <w:rPr>
          <w:rFonts w:cs="Times"/>
          <w:bCs/>
          <w:color w:val="auto"/>
        </w:rPr>
        <w:t xml:space="preserve"> </w:t>
      </w:r>
      <w:proofErr w:type="spellStart"/>
      <w:r w:rsidR="00D50980" w:rsidRPr="00DD6E3E">
        <w:rPr>
          <w:rFonts w:cs="Times"/>
          <w:bCs/>
          <w:color w:val="auto"/>
        </w:rPr>
        <w:t>pada</w:t>
      </w:r>
      <w:proofErr w:type="spellEnd"/>
      <w:r w:rsidR="00D50980" w:rsidRPr="00DD6E3E">
        <w:rPr>
          <w:rFonts w:cs="Times"/>
          <w:bCs/>
          <w:color w:val="auto"/>
        </w:rPr>
        <w:t xml:space="preserve"> </w:t>
      </w:r>
      <w:proofErr w:type="spellStart"/>
      <w:r w:rsidR="00D50980" w:rsidRPr="00DD6E3E">
        <w:rPr>
          <w:rFonts w:cs="Times"/>
          <w:bCs/>
          <w:color w:val="auto"/>
        </w:rPr>
        <w:t>individu</w:t>
      </w:r>
      <w:proofErr w:type="spellEnd"/>
      <w:r w:rsidR="00D50980" w:rsidRPr="00DD6E3E">
        <w:rPr>
          <w:rFonts w:cs="Times"/>
          <w:bCs/>
          <w:color w:val="auto"/>
        </w:rPr>
        <w:t xml:space="preserve"> </w:t>
      </w:r>
      <w:proofErr w:type="spellStart"/>
      <w:r w:rsidR="00D50980" w:rsidRPr="00DD6E3E">
        <w:rPr>
          <w:rFonts w:cs="Times"/>
          <w:bCs/>
          <w:color w:val="auto"/>
        </w:rPr>
        <w:t>setiap</w:t>
      </w:r>
      <w:proofErr w:type="spellEnd"/>
      <w:r w:rsidR="00D50980" w:rsidRPr="00DD6E3E">
        <w:rPr>
          <w:rFonts w:cs="Times"/>
          <w:bCs/>
          <w:color w:val="auto"/>
        </w:rPr>
        <w:t xml:space="preserve"> </w:t>
      </w:r>
      <w:proofErr w:type="spellStart"/>
      <w:r w:rsidR="00D50980" w:rsidRPr="00DD6E3E">
        <w:rPr>
          <w:rFonts w:cs="Times"/>
          <w:bCs/>
          <w:color w:val="auto"/>
        </w:rPr>
        <w:t>peserta</w:t>
      </w:r>
      <w:proofErr w:type="spellEnd"/>
      <w:r w:rsidR="00D50980" w:rsidRPr="00DD6E3E">
        <w:rPr>
          <w:rFonts w:cs="Times"/>
          <w:bCs/>
          <w:color w:val="auto"/>
        </w:rPr>
        <w:t xml:space="preserve"> </w:t>
      </w:r>
      <w:proofErr w:type="spellStart"/>
      <w:r w:rsidR="00D50980" w:rsidRPr="00DD6E3E">
        <w:rPr>
          <w:rFonts w:cs="Times"/>
          <w:bCs/>
          <w:color w:val="auto"/>
        </w:rPr>
        <w:t>didik</w:t>
      </w:r>
      <w:proofErr w:type="spellEnd"/>
      <w:r w:rsidR="00D50980" w:rsidRPr="00DD6E3E">
        <w:rPr>
          <w:rFonts w:cs="Times"/>
          <w:bCs/>
          <w:color w:val="auto"/>
        </w:rPr>
        <w:t xml:space="preserve">. </w:t>
      </w:r>
      <w:proofErr w:type="spellStart"/>
      <w:proofErr w:type="gramStart"/>
      <w:r w:rsidR="007A6F7F" w:rsidRPr="00DD6E3E">
        <w:rPr>
          <w:rFonts w:cs="Times"/>
          <w:bCs/>
          <w:color w:val="auto"/>
        </w:rPr>
        <w:t>Motivasi</w:t>
      </w:r>
      <w:proofErr w:type="spellEnd"/>
      <w:r w:rsidR="007A6F7F" w:rsidRPr="00DD6E3E">
        <w:rPr>
          <w:rFonts w:cs="Times"/>
          <w:bCs/>
          <w:color w:val="auto"/>
        </w:rPr>
        <w:t xml:space="preserve"> </w:t>
      </w:r>
      <w:proofErr w:type="spellStart"/>
      <w:r w:rsidR="007A6F7F" w:rsidRPr="00DD6E3E">
        <w:rPr>
          <w:rFonts w:cs="Times"/>
          <w:bCs/>
          <w:color w:val="auto"/>
        </w:rPr>
        <w:t>belajar</w:t>
      </w:r>
      <w:proofErr w:type="spellEnd"/>
      <w:r w:rsidR="007A6F7F" w:rsidRPr="00DD6E3E">
        <w:rPr>
          <w:rFonts w:cs="Times"/>
          <w:bCs/>
          <w:color w:val="auto"/>
        </w:rPr>
        <w:t xml:space="preserve"> </w:t>
      </w:r>
      <w:proofErr w:type="spellStart"/>
      <w:r w:rsidR="007A6F7F" w:rsidRPr="00DD6E3E">
        <w:rPr>
          <w:rFonts w:cs="Times"/>
          <w:bCs/>
          <w:color w:val="auto"/>
        </w:rPr>
        <w:t>merupakan</w:t>
      </w:r>
      <w:proofErr w:type="spellEnd"/>
      <w:r w:rsidR="007A6F7F" w:rsidRPr="00DD6E3E">
        <w:rPr>
          <w:rFonts w:cs="Times"/>
          <w:bCs/>
          <w:color w:val="auto"/>
        </w:rPr>
        <w:t xml:space="preserve"> </w:t>
      </w:r>
      <w:proofErr w:type="spellStart"/>
      <w:r w:rsidR="007A6F7F" w:rsidRPr="00DD6E3E">
        <w:rPr>
          <w:rFonts w:cs="Times"/>
          <w:bCs/>
          <w:color w:val="auto"/>
        </w:rPr>
        <w:t>daya</w:t>
      </w:r>
      <w:proofErr w:type="spellEnd"/>
      <w:r w:rsidR="007A6F7F" w:rsidRPr="00DD6E3E">
        <w:rPr>
          <w:rFonts w:cs="Times"/>
          <w:bCs/>
          <w:color w:val="auto"/>
        </w:rPr>
        <w:t xml:space="preserve"> </w:t>
      </w:r>
      <w:proofErr w:type="spellStart"/>
      <w:r w:rsidR="007A6F7F" w:rsidRPr="00DD6E3E">
        <w:rPr>
          <w:rFonts w:cs="Times"/>
          <w:bCs/>
          <w:color w:val="auto"/>
        </w:rPr>
        <w:t>penggerak</w:t>
      </w:r>
      <w:proofErr w:type="spellEnd"/>
      <w:r w:rsidR="007A6F7F" w:rsidRPr="00DD6E3E">
        <w:rPr>
          <w:rFonts w:cs="Times"/>
          <w:bCs/>
          <w:color w:val="auto"/>
        </w:rPr>
        <w:t xml:space="preserve"> yang </w:t>
      </w:r>
      <w:proofErr w:type="spellStart"/>
      <w:r w:rsidR="007A6F7F" w:rsidRPr="00DD6E3E">
        <w:rPr>
          <w:rFonts w:cs="Times"/>
          <w:bCs/>
          <w:color w:val="auto"/>
        </w:rPr>
        <w:t>terdapat</w:t>
      </w:r>
      <w:proofErr w:type="spellEnd"/>
      <w:r w:rsidR="007A6F7F" w:rsidRPr="00DD6E3E">
        <w:rPr>
          <w:rFonts w:cs="Times"/>
          <w:bCs/>
          <w:color w:val="auto"/>
        </w:rPr>
        <w:t xml:space="preserve"> </w:t>
      </w:r>
      <w:proofErr w:type="spellStart"/>
      <w:r w:rsidR="007A6F7F" w:rsidRPr="00DD6E3E">
        <w:rPr>
          <w:rFonts w:cs="Times"/>
          <w:bCs/>
          <w:color w:val="auto"/>
        </w:rPr>
        <w:t>didalam</w:t>
      </w:r>
      <w:proofErr w:type="spellEnd"/>
      <w:r w:rsidR="007A6F7F" w:rsidRPr="00DD6E3E">
        <w:rPr>
          <w:rFonts w:cs="Times"/>
          <w:bCs/>
          <w:color w:val="auto"/>
        </w:rPr>
        <w:t xml:space="preserve"> </w:t>
      </w:r>
      <w:proofErr w:type="spellStart"/>
      <w:r w:rsidR="007A6F7F" w:rsidRPr="00DD6E3E">
        <w:rPr>
          <w:rFonts w:cs="Times"/>
          <w:bCs/>
          <w:color w:val="auto"/>
        </w:rPr>
        <w:t>diri</w:t>
      </w:r>
      <w:proofErr w:type="spellEnd"/>
      <w:r w:rsidR="007A6F7F" w:rsidRPr="00DD6E3E">
        <w:rPr>
          <w:rFonts w:cs="Times"/>
          <w:bCs/>
          <w:color w:val="auto"/>
        </w:rPr>
        <w:t xml:space="preserve"> </w:t>
      </w:r>
      <w:proofErr w:type="spellStart"/>
      <w:r w:rsidR="007A6F7F" w:rsidRPr="00DD6E3E">
        <w:rPr>
          <w:rFonts w:cs="Times"/>
          <w:bCs/>
          <w:color w:val="auto"/>
        </w:rPr>
        <w:t>individu</w:t>
      </w:r>
      <w:proofErr w:type="spellEnd"/>
      <w:r w:rsidR="007A6F7F" w:rsidRPr="00DD6E3E">
        <w:rPr>
          <w:rFonts w:cs="Times"/>
          <w:bCs/>
          <w:color w:val="auto"/>
        </w:rPr>
        <w:t xml:space="preserve"> yang </w:t>
      </w:r>
      <w:proofErr w:type="spellStart"/>
      <w:r w:rsidR="007A6F7F" w:rsidRPr="00DD6E3E">
        <w:rPr>
          <w:rFonts w:cs="Times"/>
          <w:bCs/>
          <w:color w:val="auto"/>
        </w:rPr>
        <w:t>mendorong</w:t>
      </w:r>
      <w:proofErr w:type="spellEnd"/>
      <w:r w:rsidR="007A6F7F" w:rsidRPr="00DD6E3E">
        <w:rPr>
          <w:rFonts w:cs="Times"/>
          <w:bCs/>
          <w:color w:val="auto"/>
        </w:rPr>
        <w:t xml:space="preserve"> </w:t>
      </w:r>
      <w:proofErr w:type="spellStart"/>
      <w:r w:rsidR="007A6F7F" w:rsidRPr="00DD6E3E">
        <w:rPr>
          <w:rFonts w:cs="Times"/>
          <w:bCs/>
          <w:color w:val="auto"/>
        </w:rPr>
        <w:t>terjadinya</w:t>
      </w:r>
      <w:proofErr w:type="spellEnd"/>
      <w:r w:rsidR="007A6F7F" w:rsidRPr="00DD6E3E">
        <w:rPr>
          <w:rFonts w:cs="Times"/>
          <w:bCs/>
          <w:color w:val="auto"/>
        </w:rPr>
        <w:t xml:space="preserve"> </w:t>
      </w:r>
      <w:proofErr w:type="spellStart"/>
      <w:r w:rsidR="007A6F7F" w:rsidRPr="00DD6E3E">
        <w:rPr>
          <w:rFonts w:cs="Times"/>
          <w:bCs/>
          <w:color w:val="auto"/>
        </w:rPr>
        <w:t>kegiatan</w:t>
      </w:r>
      <w:proofErr w:type="spellEnd"/>
      <w:r w:rsidR="007A6F7F" w:rsidRPr="00DD6E3E">
        <w:rPr>
          <w:rFonts w:cs="Times"/>
          <w:bCs/>
          <w:color w:val="auto"/>
        </w:rPr>
        <w:t xml:space="preserve"> </w:t>
      </w:r>
      <w:proofErr w:type="spellStart"/>
      <w:r w:rsidR="007A6F7F" w:rsidRPr="00DD6E3E">
        <w:rPr>
          <w:rFonts w:cs="Times"/>
          <w:bCs/>
          <w:color w:val="auto"/>
        </w:rPr>
        <w:t>bela</w:t>
      </w:r>
      <w:r w:rsidR="00AF3E08" w:rsidRPr="00DD6E3E">
        <w:rPr>
          <w:rFonts w:cs="Times"/>
          <w:bCs/>
          <w:color w:val="auto"/>
        </w:rPr>
        <w:t>jar</w:t>
      </w:r>
      <w:proofErr w:type="spellEnd"/>
      <w:r w:rsidR="00AF3E08" w:rsidRPr="00DD6E3E">
        <w:rPr>
          <w:rFonts w:cs="Times"/>
          <w:bCs/>
          <w:color w:val="auto"/>
        </w:rPr>
        <w:t xml:space="preserve"> </w:t>
      </w:r>
      <w:r w:rsidR="00D14201" w:rsidRPr="00DD6E3E">
        <w:rPr>
          <w:rFonts w:cs="Times"/>
          <w:bCs/>
          <w:color w:val="auto"/>
        </w:rPr>
        <w:t>[2]</w:t>
      </w:r>
      <w:r w:rsidR="007A6F7F" w:rsidRPr="00DD6E3E">
        <w:rPr>
          <w:rFonts w:cs="Times"/>
          <w:bCs/>
          <w:color w:val="auto"/>
        </w:rPr>
        <w:t>.</w:t>
      </w:r>
      <w:proofErr w:type="gramEnd"/>
      <w:r w:rsidR="007A6F7F" w:rsidRPr="00DD6E3E">
        <w:rPr>
          <w:rFonts w:cs="Times"/>
          <w:bCs/>
          <w:color w:val="auto"/>
        </w:rPr>
        <w:t xml:space="preserve"> Data </w:t>
      </w:r>
      <w:proofErr w:type="spellStart"/>
      <w:r w:rsidR="007A6F7F" w:rsidRPr="00DD6E3E">
        <w:rPr>
          <w:rFonts w:cs="Times"/>
          <w:bCs/>
          <w:color w:val="auto"/>
        </w:rPr>
        <w:t>hasil</w:t>
      </w:r>
      <w:proofErr w:type="spellEnd"/>
      <w:r w:rsidR="007A6F7F" w:rsidRPr="00DD6E3E">
        <w:rPr>
          <w:rFonts w:cs="Times"/>
          <w:bCs/>
          <w:color w:val="auto"/>
        </w:rPr>
        <w:t xml:space="preserve"> </w:t>
      </w:r>
      <w:proofErr w:type="spellStart"/>
      <w:r w:rsidR="007A6F7F" w:rsidRPr="00DD6E3E">
        <w:rPr>
          <w:rFonts w:cs="Times"/>
          <w:bCs/>
          <w:color w:val="auto"/>
        </w:rPr>
        <w:t>observasi</w:t>
      </w:r>
      <w:proofErr w:type="spellEnd"/>
      <w:r w:rsidR="007A6F7F" w:rsidRPr="00DD6E3E">
        <w:rPr>
          <w:rFonts w:cs="Times"/>
          <w:bCs/>
          <w:color w:val="auto"/>
        </w:rPr>
        <w:t xml:space="preserve"> </w:t>
      </w:r>
      <w:proofErr w:type="spellStart"/>
      <w:r w:rsidR="007A6F7F" w:rsidRPr="00DD6E3E">
        <w:rPr>
          <w:rFonts w:cs="Times"/>
          <w:bCs/>
          <w:color w:val="auto"/>
        </w:rPr>
        <w:t>pratindakan</w:t>
      </w:r>
      <w:proofErr w:type="spellEnd"/>
      <w:r w:rsidR="007A6F7F" w:rsidRPr="00DD6E3E">
        <w:rPr>
          <w:rFonts w:cs="Times"/>
          <w:bCs/>
          <w:color w:val="auto"/>
        </w:rPr>
        <w:t xml:space="preserve"> </w:t>
      </w:r>
      <w:r w:rsidR="00133E2E" w:rsidRPr="00DD6E3E">
        <w:rPr>
          <w:rFonts w:cs="Times"/>
          <w:color w:val="auto"/>
          <w:lang w:val="id-ID"/>
        </w:rPr>
        <w:t xml:space="preserve">pada kelas II SDN Prawit 1 No.69 </w:t>
      </w:r>
      <w:proofErr w:type="spellStart"/>
      <w:r w:rsidR="007A6F7F" w:rsidRPr="00DD6E3E">
        <w:rPr>
          <w:rFonts w:cs="Times"/>
          <w:color w:val="auto"/>
        </w:rPr>
        <w:t>menunjukkan</w:t>
      </w:r>
      <w:proofErr w:type="spellEnd"/>
      <w:r w:rsidR="007A6F7F" w:rsidRPr="00DD6E3E">
        <w:rPr>
          <w:rFonts w:cs="Times"/>
          <w:color w:val="auto"/>
        </w:rPr>
        <w:t xml:space="preserve"> </w:t>
      </w:r>
      <w:proofErr w:type="spellStart"/>
      <w:r w:rsidR="007A6F7F" w:rsidRPr="00DD6E3E">
        <w:rPr>
          <w:rFonts w:cs="Times"/>
          <w:color w:val="auto"/>
        </w:rPr>
        <w:t>nilai</w:t>
      </w:r>
      <w:proofErr w:type="spellEnd"/>
      <w:r w:rsidR="007A6F7F" w:rsidRPr="00DD6E3E">
        <w:rPr>
          <w:rFonts w:cs="Times"/>
          <w:color w:val="auto"/>
        </w:rPr>
        <w:t xml:space="preserve"> rata-rata </w:t>
      </w:r>
      <w:proofErr w:type="spellStart"/>
      <w:r w:rsidR="007A6F7F" w:rsidRPr="00DD6E3E">
        <w:rPr>
          <w:rFonts w:cs="Times"/>
          <w:color w:val="auto"/>
        </w:rPr>
        <w:t>motivasi</w:t>
      </w:r>
      <w:proofErr w:type="spellEnd"/>
      <w:r w:rsidR="007A6F7F" w:rsidRPr="00DD6E3E">
        <w:rPr>
          <w:rFonts w:cs="Times"/>
          <w:color w:val="auto"/>
        </w:rPr>
        <w:t xml:space="preserve"> </w:t>
      </w:r>
      <w:proofErr w:type="spellStart"/>
      <w:r w:rsidR="007A6F7F" w:rsidRPr="00DD6E3E">
        <w:rPr>
          <w:rFonts w:cs="Times"/>
          <w:color w:val="auto"/>
        </w:rPr>
        <w:t>siswa</w:t>
      </w:r>
      <w:proofErr w:type="spellEnd"/>
      <w:r w:rsidR="007A6F7F" w:rsidRPr="00DD6E3E">
        <w:rPr>
          <w:rFonts w:cs="Times"/>
          <w:color w:val="auto"/>
        </w:rPr>
        <w:t xml:space="preserve"> </w:t>
      </w:r>
      <w:proofErr w:type="spellStart"/>
      <w:r w:rsidR="007A6F7F" w:rsidRPr="00DD6E3E">
        <w:rPr>
          <w:rFonts w:cs="Times"/>
          <w:color w:val="auto"/>
        </w:rPr>
        <w:t>dalam</w:t>
      </w:r>
      <w:proofErr w:type="spellEnd"/>
      <w:r w:rsidR="007A6F7F" w:rsidRPr="00DD6E3E">
        <w:rPr>
          <w:rFonts w:cs="Times"/>
          <w:color w:val="auto"/>
        </w:rPr>
        <w:t xml:space="preserve"> </w:t>
      </w:r>
      <w:proofErr w:type="spellStart"/>
      <w:r w:rsidR="00133E2E" w:rsidRPr="00DD6E3E">
        <w:rPr>
          <w:rFonts w:cs="Times"/>
          <w:color w:val="auto"/>
        </w:rPr>
        <w:t>pem</w:t>
      </w:r>
      <w:r w:rsidR="007A6F7F" w:rsidRPr="00DD6E3E">
        <w:rPr>
          <w:rFonts w:cs="Times"/>
          <w:color w:val="auto"/>
        </w:rPr>
        <w:t>belajar</w:t>
      </w:r>
      <w:r w:rsidR="00133E2E" w:rsidRPr="00DD6E3E">
        <w:rPr>
          <w:rFonts w:cs="Times"/>
          <w:color w:val="auto"/>
        </w:rPr>
        <w:t>an</w:t>
      </w:r>
      <w:proofErr w:type="spellEnd"/>
      <w:r w:rsidR="007A6F7F" w:rsidRPr="00DD6E3E">
        <w:rPr>
          <w:rFonts w:cs="Times"/>
          <w:color w:val="auto"/>
        </w:rPr>
        <w:t xml:space="preserve"> </w:t>
      </w:r>
      <w:proofErr w:type="spellStart"/>
      <w:r w:rsidR="007A6F7F" w:rsidRPr="00DD6E3E">
        <w:rPr>
          <w:rFonts w:cs="Times"/>
          <w:color w:val="auto"/>
        </w:rPr>
        <w:t>perkalian</w:t>
      </w:r>
      <w:proofErr w:type="spellEnd"/>
      <w:r w:rsidR="007A6F7F" w:rsidRPr="00DD6E3E">
        <w:rPr>
          <w:rFonts w:cs="Times"/>
          <w:color w:val="auto"/>
        </w:rPr>
        <w:t xml:space="preserve"> </w:t>
      </w:r>
      <w:proofErr w:type="spellStart"/>
      <w:r w:rsidR="007A6F7F" w:rsidRPr="00DD6E3E">
        <w:rPr>
          <w:rFonts w:cs="Times"/>
          <w:color w:val="auto"/>
        </w:rPr>
        <w:t>dan</w:t>
      </w:r>
      <w:proofErr w:type="spellEnd"/>
      <w:r w:rsidR="007A6F7F" w:rsidRPr="00DD6E3E">
        <w:rPr>
          <w:rFonts w:cs="Times"/>
          <w:color w:val="auto"/>
        </w:rPr>
        <w:t xml:space="preserve"> </w:t>
      </w:r>
      <w:proofErr w:type="spellStart"/>
      <w:r w:rsidR="007A6F7F" w:rsidRPr="00DD6E3E">
        <w:rPr>
          <w:rFonts w:cs="Times"/>
          <w:color w:val="auto"/>
        </w:rPr>
        <w:t>pembagian</w:t>
      </w:r>
      <w:proofErr w:type="spellEnd"/>
      <w:r w:rsidR="007A6F7F" w:rsidRPr="00DD6E3E">
        <w:rPr>
          <w:rFonts w:cs="Times"/>
          <w:color w:val="auto"/>
        </w:rPr>
        <w:t xml:space="preserve"> </w:t>
      </w:r>
      <w:proofErr w:type="spellStart"/>
      <w:r w:rsidR="007A6F7F" w:rsidRPr="00DD6E3E">
        <w:rPr>
          <w:rFonts w:cs="Times"/>
          <w:color w:val="auto"/>
        </w:rPr>
        <w:t>secara</w:t>
      </w:r>
      <w:proofErr w:type="spellEnd"/>
      <w:r w:rsidR="007A6F7F" w:rsidRPr="00DD6E3E">
        <w:rPr>
          <w:rFonts w:cs="Times"/>
          <w:color w:val="auto"/>
        </w:rPr>
        <w:t xml:space="preserve"> </w:t>
      </w:r>
      <w:proofErr w:type="spellStart"/>
      <w:r w:rsidR="007A6F7F" w:rsidRPr="00DD6E3E">
        <w:rPr>
          <w:rFonts w:cs="Times"/>
          <w:color w:val="auto"/>
        </w:rPr>
        <w:t>klasikal</w:t>
      </w:r>
      <w:proofErr w:type="spellEnd"/>
      <w:r w:rsidR="007A6F7F" w:rsidRPr="00DD6E3E">
        <w:rPr>
          <w:rFonts w:cs="Times"/>
          <w:color w:val="auto"/>
        </w:rPr>
        <w:t xml:space="preserve"> </w:t>
      </w:r>
      <w:proofErr w:type="spellStart"/>
      <w:r w:rsidR="007A6F7F" w:rsidRPr="00DD6E3E">
        <w:rPr>
          <w:rFonts w:cs="Times"/>
          <w:color w:val="auto"/>
        </w:rPr>
        <w:t>adalah</w:t>
      </w:r>
      <w:proofErr w:type="spellEnd"/>
      <w:r w:rsidR="007A6F7F" w:rsidRPr="00DD6E3E">
        <w:rPr>
          <w:rFonts w:cs="Times"/>
          <w:color w:val="auto"/>
        </w:rPr>
        <w:t xml:space="preserve"> 32</w:t>
      </w:r>
      <w:proofErr w:type="gramStart"/>
      <w:r w:rsidR="007A6F7F" w:rsidRPr="00DD6E3E">
        <w:rPr>
          <w:rFonts w:cs="Times"/>
          <w:color w:val="auto"/>
        </w:rPr>
        <w:t>,5</w:t>
      </w:r>
      <w:proofErr w:type="gramEnd"/>
      <w:r w:rsidR="007A6F7F" w:rsidRPr="00DD6E3E">
        <w:rPr>
          <w:rFonts w:cs="Times"/>
          <w:color w:val="auto"/>
        </w:rPr>
        <w:t xml:space="preserve">. </w:t>
      </w:r>
      <w:proofErr w:type="spellStart"/>
      <w:proofErr w:type="gramStart"/>
      <w:r w:rsidR="007A6F7F" w:rsidRPr="00DD6E3E">
        <w:rPr>
          <w:rFonts w:cs="Times"/>
          <w:color w:val="auto"/>
        </w:rPr>
        <w:t>Angka</w:t>
      </w:r>
      <w:proofErr w:type="spellEnd"/>
      <w:r w:rsidR="007A6F7F" w:rsidRPr="00DD6E3E">
        <w:rPr>
          <w:rFonts w:cs="Times"/>
          <w:color w:val="auto"/>
        </w:rPr>
        <w:t xml:space="preserve"> </w:t>
      </w:r>
      <w:proofErr w:type="spellStart"/>
      <w:r w:rsidR="007A6F7F" w:rsidRPr="00DD6E3E">
        <w:rPr>
          <w:rFonts w:cs="Times"/>
          <w:color w:val="auto"/>
        </w:rPr>
        <w:t>tersebut</w:t>
      </w:r>
      <w:proofErr w:type="spellEnd"/>
      <w:r w:rsidR="007A6F7F" w:rsidRPr="00DD6E3E">
        <w:rPr>
          <w:rFonts w:cs="Times"/>
          <w:color w:val="auto"/>
        </w:rPr>
        <w:t xml:space="preserve"> </w:t>
      </w:r>
      <w:proofErr w:type="spellStart"/>
      <w:r w:rsidR="007A6F7F" w:rsidRPr="00DD6E3E">
        <w:rPr>
          <w:rFonts w:cs="Times"/>
          <w:color w:val="auto"/>
        </w:rPr>
        <w:t>termasuk</w:t>
      </w:r>
      <w:proofErr w:type="spellEnd"/>
      <w:r w:rsidR="007A6F7F" w:rsidRPr="00DD6E3E">
        <w:rPr>
          <w:rFonts w:cs="Times"/>
          <w:color w:val="auto"/>
        </w:rPr>
        <w:t xml:space="preserve"> </w:t>
      </w:r>
      <w:proofErr w:type="spellStart"/>
      <w:r w:rsidR="007A6F7F" w:rsidRPr="00DD6E3E">
        <w:rPr>
          <w:rFonts w:cs="Times"/>
          <w:color w:val="auto"/>
        </w:rPr>
        <w:t>dalam</w:t>
      </w:r>
      <w:proofErr w:type="spellEnd"/>
      <w:r w:rsidR="007A6F7F" w:rsidRPr="00DD6E3E">
        <w:rPr>
          <w:rFonts w:cs="Times"/>
          <w:color w:val="auto"/>
        </w:rPr>
        <w:t xml:space="preserve"> </w:t>
      </w:r>
      <w:proofErr w:type="spellStart"/>
      <w:r w:rsidR="007A6F7F" w:rsidRPr="00DD6E3E">
        <w:rPr>
          <w:rFonts w:cs="Times"/>
          <w:color w:val="auto"/>
        </w:rPr>
        <w:t>kategori</w:t>
      </w:r>
      <w:proofErr w:type="spellEnd"/>
      <w:r w:rsidR="007A6F7F" w:rsidRPr="00DD6E3E">
        <w:rPr>
          <w:rFonts w:cs="Times"/>
          <w:color w:val="auto"/>
        </w:rPr>
        <w:t xml:space="preserve"> </w:t>
      </w:r>
      <w:proofErr w:type="spellStart"/>
      <w:r w:rsidR="007A6F7F" w:rsidRPr="00DD6E3E">
        <w:rPr>
          <w:rFonts w:cs="Times"/>
          <w:color w:val="auto"/>
        </w:rPr>
        <w:t>motivasi</w:t>
      </w:r>
      <w:proofErr w:type="spellEnd"/>
      <w:r w:rsidR="007A6F7F" w:rsidRPr="00DD6E3E">
        <w:rPr>
          <w:rFonts w:cs="Times"/>
          <w:color w:val="auto"/>
        </w:rPr>
        <w:t xml:space="preserve"> </w:t>
      </w:r>
      <w:proofErr w:type="spellStart"/>
      <w:r w:rsidR="007A6F7F" w:rsidRPr="00DD6E3E">
        <w:rPr>
          <w:rFonts w:cs="Times"/>
          <w:color w:val="auto"/>
        </w:rPr>
        <w:t>belajar</w:t>
      </w:r>
      <w:proofErr w:type="spellEnd"/>
      <w:r w:rsidR="007A6F7F" w:rsidRPr="00DD6E3E">
        <w:rPr>
          <w:rFonts w:cs="Times"/>
          <w:color w:val="auto"/>
        </w:rPr>
        <w:t xml:space="preserve"> yang </w:t>
      </w:r>
      <w:proofErr w:type="spellStart"/>
      <w:r w:rsidR="007A6F7F" w:rsidRPr="00DD6E3E">
        <w:rPr>
          <w:rFonts w:cs="Times"/>
          <w:color w:val="auto"/>
        </w:rPr>
        <w:t>rendah</w:t>
      </w:r>
      <w:proofErr w:type="spellEnd"/>
      <w:r w:rsidR="007A6F7F" w:rsidRPr="00DD6E3E">
        <w:rPr>
          <w:rFonts w:cs="Times"/>
          <w:color w:val="auto"/>
        </w:rPr>
        <w:t>.</w:t>
      </w:r>
      <w:proofErr w:type="gramEnd"/>
      <w:r w:rsidR="00133E2E" w:rsidRPr="00DD6E3E">
        <w:rPr>
          <w:rFonts w:cs="Times"/>
          <w:color w:val="auto"/>
        </w:rPr>
        <w:t xml:space="preserve"> </w:t>
      </w:r>
      <w:proofErr w:type="spellStart"/>
      <w:r w:rsidR="00133E2E" w:rsidRPr="00DD6E3E">
        <w:rPr>
          <w:rFonts w:cs="Times"/>
          <w:color w:val="auto"/>
        </w:rPr>
        <w:t>Hasil</w:t>
      </w:r>
      <w:proofErr w:type="spellEnd"/>
      <w:r w:rsidR="00133E2E" w:rsidRPr="00DD6E3E">
        <w:rPr>
          <w:rFonts w:cs="Times"/>
          <w:color w:val="auto"/>
          <w:lang w:val="id-ID"/>
        </w:rPr>
        <w:t xml:space="preserve"> wawancara yang dilakukan secara tidak terstruktur</w:t>
      </w:r>
      <w:r w:rsidR="00133E2E" w:rsidRPr="00DD6E3E">
        <w:rPr>
          <w:rFonts w:cs="Times"/>
          <w:color w:val="auto"/>
        </w:rPr>
        <w:t xml:space="preserve"> </w:t>
      </w:r>
      <w:proofErr w:type="spellStart"/>
      <w:r w:rsidR="00133E2E" w:rsidRPr="00DD6E3E">
        <w:rPr>
          <w:rFonts w:cs="Times"/>
          <w:color w:val="auto"/>
        </w:rPr>
        <w:t>dengan</w:t>
      </w:r>
      <w:proofErr w:type="spellEnd"/>
      <w:r w:rsidR="00133E2E" w:rsidRPr="00DD6E3E">
        <w:rPr>
          <w:rFonts w:cs="Times"/>
          <w:color w:val="auto"/>
        </w:rPr>
        <w:t xml:space="preserve"> guru </w:t>
      </w:r>
      <w:proofErr w:type="spellStart"/>
      <w:r w:rsidR="00133E2E" w:rsidRPr="00DD6E3E">
        <w:rPr>
          <w:rFonts w:cs="Times"/>
          <w:color w:val="auto"/>
        </w:rPr>
        <w:t>dan</w:t>
      </w:r>
      <w:proofErr w:type="spellEnd"/>
      <w:r w:rsidR="00133E2E" w:rsidRPr="00DD6E3E">
        <w:rPr>
          <w:rFonts w:cs="Times"/>
          <w:color w:val="auto"/>
          <w:lang w:val="id-ID"/>
        </w:rPr>
        <w:t xml:space="preserve"> siswa kelas II SDN Prawit 1 No.69</w:t>
      </w:r>
      <w:r w:rsidR="00133E2E" w:rsidRPr="00DD6E3E">
        <w:rPr>
          <w:rFonts w:cs="Times"/>
          <w:color w:val="auto"/>
        </w:rPr>
        <w:t xml:space="preserve"> </w:t>
      </w:r>
      <w:proofErr w:type="spellStart"/>
      <w:r w:rsidR="00133E2E" w:rsidRPr="00DD6E3E">
        <w:rPr>
          <w:rFonts w:cs="Times"/>
          <w:color w:val="auto"/>
        </w:rPr>
        <w:t>menunjukkan</w:t>
      </w:r>
      <w:proofErr w:type="spellEnd"/>
      <w:r w:rsidR="00133E2E" w:rsidRPr="00DD6E3E">
        <w:rPr>
          <w:rFonts w:cs="Times"/>
          <w:color w:val="auto"/>
        </w:rPr>
        <w:t xml:space="preserve"> </w:t>
      </w:r>
      <w:proofErr w:type="spellStart"/>
      <w:r w:rsidR="00133E2E" w:rsidRPr="00DD6E3E">
        <w:rPr>
          <w:rFonts w:cs="Times"/>
          <w:color w:val="auto"/>
        </w:rPr>
        <w:t>bahwa</w:t>
      </w:r>
      <w:proofErr w:type="spellEnd"/>
      <w:r w:rsidR="00133E2E" w:rsidRPr="00DD6E3E">
        <w:rPr>
          <w:rFonts w:cs="Times"/>
          <w:color w:val="auto"/>
        </w:rPr>
        <w:t xml:space="preserve"> </w:t>
      </w:r>
      <w:r w:rsidR="00133E2E" w:rsidRPr="00DD6E3E">
        <w:rPr>
          <w:rFonts w:cs="Times"/>
          <w:color w:val="auto"/>
          <w:lang w:val="id-ID"/>
        </w:rPr>
        <w:t>penyebab utama rendahnya tingkat motivasi yang dimiliki siswa adalah kurang tepatnya model pembelajaran yang d</w:t>
      </w:r>
      <w:r w:rsidR="00CC2A9B">
        <w:rPr>
          <w:rFonts w:cs="Times"/>
          <w:color w:val="auto"/>
          <w:lang w:val="id-ID"/>
        </w:rPr>
        <w:t>igunaka</w:t>
      </w:r>
      <w:r w:rsidR="00CC2A9B">
        <w:rPr>
          <w:rFonts w:cs="Times"/>
          <w:color w:val="auto"/>
        </w:rPr>
        <w:t xml:space="preserve">n. </w:t>
      </w:r>
      <w:proofErr w:type="spellStart"/>
      <w:proofErr w:type="gramStart"/>
      <w:r w:rsidR="00CC2A9B">
        <w:rPr>
          <w:rFonts w:cs="Times"/>
          <w:color w:val="auto"/>
        </w:rPr>
        <w:t>P</w:t>
      </w:r>
      <w:r w:rsidR="00133E2E" w:rsidRPr="00DD6E3E">
        <w:rPr>
          <w:rFonts w:cs="Times"/>
          <w:color w:val="auto"/>
        </w:rPr>
        <w:t>ermasalahan</w:t>
      </w:r>
      <w:proofErr w:type="spellEnd"/>
      <w:r w:rsidR="00133E2E" w:rsidRPr="00DD6E3E">
        <w:rPr>
          <w:rFonts w:cs="Times"/>
          <w:color w:val="auto"/>
        </w:rPr>
        <w:t xml:space="preserve"> </w:t>
      </w:r>
      <w:proofErr w:type="spellStart"/>
      <w:r w:rsidR="00133E2E" w:rsidRPr="00DD6E3E">
        <w:rPr>
          <w:rFonts w:cs="Times"/>
          <w:color w:val="auto"/>
        </w:rPr>
        <w:t>tersebut</w:t>
      </w:r>
      <w:proofErr w:type="spellEnd"/>
      <w:r w:rsidR="00133E2E" w:rsidRPr="00DD6E3E">
        <w:rPr>
          <w:rFonts w:cs="Times"/>
          <w:color w:val="auto"/>
        </w:rPr>
        <w:t xml:space="preserve"> </w:t>
      </w:r>
      <w:proofErr w:type="spellStart"/>
      <w:r w:rsidR="00133E2E" w:rsidRPr="00DD6E3E">
        <w:rPr>
          <w:rFonts w:cs="Times"/>
          <w:color w:val="auto"/>
        </w:rPr>
        <w:t>harus</w:t>
      </w:r>
      <w:proofErr w:type="spellEnd"/>
      <w:r w:rsidR="00133E2E" w:rsidRPr="00DD6E3E">
        <w:rPr>
          <w:rFonts w:cs="Times"/>
          <w:color w:val="auto"/>
        </w:rPr>
        <w:t xml:space="preserve"> </w:t>
      </w:r>
      <w:proofErr w:type="spellStart"/>
      <w:r w:rsidR="00133E2E" w:rsidRPr="00DD6E3E">
        <w:rPr>
          <w:rFonts w:cs="Times"/>
          <w:color w:val="auto"/>
        </w:rPr>
        <w:t>segera</w:t>
      </w:r>
      <w:proofErr w:type="spellEnd"/>
      <w:r w:rsidR="00133E2E" w:rsidRPr="00DD6E3E">
        <w:rPr>
          <w:rFonts w:cs="Times"/>
          <w:color w:val="auto"/>
        </w:rPr>
        <w:t xml:space="preserve"> </w:t>
      </w:r>
      <w:proofErr w:type="spellStart"/>
      <w:r w:rsidR="00133E2E" w:rsidRPr="00DD6E3E">
        <w:rPr>
          <w:rFonts w:cs="Times"/>
          <w:color w:val="auto"/>
        </w:rPr>
        <w:t>ditangani</w:t>
      </w:r>
      <w:proofErr w:type="spellEnd"/>
      <w:r w:rsidR="00133E2E" w:rsidRPr="00DD6E3E">
        <w:rPr>
          <w:rFonts w:cs="Times"/>
          <w:color w:val="auto"/>
        </w:rPr>
        <w:t xml:space="preserve">, </w:t>
      </w:r>
      <w:proofErr w:type="spellStart"/>
      <w:r w:rsidR="00133E2E" w:rsidRPr="00DD6E3E">
        <w:rPr>
          <w:rFonts w:cs="Times"/>
          <w:color w:val="auto"/>
        </w:rPr>
        <w:t>karena</w:t>
      </w:r>
      <w:proofErr w:type="spellEnd"/>
      <w:r w:rsidR="00133E2E" w:rsidRPr="00DD6E3E">
        <w:rPr>
          <w:rFonts w:cs="Times"/>
          <w:color w:val="auto"/>
        </w:rPr>
        <w:t xml:space="preserve"> </w:t>
      </w:r>
      <w:proofErr w:type="spellStart"/>
      <w:r w:rsidR="00133E2E" w:rsidRPr="00DD6E3E">
        <w:rPr>
          <w:rFonts w:cs="Times"/>
          <w:color w:val="auto"/>
        </w:rPr>
        <w:t>rendahnya</w:t>
      </w:r>
      <w:proofErr w:type="spellEnd"/>
      <w:r w:rsidR="00133E2E" w:rsidRPr="00DD6E3E">
        <w:rPr>
          <w:rFonts w:cs="Times"/>
          <w:color w:val="auto"/>
        </w:rPr>
        <w:t xml:space="preserve"> </w:t>
      </w:r>
      <w:proofErr w:type="spellStart"/>
      <w:r w:rsidR="00133E2E" w:rsidRPr="00DD6E3E">
        <w:rPr>
          <w:rFonts w:cs="Times"/>
          <w:bCs/>
          <w:color w:val="auto"/>
        </w:rPr>
        <w:lastRenderedPageBreak/>
        <w:t>motivasi</w:t>
      </w:r>
      <w:proofErr w:type="spellEnd"/>
      <w:r w:rsidR="00133E2E" w:rsidRPr="00DD6E3E">
        <w:rPr>
          <w:rFonts w:cs="Times"/>
          <w:bCs/>
          <w:color w:val="auto"/>
        </w:rPr>
        <w:t xml:space="preserve"> </w:t>
      </w:r>
      <w:proofErr w:type="spellStart"/>
      <w:r w:rsidR="00133E2E" w:rsidRPr="00DD6E3E">
        <w:rPr>
          <w:rFonts w:cs="Times"/>
          <w:bCs/>
          <w:color w:val="auto"/>
        </w:rPr>
        <w:t>belajar</w:t>
      </w:r>
      <w:proofErr w:type="spellEnd"/>
      <w:r w:rsidR="00133E2E" w:rsidRPr="00DD6E3E">
        <w:rPr>
          <w:rFonts w:cs="Times"/>
          <w:bCs/>
          <w:color w:val="auto"/>
        </w:rPr>
        <w:t xml:space="preserve"> </w:t>
      </w:r>
      <w:proofErr w:type="spellStart"/>
      <w:r w:rsidR="00133E2E" w:rsidRPr="00DD6E3E">
        <w:rPr>
          <w:rFonts w:cs="Times"/>
          <w:bCs/>
          <w:color w:val="auto"/>
        </w:rPr>
        <w:t>dapat</w:t>
      </w:r>
      <w:proofErr w:type="spellEnd"/>
      <w:r w:rsidR="00133E2E" w:rsidRPr="00DD6E3E">
        <w:rPr>
          <w:rFonts w:cs="Times"/>
          <w:bCs/>
          <w:color w:val="auto"/>
        </w:rPr>
        <w:t xml:space="preserve"> </w:t>
      </w:r>
      <w:proofErr w:type="spellStart"/>
      <w:r w:rsidR="00133E2E" w:rsidRPr="00DD6E3E">
        <w:rPr>
          <w:rFonts w:cs="Times"/>
          <w:bCs/>
          <w:color w:val="auto"/>
        </w:rPr>
        <w:t>melemahkan</w:t>
      </w:r>
      <w:proofErr w:type="spellEnd"/>
      <w:r w:rsidR="00133E2E" w:rsidRPr="00DD6E3E">
        <w:rPr>
          <w:rFonts w:cs="Times"/>
          <w:bCs/>
          <w:color w:val="auto"/>
        </w:rPr>
        <w:t xml:space="preserve"> </w:t>
      </w:r>
      <w:proofErr w:type="spellStart"/>
      <w:r w:rsidR="00133E2E" w:rsidRPr="00DD6E3E">
        <w:rPr>
          <w:rFonts w:cs="Times"/>
          <w:bCs/>
          <w:color w:val="auto"/>
        </w:rPr>
        <w:t>kegiatan</w:t>
      </w:r>
      <w:proofErr w:type="spellEnd"/>
      <w:r w:rsidR="00133E2E" w:rsidRPr="00DD6E3E">
        <w:rPr>
          <w:rFonts w:cs="Times"/>
          <w:bCs/>
          <w:color w:val="auto"/>
        </w:rPr>
        <w:t xml:space="preserve"> </w:t>
      </w:r>
      <w:proofErr w:type="spellStart"/>
      <w:r w:rsidR="00133E2E" w:rsidRPr="00DD6E3E">
        <w:rPr>
          <w:rFonts w:cs="Times"/>
          <w:bCs/>
          <w:color w:val="auto"/>
        </w:rPr>
        <w:t>belajar</w:t>
      </w:r>
      <w:proofErr w:type="spellEnd"/>
      <w:r w:rsidR="00133E2E" w:rsidRPr="00DD6E3E">
        <w:rPr>
          <w:rFonts w:cs="Times"/>
          <w:bCs/>
          <w:color w:val="auto"/>
        </w:rPr>
        <w:t xml:space="preserve"> </w:t>
      </w:r>
      <w:proofErr w:type="spellStart"/>
      <w:r w:rsidR="00133E2E" w:rsidRPr="00DD6E3E">
        <w:rPr>
          <w:rFonts w:cs="Times"/>
          <w:bCs/>
          <w:color w:val="auto"/>
        </w:rPr>
        <w:t>dan</w:t>
      </w:r>
      <w:proofErr w:type="spellEnd"/>
      <w:r w:rsidR="00133E2E" w:rsidRPr="00DD6E3E">
        <w:rPr>
          <w:rFonts w:cs="Times"/>
          <w:bCs/>
          <w:color w:val="auto"/>
        </w:rPr>
        <w:t xml:space="preserve"> </w:t>
      </w:r>
      <w:proofErr w:type="spellStart"/>
      <w:r w:rsidR="00133E2E" w:rsidRPr="00DD6E3E">
        <w:rPr>
          <w:rFonts w:cs="Times"/>
          <w:bCs/>
          <w:color w:val="auto"/>
        </w:rPr>
        <w:t>berakibat</w:t>
      </w:r>
      <w:proofErr w:type="spellEnd"/>
      <w:r w:rsidR="00133E2E" w:rsidRPr="00DD6E3E">
        <w:rPr>
          <w:rFonts w:cs="Times"/>
          <w:bCs/>
          <w:color w:val="auto"/>
        </w:rPr>
        <w:t xml:space="preserve"> </w:t>
      </w:r>
      <w:proofErr w:type="spellStart"/>
      <w:r w:rsidR="00133E2E" w:rsidRPr="00DD6E3E">
        <w:rPr>
          <w:rFonts w:cs="Times"/>
          <w:bCs/>
          <w:color w:val="auto"/>
        </w:rPr>
        <w:t>pada</w:t>
      </w:r>
      <w:proofErr w:type="spellEnd"/>
      <w:r w:rsidR="00133E2E" w:rsidRPr="00DD6E3E">
        <w:rPr>
          <w:rFonts w:cs="Times"/>
          <w:bCs/>
          <w:color w:val="auto"/>
        </w:rPr>
        <w:t xml:space="preserve"> </w:t>
      </w:r>
      <w:proofErr w:type="spellStart"/>
      <w:r w:rsidR="00133E2E" w:rsidRPr="00DD6E3E">
        <w:rPr>
          <w:rFonts w:cs="Times"/>
          <w:bCs/>
          <w:color w:val="auto"/>
        </w:rPr>
        <w:t>rendahnya</w:t>
      </w:r>
      <w:proofErr w:type="spellEnd"/>
      <w:r w:rsidR="00133E2E" w:rsidRPr="00DD6E3E">
        <w:rPr>
          <w:rFonts w:cs="Times"/>
          <w:bCs/>
          <w:color w:val="auto"/>
        </w:rPr>
        <w:t xml:space="preserve"> </w:t>
      </w:r>
      <w:proofErr w:type="spellStart"/>
      <w:r w:rsidR="00133E2E" w:rsidRPr="00DD6E3E">
        <w:rPr>
          <w:rFonts w:cs="Times"/>
          <w:bCs/>
          <w:color w:val="auto"/>
        </w:rPr>
        <w:t>mutu</w:t>
      </w:r>
      <w:proofErr w:type="spellEnd"/>
      <w:r w:rsidR="00133E2E" w:rsidRPr="00DD6E3E">
        <w:rPr>
          <w:rFonts w:cs="Times"/>
          <w:bCs/>
          <w:color w:val="auto"/>
        </w:rPr>
        <w:t xml:space="preserve"> </w:t>
      </w:r>
      <w:proofErr w:type="spellStart"/>
      <w:r w:rsidR="00133E2E" w:rsidRPr="00DD6E3E">
        <w:rPr>
          <w:rFonts w:cs="Times"/>
          <w:bCs/>
          <w:color w:val="auto"/>
        </w:rPr>
        <w:t>hasil</w:t>
      </w:r>
      <w:proofErr w:type="spellEnd"/>
      <w:r w:rsidR="00133E2E" w:rsidRPr="00DD6E3E">
        <w:rPr>
          <w:rFonts w:cs="Times"/>
          <w:bCs/>
          <w:color w:val="auto"/>
        </w:rPr>
        <w:t xml:space="preserve"> </w:t>
      </w:r>
      <w:proofErr w:type="spellStart"/>
      <w:r w:rsidR="00133E2E" w:rsidRPr="00DD6E3E">
        <w:rPr>
          <w:rFonts w:cs="Times"/>
          <w:bCs/>
          <w:color w:val="auto"/>
        </w:rPr>
        <w:t>belajar</w:t>
      </w:r>
      <w:proofErr w:type="spellEnd"/>
      <w:r w:rsidR="00133E2E" w:rsidRPr="00DD6E3E">
        <w:rPr>
          <w:rFonts w:cs="Times"/>
          <w:bCs/>
          <w:color w:val="auto"/>
        </w:rPr>
        <w:t xml:space="preserve"> </w:t>
      </w:r>
      <w:r w:rsidR="00475A14" w:rsidRPr="00DD6E3E">
        <w:rPr>
          <w:rFonts w:cs="Times"/>
          <w:bCs/>
          <w:color w:val="auto"/>
        </w:rPr>
        <w:t>[</w:t>
      </w:r>
      <w:r w:rsidR="00D14201" w:rsidRPr="00DD6E3E">
        <w:rPr>
          <w:rFonts w:cs="Times"/>
          <w:bCs/>
          <w:color w:val="auto"/>
        </w:rPr>
        <w:t>3]</w:t>
      </w:r>
      <w:r w:rsidR="00133E2E" w:rsidRPr="00DD6E3E">
        <w:rPr>
          <w:rFonts w:cs="Times"/>
          <w:bCs/>
          <w:color w:val="auto"/>
        </w:rPr>
        <w:t>.</w:t>
      </w:r>
      <w:proofErr w:type="gramEnd"/>
      <w:r w:rsidR="00133E2E" w:rsidRPr="00DD6E3E">
        <w:rPr>
          <w:rFonts w:cs="Times"/>
          <w:bCs/>
          <w:color w:val="auto"/>
        </w:rPr>
        <w:t xml:space="preserve"> </w:t>
      </w:r>
    </w:p>
    <w:p w:rsidR="00083298" w:rsidRDefault="006374BF" w:rsidP="009E0083">
      <w:pPr>
        <w:autoSpaceDE w:val="0"/>
        <w:autoSpaceDN w:val="0"/>
        <w:adjustRightInd w:val="0"/>
        <w:ind w:firstLine="284"/>
        <w:jc w:val="both"/>
        <w:rPr>
          <w:rFonts w:ascii="Times" w:hAnsi="Times" w:cs="Times"/>
          <w:szCs w:val="22"/>
        </w:rPr>
      </w:pPr>
      <w:proofErr w:type="spellStart"/>
      <w:proofErr w:type="gramStart"/>
      <w:r>
        <w:rPr>
          <w:rFonts w:ascii="Times" w:hAnsi="Times" w:cs="Times"/>
          <w:lang w:val="en-US"/>
        </w:rPr>
        <w:t>Pe</w:t>
      </w:r>
      <w:r w:rsidR="009E0083">
        <w:rPr>
          <w:rFonts w:ascii="Times" w:hAnsi="Times" w:cs="Times"/>
          <w:lang w:val="en-US"/>
        </w:rPr>
        <w:t>rmasalahan</w:t>
      </w:r>
      <w:proofErr w:type="spellEnd"/>
      <w:r w:rsidR="009E0083">
        <w:rPr>
          <w:rFonts w:ascii="Times" w:hAnsi="Times" w:cs="Times"/>
          <w:lang w:val="en-US"/>
        </w:rPr>
        <w:t xml:space="preserve"> </w:t>
      </w:r>
      <w:proofErr w:type="spellStart"/>
      <w:r w:rsidR="009E0083">
        <w:rPr>
          <w:rFonts w:ascii="Times" w:hAnsi="Times" w:cs="Times"/>
          <w:lang w:val="en-US"/>
        </w:rPr>
        <w:t>pada</w:t>
      </w:r>
      <w:proofErr w:type="spellEnd"/>
      <w:r w:rsidR="009E0083">
        <w:rPr>
          <w:rFonts w:ascii="Times" w:hAnsi="Times" w:cs="Times"/>
          <w:lang w:val="en-US"/>
        </w:rPr>
        <w:t xml:space="preserve"> </w:t>
      </w:r>
      <w:proofErr w:type="spellStart"/>
      <w:r w:rsidR="009E0083">
        <w:rPr>
          <w:rFonts w:ascii="Times" w:hAnsi="Times" w:cs="Times"/>
          <w:lang w:val="en-US"/>
        </w:rPr>
        <w:t>pe</w:t>
      </w:r>
      <w:r>
        <w:rPr>
          <w:rFonts w:ascii="Times" w:hAnsi="Times" w:cs="Times"/>
          <w:lang w:val="en-US"/>
        </w:rPr>
        <w:t>nelitian</w:t>
      </w:r>
      <w:proofErr w:type="spellEnd"/>
      <w:r>
        <w:rPr>
          <w:rFonts w:ascii="Times" w:hAnsi="Times" w:cs="Times"/>
          <w:lang w:val="en-US"/>
        </w:rPr>
        <w:t xml:space="preserve"> </w:t>
      </w:r>
      <w:proofErr w:type="spellStart"/>
      <w:r>
        <w:rPr>
          <w:rFonts w:ascii="Times" w:hAnsi="Times" w:cs="Times"/>
          <w:lang w:val="en-US"/>
        </w:rPr>
        <w:t>ini</w:t>
      </w:r>
      <w:proofErr w:type="spellEnd"/>
      <w:r>
        <w:rPr>
          <w:rFonts w:ascii="Times" w:hAnsi="Times" w:cs="Times"/>
          <w:lang w:val="en-US"/>
        </w:rPr>
        <w:t xml:space="preserve"> </w:t>
      </w:r>
      <w:proofErr w:type="spellStart"/>
      <w:r>
        <w:rPr>
          <w:rFonts w:ascii="Times" w:hAnsi="Times" w:cs="Times"/>
          <w:lang w:val="en-US"/>
        </w:rPr>
        <w:t>sejenis</w:t>
      </w:r>
      <w:proofErr w:type="spellEnd"/>
      <w:r>
        <w:rPr>
          <w:rFonts w:ascii="Times" w:hAnsi="Times" w:cs="Times"/>
          <w:lang w:val="en-US"/>
        </w:rPr>
        <w:t xml:space="preserve"> </w:t>
      </w:r>
      <w:proofErr w:type="spellStart"/>
      <w:r>
        <w:rPr>
          <w:rFonts w:ascii="Times" w:hAnsi="Times" w:cs="Times"/>
          <w:lang w:val="en-US"/>
        </w:rPr>
        <w:t>dengan</w:t>
      </w:r>
      <w:proofErr w:type="spellEnd"/>
      <w:r>
        <w:rPr>
          <w:rFonts w:ascii="Times" w:hAnsi="Times" w:cs="Times"/>
          <w:lang w:val="en-US"/>
        </w:rPr>
        <w:t xml:space="preserve"> </w:t>
      </w:r>
      <w:proofErr w:type="spellStart"/>
      <w:r>
        <w:rPr>
          <w:rFonts w:ascii="Times" w:hAnsi="Times" w:cs="Times"/>
          <w:lang w:val="en-US"/>
        </w:rPr>
        <w:t>penelitian</w:t>
      </w:r>
      <w:proofErr w:type="spellEnd"/>
      <w:r>
        <w:rPr>
          <w:rFonts w:ascii="Times" w:hAnsi="Times" w:cs="Times"/>
          <w:lang w:val="en-US"/>
        </w:rPr>
        <w:t xml:space="preserve"> yang </w:t>
      </w:r>
      <w:proofErr w:type="spellStart"/>
      <w:r>
        <w:rPr>
          <w:rFonts w:ascii="Times" w:hAnsi="Times" w:cs="Times"/>
          <w:lang w:val="en-US"/>
        </w:rPr>
        <w:t>dilaksanakan</w:t>
      </w:r>
      <w:proofErr w:type="spellEnd"/>
      <w:r>
        <w:rPr>
          <w:rFonts w:ascii="Times" w:hAnsi="Times" w:cs="Times"/>
          <w:lang w:val="en-US"/>
        </w:rPr>
        <w:t xml:space="preserve"> </w:t>
      </w:r>
      <w:proofErr w:type="spellStart"/>
      <w:r>
        <w:rPr>
          <w:rFonts w:ascii="Times" w:hAnsi="Times" w:cs="Times"/>
          <w:lang w:val="en-US"/>
        </w:rPr>
        <w:t>oleh</w:t>
      </w:r>
      <w:proofErr w:type="spellEnd"/>
      <w:r>
        <w:rPr>
          <w:rFonts w:ascii="Times" w:hAnsi="Times" w:cs="Times"/>
          <w:lang w:val="en-US"/>
        </w:rPr>
        <w:t xml:space="preserve"> </w:t>
      </w:r>
      <w:proofErr w:type="spellStart"/>
      <w:r>
        <w:rPr>
          <w:rFonts w:ascii="Times" w:hAnsi="Times" w:cs="Times"/>
          <w:lang w:val="en-US"/>
        </w:rPr>
        <w:t>Herawati</w:t>
      </w:r>
      <w:proofErr w:type="spellEnd"/>
      <w:r>
        <w:rPr>
          <w:rFonts w:ascii="Times" w:hAnsi="Times" w:cs="Times"/>
          <w:lang w:val="en-US"/>
        </w:rPr>
        <w:t xml:space="preserve"> </w:t>
      </w:r>
      <w:proofErr w:type="spellStart"/>
      <w:r>
        <w:rPr>
          <w:rFonts w:ascii="Times" w:hAnsi="Times" w:cs="Times"/>
          <w:lang w:val="en-US"/>
        </w:rPr>
        <w:t>mengen</w:t>
      </w:r>
      <w:r w:rsidR="009E0083">
        <w:rPr>
          <w:rFonts w:ascii="Times" w:hAnsi="Times" w:cs="Times"/>
          <w:lang w:val="en-US"/>
        </w:rPr>
        <w:t>ai</w:t>
      </w:r>
      <w:proofErr w:type="spellEnd"/>
      <w:r w:rsidR="009E0083">
        <w:rPr>
          <w:rFonts w:ascii="Times" w:hAnsi="Times" w:cs="Times"/>
          <w:lang w:val="en-US"/>
        </w:rPr>
        <w:t xml:space="preserve"> </w:t>
      </w:r>
      <w:proofErr w:type="spellStart"/>
      <w:r w:rsidR="009E0083">
        <w:rPr>
          <w:rFonts w:ascii="Times" w:hAnsi="Times" w:cs="Times"/>
          <w:lang w:val="en-US"/>
        </w:rPr>
        <w:t>peningkatan</w:t>
      </w:r>
      <w:proofErr w:type="spellEnd"/>
      <w:r w:rsidR="009E0083">
        <w:rPr>
          <w:rFonts w:ascii="Times" w:hAnsi="Times" w:cs="Times"/>
          <w:lang w:val="en-US"/>
        </w:rPr>
        <w:t xml:space="preserve"> </w:t>
      </w:r>
      <w:proofErr w:type="spellStart"/>
      <w:r w:rsidR="009E0083">
        <w:rPr>
          <w:rFonts w:ascii="Times" w:hAnsi="Times" w:cs="Times"/>
          <w:lang w:val="en-US"/>
        </w:rPr>
        <w:t>motivasi</w:t>
      </w:r>
      <w:proofErr w:type="spellEnd"/>
      <w:r w:rsidR="009E0083">
        <w:rPr>
          <w:rFonts w:ascii="Times" w:hAnsi="Times" w:cs="Times"/>
          <w:lang w:val="en-US"/>
        </w:rPr>
        <w:t xml:space="preserve"> </w:t>
      </w:r>
      <w:proofErr w:type="spellStart"/>
      <w:r w:rsidR="009E0083">
        <w:rPr>
          <w:rFonts w:ascii="Times" w:hAnsi="Times" w:cs="Times"/>
          <w:lang w:val="en-US"/>
        </w:rPr>
        <w:t>belajar</w:t>
      </w:r>
      <w:proofErr w:type="spellEnd"/>
      <w:r w:rsidR="009E0083">
        <w:rPr>
          <w:rFonts w:ascii="Times" w:hAnsi="Times" w:cs="Times"/>
          <w:lang w:val="en-US"/>
        </w:rPr>
        <w:t xml:space="preserve">, </w:t>
      </w:r>
      <w:proofErr w:type="spellStart"/>
      <w:r w:rsidR="009E0083">
        <w:rPr>
          <w:rFonts w:ascii="Times" w:hAnsi="Times" w:cs="Times"/>
          <w:lang w:val="en-US"/>
        </w:rPr>
        <w:t>dalam</w:t>
      </w:r>
      <w:proofErr w:type="spellEnd"/>
      <w:r w:rsidR="009E0083">
        <w:rPr>
          <w:rFonts w:ascii="Times" w:hAnsi="Times" w:cs="Times"/>
          <w:lang w:val="en-US"/>
        </w:rPr>
        <w:t xml:space="preserve"> </w:t>
      </w:r>
      <w:proofErr w:type="spellStart"/>
      <w:r w:rsidR="009E0083">
        <w:rPr>
          <w:rFonts w:ascii="Times" w:hAnsi="Times" w:cs="Times"/>
          <w:lang w:val="en-US"/>
        </w:rPr>
        <w:t>penelitiannya</w:t>
      </w:r>
      <w:proofErr w:type="spellEnd"/>
      <w:r w:rsidR="009E0083">
        <w:rPr>
          <w:rFonts w:ascii="Times" w:hAnsi="Times" w:cs="Times"/>
          <w:lang w:val="en-US"/>
        </w:rPr>
        <w:t xml:space="preserve"> </w:t>
      </w:r>
      <w:proofErr w:type="spellStart"/>
      <w:r w:rsidR="009E0083">
        <w:rPr>
          <w:rFonts w:ascii="Times" w:hAnsi="Times" w:cs="Times"/>
          <w:lang w:val="en-US"/>
        </w:rPr>
        <w:t>upaya</w:t>
      </w:r>
      <w:proofErr w:type="spellEnd"/>
      <w:r w:rsidR="009E0083">
        <w:rPr>
          <w:rFonts w:ascii="Times" w:hAnsi="Times" w:cs="Times"/>
          <w:lang w:val="en-US"/>
        </w:rPr>
        <w:t xml:space="preserve"> yang </w:t>
      </w:r>
      <w:proofErr w:type="spellStart"/>
      <w:r w:rsidR="009E0083">
        <w:rPr>
          <w:rFonts w:ascii="Times" w:hAnsi="Times" w:cs="Times"/>
          <w:lang w:val="en-US"/>
        </w:rPr>
        <w:t>dilakukan</w:t>
      </w:r>
      <w:proofErr w:type="spellEnd"/>
      <w:r w:rsidR="009E0083">
        <w:rPr>
          <w:rFonts w:ascii="Times" w:hAnsi="Times" w:cs="Times"/>
          <w:lang w:val="en-US"/>
        </w:rPr>
        <w:t xml:space="preserve"> </w:t>
      </w:r>
      <w:proofErr w:type="spellStart"/>
      <w:r>
        <w:rPr>
          <w:rFonts w:ascii="Times" w:hAnsi="Times" w:cs="Times"/>
          <w:lang w:val="en-US"/>
        </w:rPr>
        <w:t>dengan</w:t>
      </w:r>
      <w:proofErr w:type="spellEnd"/>
      <w:r>
        <w:rPr>
          <w:rFonts w:ascii="Times" w:hAnsi="Times" w:cs="Times"/>
          <w:lang w:val="en-US"/>
        </w:rPr>
        <w:t xml:space="preserve"> </w:t>
      </w:r>
      <w:proofErr w:type="spellStart"/>
      <w:r>
        <w:rPr>
          <w:rFonts w:ascii="Times" w:hAnsi="Times" w:cs="Times"/>
          <w:lang w:val="en-US"/>
        </w:rPr>
        <w:t>menggunakan</w:t>
      </w:r>
      <w:proofErr w:type="spellEnd"/>
      <w:r>
        <w:rPr>
          <w:rFonts w:ascii="Times" w:hAnsi="Times" w:cs="Times"/>
          <w:lang w:val="en-US"/>
        </w:rPr>
        <w:t xml:space="preserve"> media </w:t>
      </w:r>
      <w:proofErr w:type="spellStart"/>
      <w:r>
        <w:rPr>
          <w:rFonts w:ascii="Times" w:hAnsi="Times" w:cs="Times"/>
          <w:lang w:val="en-US"/>
        </w:rPr>
        <w:t>kartu</w:t>
      </w:r>
      <w:proofErr w:type="spellEnd"/>
      <w:r>
        <w:rPr>
          <w:rFonts w:ascii="Times" w:hAnsi="Times" w:cs="Times"/>
          <w:lang w:val="en-US"/>
        </w:rPr>
        <w:t xml:space="preserve"> domino [4].</w:t>
      </w:r>
      <w:proofErr w:type="gramEnd"/>
      <w:r>
        <w:rPr>
          <w:rFonts w:ascii="Times" w:hAnsi="Times" w:cs="Times"/>
          <w:lang w:val="en-US"/>
        </w:rPr>
        <w:t xml:space="preserve"> </w:t>
      </w:r>
      <w:proofErr w:type="gramStart"/>
      <w:r w:rsidR="009E0083">
        <w:rPr>
          <w:rFonts w:ascii="Times" w:hAnsi="Times" w:cs="Times"/>
          <w:lang w:val="en-US"/>
        </w:rPr>
        <w:t xml:space="preserve">Akan </w:t>
      </w:r>
      <w:proofErr w:type="spellStart"/>
      <w:r w:rsidR="009E0083">
        <w:rPr>
          <w:rFonts w:ascii="Times" w:hAnsi="Times" w:cs="Times"/>
          <w:lang w:val="en-US"/>
        </w:rPr>
        <w:t>tetapi</w:t>
      </w:r>
      <w:proofErr w:type="spellEnd"/>
      <w:r w:rsidR="009E0083">
        <w:rPr>
          <w:rFonts w:ascii="Times" w:hAnsi="Times" w:cs="Times"/>
          <w:lang w:val="en-US"/>
        </w:rPr>
        <w:t>, u</w:t>
      </w:r>
      <w:proofErr w:type="spellStart"/>
      <w:r w:rsidR="00133E2E" w:rsidRPr="00DD6E3E">
        <w:rPr>
          <w:rFonts w:ascii="Times" w:hAnsi="Times" w:cs="Times"/>
        </w:rPr>
        <w:t>paya</w:t>
      </w:r>
      <w:proofErr w:type="spellEnd"/>
      <w:r w:rsidR="00133E2E" w:rsidRPr="00DD6E3E">
        <w:rPr>
          <w:rFonts w:ascii="Times" w:hAnsi="Times" w:cs="Times"/>
        </w:rPr>
        <w:t xml:space="preserve"> yang </w:t>
      </w:r>
      <w:proofErr w:type="spellStart"/>
      <w:r w:rsidR="00133E2E" w:rsidRPr="00DD6E3E">
        <w:rPr>
          <w:rFonts w:ascii="Times" w:hAnsi="Times" w:cs="Times"/>
        </w:rPr>
        <w:t>dapat</w:t>
      </w:r>
      <w:proofErr w:type="spellEnd"/>
      <w:r w:rsidR="00133E2E" w:rsidRPr="00DD6E3E">
        <w:rPr>
          <w:rFonts w:ascii="Times" w:hAnsi="Times" w:cs="Times"/>
        </w:rPr>
        <w:t xml:space="preserve"> </w:t>
      </w:r>
      <w:proofErr w:type="spellStart"/>
      <w:r w:rsidR="00133E2E" w:rsidRPr="00DD6E3E">
        <w:rPr>
          <w:rFonts w:ascii="Times" w:hAnsi="Times" w:cs="Times"/>
        </w:rPr>
        <w:t>dilakukan</w:t>
      </w:r>
      <w:proofErr w:type="spellEnd"/>
      <w:r w:rsidR="00133E2E" w:rsidRPr="00DD6E3E">
        <w:rPr>
          <w:rFonts w:ascii="Times" w:hAnsi="Times" w:cs="Times"/>
        </w:rPr>
        <w:t xml:space="preserve"> </w:t>
      </w:r>
      <w:proofErr w:type="spellStart"/>
      <w:r w:rsidR="00133E2E" w:rsidRPr="00DD6E3E">
        <w:rPr>
          <w:rFonts w:ascii="Times" w:hAnsi="Times" w:cs="Times"/>
        </w:rPr>
        <w:t>untuk</w:t>
      </w:r>
      <w:proofErr w:type="spellEnd"/>
      <w:r w:rsidR="00133E2E" w:rsidRPr="00DD6E3E">
        <w:rPr>
          <w:rFonts w:ascii="Times" w:hAnsi="Times" w:cs="Times"/>
        </w:rPr>
        <w:t xml:space="preserve"> </w:t>
      </w:r>
      <w:proofErr w:type="spellStart"/>
      <w:r w:rsidR="00133E2E" w:rsidRPr="00DD6E3E">
        <w:rPr>
          <w:rFonts w:ascii="Times" w:hAnsi="Times" w:cs="Times"/>
        </w:rPr>
        <w:t>menyelesaikan</w:t>
      </w:r>
      <w:proofErr w:type="spellEnd"/>
      <w:r w:rsidR="00133E2E" w:rsidRPr="00DD6E3E">
        <w:rPr>
          <w:rFonts w:ascii="Times" w:hAnsi="Times" w:cs="Times"/>
        </w:rPr>
        <w:t xml:space="preserve"> </w:t>
      </w:r>
      <w:proofErr w:type="spellStart"/>
      <w:r w:rsidR="00133E2E" w:rsidRPr="00DD6E3E">
        <w:rPr>
          <w:rFonts w:ascii="Times" w:hAnsi="Times" w:cs="Times"/>
        </w:rPr>
        <w:t>permasalahan</w:t>
      </w:r>
      <w:proofErr w:type="spellEnd"/>
      <w:r w:rsidR="00133E2E" w:rsidRPr="00DD6E3E">
        <w:rPr>
          <w:rFonts w:ascii="Times" w:hAnsi="Times" w:cs="Times"/>
        </w:rPr>
        <w:t xml:space="preserve"> </w:t>
      </w:r>
      <w:proofErr w:type="spellStart"/>
      <w:r w:rsidR="009E0083">
        <w:rPr>
          <w:rFonts w:ascii="Times" w:hAnsi="Times" w:cs="Times"/>
        </w:rPr>
        <w:t>pada</w:t>
      </w:r>
      <w:proofErr w:type="spellEnd"/>
      <w:r w:rsidR="009E0083">
        <w:rPr>
          <w:rFonts w:ascii="Times" w:hAnsi="Times" w:cs="Times"/>
        </w:rPr>
        <w:t xml:space="preserve"> </w:t>
      </w:r>
      <w:proofErr w:type="spellStart"/>
      <w:r w:rsidR="009E0083">
        <w:rPr>
          <w:rFonts w:ascii="Times" w:hAnsi="Times" w:cs="Times"/>
        </w:rPr>
        <w:t>penelitian</w:t>
      </w:r>
      <w:proofErr w:type="spellEnd"/>
      <w:r w:rsidR="009E0083">
        <w:rPr>
          <w:rFonts w:ascii="Times" w:hAnsi="Times" w:cs="Times"/>
        </w:rPr>
        <w:t xml:space="preserve"> </w:t>
      </w:r>
      <w:proofErr w:type="spellStart"/>
      <w:r w:rsidR="009E0083">
        <w:rPr>
          <w:rFonts w:ascii="Times" w:hAnsi="Times" w:cs="Times"/>
        </w:rPr>
        <w:t>ini</w:t>
      </w:r>
      <w:proofErr w:type="spellEnd"/>
      <w:r w:rsidR="00133E2E" w:rsidRPr="00DD6E3E">
        <w:rPr>
          <w:rFonts w:ascii="Times" w:hAnsi="Times" w:cs="Times"/>
        </w:rPr>
        <w:t xml:space="preserve"> </w:t>
      </w:r>
      <w:proofErr w:type="spellStart"/>
      <w:r w:rsidR="00133E2E" w:rsidRPr="00DD6E3E">
        <w:rPr>
          <w:rFonts w:ascii="Times" w:hAnsi="Times" w:cs="Times"/>
        </w:rPr>
        <w:t>adalah</w:t>
      </w:r>
      <w:proofErr w:type="spellEnd"/>
      <w:r w:rsidR="00133E2E" w:rsidRPr="00DD6E3E">
        <w:rPr>
          <w:rFonts w:ascii="Times" w:hAnsi="Times" w:cs="Times"/>
        </w:rPr>
        <w:t xml:space="preserve"> </w:t>
      </w:r>
      <w:proofErr w:type="spellStart"/>
      <w:r w:rsidR="00133E2E" w:rsidRPr="00DD6E3E">
        <w:rPr>
          <w:rFonts w:ascii="Times" w:hAnsi="Times" w:cs="Times"/>
        </w:rPr>
        <w:t>dengan</w:t>
      </w:r>
      <w:proofErr w:type="spellEnd"/>
      <w:r w:rsidR="00133E2E" w:rsidRPr="00DD6E3E">
        <w:rPr>
          <w:rFonts w:ascii="Times" w:hAnsi="Times" w:cs="Times"/>
        </w:rPr>
        <w:t xml:space="preserve"> </w:t>
      </w:r>
      <w:proofErr w:type="spellStart"/>
      <w:r w:rsidR="00133E2E" w:rsidRPr="00DD6E3E">
        <w:rPr>
          <w:rFonts w:ascii="Times" w:hAnsi="Times" w:cs="Times"/>
        </w:rPr>
        <w:t>m</w:t>
      </w:r>
      <w:r w:rsidR="00133E2E" w:rsidRPr="00DD6E3E">
        <w:rPr>
          <w:rFonts w:ascii="Times" w:hAnsi="Times" w:cs="Times"/>
          <w:szCs w:val="22"/>
        </w:rPr>
        <w:t>enerapkan</w:t>
      </w:r>
      <w:proofErr w:type="spellEnd"/>
      <w:r w:rsidR="00133E2E" w:rsidRPr="00DD6E3E">
        <w:rPr>
          <w:rFonts w:ascii="Times" w:hAnsi="Times" w:cs="Times"/>
          <w:szCs w:val="22"/>
        </w:rPr>
        <w:t xml:space="preserve"> </w:t>
      </w:r>
      <w:r w:rsidR="00133E2E" w:rsidRPr="00DD6E3E">
        <w:rPr>
          <w:rFonts w:ascii="Times" w:hAnsi="Times" w:cs="Times"/>
          <w:szCs w:val="22"/>
          <w:lang w:val="id-ID"/>
        </w:rPr>
        <w:t>model pembelajaran yang mengandung permainan dan suasana persaingan yang sehat di antara siswa sehingga menimbulkan upaya belajar yang sungguh-sungguh agar menjadi yang terbaik</w:t>
      </w:r>
      <w:r w:rsidR="00133E2E" w:rsidRPr="00DD6E3E">
        <w:rPr>
          <w:rFonts w:ascii="Times" w:hAnsi="Times" w:cs="Times"/>
          <w:szCs w:val="22"/>
          <w:lang w:val="en-US"/>
        </w:rPr>
        <w:t>.</w:t>
      </w:r>
      <w:proofErr w:type="gramEnd"/>
      <w:r w:rsidR="00133E2E" w:rsidRPr="00DD6E3E">
        <w:rPr>
          <w:rFonts w:ascii="Times" w:hAnsi="Times" w:cs="Times"/>
          <w:szCs w:val="22"/>
          <w:lang w:val="en-US"/>
        </w:rPr>
        <w:t xml:space="preserve"> </w:t>
      </w:r>
      <w:proofErr w:type="gramStart"/>
      <w:r w:rsidR="00133E2E" w:rsidRPr="00DD6E3E">
        <w:rPr>
          <w:rFonts w:ascii="Times" w:hAnsi="Times" w:cs="Times"/>
          <w:szCs w:val="22"/>
        </w:rPr>
        <w:t>M</w:t>
      </w:r>
      <w:r w:rsidR="00133E2E" w:rsidRPr="00DD6E3E">
        <w:rPr>
          <w:rFonts w:ascii="Times" w:hAnsi="Times" w:cs="Times"/>
          <w:szCs w:val="22"/>
          <w:lang w:val="id-ID"/>
        </w:rPr>
        <w:t>odel</w:t>
      </w:r>
      <w:r w:rsidR="00133E2E" w:rsidRPr="00DD6E3E">
        <w:rPr>
          <w:rFonts w:ascii="Times" w:hAnsi="Times" w:cs="Times"/>
          <w:szCs w:val="22"/>
        </w:rPr>
        <w:t xml:space="preserve"> </w:t>
      </w:r>
      <w:proofErr w:type="spellStart"/>
      <w:r w:rsidR="00133E2E" w:rsidRPr="00DD6E3E">
        <w:rPr>
          <w:rFonts w:ascii="Times" w:hAnsi="Times" w:cs="Times"/>
          <w:szCs w:val="22"/>
        </w:rPr>
        <w:t>pembelajaran</w:t>
      </w:r>
      <w:proofErr w:type="spellEnd"/>
      <w:r w:rsidR="00133E2E" w:rsidRPr="00DD6E3E">
        <w:rPr>
          <w:rFonts w:ascii="Times" w:hAnsi="Times" w:cs="Times"/>
          <w:szCs w:val="22"/>
          <w:lang w:val="id-ID"/>
        </w:rPr>
        <w:t xml:space="preserve"> yang dapat memenuhi kebutuhan tersebut adalah model pembelajaran kooperatif tipe Teams Games Tournament (TGT).</w:t>
      </w:r>
      <w:proofErr w:type="gramEnd"/>
      <w:r w:rsidR="00133E2E" w:rsidRPr="00DD6E3E">
        <w:rPr>
          <w:rFonts w:ascii="Times" w:hAnsi="Times" w:cs="Times"/>
          <w:szCs w:val="22"/>
          <w:lang w:val="id-ID"/>
        </w:rPr>
        <w:t xml:space="preserve"> </w:t>
      </w:r>
      <w:proofErr w:type="gramStart"/>
      <w:r w:rsidR="00475A14" w:rsidRPr="00DD6E3E">
        <w:rPr>
          <w:rFonts w:ascii="Times" w:hAnsi="Times" w:cs="Times"/>
          <w:szCs w:val="22"/>
          <w:lang w:val="en-US"/>
        </w:rPr>
        <w:t>T</w:t>
      </w:r>
      <w:r w:rsidR="00133E2E" w:rsidRPr="00DD6E3E">
        <w:rPr>
          <w:rFonts w:ascii="Times" w:hAnsi="Times" w:cs="Times"/>
          <w:szCs w:val="22"/>
        </w:rPr>
        <w:t xml:space="preserve">GT </w:t>
      </w:r>
      <w:proofErr w:type="spellStart"/>
      <w:r w:rsidR="00133E2E" w:rsidRPr="00DD6E3E">
        <w:rPr>
          <w:rFonts w:ascii="Times" w:hAnsi="Times" w:cs="Times"/>
          <w:szCs w:val="22"/>
        </w:rPr>
        <w:t>merupakan</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salah</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satu</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tipe</w:t>
      </w:r>
      <w:proofErr w:type="spellEnd"/>
      <w:r w:rsidR="00133E2E" w:rsidRPr="00DD6E3E">
        <w:rPr>
          <w:rFonts w:ascii="Times" w:hAnsi="Times" w:cs="Times"/>
          <w:szCs w:val="22"/>
        </w:rPr>
        <w:t xml:space="preserve"> model </w:t>
      </w:r>
      <w:proofErr w:type="spellStart"/>
      <w:r w:rsidR="00133E2E" w:rsidRPr="00DD6E3E">
        <w:rPr>
          <w:rFonts w:ascii="Times" w:hAnsi="Times" w:cs="Times"/>
          <w:szCs w:val="22"/>
        </w:rPr>
        <w:t>pembelajaran</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kooperatif</w:t>
      </w:r>
      <w:proofErr w:type="spellEnd"/>
      <w:r w:rsidR="00133E2E" w:rsidRPr="00DD6E3E">
        <w:rPr>
          <w:rFonts w:ascii="Times" w:hAnsi="Times" w:cs="Times"/>
          <w:szCs w:val="22"/>
        </w:rPr>
        <w:t xml:space="preserve"> yang </w:t>
      </w:r>
      <w:proofErr w:type="spellStart"/>
      <w:r w:rsidR="00133E2E" w:rsidRPr="00DD6E3E">
        <w:rPr>
          <w:rFonts w:ascii="Times" w:hAnsi="Times" w:cs="Times"/>
          <w:szCs w:val="22"/>
        </w:rPr>
        <w:t>menitikberatkan</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permainan</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dan</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turnamen</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sebagai</w:t>
      </w:r>
      <w:proofErr w:type="spellEnd"/>
      <w:r w:rsidR="00133E2E" w:rsidRPr="00DD6E3E">
        <w:rPr>
          <w:rFonts w:ascii="Times" w:hAnsi="Times" w:cs="Times"/>
          <w:szCs w:val="22"/>
        </w:rPr>
        <w:t xml:space="preserve"> </w:t>
      </w:r>
      <w:proofErr w:type="spellStart"/>
      <w:r w:rsidR="00133E2E" w:rsidRPr="00DD6E3E">
        <w:rPr>
          <w:rFonts w:ascii="Times" w:hAnsi="Times" w:cs="Times"/>
          <w:szCs w:val="22"/>
        </w:rPr>
        <w:t>up</w:t>
      </w:r>
      <w:r w:rsidR="00964E9C" w:rsidRPr="00DD6E3E">
        <w:rPr>
          <w:rFonts w:ascii="Times" w:hAnsi="Times" w:cs="Times"/>
          <w:szCs w:val="22"/>
        </w:rPr>
        <w:t>aya</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mencapai</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ketuntasan</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belajar</w:t>
      </w:r>
      <w:proofErr w:type="spellEnd"/>
      <w:r w:rsidR="00E07EA5">
        <w:rPr>
          <w:rFonts w:ascii="Times" w:hAnsi="Times" w:cs="Times"/>
          <w:szCs w:val="22"/>
        </w:rPr>
        <w:t xml:space="preserve"> [5</w:t>
      </w:r>
      <w:r w:rsidR="00D14201" w:rsidRPr="00DD6E3E">
        <w:rPr>
          <w:rFonts w:ascii="Times" w:hAnsi="Times" w:cs="Times"/>
          <w:szCs w:val="22"/>
        </w:rPr>
        <w:t>]</w:t>
      </w:r>
      <w:r w:rsidR="00964E9C" w:rsidRPr="00DD6E3E">
        <w:rPr>
          <w:rFonts w:ascii="Times" w:hAnsi="Times" w:cs="Times"/>
          <w:szCs w:val="22"/>
        </w:rPr>
        <w:t>.</w:t>
      </w:r>
      <w:proofErr w:type="gramEnd"/>
      <w:r w:rsidR="00964E9C" w:rsidRPr="00DD6E3E">
        <w:rPr>
          <w:rFonts w:ascii="Times" w:hAnsi="Times" w:cs="Times"/>
          <w:szCs w:val="22"/>
        </w:rPr>
        <w:t xml:space="preserve"> </w:t>
      </w:r>
      <w:r w:rsidR="00964E9C" w:rsidRPr="00DD6E3E">
        <w:rPr>
          <w:rFonts w:ascii="Times" w:hAnsi="Times" w:cs="Times"/>
          <w:szCs w:val="22"/>
          <w:lang w:val="id-ID"/>
        </w:rPr>
        <w:t xml:space="preserve">Model pembelajaran </w:t>
      </w:r>
      <w:proofErr w:type="spellStart"/>
      <w:r w:rsidR="00964E9C" w:rsidRPr="00DD6E3E">
        <w:rPr>
          <w:rFonts w:ascii="Times" w:hAnsi="Times" w:cs="Times"/>
          <w:szCs w:val="22"/>
        </w:rPr>
        <w:t>kooperatif</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tipe</w:t>
      </w:r>
      <w:proofErr w:type="spellEnd"/>
      <w:r w:rsidR="00964E9C" w:rsidRPr="00DD6E3E">
        <w:rPr>
          <w:rFonts w:ascii="Times" w:hAnsi="Times" w:cs="Times"/>
          <w:szCs w:val="22"/>
        </w:rPr>
        <w:t xml:space="preserve"> TGT</w:t>
      </w:r>
      <w:r w:rsidR="00964E9C" w:rsidRPr="00DD6E3E">
        <w:rPr>
          <w:rFonts w:ascii="Times" w:hAnsi="Times" w:cs="Times"/>
          <w:szCs w:val="22"/>
          <w:lang w:val="id-ID"/>
        </w:rPr>
        <w:t xml:space="preserve"> </w:t>
      </w:r>
      <w:proofErr w:type="spellStart"/>
      <w:r w:rsidR="00964E9C" w:rsidRPr="00DD6E3E">
        <w:rPr>
          <w:rFonts w:ascii="Times" w:hAnsi="Times" w:cs="Times"/>
          <w:szCs w:val="22"/>
        </w:rPr>
        <w:t>dikatakan</w:t>
      </w:r>
      <w:proofErr w:type="spellEnd"/>
      <w:r w:rsidR="00964E9C" w:rsidRPr="00DD6E3E">
        <w:rPr>
          <w:rFonts w:ascii="Times" w:hAnsi="Times" w:cs="Times"/>
          <w:szCs w:val="22"/>
          <w:lang w:val="id-ID"/>
        </w:rPr>
        <w:t xml:space="preserve"> efektif dan tepat untuk digunakan dalam pembelajaran</w:t>
      </w:r>
      <w:r w:rsidR="00964E9C" w:rsidRPr="00DD6E3E">
        <w:rPr>
          <w:rFonts w:ascii="Times" w:hAnsi="Times" w:cs="Times"/>
          <w:szCs w:val="22"/>
        </w:rPr>
        <w:t xml:space="preserve"> </w:t>
      </w:r>
      <w:proofErr w:type="spellStart"/>
      <w:r w:rsidR="00964E9C" w:rsidRPr="00DD6E3E">
        <w:rPr>
          <w:rFonts w:ascii="Times" w:hAnsi="Times" w:cs="Times"/>
          <w:szCs w:val="22"/>
        </w:rPr>
        <w:t>materi</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perkalian</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dan</w:t>
      </w:r>
      <w:proofErr w:type="spellEnd"/>
      <w:r w:rsidR="00964E9C" w:rsidRPr="00DD6E3E">
        <w:rPr>
          <w:rFonts w:ascii="Times" w:hAnsi="Times" w:cs="Times"/>
          <w:szCs w:val="22"/>
        </w:rPr>
        <w:t xml:space="preserve"> </w:t>
      </w:r>
      <w:proofErr w:type="spellStart"/>
      <w:r w:rsidR="00964E9C" w:rsidRPr="00DD6E3E">
        <w:rPr>
          <w:rFonts w:ascii="Times" w:hAnsi="Times" w:cs="Times"/>
          <w:szCs w:val="22"/>
        </w:rPr>
        <w:t>pembagian</w:t>
      </w:r>
      <w:proofErr w:type="spellEnd"/>
      <w:r w:rsidR="00964E9C" w:rsidRPr="00DD6E3E">
        <w:rPr>
          <w:rFonts w:ascii="Times" w:hAnsi="Times" w:cs="Times"/>
          <w:szCs w:val="22"/>
          <w:lang w:val="id-ID"/>
        </w:rPr>
        <w:t>. Hal ini dikarenakan kelebihan model pembelajaran tipe TGT</w:t>
      </w:r>
      <w:r w:rsidR="00964E9C" w:rsidRPr="00DD6E3E">
        <w:rPr>
          <w:rFonts w:ascii="Times" w:hAnsi="Times" w:cs="Times"/>
          <w:bCs/>
          <w:szCs w:val="22"/>
          <w:lang w:val="id-ID"/>
        </w:rPr>
        <w:t>, antara lain: 1) Memberikan kebebasan bagi siswa untuk berinteraksi dan berpendapat, 2) Mengurangi perilaku mengganggu siswa terhadap siswa yang lain, 3) Meningkatkan motivasi belajar siswa, 4) Kerjasama yang terbentuk akan meningkatkan kepekaan dan toleransi siswa, serta menghidupkan interaksi belajar sehingga terhindar dari kebosanan</w:t>
      </w:r>
      <w:r w:rsidR="00E07EA5">
        <w:rPr>
          <w:rFonts w:ascii="Times" w:hAnsi="Times" w:cs="Times"/>
          <w:bCs/>
          <w:szCs w:val="22"/>
          <w:lang w:val="id-ID"/>
        </w:rPr>
        <w:t xml:space="preserve"> [</w:t>
      </w:r>
      <w:r w:rsidR="00E07EA5" w:rsidRPr="00E07EA5">
        <w:rPr>
          <w:rFonts w:ascii="Times" w:hAnsi="Times" w:cs="Times"/>
          <w:bCs/>
          <w:szCs w:val="22"/>
          <w:lang w:val="id-ID"/>
        </w:rPr>
        <w:t>6</w:t>
      </w:r>
      <w:r w:rsidR="00D14201" w:rsidRPr="00DD6E3E">
        <w:rPr>
          <w:rFonts w:ascii="Times" w:hAnsi="Times" w:cs="Times"/>
          <w:bCs/>
          <w:szCs w:val="22"/>
          <w:lang w:val="id-ID"/>
        </w:rPr>
        <w:t>]</w:t>
      </w:r>
      <w:r w:rsidR="00964E9C" w:rsidRPr="00DD6E3E">
        <w:rPr>
          <w:rFonts w:ascii="Times" w:hAnsi="Times" w:cs="Times"/>
          <w:bCs/>
          <w:szCs w:val="22"/>
          <w:lang w:val="id-ID"/>
        </w:rPr>
        <w:t xml:space="preserve">. </w:t>
      </w:r>
      <w:proofErr w:type="spellStart"/>
      <w:r w:rsidR="00083298" w:rsidRPr="00DD6E3E">
        <w:rPr>
          <w:rFonts w:ascii="Times" w:hAnsi="Times" w:cs="Times"/>
          <w:szCs w:val="22"/>
        </w:rPr>
        <w:t>Tipe</w:t>
      </w:r>
      <w:proofErr w:type="spellEnd"/>
      <w:r w:rsidR="00083298" w:rsidRPr="00DD6E3E">
        <w:rPr>
          <w:rFonts w:ascii="Times" w:hAnsi="Times" w:cs="Times"/>
          <w:szCs w:val="22"/>
        </w:rPr>
        <w:t xml:space="preserve"> model TGT </w:t>
      </w:r>
      <w:proofErr w:type="spellStart"/>
      <w:r w:rsidR="00083298" w:rsidRPr="00DD6E3E">
        <w:rPr>
          <w:rFonts w:ascii="Times" w:hAnsi="Times" w:cs="Times"/>
          <w:szCs w:val="22"/>
        </w:rPr>
        <w:t>terdiri</w:t>
      </w:r>
      <w:proofErr w:type="spellEnd"/>
      <w:r w:rsidR="00083298" w:rsidRPr="00DD6E3E">
        <w:rPr>
          <w:rFonts w:ascii="Times" w:hAnsi="Times" w:cs="Times"/>
          <w:szCs w:val="22"/>
        </w:rPr>
        <w:t xml:space="preserve"> </w:t>
      </w:r>
      <w:proofErr w:type="spellStart"/>
      <w:r w:rsidR="00083298" w:rsidRPr="00DD6E3E">
        <w:rPr>
          <w:rFonts w:ascii="Times" w:hAnsi="Times" w:cs="Times"/>
          <w:szCs w:val="22"/>
        </w:rPr>
        <w:t>atas</w:t>
      </w:r>
      <w:proofErr w:type="spellEnd"/>
      <w:r w:rsidR="00083298" w:rsidRPr="00DD6E3E">
        <w:rPr>
          <w:rFonts w:ascii="Times" w:hAnsi="Times" w:cs="Times"/>
          <w:szCs w:val="22"/>
        </w:rPr>
        <w:t xml:space="preserve"> </w:t>
      </w:r>
      <w:proofErr w:type="gramStart"/>
      <w:r w:rsidR="00083298" w:rsidRPr="00DD6E3E">
        <w:rPr>
          <w:rFonts w:ascii="Times" w:hAnsi="Times" w:cs="Times"/>
          <w:szCs w:val="22"/>
        </w:rPr>
        <w:t>lima</w:t>
      </w:r>
      <w:proofErr w:type="gramEnd"/>
      <w:r w:rsidR="00083298" w:rsidRPr="00DD6E3E">
        <w:rPr>
          <w:rFonts w:ascii="Times" w:hAnsi="Times" w:cs="Times"/>
          <w:szCs w:val="22"/>
        </w:rPr>
        <w:t xml:space="preserve"> </w:t>
      </w:r>
      <w:proofErr w:type="spellStart"/>
      <w:r w:rsidR="00083298" w:rsidRPr="00DD6E3E">
        <w:rPr>
          <w:rFonts w:ascii="Times" w:hAnsi="Times" w:cs="Times"/>
          <w:szCs w:val="22"/>
        </w:rPr>
        <w:t>komponen</w:t>
      </w:r>
      <w:proofErr w:type="spellEnd"/>
      <w:r w:rsidR="00083298" w:rsidRPr="00DD6E3E">
        <w:rPr>
          <w:rFonts w:ascii="Times" w:hAnsi="Times" w:cs="Times"/>
          <w:szCs w:val="22"/>
        </w:rPr>
        <w:t xml:space="preserve">, </w:t>
      </w:r>
      <w:proofErr w:type="spellStart"/>
      <w:r w:rsidR="00083298" w:rsidRPr="00DD6E3E">
        <w:rPr>
          <w:rFonts w:ascii="Times" w:hAnsi="Times" w:cs="Times"/>
          <w:szCs w:val="22"/>
        </w:rPr>
        <w:t>antara</w:t>
      </w:r>
      <w:proofErr w:type="spellEnd"/>
      <w:r w:rsidR="00083298" w:rsidRPr="00DD6E3E">
        <w:rPr>
          <w:rFonts w:ascii="Times" w:hAnsi="Times" w:cs="Times"/>
          <w:szCs w:val="22"/>
        </w:rPr>
        <w:t xml:space="preserve"> lain: </w:t>
      </w:r>
      <w:r w:rsidR="00083298" w:rsidRPr="00DD6E3E">
        <w:rPr>
          <w:rFonts w:ascii="Times" w:hAnsi="Times" w:cs="Times"/>
          <w:i/>
          <w:iCs/>
          <w:szCs w:val="22"/>
        </w:rPr>
        <w:t>Class Presentations</w:t>
      </w:r>
      <w:r w:rsidR="00083298" w:rsidRPr="00DD6E3E">
        <w:rPr>
          <w:rFonts w:ascii="Times" w:hAnsi="Times" w:cs="Times"/>
          <w:szCs w:val="22"/>
        </w:rPr>
        <w:t xml:space="preserve">, </w:t>
      </w:r>
      <w:r w:rsidR="009E0083">
        <w:rPr>
          <w:rFonts w:ascii="Times" w:hAnsi="Times" w:cs="Times"/>
          <w:i/>
          <w:iCs/>
          <w:szCs w:val="22"/>
        </w:rPr>
        <w:t>Teams</w:t>
      </w:r>
      <w:r w:rsidR="00083298" w:rsidRPr="00DD6E3E">
        <w:rPr>
          <w:rFonts w:ascii="Times" w:hAnsi="Times" w:cs="Times"/>
          <w:szCs w:val="22"/>
        </w:rPr>
        <w:t xml:space="preserve">, </w:t>
      </w:r>
      <w:r w:rsidR="00083298" w:rsidRPr="00DD6E3E">
        <w:rPr>
          <w:rFonts w:ascii="Times" w:hAnsi="Times" w:cs="Times"/>
          <w:i/>
          <w:iCs/>
          <w:szCs w:val="22"/>
        </w:rPr>
        <w:t>games</w:t>
      </w:r>
      <w:r w:rsidR="00083298" w:rsidRPr="00DD6E3E">
        <w:rPr>
          <w:rFonts w:ascii="Times" w:hAnsi="Times" w:cs="Times"/>
          <w:szCs w:val="22"/>
        </w:rPr>
        <w:t xml:space="preserve">, </w:t>
      </w:r>
      <w:r w:rsidR="009E0083">
        <w:rPr>
          <w:rFonts w:ascii="Times" w:hAnsi="Times" w:cs="Times"/>
          <w:i/>
          <w:iCs/>
          <w:szCs w:val="22"/>
        </w:rPr>
        <w:t xml:space="preserve">Tournament, </w:t>
      </w:r>
      <w:proofErr w:type="spellStart"/>
      <w:r w:rsidR="00083298" w:rsidRPr="00DD6E3E">
        <w:rPr>
          <w:rFonts w:ascii="Times" w:hAnsi="Times" w:cs="Times"/>
          <w:szCs w:val="22"/>
        </w:rPr>
        <w:t>dan</w:t>
      </w:r>
      <w:proofErr w:type="spellEnd"/>
      <w:r w:rsidR="00083298" w:rsidRPr="00DD6E3E">
        <w:rPr>
          <w:rFonts w:ascii="Times" w:hAnsi="Times" w:cs="Times"/>
          <w:szCs w:val="22"/>
        </w:rPr>
        <w:t xml:space="preserve"> </w:t>
      </w:r>
      <w:r w:rsidR="00083298" w:rsidRPr="00DD6E3E">
        <w:rPr>
          <w:rFonts w:ascii="Times" w:hAnsi="Times" w:cs="Times"/>
          <w:i/>
          <w:iCs/>
          <w:szCs w:val="22"/>
        </w:rPr>
        <w:t>Team Recognition</w:t>
      </w:r>
      <w:r w:rsidR="00475A14" w:rsidRPr="00DD6E3E">
        <w:rPr>
          <w:rFonts w:ascii="Times" w:hAnsi="Times" w:cs="Times"/>
          <w:szCs w:val="22"/>
        </w:rPr>
        <w:t xml:space="preserve"> </w:t>
      </w:r>
      <w:r w:rsidR="00E07EA5">
        <w:rPr>
          <w:rFonts w:ascii="Times" w:hAnsi="Times" w:cs="Times"/>
          <w:szCs w:val="22"/>
        </w:rPr>
        <w:t>[7</w:t>
      </w:r>
      <w:r w:rsidR="00D14201" w:rsidRPr="00DD6E3E">
        <w:rPr>
          <w:rFonts w:ascii="Times" w:hAnsi="Times" w:cs="Times"/>
          <w:szCs w:val="22"/>
        </w:rPr>
        <w:t>]</w:t>
      </w:r>
      <w:r w:rsidR="00083298" w:rsidRPr="00DD6E3E">
        <w:rPr>
          <w:rFonts w:ascii="Times" w:hAnsi="Times" w:cs="Times"/>
          <w:szCs w:val="22"/>
        </w:rPr>
        <w:t xml:space="preserve">. </w:t>
      </w:r>
    </w:p>
    <w:p w:rsidR="009E0083" w:rsidRPr="00E31A14" w:rsidRDefault="009E0083" w:rsidP="00E31A14">
      <w:pPr>
        <w:autoSpaceDE w:val="0"/>
        <w:autoSpaceDN w:val="0"/>
        <w:adjustRightInd w:val="0"/>
        <w:ind w:firstLine="284"/>
        <w:jc w:val="both"/>
        <w:rPr>
          <w:rFonts w:ascii="Times" w:hAnsi="Times" w:cs="Times"/>
          <w:bCs/>
          <w:szCs w:val="22"/>
          <w:lang w:val="en-US"/>
        </w:rPr>
      </w:pPr>
      <w:proofErr w:type="spellStart"/>
      <w:r w:rsidRPr="00E31A14">
        <w:rPr>
          <w:rFonts w:ascii="Times" w:hAnsi="Times" w:cs="Times"/>
          <w:bCs/>
          <w:szCs w:val="22"/>
          <w:lang w:val="en-US"/>
        </w:rPr>
        <w:t>Penelitian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ini</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bertujuan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untuk</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meningkatkan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motivasi</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belajar</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perkalian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dan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pembagian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serta</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untuk</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mendeskripsikan</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implementasi</w:t>
      </w:r>
      <w:proofErr w:type="spellEnd"/>
      <w:r w:rsidRPr="00E31A14">
        <w:rPr>
          <w:rFonts w:ascii="Times" w:hAnsi="Times" w:cs="Times"/>
          <w:bCs/>
          <w:szCs w:val="22"/>
          <w:lang w:val="en-US"/>
        </w:rPr>
        <w:t xml:space="preserve"> </w:t>
      </w:r>
      <w:proofErr w:type="spellStart"/>
      <w:r w:rsidRPr="00E31A14">
        <w:rPr>
          <w:rFonts w:ascii="Times" w:hAnsi="Times" w:cs="Times"/>
          <w:bCs/>
          <w:szCs w:val="22"/>
          <w:lang w:val="en-US"/>
        </w:rPr>
        <w:t>tipe</w:t>
      </w:r>
      <w:proofErr w:type="spellEnd"/>
      <w:r w:rsidRPr="00E31A14">
        <w:rPr>
          <w:rFonts w:ascii="Times" w:hAnsi="Times" w:cs="Times"/>
          <w:bCs/>
          <w:szCs w:val="22"/>
          <w:lang w:val="en-US"/>
        </w:rPr>
        <w:t xml:space="preserve"> model TGT. </w:t>
      </w:r>
      <w:r w:rsidRPr="00E31A14">
        <w:rPr>
          <w:rFonts w:ascii="Times" w:hAnsi="Times" w:cs="Times"/>
          <w:lang w:val="id-ID"/>
        </w:rPr>
        <w:t>Penelitian ini diharapkan dapat memberikan kontribusi yang bermanfaat dalam bidang pendidikan khususnya mengenai penerapan model pembelajaran kooperatif tipe TGT</w:t>
      </w:r>
      <w:r w:rsidRPr="00E31A14">
        <w:rPr>
          <w:rFonts w:ascii="Times" w:hAnsi="Times" w:cs="Times"/>
          <w:lang w:val="en-US"/>
        </w:rPr>
        <w:t xml:space="preserve">. </w:t>
      </w:r>
      <w:proofErr w:type="spellStart"/>
      <w:r w:rsidR="00E31A14">
        <w:rPr>
          <w:rFonts w:ascii="Times" w:hAnsi="Times" w:cs="Times"/>
          <w:lang w:val="en-US"/>
        </w:rPr>
        <w:t>Selain</w:t>
      </w:r>
      <w:proofErr w:type="spellEnd"/>
      <w:r w:rsidR="00E31A14">
        <w:rPr>
          <w:rFonts w:ascii="Times" w:hAnsi="Times" w:cs="Times"/>
          <w:lang w:val="en-US"/>
        </w:rPr>
        <w:t xml:space="preserve"> </w:t>
      </w:r>
      <w:proofErr w:type="spellStart"/>
      <w:r w:rsidR="00E31A14">
        <w:rPr>
          <w:rFonts w:ascii="Times" w:hAnsi="Times" w:cs="Times"/>
          <w:lang w:val="en-US"/>
        </w:rPr>
        <w:t>itu</w:t>
      </w:r>
      <w:proofErr w:type="spellEnd"/>
      <w:r w:rsidR="00E31A14">
        <w:rPr>
          <w:rFonts w:ascii="Times" w:hAnsi="Times" w:cs="Times"/>
          <w:lang w:val="en-US"/>
        </w:rPr>
        <w:t xml:space="preserve">, </w:t>
      </w:r>
      <w:r w:rsidR="00E31A14">
        <w:rPr>
          <w:rFonts w:ascii="Times" w:hAnsi="Times" w:cs="Times"/>
          <w:lang w:val="fi-FI"/>
        </w:rPr>
        <w:t>penelitian ini diharapkan dapat m</w:t>
      </w:r>
      <w:r w:rsidR="00E31A14" w:rsidRPr="00E31A14">
        <w:rPr>
          <w:rFonts w:ascii="Times" w:hAnsi="Times" w:cs="Times"/>
          <w:lang w:val="fi-FI"/>
        </w:rPr>
        <w:t>emperluas pengetahuan mengenai penerapan model pembelajaran kooperatif tipe TGT dalam pembelajaran, khususnya pada materi perkalian dan pembagian</w:t>
      </w:r>
    </w:p>
    <w:p w:rsidR="00EA3F4B" w:rsidRPr="00DD6E3E" w:rsidRDefault="004E6092" w:rsidP="0041321F">
      <w:pPr>
        <w:pStyle w:val="section"/>
        <w:rPr>
          <w:rFonts w:cs="Times"/>
        </w:rPr>
      </w:pPr>
      <w:proofErr w:type="spellStart"/>
      <w:r w:rsidRPr="00DD6E3E">
        <w:rPr>
          <w:rFonts w:cs="Times"/>
        </w:rPr>
        <w:t>Met</w:t>
      </w:r>
      <w:r w:rsidR="0041321F" w:rsidRPr="00DD6E3E">
        <w:rPr>
          <w:rFonts w:cs="Times"/>
        </w:rPr>
        <w:t>od</w:t>
      </w:r>
      <w:r w:rsidRPr="00DD6E3E">
        <w:rPr>
          <w:rFonts w:cs="Times"/>
        </w:rPr>
        <w:t>e</w:t>
      </w:r>
      <w:proofErr w:type="spellEnd"/>
      <w:r w:rsidRPr="00DD6E3E">
        <w:rPr>
          <w:rFonts w:cs="Times"/>
        </w:rPr>
        <w:t xml:space="preserve"> </w:t>
      </w:r>
      <w:proofErr w:type="spellStart"/>
      <w:r w:rsidRPr="00DD6E3E">
        <w:rPr>
          <w:rFonts w:cs="Times"/>
        </w:rPr>
        <w:t>Penelitian</w:t>
      </w:r>
      <w:proofErr w:type="spellEnd"/>
    </w:p>
    <w:p w:rsidR="00541545" w:rsidRPr="00DD6E3E" w:rsidRDefault="00541545" w:rsidP="00541545">
      <w:pPr>
        <w:pStyle w:val="ListParagraph"/>
        <w:spacing w:line="240" w:lineRule="auto"/>
        <w:ind w:left="0" w:firstLine="0"/>
        <w:rPr>
          <w:rFonts w:ascii="Times" w:hAnsi="Times" w:cs="Times"/>
        </w:rPr>
      </w:pPr>
      <w:r w:rsidRPr="00DD6E3E">
        <w:rPr>
          <w:rFonts w:ascii="Times" w:hAnsi="Times" w:cs="Times"/>
        </w:rPr>
        <w:t>Jenis penelitian ini merupakan penelitian tindakan kelas dengan menggunakan pendekatan kualitatif.</w:t>
      </w:r>
      <w:r w:rsidRPr="00DD6E3E">
        <w:rPr>
          <w:rFonts w:ascii="Times" w:hAnsi="Times" w:cs="Times"/>
          <w:lang w:val="en-US"/>
        </w:rPr>
        <w:t xml:space="preserve"> </w:t>
      </w:r>
      <w:proofErr w:type="spellStart"/>
      <w:r w:rsidRPr="00DD6E3E">
        <w:rPr>
          <w:rFonts w:ascii="Times" w:hAnsi="Times" w:cs="Times"/>
          <w:lang w:val="en-US"/>
        </w:rPr>
        <w:t>Penelitian</w:t>
      </w:r>
      <w:proofErr w:type="spellEnd"/>
      <w:r w:rsidRPr="00DD6E3E">
        <w:rPr>
          <w:rFonts w:ascii="Times" w:hAnsi="Times" w:cs="Times"/>
          <w:lang w:val="en-US"/>
        </w:rPr>
        <w:t xml:space="preserve"> </w:t>
      </w:r>
      <w:r w:rsidRPr="00DD6E3E">
        <w:rPr>
          <w:rFonts w:ascii="Times" w:hAnsi="Times" w:cs="Times"/>
        </w:rPr>
        <w:t>dila</w:t>
      </w:r>
      <w:r w:rsidRPr="00DD6E3E">
        <w:rPr>
          <w:rFonts w:ascii="Times" w:hAnsi="Times" w:cs="Times"/>
          <w:lang w:val="en-US"/>
        </w:rPr>
        <w:t>k</w:t>
      </w:r>
      <w:r w:rsidRPr="00DD6E3E">
        <w:rPr>
          <w:rFonts w:ascii="Times" w:hAnsi="Times" w:cs="Times"/>
        </w:rPr>
        <w:t>ukan pada siswa dan  guru kelas I</w:t>
      </w:r>
      <w:r w:rsidRPr="00DD6E3E">
        <w:rPr>
          <w:rFonts w:ascii="Times" w:hAnsi="Times" w:cs="Times"/>
          <w:lang w:val="en-US"/>
        </w:rPr>
        <w:t>I</w:t>
      </w:r>
      <w:r w:rsidRPr="00DD6E3E">
        <w:rPr>
          <w:rFonts w:ascii="Times" w:hAnsi="Times" w:cs="Times"/>
        </w:rPr>
        <w:t xml:space="preserve"> </w:t>
      </w:r>
      <w:r w:rsidRPr="00DD6E3E">
        <w:rPr>
          <w:rFonts w:ascii="Times" w:hAnsi="Times" w:cs="Times"/>
          <w:lang w:val="en-US"/>
        </w:rPr>
        <w:t xml:space="preserve">di </w:t>
      </w:r>
      <w:proofErr w:type="spellStart"/>
      <w:r w:rsidRPr="00DD6E3E">
        <w:rPr>
          <w:rFonts w:ascii="Times" w:hAnsi="Times" w:cs="Times"/>
          <w:lang w:val="en-US"/>
        </w:rPr>
        <w:t>Sekolah</w:t>
      </w:r>
      <w:proofErr w:type="spellEnd"/>
      <w:r w:rsidRPr="00DD6E3E">
        <w:rPr>
          <w:rFonts w:ascii="Times" w:hAnsi="Times" w:cs="Times"/>
          <w:lang w:val="en-US"/>
        </w:rPr>
        <w:t xml:space="preserve"> </w:t>
      </w:r>
      <w:proofErr w:type="spellStart"/>
      <w:r w:rsidRPr="00DD6E3E">
        <w:rPr>
          <w:rFonts w:ascii="Times" w:hAnsi="Times" w:cs="Times"/>
          <w:lang w:val="en-US"/>
        </w:rPr>
        <w:t>Dasar</w:t>
      </w:r>
      <w:proofErr w:type="spellEnd"/>
      <w:r w:rsidRPr="00DD6E3E">
        <w:rPr>
          <w:rFonts w:ascii="Times" w:hAnsi="Times" w:cs="Times"/>
          <w:lang w:val="en-US"/>
        </w:rPr>
        <w:t xml:space="preserve"> </w:t>
      </w:r>
      <w:proofErr w:type="spellStart"/>
      <w:r w:rsidRPr="00DD6E3E">
        <w:rPr>
          <w:rFonts w:ascii="Times" w:hAnsi="Times" w:cs="Times"/>
          <w:lang w:val="en-US"/>
        </w:rPr>
        <w:t>dengan</w:t>
      </w:r>
      <w:proofErr w:type="spellEnd"/>
      <w:r w:rsidRPr="00DD6E3E">
        <w:rPr>
          <w:rFonts w:ascii="Times" w:hAnsi="Times" w:cs="Times"/>
          <w:lang w:val="en-US"/>
        </w:rPr>
        <w:t xml:space="preserve"> </w:t>
      </w:r>
      <w:proofErr w:type="spellStart"/>
      <w:r w:rsidRPr="00DD6E3E">
        <w:rPr>
          <w:rFonts w:ascii="Times" w:hAnsi="Times" w:cs="Times"/>
          <w:lang w:val="en-US"/>
        </w:rPr>
        <w:t>juml</w:t>
      </w:r>
      <w:proofErr w:type="spellEnd"/>
      <w:r w:rsidRPr="00DD6E3E">
        <w:rPr>
          <w:rFonts w:ascii="Times" w:hAnsi="Times" w:cs="Times"/>
        </w:rPr>
        <w:t xml:space="preserve">ah </w:t>
      </w:r>
      <w:proofErr w:type="spellStart"/>
      <w:r w:rsidRPr="00DD6E3E">
        <w:rPr>
          <w:rFonts w:ascii="Times" w:hAnsi="Times" w:cs="Times"/>
          <w:lang w:val="en-US"/>
        </w:rPr>
        <w:t>siswa</w:t>
      </w:r>
      <w:proofErr w:type="spellEnd"/>
      <w:r w:rsidRPr="00DD6E3E">
        <w:rPr>
          <w:rFonts w:ascii="Times" w:hAnsi="Times" w:cs="Times"/>
          <w:lang w:val="en-US"/>
        </w:rPr>
        <w:t xml:space="preserve"> </w:t>
      </w:r>
      <w:r w:rsidRPr="00DD6E3E">
        <w:rPr>
          <w:rFonts w:ascii="Times" w:hAnsi="Times" w:cs="Times"/>
        </w:rPr>
        <w:t>3</w:t>
      </w:r>
      <w:r w:rsidRPr="00DD6E3E">
        <w:rPr>
          <w:rFonts w:ascii="Times" w:hAnsi="Times" w:cs="Times"/>
          <w:lang w:val="en-US"/>
        </w:rPr>
        <w:t>2, t</w:t>
      </w:r>
      <w:r w:rsidRPr="00DD6E3E">
        <w:rPr>
          <w:rFonts w:ascii="Times" w:hAnsi="Times" w:cs="Times"/>
        </w:rPr>
        <w:t xml:space="preserve">erdiri </w:t>
      </w:r>
      <w:proofErr w:type="spellStart"/>
      <w:r w:rsidRPr="00DD6E3E">
        <w:rPr>
          <w:rFonts w:ascii="Times" w:hAnsi="Times" w:cs="Times"/>
          <w:lang w:val="en-US"/>
        </w:rPr>
        <w:t>atas</w:t>
      </w:r>
      <w:proofErr w:type="spellEnd"/>
      <w:r w:rsidRPr="00DD6E3E">
        <w:rPr>
          <w:rFonts w:ascii="Times" w:hAnsi="Times" w:cs="Times"/>
          <w:lang w:val="en-US"/>
        </w:rPr>
        <w:t xml:space="preserve"> </w:t>
      </w:r>
      <w:r w:rsidRPr="00DD6E3E">
        <w:rPr>
          <w:rFonts w:ascii="Times" w:hAnsi="Times" w:cs="Times"/>
        </w:rPr>
        <w:t>1</w:t>
      </w:r>
      <w:r w:rsidRPr="00DD6E3E">
        <w:rPr>
          <w:rFonts w:ascii="Times" w:hAnsi="Times" w:cs="Times"/>
          <w:lang w:val="en-US"/>
        </w:rPr>
        <w:t>7</w:t>
      </w:r>
      <w:r w:rsidRPr="00DD6E3E">
        <w:rPr>
          <w:rFonts w:ascii="Times" w:hAnsi="Times" w:cs="Times"/>
        </w:rPr>
        <w:t xml:space="preserve"> siswa laki-laki dan </w:t>
      </w:r>
      <w:r w:rsidRPr="00DD6E3E">
        <w:rPr>
          <w:rFonts w:ascii="Times" w:hAnsi="Times" w:cs="Times"/>
          <w:lang w:val="en-US"/>
        </w:rPr>
        <w:t>15</w:t>
      </w:r>
      <w:r w:rsidRPr="00DD6E3E">
        <w:rPr>
          <w:rFonts w:ascii="Times" w:hAnsi="Times" w:cs="Times"/>
        </w:rPr>
        <w:t xml:space="preserve"> siswa perempuan yang memiliki kemampuan heterogen. Penelitian dila</w:t>
      </w:r>
      <w:r w:rsidRPr="00DD6E3E">
        <w:rPr>
          <w:rFonts w:ascii="Times" w:hAnsi="Times" w:cs="Times"/>
          <w:lang w:val="en-US"/>
        </w:rPr>
        <w:t>k</w:t>
      </w:r>
      <w:r w:rsidRPr="00DD6E3E">
        <w:rPr>
          <w:rFonts w:ascii="Times" w:hAnsi="Times" w:cs="Times"/>
        </w:rPr>
        <w:t xml:space="preserve">sanakan pada bulan </w:t>
      </w:r>
      <w:proofErr w:type="spellStart"/>
      <w:r w:rsidRPr="00DD6E3E">
        <w:rPr>
          <w:rFonts w:ascii="Times" w:hAnsi="Times" w:cs="Times"/>
          <w:lang w:val="en-US"/>
        </w:rPr>
        <w:t>Januari</w:t>
      </w:r>
      <w:proofErr w:type="spellEnd"/>
      <w:r w:rsidRPr="00DD6E3E">
        <w:rPr>
          <w:rFonts w:ascii="Times" w:hAnsi="Times" w:cs="Times"/>
          <w:lang w:val="en-US"/>
        </w:rPr>
        <w:t xml:space="preserve"> 2018</w:t>
      </w:r>
      <w:r w:rsidRPr="00DD6E3E">
        <w:rPr>
          <w:rFonts w:ascii="Times" w:hAnsi="Times" w:cs="Times"/>
        </w:rPr>
        <w:t xml:space="preserve"> sampai de</w:t>
      </w:r>
      <w:r w:rsidRPr="00DD6E3E">
        <w:rPr>
          <w:rFonts w:ascii="Times" w:hAnsi="Times" w:cs="Times"/>
          <w:lang w:val="en-US"/>
        </w:rPr>
        <w:t>n</w:t>
      </w:r>
      <w:r w:rsidRPr="00DD6E3E">
        <w:rPr>
          <w:rFonts w:ascii="Times" w:hAnsi="Times" w:cs="Times"/>
        </w:rPr>
        <w:t xml:space="preserve">gan bulan </w:t>
      </w:r>
      <w:proofErr w:type="spellStart"/>
      <w:r w:rsidRPr="00DD6E3E">
        <w:rPr>
          <w:rFonts w:ascii="Times" w:hAnsi="Times" w:cs="Times"/>
          <w:lang w:val="en-US"/>
        </w:rPr>
        <w:t>Februari</w:t>
      </w:r>
      <w:proofErr w:type="spellEnd"/>
      <w:r w:rsidRPr="00DD6E3E">
        <w:rPr>
          <w:rFonts w:ascii="Times" w:hAnsi="Times" w:cs="Times"/>
          <w:lang w:val="en-US"/>
        </w:rPr>
        <w:t xml:space="preserve"> </w:t>
      </w:r>
      <w:r w:rsidRPr="00DD6E3E">
        <w:rPr>
          <w:rFonts w:ascii="Times" w:hAnsi="Times" w:cs="Times"/>
        </w:rPr>
        <w:t>201</w:t>
      </w:r>
      <w:r w:rsidRPr="00DD6E3E">
        <w:rPr>
          <w:rFonts w:ascii="Times" w:hAnsi="Times" w:cs="Times"/>
          <w:lang w:val="en-US"/>
        </w:rPr>
        <w:t>9</w:t>
      </w:r>
      <w:r w:rsidRPr="00DD6E3E">
        <w:rPr>
          <w:rFonts w:ascii="Times" w:hAnsi="Times" w:cs="Times"/>
        </w:rPr>
        <w:t xml:space="preserve">. </w:t>
      </w:r>
    </w:p>
    <w:p w:rsidR="00EA3F4B" w:rsidRPr="00DD6E3E" w:rsidRDefault="00541545" w:rsidP="00E07EA5">
      <w:pPr>
        <w:pStyle w:val="BodyChar"/>
        <w:ind w:firstLine="284"/>
        <w:rPr>
          <w:rFonts w:cs="Times"/>
        </w:rPr>
      </w:pPr>
      <w:proofErr w:type="gramStart"/>
      <w:r w:rsidRPr="00DD6E3E">
        <w:rPr>
          <w:rFonts w:cs="Times"/>
          <w:lang w:val="en-US"/>
        </w:rPr>
        <w:t>P</w:t>
      </w:r>
      <w:proofErr w:type="spellStart"/>
      <w:r w:rsidRPr="00DD6E3E">
        <w:rPr>
          <w:rFonts w:cs="Times"/>
        </w:rPr>
        <w:t>engumpulan</w:t>
      </w:r>
      <w:proofErr w:type="spellEnd"/>
      <w:r w:rsidRPr="00DD6E3E">
        <w:rPr>
          <w:rFonts w:cs="Times"/>
        </w:rPr>
        <w:t xml:space="preserve"> data</w:t>
      </w:r>
      <w:r w:rsidRPr="00DD6E3E">
        <w:rPr>
          <w:rFonts w:cs="Times"/>
          <w:lang w:val="en-US"/>
        </w:rPr>
        <w:t xml:space="preserve"> </w:t>
      </w:r>
      <w:proofErr w:type="spellStart"/>
      <w:r w:rsidRPr="00DD6E3E">
        <w:rPr>
          <w:rFonts w:cs="Times"/>
          <w:lang w:val="en-US"/>
        </w:rPr>
        <w:t>dilaksanakan</w:t>
      </w:r>
      <w:proofErr w:type="spellEnd"/>
      <w:r w:rsidRPr="00DD6E3E">
        <w:rPr>
          <w:rFonts w:cs="Times"/>
          <w:lang w:val="en-US"/>
        </w:rPr>
        <w:t xml:space="preserve"> </w:t>
      </w:r>
      <w:proofErr w:type="spellStart"/>
      <w:r w:rsidRPr="00DD6E3E">
        <w:rPr>
          <w:rFonts w:cs="Times"/>
          <w:lang w:val="en-US"/>
        </w:rPr>
        <w:t>dengan</w:t>
      </w:r>
      <w:proofErr w:type="spellEnd"/>
      <w:r w:rsidRPr="00DD6E3E">
        <w:rPr>
          <w:rFonts w:cs="Times"/>
          <w:lang w:val="en-US"/>
        </w:rPr>
        <w:t xml:space="preserve"> </w:t>
      </w:r>
      <w:proofErr w:type="spellStart"/>
      <w:r w:rsidRPr="00DD6E3E">
        <w:rPr>
          <w:rFonts w:cs="Times"/>
          <w:lang w:val="en-US"/>
        </w:rPr>
        <w:t>menggunakan</w:t>
      </w:r>
      <w:proofErr w:type="spellEnd"/>
      <w:r w:rsidRPr="00DD6E3E">
        <w:rPr>
          <w:rFonts w:cs="Times"/>
          <w:lang w:val="en-US"/>
        </w:rPr>
        <w:t xml:space="preserve"> </w:t>
      </w:r>
      <w:proofErr w:type="spellStart"/>
      <w:r w:rsidRPr="00DD6E3E">
        <w:rPr>
          <w:rFonts w:cs="Times"/>
          <w:lang w:val="en-US"/>
        </w:rPr>
        <w:t>teknik</w:t>
      </w:r>
      <w:proofErr w:type="spellEnd"/>
      <w:r w:rsidRPr="00DD6E3E">
        <w:rPr>
          <w:rFonts w:cs="Times"/>
          <w:lang w:val="en-US"/>
        </w:rPr>
        <w:t xml:space="preserve"> </w:t>
      </w:r>
      <w:proofErr w:type="spellStart"/>
      <w:r w:rsidRPr="00DD6E3E">
        <w:rPr>
          <w:rFonts w:cs="Times"/>
          <w:lang w:val="en-US"/>
        </w:rPr>
        <w:t>angket</w:t>
      </w:r>
      <w:proofErr w:type="spellEnd"/>
      <w:r w:rsidRPr="00DD6E3E">
        <w:rPr>
          <w:rFonts w:cs="Times"/>
          <w:lang w:val="en-US"/>
        </w:rPr>
        <w:t xml:space="preserve">, </w:t>
      </w:r>
      <w:proofErr w:type="spellStart"/>
      <w:r w:rsidRPr="00DD6E3E">
        <w:rPr>
          <w:rFonts w:cs="Times"/>
        </w:rPr>
        <w:t>observasi</w:t>
      </w:r>
      <w:proofErr w:type="spellEnd"/>
      <w:r w:rsidRPr="00DD6E3E">
        <w:rPr>
          <w:rFonts w:cs="Times"/>
        </w:rPr>
        <w:t xml:space="preserve">, </w:t>
      </w:r>
      <w:proofErr w:type="spellStart"/>
      <w:r w:rsidRPr="00DD6E3E">
        <w:rPr>
          <w:rFonts w:cs="Times"/>
          <w:lang w:val="en-US"/>
        </w:rPr>
        <w:t>dan</w:t>
      </w:r>
      <w:proofErr w:type="spellEnd"/>
      <w:r w:rsidRPr="00DD6E3E">
        <w:rPr>
          <w:rFonts w:cs="Times"/>
          <w:lang w:val="en-US"/>
        </w:rPr>
        <w:t xml:space="preserve"> </w:t>
      </w:r>
      <w:proofErr w:type="spellStart"/>
      <w:r w:rsidRPr="00DD6E3E">
        <w:rPr>
          <w:rFonts w:cs="Times"/>
        </w:rPr>
        <w:t>wawancara</w:t>
      </w:r>
      <w:proofErr w:type="spellEnd"/>
      <w:r w:rsidRPr="00DD6E3E">
        <w:rPr>
          <w:rFonts w:cs="Times"/>
        </w:rPr>
        <w:t>.</w:t>
      </w:r>
      <w:proofErr w:type="gramEnd"/>
      <w:r w:rsidRPr="00DD6E3E">
        <w:rPr>
          <w:rFonts w:cs="Times"/>
        </w:rPr>
        <w:t xml:space="preserve"> </w:t>
      </w:r>
      <w:proofErr w:type="spellStart"/>
      <w:proofErr w:type="gramStart"/>
      <w:r w:rsidRPr="00DD6E3E">
        <w:rPr>
          <w:rFonts w:cs="Times"/>
        </w:rPr>
        <w:t>Uji</w:t>
      </w:r>
      <w:proofErr w:type="spellEnd"/>
      <w:r w:rsidRPr="00DD6E3E">
        <w:rPr>
          <w:rFonts w:cs="Times"/>
        </w:rPr>
        <w:t xml:space="preserve"> </w:t>
      </w:r>
      <w:proofErr w:type="spellStart"/>
      <w:r w:rsidRPr="00DD6E3E">
        <w:rPr>
          <w:rFonts w:cs="Times"/>
        </w:rPr>
        <w:t>validitas</w:t>
      </w:r>
      <w:proofErr w:type="spellEnd"/>
      <w:r w:rsidRPr="00DD6E3E">
        <w:rPr>
          <w:rFonts w:cs="Times"/>
        </w:rPr>
        <w:t xml:space="preserve"> data </w:t>
      </w:r>
      <w:proofErr w:type="spellStart"/>
      <w:r w:rsidRPr="00DD6E3E">
        <w:rPr>
          <w:rFonts w:cs="Times"/>
        </w:rPr>
        <w:t>dilakukan</w:t>
      </w:r>
      <w:proofErr w:type="spellEnd"/>
      <w:r w:rsidRPr="00DD6E3E">
        <w:rPr>
          <w:rFonts w:cs="Times"/>
        </w:rPr>
        <w:t xml:space="preserve"> </w:t>
      </w:r>
      <w:proofErr w:type="spellStart"/>
      <w:r w:rsidRPr="00DD6E3E">
        <w:rPr>
          <w:rFonts w:cs="Times"/>
        </w:rPr>
        <w:t>dengan</w:t>
      </w:r>
      <w:proofErr w:type="spellEnd"/>
      <w:r w:rsidRPr="00DD6E3E">
        <w:rPr>
          <w:rFonts w:cs="Times"/>
        </w:rPr>
        <w:t xml:space="preserve"> </w:t>
      </w:r>
      <w:proofErr w:type="spellStart"/>
      <w:r w:rsidRPr="00DD6E3E">
        <w:rPr>
          <w:rFonts w:cs="Times"/>
        </w:rPr>
        <w:t>triangulasi</w:t>
      </w:r>
      <w:proofErr w:type="spellEnd"/>
      <w:r w:rsidRPr="00DD6E3E">
        <w:rPr>
          <w:rFonts w:cs="Times"/>
        </w:rPr>
        <w:t xml:space="preserve"> </w:t>
      </w:r>
      <w:proofErr w:type="spellStart"/>
      <w:r w:rsidRPr="00DD6E3E">
        <w:rPr>
          <w:rFonts w:cs="Times"/>
        </w:rPr>
        <w:t>sumber</w:t>
      </w:r>
      <w:proofErr w:type="spellEnd"/>
      <w:r w:rsidRPr="00DD6E3E">
        <w:rPr>
          <w:rFonts w:cs="Times"/>
        </w:rPr>
        <w:t xml:space="preserve"> </w:t>
      </w:r>
      <w:proofErr w:type="spellStart"/>
      <w:r w:rsidRPr="00DD6E3E">
        <w:rPr>
          <w:rFonts w:cs="Times"/>
        </w:rPr>
        <w:t>dan</w:t>
      </w:r>
      <w:proofErr w:type="spellEnd"/>
      <w:r w:rsidRPr="00DD6E3E">
        <w:rPr>
          <w:rFonts w:cs="Times"/>
        </w:rPr>
        <w:t xml:space="preserve"> </w:t>
      </w:r>
      <w:proofErr w:type="spellStart"/>
      <w:r w:rsidRPr="00DD6E3E">
        <w:rPr>
          <w:rFonts w:cs="Times"/>
        </w:rPr>
        <w:t>metode</w:t>
      </w:r>
      <w:proofErr w:type="spellEnd"/>
      <w:r w:rsidRPr="00DD6E3E">
        <w:rPr>
          <w:rFonts w:cs="Times"/>
        </w:rPr>
        <w:t>.</w:t>
      </w:r>
      <w:proofErr w:type="gramEnd"/>
      <w:r w:rsidRPr="00DD6E3E">
        <w:rPr>
          <w:rFonts w:cs="Times"/>
        </w:rPr>
        <w:t xml:space="preserve"> </w:t>
      </w:r>
      <w:proofErr w:type="spellStart"/>
      <w:r w:rsidRPr="00DD6E3E">
        <w:rPr>
          <w:rFonts w:cs="Times"/>
        </w:rPr>
        <w:t>Penelitian</w:t>
      </w:r>
      <w:proofErr w:type="spellEnd"/>
      <w:r w:rsidRPr="00DD6E3E">
        <w:rPr>
          <w:rFonts w:cs="Times"/>
        </w:rPr>
        <w:t xml:space="preserve"> </w:t>
      </w:r>
      <w:proofErr w:type="spellStart"/>
      <w:r w:rsidRPr="00DD6E3E">
        <w:rPr>
          <w:rFonts w:cs="Times"/>
        </w:rPr>
        <w:t>ini</w:t>
      </w:r>
      <w:proofErr w:type="spellEnd"/>
      <w:r w:rsidRPr="00DD6E3E">
        <w:rPr>
          <w:rFonts w:cs="Times"/>
        </w:rPr>
        <w:t xml:space="preserve"> </w:t>
      </w:r>
      <w:proofErr w:type="spellStart"/>
      <w:r w:rsidRPr="00DD6E3E">
        <w:rPr>
          <w:rFonts w:cs="Times"/>
        </w:rPr>
        <w:t>menggunakan</w:t>
      </w:r>
      <w:proofErr w:type="spellEnd"/>
      <w:r w:rsidRPr="00DD6E3E">
        <w:rPr>
          <w:rFonts w:cs="Times"/>
        </w:rPr>
        <w:t xml:space="preserve"> </w:t>
      </w:r>
      <w:proofErr w:type="spellStart"/>
      <w:r w:rsidRPr="00DD6E3E">
        <w:rPr>
          <w:rFonts w:cs="Times"/>
        </w:rPr>
        <w:t>teknik</w:t>
      </w:r>
      <w:proofErr w:type="spellEnd"/>
      <w:r w:rsidRPr="00DD6E3E">
        <w:rPr>
          <w:rFonts w:cs="Times"/>
        </w:rPr>
        <w:t xml:space="preserve"> </w:t>
      </w:r>
      <w:proofErr w:type="spellStart"/>
      <w:r w:rsidRPr="00DD6E3E">
        <w:rPr>
          <w:rFonts w:cs="Times"/>
        </w:rPr>
        <w:t>analisis</w:t>
      </w:r>
      <w:proofErr w:type="spellEnd"/>
      <w:r w:rsidRPr="00DD6E3E">
        <w:rPr>
          <w:rFonts w:cs="Times"/>
        </w:rPr>
        <w:t xml:space="preserve"> data model </w:t>
      </w:r>
      <w:proofErr w:type="spellStart"/>
      <w:r w:rsidRPr="00DD6E3E">
        <w:rPr>
          <w:rFonts w:cs="Times"/>
        </w:rPr>
        <w:t>interaktif</w:t>
      </w:r>
      <w:proofErr w:type="spellEnd"/>
      <w:r w:rsidRPr="00DD6E3E">
        <w:rPr>
          <w:rFonts w:cs="Times"/>
        </w:rPr>
        <w:t xml:space="preserve"> Miles </w:t>
      </w:r>
      <w:proofErr w:type="spellStart"/>
      <w:r w:rsidRPr="00DD6E3E">
        <w:rPr>
          <w:rFonts w:cs="Times"/>
        </w:rPr>
        <w:t>dan</w:t>
      </w:r>
      <w:proofErr w:type="spellEnd"/>
      <w:r w:rsidRPr="00DD6E3E">
        <w:rPr>
          <w:rFonts w:cs="Times"/>
        </w:rPr>
        <w:t xml:space="preserve"> </w:t>
      </w:r>
      <w:proofErr w:type="spellStart"/>
      <w:proofErr w:type="gramStart"/>
      <w:r w:rsidRPr="00DD6E3E">
        <w:rPr>
          <w:rFonts w:cs="Times"/>
        </w:rPr>
        <w:t>Huberman</w:t>
      </w:r>
      <w:proofErr w:type="spellEnd"/>
      <w:r w:rsidRPr="00DD6E3E">
        <w:rPr>
          <w:rFonts w:cs="Times"/>
          <w:lang w:val="en-US"/>
        </w:rPr>
        <w:t xml:space="preserve"> </w:t>
      </w:r>
      <w:r w:rsidRPr="00DD6E3E">
        <w:rPr>
          <w:rFonts w:cs="Times"/>
        </w:rPr>
        <w:t xml:space="preserve"> yang</w:t>
      </w:r>
      <w:proofErr w:type="gramEnd"/>
      <w:r w:rsidRPr="00DD6E3E">
        <w:rPr>
          <w:rFonts w:cs="Times"/>
        </w:rPr>
        <w:t xml:space="preserve"> </w:t>
      </w:r>
      <w:proofErr w:type="spellStart"/>
      <w:r w:rsidRPr="00DD6E3E">
        <w:rPr>
          <w:rFonts w:cs="Times"/>
        </w:rPr>
        <w:t>terdiri</w:t>
      </w:r>
      <w:proofErr w:type="spellEnd"/>
      <w:r w:rsidRPr="00DD6E3E">
        <w:rPr>
          <w:rFonts w:cs="Times"/>
        </w:rPr>
        <w:t xml:space="preserve"> </w:t>
      </w:r>
      <w:proofErr w:type="spellStart"/>
      <w:r w:rsidRPr="00DD6E3E">
        <w:rPr>
          <w:rFonts w:cs="Times"/>
        </w:rPr>
        <w:t>dari</w:t>
      </w:r>
      <w:proofErr w:type="spellEnd"/>
      <w:r w:rsidRPr="00DD6E3E">
        <w:rPr>
          <w:rFonts w:cs="Times"/>
        </w:rPr>
        <w:t xml:space="preserve"> </w:t>
      </w:r>
      <w:proofErr w:type="spellStart"/>
      <w:r w:rsidRPr="00DD6E3E">
        <w:rPr>
          <w:rFonts w:cs="Times"/>
          <w:lang w:val="en-US"/>
        </w:rPr>
        <w:t>empat</w:t>
      </w:r>
      <w:proofErr w:type="spellEnd"/>
      <w:r w:rsidRPr="00DD6E3E">
        <w:rPr>
          <w:rFonts w:cs="Times"/>
        </w:rPr>
        <w:t xml:space="preserve"> </w:t>
      </w:r>
      <w:proofErr w:type="spellStart"/>
      <w:r w:rsidRPr="00DD6E3E">
        <w:rPr>
          <w:rFonts w:cs="Times"/>
        </w:rPr>
        <w:t>tahap</w:t>
      </w:r>
      <w:proofErr w:type="spellEnd"/>
      <w:r w:rsidRPr="00DD6E3E">
        <w:rPr>
          <w:rFonts w:cs="Times"/>
        </w:rPr>
        <w:t xml:space="preserve">, </w:t>
      </w:r>
      <w:proofErr w:type="spellStart"/>
      <w:r w:rsidRPr="00DD6E3E">
        <w:rPr>
          <w:rFonts w:cs="Times"/>
        </w:rPr>
        <w:t>yaitu</w:t>
      </w:r>
      <w:proofErr w:type="spellEnd"/>
      <w:r w:rsidRPr="00DD6E3E">
        <w:rPr>
          <w:rFonts w:cs="Times"/>
        </w:rPr>
        <w:t xml:space="preserve"> </w:t>
      </w:r>
      <w:proofErr w:type="spellStart"/>
      <w:r w:rsidRPr="00DD6E3E">
        <w:rPr>
          <w:rFonts w:cs="Times"/>
        </w:rPr>
        <w:t>pengumpulan</w:t>
      </w:r>
      <w:proofErr w:type="spellEnd"/>
      <w:r w:rsidRPr="00DD6E3E">
        <w:rPr>
          <w:rFonts w:cs="Times"/>
        </w:rPr>
        <w:t xml:space="preserve">  data, </w:t>
      </w:r>
      <w:proofErr w:type="spellStart"/>
      <w:r w:rsidRPr="00DD6E3E">
        <w:rPr>
          <w:rFonts w:cs="Times"/>
        </w:rPr>
        <w:t>reduksi</w:t>
      </w:r>
      <w:proofErr w:type="spellEnd"/>
      <w:r w:rsidRPr="00DD6E3E">
        <w:rPr>
          <w:rFonts w:cs="Times"/>
        </w:rPr>
        <w:t xml:space="preserve"> data, </w:t>
      </w:r>
      <w:proofErr w:type="spellStart"/>
      <w:r w:rsidRPr="00DD6E3E">
        <w:rPr>
          <w:rFonts w:cs="Times"/>
        </w:rPr>
        <w:t>penyajian</w:t>
      </w:r>
      <w:proofErr w:type="spellEnd"/>
      <w:r w:rsidRPr="00DD6E3E">
        <w:rPr>
          <w:rFonts w:cs="Times"/>
        </w:rPr>
        <w:t xml:space="preserve"> data </w:t>
      </w:r>
      <w:proofErr w:type="spellStart"/>
      <w:r w:rsidRPr="00DD6E3E">
        <w:rPr>
          <w:rFonts w:cs="Times"/>
        </w:rPr>
        <w:t>dan</w:t>
      </w:r>
      <w:proofErr w:type="spellEnd"/>
      <w:r w:rsidRPr="00DD6E3E">
        <w:rPr>
          <w:rFonts w:cs="Times"/>
        </w:rPr>
        <w:t xml:space="preserve"> </w:t>
      </w:r>
      <w:proofErr w:type="spellStart"/>
      <w:r w:rsidRPr="00DD6E3E">
        <w:rPr>
          <w:rFonts w:cs="Times"/>
        </w:rPr>
        <w:t>penarikan</w:t>
      </w:r>
      <w:proofErr w:type="spellEnd"/>
      <w:r w:rsidRPr="00DD6E3E">
        <w:rPr>
          <w:rFonts w:cs="Times"/>
        </w:rPr>
        <w:t xml:space="preserve"> </w:t>
      </w:r>
      <w:proofErr w:type="spellStart"/>
      <w:r w:rsidRPr="00DD6E3E">
        <w:rPr>
          <w:rFonts w:cs="Times"/>
        </w:rPr>
        <w:t>kesimpulan</w:t>
      </w:r>
      <w:proofErr w:type="spellEnd"/>
      <w:r w:rsidR="00475A14" w:rsidRPr="00DD6E3E">
        <w:rPr>
          <w:rFonts w:cs="Times"/>
        </w:rPr>
        <w:t xml:space="preserve"> </w:t>
      </w:r>
      <w:r w:rsidR="00D14201" w:rsidRPr="00DD6E3E">
        <w:rPr>
          <w:rFonts w:cs="Times"/>
        </w:rPr>
        <w:t>[</w:t>
      </w:r>
      <w:r w:rsidR="00E07EA5">
        <w:rPr>
          <w:rFonts w:cs="Times"/>
        </w:rPr>
        <w:t>8</w:t>
      </w:r>
      <w:r w:rsidR="00D14201" w:rsidRPr="00DD6E3E">
        <w:rPr>
          <w:rFonts w:cs="Times"/>
        </w:rPr>
        <w:t>]</w:t>
      </w:r>
      <w:r w:rsidRPr="00DD6E3E">
        <w:rPr>
          <w:rFonts w:cs="Times"/>
        </w:rPr>
        <w:t>.</w:t>
      </w:r>
      <w:r w:rsidRPr="00DD6E3E">
        <w:rPr>
          <w:rFonts w:cs="Times"/>
          <w:lang w:val="en-US"/>
        </w:rPr>
        <w:t xml:space="preserve"> </w:t>
      </w:r>
      <w:proofErr w:type="spellStart"/>
      <w:proofErr w:type="gramStart"/>
      <w:r w:rsidRPr="00DD6E3E">
        <w:rPr>
          <w:rFonts w:cs="Times"/>
        </w:rPr>
        <w:t>Indikator</w:t>
      </w:r>
      <w:proofErr w:type="spellEnd"/>
      <w:r w:rsidRPr="00DD6E3E">
        <w:rPr>
          <w:rFonts w:cs="Times"/>
        </w:rPr>
        <w:t xml:space="preserve"> </w:t>
      </w:r>
      <w:proofErr w:type="spellStart"/>
      <w:r w:rsidRPr="00DD6E3E">
        <w:rPr>
          <w:rFonts w:cs="Times"/>
        </w:rPr>
        <w:t>kinerja</w:t>
      </w:r>
      <w:proofErr w:type="spellEnd"/>
      <w:r w:rsidRPr="00DD6E3E">
        <w:rPr>
          <w:rFonts w:cs="Times"/>
        </w:rPr>
        <w:t xml:space="preserve"> </w:t>
      </w:r>
      <w:proofErr w:type="spellStart"/>
      <w:r w:rsidRPr="00DD6E3E">
        <w:rPr>
          <w:rFonts w:cs="Times"/>
        </w:rPr>
        <w:t>penelitian</w:t>
      </w:r>
      <w:proofErr w:type="spellEnd"/>
      <w:r w:rsidRPr="00DD6E3E">
        <w:rPr>
          <w:rFonts w:cs="Times"/>
        </w:rPr>
        <w:t xml:space="preserve"> </w:t>
      </w:r>
      <w:proofErr w:type="spellStart"/>
      <w:r w:rsidRPr="00DD6E3E">
        <w:rPr>
          <w:rFonts w:cs="Times"/>
        </w:rPr>
        <w:t>ini</w:t>
      </w:r>
      <w:proofErr w:type="spellEnd"/>
      <w:r w:rsidRPr="00DD6E3E">
        <w:rPr>
          <w:rFonts w:cs="Times"/>
        </w:rPr>
        <w:t xml:space="preserve"> </w:t>
      </w:r>
      <w:proofErr w:type="spellStart"/>
      <w:r w:rsidRPr="00DD6E3E">
        <w:rPr>
          <w:rFonts w:cs="Times"/>
        </w:rPr>
        <w:t>adalah</w:t>
      </w:r>
      <w:proofErr w:type="spellEnd"/>
      <w:r w:rsidRPr="00DD6E3E">
        <w:rPr>
          <w:rFonts w:cs="Times"/>
        </w:rPr>
        <w:t xml:space="preserve"> </w:t>
      </w:r>
      <w:proofErr w:type="spellStart"/>
      <w:r w:rsidRPr="00DD6E3E">
        <w:rPr>
          <w:rFonts w:cs="Times"/>
          <w:lang w:val="en-US"/>
        </w:rPr>
        <w:t>meningkatnya</w:t>
      </w:r>
      <w:proofErr w:type="spellEnd"/>
      <w:r w:rsidRPr="00DD6E3E">
        <w:rPr>
          <w:rFonts w:cs="Times"/>
          <w:lang w:val="en-US"/>
        </w:rPr>
        <w:t xml:space="preserve"> </w:t>
      </w:r>
      <w:proofErr w:type="spellStart"/>
      <w:r w:rsidRPr="00DD6E3E">
        <w:rPr>
          <w:rFonts w:cs="Times"/>
          <w:lang w:val="en-US"/>
        </w:rPr>
        <w:t>motivasi</w:t>
      </w:r>
      <w:proofErr w:type="spellEnd"/>
      <w:r w:rsidRPr="00DD6E3E">
        <w:rPr>
          <w:rFonts w:cs="Times"/>
          <w:lang w:val="en-US"/>
        </w:rPr>
        <w:t xml:space="preserve"> </w:t>
      </w:r>
      <w:proofErr w:type="spellStart"/>
      <w:r w:rsidRPr="00DD6E3E">
        <w:rPr>
          <w:rFonts w:cs="Times"/>
          <w:lang w:val="en-US"/>
        </w:rPr>
        <w:t>belajar</w:t>
      </w:r>
      <w:proofErr w:type="spellEnd"/>
      <w:r w:rsidRPr="00DD6E3E">
        <w:rPr>
          <w:rFonts w:cs="Times"/>
          <w:lang w:val="en-US"/>
        </w:rPr>
        <w:t xml:space="preserve"> </w:t>
      </w:r>
      <w:proofErr w:type="spellStart"/>
      <w:r w:rsidRPr="00DD6E3E">
        <w:rPr>
          <w:rFonts w:cs="Times"/>
          <w:lang w:val="en-US"/>
        </w:rPr>
        <w:t>perkalian</w:t>
      </w:r>
      <w:proofErr w:type="spellEnd"/>
      <w:r w:rsidRPr="00DD6E3E">
        <w:rPr>
          <w:rFonts w:cs="Times"/>
          <w:lang w:val="en-US"/>
        </w:rPr>
        <w:t xml:space="preserve"> </w:t>
      </w:r>
      <w:proofErr w:type="spellStart"/>
      <w:r w:rsidRPr="00DD6E3E">
        <w:rPr>
          <w:rFonts w:cs="Times"/>
          <w:lang w:val="en-US"/>
        </w:rPr>
        <w:t>dan</w:t>
      </w:r>
      <w:proofErr w:type="spellEnd"/>
      <w:r w:rsidRPr="00DD6E3E">
        <w:rPr>
          <w:rFonts w:cs="Times"/>
          <w:lang w:val="en-US"/>
        </w:rPr>
        <w:t xml:space="preserve"> </w:t>
      </w:r>
      <w:proofErr w:type="spellStart"/>
      <w:r w:rsidRPr="00DD6E3E">
        <w:rPr>
          <w:rFonts w:cs="Times"/>
          <w:lang w:val="en-US"/>
        </w:rPr>
        <w:t>pembagian</w:t>
      </w:r>
      <w:proofErr w:type="spellEnd"/>
      <w:r w:rsidRPr="00DD6E3E">
        <w:rPr>
          <w:rFonts w:cs="Times"/>
          <w:lang w:val="en-US"/>
        </w:rPr>
        <w:t xml:space="preserve"> </w:t>
      </w:r>
      <w:proofErr w:type="spellStart"/>
      <w:r w:rsidRPr="00DD6E3E">
        <w:rPr>
          <w:rFonts w:cs="Times"/>
        </w:rPr>
        <w:t>dengan</w:t>
      </w:r>
      <w:proofErr w:type="spellEnd"/>
      <w:r w:rsidRPr="00DD6E3E">
        <w:rPr>
          <w:rFonts w:cs="Times"/>
          <w:lang w:val="en-US"/>
        </w:rPr>
        <w:t xml:space="preserve"> </w:t>
      </w:r>
      <w:proofErr w:type="spellStart"/>
      <w:r w:rsidRPr="00DD6E3E">
        <w:rPr>
          <w:rFonts w:cs="Times"/>
          <w:lang w:val="en-US"/>
        </w:rPr>
        <w:t>kategori</w:t>
      </w:r>
      <w:proofErr w:type="spellEnd"/>
      <w:r w:rsidRPr="00DD6E3E">
        <w:rPr>
          <w:rFonts w:cs="Times"/>
          <w:lang w:val="en-US"/>
        </w:rPr>
        <w:t xml:space="preserve"> </w:t>
      </w:r>
      <w:proofErr w:type="spellStart"/>
      <w:r w:rsidRPr="00DD6E3E">
        <w:rPr>
          <w:rFonts w:cs="Times"/>
          <w:lang w:val="en-US"/>
        </w:rPr>
        <w:t>motivasi</w:t>
      </w:r>
      <w:proofErr w:type="spellEnd"/>
      <w:r w:rsidRPr="00DD6E3E">
        <w:rPr>
          <w:rFonts w:cs="Times"/>
          <w:lang w:val="en-US"/>
        </w:rPr>
        <w:t xml:space="preserve"> </w:t>
      </w:r>
      <w:proofErr w:type="spellStart"/>
      <w:r w:rsidRPr="00DD6E3E">
        <w:rPr>
          <w:rFonts w:cs="Times"/>
          <w:lang w:val="en-US"/>
        </w:rPr>
        <w:t>tinggi</w:t>
      </w:r>
      <w:proofErr w:type="spellEnd"/>
      <w:r w:rsidRPr="00DD6E3E">
        <w:rPr>
          <w:rFonts w:cs="Times"/>
          <w:lang w:val="en-US"/>
        </w:rPr>
        <w:t xml:space="preserve"> </w:t>
      </w:r>
      <w:proofErr w:type="spellStart"/>
      <w:r w:rsidRPr="00DD6E3E">
        <w:rPr>
          <w:rFonts w:cs="Times"/>
          <w:lang w:val="en-US"/>
        </w:rPr>
        <w:t>pada</w:t>
      </w:r>
      <w:proofErr w:type="spellEnd"/>
      <w:r w:rsidRPr="00DD6E3E">
        <w:rPr>
          <w:rFonts w:cs="Times"/>
        </w:rPr>
        <w:t xml:space="preserve"> 80% </w:t>
      </w:r>
      <w:proofErr w:type="spellStart"/>
      <w:r w:rsidRPr="00DD6E3E">
        <w:rPr>
          <w:rFonts w:cs="Times"/>
        </w:rPr>
        <w:t>jumlah</w:t>
      </w:r>
      <w:proofErr w:type="spellEnd"/>
      <w:r w:rsidRPr="00DD6E3E">
        <w:rPr>
          <w:rFonts w:cs="Times"/>
        </w:rPr>
        <w:t xml:space="preserve"> </w:t>
      </w:r>
      <w:proofErr w:type="spellStart"/>
      <w:r w:rsidRPr="00DD6E3E">
        <w:rPr>
          <w:rFonts w:cs="Times"/>
        </w:rPr>
        <w:t>siswa</w:t>
      </w:r>
      <w:proofErr w:type="spellEnd"/>
      <w:r w:rsidRPr="00DD6E3E">
        <w:rPr>
          <w:rFonts w:cs="Times"/>
        </w:rPr>
        <w:t xml:space="preserve"> </w:t>
      </w:r>
      <w:proofErr w:type="spellStart"/>
      <w:r w:rsidRPr="00DD6E3E">
        <w:rPr>
          <w:rFonts w:cs="Times"/>
          <w:lang w:val="en-US"/>
        </w:rPr>
        <w:t>kelas</w:t>
      </w:r>
      <w:proofErr w:type="spellEnd"/>
      <w:r w:rsidRPr="00DD6E3E">
        <w:rPr>
          <w:rFonts w:cs="Times"/>
          <w:lang w:val="en-US"/>
        </w:rPr>
        <w:t xml:space="preserve"> II</w:t>
      </w:r>
      <w:r w:rsidRPr="00DD6E3E">
        <w:rPr>
          <w:rFonts w:cs="Times"/>
        </w:rPr>
        <w:t>.</w:t>
      </w:r>
      <w:proofErr w:type="gramEnd"/>
      <w:r w:rsidR="004E6748" w:rsidRPr="00DD6E3E">
        <w:rPr>
          <w:rFonts w:cs="Times"/>
        </w:rPr>
        <w:t xml:space="preserve"> </w:t>
      </w:r>
    </w:p>
    <w:p w:rsidR="00A37A7F" w:rsidRPr="00DD6E3E" w:rsidRDefault="00A37A7F" w:rsidP="00B124D4">
      <w:pPr>
        <w:pStyle w:val="BodyChar"/>
        <w:rPr>
          <w:rFonts w:cs="Times"/>
        </w:rPr>
      </w:pPr>
    </w:p>
    <w:p w:rsidR="00E1135A" w:rsidRPr="00DD6E3E" w:rsidRDefault="004E6092" w:rsidP="000A0CBD">
      <w:pPr>
        <w:pStyle w:val="section"/>
        <w:spacing w:before="0"/>
        <w:rPr>
          <w:rFonts w:cs="Times"/>
        </w:rPr>
      </w:pPr>
      <w:proofErr w:type="spellStart"/>
      <w:r w:rsidRPr="00DD6E3E">
        <w:rPr>
          <w:rFonts w:cs="Times"/>
        </w:rPr>
        <w:t>Hasil</w:t>
      </w:r>
      <w:proofErr w:type="spellEnd"/>
      <w:r w:rsidRPr="00DD6E3E">
        <w:rPr>
          <w:rFonts w:cs="Times"/>
        </w:rPr>
        <w:t xml:space="preserve"> </w:t>
      </w:r>
      <w:proofErr w:type="spellStart"/>
      <w:r w:rsidRPr="00DD6E3E">
        <w:rPr>
          <w:rFonts w:cs="Times"/>
        </w:rPr>
        <w:t>dan</w:t>
      </w:r>
      <w:proofErr w:type="spellEnd"/>
      <w:r w:rsidRPr="00DD6E3E">
        <w:rPr>
          <w:rFonts w:cs="Times"/>
        </w:rPr>
        <w:t xml:space="preserve"> </w:t>
      </w:r>
      <w:proofErr w:type="spellStart"/>
      <w:r w:rsidRPr="00DD6E3E">
        <w:rPr>
          <w:rFonts w:cs="Times"/>
        </w:rPr>
        <w:t>Pembahasan</w:t>
      </w:r>
      <w:proofErr w:type="spellEnd"/>
    </w:p>
    <w:p w:rsidR="00C722E4" w:rsidRDefault="00F73608" w:rsidP="008B48E2">
      <w:pPr>
        <w:pStyle w:val="section"/>
        <w:numPr>
          <w:ilvl w:val="0"/>
          <w:numId w:val="0"/>
        </w:numPr>
        <w:spacing w:before="0"/>
        <w:jc w:val="both"/>
        <w:rPr>
          <w:rFonts w:cs="Times"/>
          <w:b w:val="0"/>
          <w:bCs/>
        </w:rPr>
      </w:pPr>
      <w:proofErr w:type="spellStart"/>
      <w:proofErr w:type="gramStart"/>
      <w:r w:rsidRPr="00DD6E3E">
        <w:rPr>
          <w:rFonts w:cs="Times"/>
          <w:b w:val="0"/>
          <w:bCs/>
        </w:rPr>
        <w:t>Langkah</w:t>
      </w:r>
      <w:proofErr w:type="spellEnd"/>
      <w:r w:rsidRPr="00DD6E3E">
        <w:rPr>
          <w:rFonts w:cs="Times"/>
          <w:b w:val="0"/>
          <w:bCs/>
        </w:rPr>
        <w:t xml:space="preserve"> </w:t>
      </w:r>
      <w:proofErr w:type="spellStart"/>
      <w:r w:rsidRPr="00DD6E3E">
        <w:rPr>
          <w:rFonts w:cs="Times"/>
          <w:b w:val="0"/>
          <w:bCs/>
        </w:rPr>
        <w:t>awal</w:t>
      </w:r>
      <w:proofErr w:type="spellEnd"/>
      <w:r w:rsidRPr="00DD6E3E">
        <w:rPr>
          <w:rFonts w:cs="Times"/>
          <w:b w:val="0"/>
          <w:bCs/>
        </w:rPr>
        <w:t xml:space="preserve"> </w:t>
      </w:r>
      <w:proofErr w:type="spellStart"/>
      <w:r w:rsidRPr="00DD6E3E">
        <w:rPr>
          <w:rFonts w:cs="Times"/>
          <w:b w:val="0"/>
          <w:bCs/>
        </w:rPr>
        <w:t>pada</w:t>
      </w:r>
      <w:proofErr w:type="spellEnd"/>
      <w:r w:rsidRPr="00DD6E3E">
        <w:rPr>
          <w:rFonts w:cs="Times"/>
          <w:b w:val="0"/>
          <w:bCs/>
        </w:rPr>
        <w:t xml:space="preserve"> </w:t>
      </w:r>
      <w:proofErr w:type="spellStart"/>
      <w:r w:rsidRPr="00DD6E3E">
        <w:rPr>
          <w:rFonts w:cs="Times"/>
          <w:b w:val="0"/>
          <w:bCs/>
        </w:rPr>
        <w:t>peneltian</w:t>
      </w:r>
      <w:proofErr w:type="spellEnd"/>
      <w:r w:rsidRPr="00DD6E3E">
        <w:rPr>
          <w:rFonts w:cs="Times"/>
          <w:b w:val="0"/>
          <w:bCs/>
        </w:rPr>
        <w:t xml:space="preserve"> </w:t>
      </w:r>
      <w:proofErr w:type="spellStart"/>
      <w:r w:rsidRPr="00DD6E3E">
        <w:rPr>
          <w:rFonts w:cs="Times"/>
          <w:b w:val="0"/>
          <w:bCs/>
        </w:rPr>
        <w:t>ini</w:t>
      </w:r>
      <w:proofErr w:type="spellEnd"/>
      <w:r w:rsidRPr="00DD6E3E">
        <w:rPr>
          <w:rFonts w:cs="Times"/>
          <w:b w:val="0"/>
          <w:bCs/>
        </w:rPr>
        <w:t xml:space="preserve"> </w:t>
      </w:r>
      <w:proofErr w:type="spellStart"/>
      <w:r w:rsidRPr="00DD6E3E">
        <w:rPr>
          <w:rFonts w:cs="Times"/>
          <w:b w:val="0"/>
          <w:bCs/>
        </w:rPr>
        <w:t>adalah</w:t>
      </w:r>
      <w:proofErr w:type="spellEnd"/>
      <w:r w:rsidRPr="00DD6E3E">
        <w:rPr>
          <w:rFonts w:cs="Times"/>
          <w:b w:val="0"/>
          <w:bCs/>
        </w:rPr>
        <w:t xml:space="preserve"> </w:t>
      </w:r>
      <w:proofErr w:type="spellStart"/>
      <w:r w:rsidRPr="00DD6E3E">
        <w:rPr>
          <w:rFonts w:cs="Times"/>
          <w:b w:val="0"/>
          <w:bCs/>
        </w:rPr>
        <w:t>pelaksanaan</w:t>
      </w:r>
      <w:proofErr w:type="spellEnd"/>
      <w:r w:rsidRPr="00DD6E3E">
        <w:rPr>
          <w:rFonts w:cs="Times"/>
          <w:b w:val="0"/>
          <w:bCs/>
        </w:rPr>
        <w:t xml:space="preserve"> </w:t>
      </w:r>
      <w:proofErr w:type="spellStart"/>
      <w:r w:rsidRPr="00DD6E3E">
        <w:rPr>
          <w:rFonts w:cs="Times"/>
          <w:b w:val="0"/>
          <w:bCs/>
        </w:rPr>
        <w:t>observasi</w:t>
      </w:r>
      <w:proofErr w:type="spellEnd"/>
      <w:r w:rsidRPr="00DD6E3E">
        <w:rPr>
          <w:rFonts w:cs="Times"/>
          <w:b w:val="0"/>
          <w:bCs/>
        </w:rPr>
        <w:t xml:space="preserve"> </w:t>
      </w:r>
      <w:proofErr w:type="spellStart"/>
      <w:r w:rsidRPr="00DD6E3E">
        <w:rPr>
          <w:rFonts w:cs="Times"/>
          <w:b w:val="0"/>
          <w:bCs/>
        </w:rPr>
        <w:t>pratindakan</w:t>
      </w:r>
      <w:proofErr w:type="spellEnd"/>
      <w:r w:rsidRPr="00DD6E3E">
        <w:rPr>
          <w:rFonts w:cs="Times"/>
          <w:b w:val="0"/>
          <w:bCs/>
        </w:rPr>
        <w:t>.</w:t>
      </w:r>
      <w:proofErr w:type="gramEnd"/>
      <w:r w:rsidRPr="00DD6E3E">
        <w:rPr>
          <w:rFonts w:cs="Times"/>
          <w:b w:val="0"/>
          <w:bCs/>
        </w:rPr>
        <w:t xml:space="preserve"> </w:t>
      </w:r>
      <w:proofErr w:type="spellStart"/>
      <w:r w:rsidRPr="00DD6E3E">
        <w:rPr>
          <w:rFonts w:cs="Times"/>
          <w:b w:val="0"/>
          <w:bCs/>
        </w:rPr>
        <w:t>Hasil</w:t>
      </w:r>
      <w:proofErr w:type="spellEnd"/>
      <w:r w:rsidRPr="00DD6E3E">
        <w:rPr>
          <w:rFonts w:cs="Times"/>
          <w:b w:val="0"/>
          <w:bCs/>
        </w:rPr>
        <w:t xml:space="preserve"> </w:t>
      </w:r>
      <w:proofErr w:type="spellStart"/>
      <w:r w:rsidRPr="00DD6E3E">
        <w:rPr>
          <w:rFonts w:cs="Times"/>
          <w:b w:val="0"/>
          <w:bCs/>
        </w:rPr>
        <w:t>observasi</w:t>
      </w:r>
      <w:proofErr w:type="spellEnd"/>
      <w:r w:rsidRPr="00DD6E3E">
        <w:rPr>
          <w:rFonts w:cs="Times"/>
          <w:b w:val="0"/>
          <w:bCs/>
        </w:rPr>
        <w:t xml:space="preserve"> </w:t>
      </w:r>
      <w:proofErr w:type="spellStart"/>
      <w:r w:rsidRPr="00DD6E3E">
        <w:rPr>
          <w:rFonts w:cs="Times"/>
          <w:b w:val="0"/>
          <w:bCs/>
        </w:rPr>
        <w:t>pratindakan</w:t>
      </w:r>
      <w:proofErr w:type="spellEnd"/>
      <w:r w:rsidRPr="00DD6E3E">
        <w:rPr>
          <w:rFonts w:cs="Times"/>
          <w:b w:val="0"/>
          <w:bCs/>
        </w:rPr>
        <w:t xml:space="preserve"> </w:t>
      </w:r>
      <w:proofErr w:type="spellStart"/>
      <w:r w:rsidRPr="00DD6E3E">
        <w:rPr>
          <w:rFonts w:cs="Times"/>
          <w:b w:val="0"/>
          <w:bCs/>
        </w:rPr>
        <w:t>menunjukkan</w:t>
      </w:r>
      <w:proofErr w:type="spellEnd"/>
      <w:r w:rsidRPr="00DD6E3E">
        <w:rPr>
          <w:rFonts w:cs="Times"/>
          <w:b w:val="0"/>
          <w:bCs/>
        </w:rPr>
        <w:t xml:space="preserve"> </w:t>
      </w:r>
      <w:proofErr w:type="spellStart"/>
      <w:r w:rsidRPr="00DD6E3E">
        <w:rPr>
          <w:rFonts w:cs="Times"/>
          <w:b w:val="0"/>
          <w:bCs/>
        </w:rPr>
        <w:t>bahwa</w:t>
      </w:r>
      <w:proofErr w:type="spellEnd"/>
      <w:r w:rsidRPr="00DD6E3E">
        <w:rPr>
          <w:rFonts w:cs="Times"/>
          <w:b w:val="0"/>
          <w:bCs/>
        </w:rPr>
        <w:t xml:space="preserve"> 84</w:t>
      </w:r>
      <w:proofErr w:type="gramStart"/>
      <w:r w:rsidRPr="00DD6E3E">
        <w:rPr>
          <w:rFonts w:cs="Times"/>
          <w:b w:val="0"/>
          <w:bCs/>
        </w:rPr>
        <w:t>,38</w:t>
      </w:r>
      <w:proofErr w:type="gramEnd"/>
      <w:r w:rsidRPr="00DD6E3E">
        <w:rPr>
          <w:rFonts w:cs="Times"/>
          <w:b w:val="0"/>
          <w:bCs/>
        </w:rPr>
        <w:t xml:space="preserve">% </w:t>
      </w:r>
      <w:proofErr w:type="spellStart"/>
      <w:r w:rsidRPr="00DD6E3E">
        <w:rPr>
          <w:rFonts w:cs="Times"/>
          <w:b w:val="0"/>
          <w:bCs/>
        </w:rPr>
        <w:t>siswa</w:t>
      </w:r>
      <w:proofErr w:type="spellEnd"/>
      <w:r w:rsidRPr="00DD6E3E">
        <w:rPr>
          <w:rFonts w:cs="Times"/>
          <w:b w:val="0"/>
          <w:bCs/>
        </w:rPr>
        <w:t xml:space="preserve"> </w:t>
      </w:r>
      <w:proofErr w:type="spellStart"/>
      <w:r w:rsidRPr="00DD6E3E">
        <w:rPr>
          <w:rFonts w:cs="Times"/>
          <w:b w:val="0"/>
          <w:bCs/>
        </w:rPr>
        <w:t>masih</w:t>
      </w:r>
      <w:proofErr w:type="spellEnd"/>
      <w:r w:rsidRPr="00DD6E3E">
        <w:rPr>
          <w:rFonts w:cs="Times"/>
          <w:b w:val="0"/>
          <w:bCs/>
        </w:rPr>
        <w:t xml:space="preserve"> </w:t>
      </w:r>
      <w:proofErr w:type="spellStart"/>
      <w:r w:rsidRPr="00DD6E3E">
        <w:rPr>
          <w:rFonts w:cs="Times"/>
          <w:b w:val="0"/>
          <w:bCs/>
        </w:rPr>
        <w:t>belum</w:t>
      </w:r>
      <w:proofErr w:type="spellEnd"/>
      <w:r w:rsidRPr="00DD6E3E">
        <w:rPr>
          <w:rFonts w:cs="Times"/>
          <w:b w:val="0"/>
          <w:bCs/>
        </w:rPr>
        <w:t xml:space="preserve"> </w:t>
      </w:r>
      <w:proofErr w:type="spellStart"/>
      <w:r w:rsidRPr="00DD6E3E">
        <w:rPr>
          <w:rFonts w:cs="Times"/>
          <w:b w:val="0"/>
          <w:bCs/>
        </w:rPr>
        <w:t>memiliki</w:t>
      </w:r>
      <w:proofErr w:type="spellEnd"/>
      <w:r w:rsidRPr="00DD6E3E">
        <w:rPr>
          <w:rFonts w:cs="Times"/>
          <w:b w:val="0"/>
          <w:bCs/>
        </w:rPr>
        <w:t xml:space="preserve"> </w:t>
      </w:r>
      <w:proofErr w:type="spellStart"/>
      <w:r w:rsidRPr="00DD6E3E">
        <w:rPr>
          <w:rFonts w:cs="Times"/>
          <w:b w:val="0"/>
          <w:bCs/>
        </w:rPr>
        <w:t>motivasi</w:t>
      </w:r>
      <w:proofErr w:type="spellEnd"/>
      <w:r w:rsidRPr="00DD6E3E">
        <w:rPr>
          <w:rFonts w:cs="Times"/>
          <w:b w:val="0"/>
          <w:bCs/>
        </w:rPr>
        <w:t xml:space="preserve"> </w:t>
      </w:r>
      <w:proofErr w:type="spellStart"/>
      <w:r w:rsidRPr="00DD6E3E">
        <w:rPr>
          <w:rFonts w:cs="Times"/>
          <w:b w:val="0"/>
          <w:bCs/>
        </w:rPr>
        <w:t>belajar</w:t>
      </w:r>
      <w:proofErr w:type="spellEnd"/>
      <w:r w:rsidRPr="00DD6E3E">
        <w:rPr>
          <w:rFonts w:cs="Times"/>
          <w:b w:val="0"/>
          <w:bCs/>
        </w:rPr>
        <w:t xml:space="preserve"> </w:t>
      </w:r>
      <w:proofErr w:type="spellStart"/>
      <w:r w:rsidRPr="00DD6E3E">
        <w:rPr>
          <w:rFonts w:cs="Times"/>
          <w:b w:val="0"/>
          <w:bCs/>
        </w:rPr>
        <w:t>perkalian</w:t>
      </w:r>
      <w:proofErr w:type="spellEnd"/>
      <w:r w:rsidRPr="00DD6E3E">
        <w:rPr>
          <w:rFonts w:cs="Times"/>
          <w:b w:val="0"/>
          <w:bCs/>
        </w:rPr>
        <w:t xml:space="preserve"> </w:t>
      </w:r>
      <w:proofErr w:type="spellStart"/>
      <w:r w:rsidRPr="00DD6E3E">
        <w:rPr>
          <w:rFonts w:cs="Times"/>
          <w:b w:val="0"/>
          <w:bCs/>
        </w:rPr>
        <w:t>dan</w:t>
      </w:r>
      <w:proofErr w:type="spellEnd"/>
      <w:r w:rsidRPr="00DD6E3E">
        <w:rPr>
          <w:rFonts w:cs="Times"/>
          <w:b w:val="0"/>
          <w:bCs/>
        </w:rPr>
        <w:t xml:space="preserve"> </w:t>
      </w:r>
      <w:proofErr w:type="spellStart"/>
      <w:r w:rsidRPr="00DD6E3E">
        <w:rPr>
          <w:rFonts w:cs="Times"/>
          <w:b w:val="0"/>
          <w:bCs/>
        </w:rPr>
        <w:t>pem</w:t>
      </w:r>
      <w:r w:rsidR="00125FFF" w:rsidRPr="00DD6E3E">
        <w:rPr>
          <w:rFonts w:cs="Times"/>
          <w:b w:val="0"/>
          <w:bCs/>
        </w:rPr>
        <w:t>bagian</w:t>
      </w:r>
      <w:proofErr w:type="spellEnd"/>
      <w:r w:rsidR="00125FFF" w:rsidRPr="00DD6E3E">
        <w:rPr>
          <w:rFonts w:cs="Times"/>
          <w:b w:val="0"/>
          <w:bCs/>
        </w:rPr>
        <w:t xml:space="preserve"> </w:t>
      </w:r>
      <w:proofErr w:type="spellStart"/>
      <w:r w:rsidR="00125FFF" w:rsidRPr="00DD6E3E">
        <w:rPr>
          <w:rFonts w:cs="Times"/>
          <w:b w:val="0"/>
          <w:bCs/>
        </w:rPr>
        <w:t>dengan</w:t>
      </w:r>
      <w:proofErr w:type="spellEnd"/>
      <w:r w:rsidR="00125FFF" w:rsidRPr="00DD6E3E">
        <w:rPr>
          <w:rFonts w:cs="Times"/>
          <w:b w:val="0"/>
          <w:bCs/>
        </w:rPr>
        <w:t xml:space="preserve"> </w:t>
      </w:r>
      <w:proofErr w:type="spellStart"/>
      <w:r w:rsidR="00125FFF" w:rsidRPr="00DD6E3E">
        <w:rPr>
          <w:rFonts w:cs="Times"/>
          <w:b w:val="0"/>
          <w:bCs/>
        </w:rPr>
        <w:t>kategori</w:t>
      </w:r>
      <w:proofErr w:type="spellEnd"/>
      <w:r w:rsidR="00125FFF" w:rsidRPr="00DD6E3E">
        <w:rPr>
          <w:rFonts w:cs="Times"/>
          <w:b w:val="0"/>
          <w:bCs/>
        </w:rPr>
        <w:t xml:space="preserve"> </w:t>
      </w:r>
      <w:proofErr w:type="spellStart"/>
      <w:r w:rsidR="00125FFF" w:rsidRPr="00DD6E3E">
        <w:rPr>
          <w:rFonts w:cs="Times"/>
          <w:b w:val="0"/>
          <w:bCs/>
        </w:rPr>
        <w:t>tinggi</w:t>
      </w:r>
      <w:proofErr w:type="spellEnd"/>
      <w:r w:rsidR="00125FFF" w:rsidRPr="00DD6E3E">
        <w:rPr>
          <w:rFonts w:cs="Times"/>
          <w:b w:val="0"/>
          <w:bCs/>
        </w:rPr>
        <w:t xml:space="preserve">. </w:t>
      </w:r>
      <w:proofErr w:type="spellStart"/>
      <w:proofErr w:type="gramStart"/>
      <w:r w:rsidR="00125FFF" w:rsidRPr="00DD6E3E">
        <w:rPr>
          <w:rFonts w:cs="Times"/>
          <w:b w:val="0"/>
          <w:bCs/>
        </w:rPr>
        <w:t>H</w:t>
      </w:r>
      <w:r w:rsidRPr="00DD6E3E">
        <w:rPr>
          <w:rFonts w:cs="Times"/>
          <w:b w:val="0"/>
          <w:bCs/>
        </w:rPr>
        <w:t>asil</w:t>
      </w:r>
      <w:proofErr w:type="spellEnd"/>
      <w:r w:rsidRPr="00DD6E3E">
        <w:rPr>
          <w:rFonts w:cs="Times"/>
          <w:b w:val="0"/>
          <w:bCs/>
        </w:rPr>
        <w:t xml:space="preserve"> </w:t>
      </w:r>
      <w:proofErr w:type="spellStart"/>
      <w:r w:rsidRPr="00DD6E3E">
        <w:rPr>
          <w:rFonts w:cs="Times"/>
          <w:b w:val="0"/>
          <w:bCs/>
        </w:rPr>
        <w:t>sele</w:t>
      </w:r>
      <w:r w:rsidR="00125FFF" w:rsidRPr="00DD6E3E">
        <w:rPr>
          <w:rFonts w:cs="Times"/>
          <w:b w:val="0"/>
          <w:bCs/>
        </w:rPr>
        <w:t>ngkapnya</w:t>
      </w:r>
      <w:proofErr w:type="spellEnd"/>
      <w:r w:rsidR="00125FFF" w:rsidRPr="00DD6E3E">
        <w:rPr>
          <w:rFonts w:cs="Times"/>
          <w:b w:val="0"/>
          <w:bCs/>
        </w:rPr>
        <w:t xml:space="preserve"> </w:t>
      </w:r>
      <w:proofErr w:type="spellStart"/>
      <w:r w:rsidR="00125FFF" w:rsidRPr="00DD6E3E">
        <w:rPr>
          <w:rFonts w:cs="Times"/>
          <w:b w:val="0"/>
          <w:bCs/>
        </w:rPr>
        <w:t>disajikan</w:t>
      </w:r>
      <w:proofErr w:type="spellEnd"/>
      <w:r w:rsidR="00125FFF" w:rsidRPr="00DD6E3E">
        <w:rPr>
          <w:rFonts w:cs="Times"/>
          <w:b w:val="0"/>
          <w:bCs/>
        </w:rPr>
        <w:t xml:space="preserve"> </w:t>
      </w:r>
      <w:proofErr w:type="spellStart"/>
      <w:r w:rsidR="00125FFF" w:rsidRPr="00DD6E3E">
        <w:rPr>
          <w:rFonts w:cs="Times"/>
          <w:b w:val="0"/>
          <w:bCs/>
        </w:rPr>
        <w:t>pada</w:t>
      </w:r>
      <w:proofErr w:type="spellEnd"/>
      <w:r w:rsidR="00125FFF" w:rsidRPr="00DD6E3E">
        <w:rPr>
          <w:rFonts w:cs="Times"/>
          <w:b w:val="0"/>
          <w:bCs/>
        </w:rPr>
        <w:t xml:space="preserve"> </w:t>
      </w:r>
      <w:proofErr w:type="spellStart"/>
      <w:r w:rsidR="00125FFF" w:rsidRPr="00DD6E3E">
        <w:rPr>
          <w:rFonts w:cs="Times"/>
          <w:b w:val="0"/>
          <w:bCs/>
        </w:rPr>
        <w:t>Tabel</w:t>
      </w:r>
      <w:proofErr w:type="spellEnd"/>
      <w:r w:rsidR="00125FFF" w:rsidRPr="00DD6E3E">
        <w:rPr>
          <w:rFonts w:cs="Times"/>
          <w:b w:val="0"/>
          <w:bCs/>
        </w:rPr>
        <w:t xml:space="preserve"> 2 </w:t>
      </w:r>
      <w:proofErr w:type="spellStart"/>
      <w:r w:rsidR="00125FFF" w:rsidRPr="00DD6E3E">
        <w:rPr>
          <w:rFonts w:cs="Times"/>
          <w:b w:val="0"/>
          <w:bCs/>
        </w:rPr>
        <w:t>berikut</w:t>
      </w:r>
      <w:proofErr w:type="spellEnd"/>
      <w:r w:rsidR="00125FFF" w:rsidRPr="00DD6E3E">
        <w:rPr>
          <w:rFonts w:cs="Times"/>
          <w:b w:val="0"/>
          <w:bCs/>
        </w:rPr>
        <w:t>.</w:t>
      </w:r>
      <w:proofErr w:type="gramEnd"/>
      <w:r w:rsidR="00125FFF" w:rsidRPr="00DD6E3E">
        <w:rPr>
          <w:rFonts w:cs="Times"/>
          <w:b w:val="0"/>
          <w:bCs/>
        </w:rPr>
        <w:t xml:space="preserve"> </w:t>
      </w:r>
    </w:p>
    <w:tbl>
      <w:tblPr>
        <w:tblW w:w="7002" w:type="dxa"/>
        <w:jc w:val="center"/>
        <w:tblInd w:w="534" w:type="dxa"/>
        <w:tblLook w:val="04A0" w:firstRow="1" w:lastRow="0" w:firstColumn="1" w:lastColumn="0" w:noHBand="0" w:noVBand="1"/>
      </w:tblPr>
      <w:tblGrid>
        <w:gridCol w:w="5655"/>
        <w:gridCol w:w="1347"/>
      </w:tblGrid>
      <w:tr w:rsidR="00D82811" w:rsidRPr="00D82811" w:rsidTr="00E31A14">
        <w:trPr>
          <w:trHeight w:val="175"/>
          <w:jc w:val="center"/>
        </w:trPr>
        <w:tc>
          <w:tcPr>
            <w:tcW w:w="7002" w:type="dxa"/>
            <w:gridSpan w:val="2"/>
            <w:tcBorders>
              <w:bottom w:val="single" w:sz="4" w:space="0" w:color="auto"/>
            </w:tcBorders>
            <w:shd w:val="clear" w:color="auto" w:fill="auto"/>
            <w:vAlign w:val="center"/>
          </w:tcPr>
          <w:p w:rsidR="00D82811" w:rsidRDefault="00D82811" w:rsidP="00040F34">
            <w:pPr>
              <w:ind w:left="-69"/>
              <w:jc w:val="both"/>
              <w:rPr>
                <w:rFonts w:ascii="Times" w:hAnsi="Times" w:cs="Times"/>
                <w:szCs w:val="22"/>
              </w:rPr>
            </w:pPr>
          </w:p>
          <w:p w:rsidR="00D82811" w:rsidRPr="00D82811" w:rsidRDefault="00D82811" w:rsidP="00E31A14">
            <w:pPr>
              <w:pStyle w:val="ListParagraph"/>
              <w:spacing w:line="240" w:lineRule="auto"/>
              <w:ind w:left="-69" w:firstLine="0"/>
              <w:jc w:val="left"/>
              <w:rPr>
                <w:rFonts w:ascii="Times" w:hAnsi="Times" w:cs="Times"/>
              </w:rPr>
            </w:pPr>
            <w:r w:rsidRPr="00D82811">
              <w:rPr>
                <w:rFonts w:ascii="Times" w:hAnsi="Times" w:cs="Times"/>
                <w:b/>
                <w:bCs/>
              </w:rPr>
              <w:t xml:space="preserve">Tabel 1. </w:t>
            </w:r>
            <w:r w:rsidRPr="00D82811">
              <w:rPr>
                <w:rFonts w:ascii="Times" w:hAnsi="Times" w:cs="Times"/>
              </w:rPr>
              <w:t>Hasil Observasi Motivasi Belajar Perkalian dan Pembagian Pratindakan</w:t>
            </w:r>
          </w:p>
          <w:p w:rsidR="00D82811" w:rsidRPr="00D82811" w:rsidRDefault="00D82811" w:rsidP="00040F34">
            <w:pPr>
              <w:ind w:left="-69"/>
              <w:jc w:val="both"/>
              <w:rPr>
                <w:rFonts w:ascii="Times" w:hAnsi="Times" w:cs="Times"/>
                <w:sz w:val="12"/>
                <w:szCs w:val="12"/>
              </w:rPr>
            </w:pPr>
          </w:p>
        </w:tc>
      </w:tr>
      <w:tr w:rsidR="00D82811" w:rsidRPr="00D82811" w:rsidTr="00E31A14">
        <w:trPr>
          <w:trHeight w:val="175"/>
          <w:jc w:val="center"/>
        </w:trPr>
        <w:tc>
          <w:tcPr>
            <w:tcW w:w="5655"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r w:rsidRPr="000419ED">
              <w:rPr>
                <w:rFonts w:ascii="Times" w:hAnsi="Times" w:cs="Times"/>
                <w:szCs w:val="22"/>
              </w:rPr>
              <w:t>Rata-rata</w:t>
            </w:r>
          </w:p>
        </w:tc>
        <w:tc>
          <w:tcPr>
            <w:tcW w:w="1347"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r w:rsidRPr="000419ED">
              <w:rPr>
                <w:rFonts w:ascii="Times" w:hAnsi="Times" w:cs="Times"/>
                <w:szCs w:val="22"/>
              </w:rPr>
              <w:t>32,25</w:t>
            </w:r>
          </w:p>
        </w:tc>
      </w:tr>
      <w:tr w:rsidR="00D82811" w:rsidRPr="00D82811" w:rsidTr="00E31A14">
        <w:trPr>
          <w:trHeight w:val="175"/>
          <w:jc w:val="center"/>
        </w:trPr>
        <w:tc>
          <w:tcPr>
            <w:tcW w:w="5655"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proofErr w:type="spellStart"/>
            <w:r w:rsidRPr="000419ED">
              <w:rPr>
                <w:rFonts w:ascii="Times" w:hAnsi="Times" w:cs="Times"/>
                <w:szCs w:val="22"/>
              </w:rPr>
              <w:t>Nilai</w:t>
            </w:r>
            <w:proofErr w:type="spellEnd"/>
            <w:r w:rsidRPr="000419ED">
              <w:rPr>
                <w:rFonts w:ascii="Times" w:hAnsi="Times" w:cs="Times"/>
                <w:szCs w:val="22"/>
              </w:rPr>
              <w:t xml:space="preserve"> </w:t>
            </w:r>
            <w:proofErr w:type="spellStart"/>
            <w:r w:rsidRPr="000419ED">
              <w:rPr>
                <w:rFonts w:ascii="Times" w:hAnsi="Times" w:cs="Times"/>
                <w:szCs w:val="22"/>
              </w:rPr>
              <w:t>tertinggi</w:t>
            </w:r>
            <w:proofErr w:type="spellEnd"/>
          </w:p>
        </w:tc>
        <w:tc>
          <w:tcPr>
            <w:tcW w:w="1347"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r w:rsidRPr="000419ED">
              <w:rPr>
                <w:rFonts w:ascii="Times" w:hAnsi="Times" w:cs="Times"/>
                <w:szCs w:val="22"/>
              </w:rPr>
              <w:t>60</w:t>
            </w:r>
          </w:p>
        </w:tc>
      </w:tr>
      <w:tr w:rsidR="00D82811" w:rsidRPr="00D82811" w:rsidTr="00E31A14">
        <w:trPr>
          <w:trHeight w:val="175"/>
          <w:jc w:val="center"/>
        </w:trPr>
        <w:tc>
          <w:tcPr>
            <w:tcW w:w="5655"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proofErr w:type="spellStart"/>
            <w:r w:rsidRPr="000419ED">
              <w:rPr>
                <w:rFonts w:ascii="Times" w:hAnsi="Times" w:cs="Times"/>
                <w:szCs w:val="22"/>
              </w:rPr>
              <w:t>Nilai</w:t>
            </w:r>
            <w:proofErr w:type="spellEnd"/>
            <w:r w:rsidRPr="000419ED">
              <w:rPr>
                <w:rFonts w:ascii="Times" w:hAnsi="Times" w:cs="Times"/>
                <w:szCs w:val="22"/>
              </w:rPr>
              <w:t xml:space="preserve"> </w:t>
            </w:r>
            <w:proofErr w:type="spellStart"/>
            <w:r w:rsidRPr="000419ED">
              <w:rPr>
                <w:rFonts w:ascii="Times" w:hAnsi="Times" w:cs="Times"/>
                <w:szCs w:val="22"/>
              </w:rPr>
              <w:t>terendah</w:t>
            </w:r>
            <w:proofErr w:type="spellEnd"/>
          </w:p>
        </w:tc>
        <w:tc>
          <w:tcPr>
            <w:tcW w:w="1347"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r w:rsidRPr="000419ED">
              <w:rPr>
                <w:rFonts w:ascii="Times" w:hAnsi="Times" w:cs="Times"/>
                <w:szCs w:val="22"/>
              </w:rPr>
              <w:t>15</w:t>
            </w:r>
          </w:p>
        </w:tc>
      </w:tr>
      <w:tr w:rsidR="00D82811" w:rsidRPr="00D82811" w:rsidTr="00E31A14">
        <w:trPr>
          <w:trHeight w:val="175"/>
          <w:jc w:val="center"/>
        </w:trPr>
        <w:tc>
          <w:tcPr>
            <w:tcW w:w="5655"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proofErr w:type="spellStart"/>
            <w:r w:rsidRPr="000419ED">
              <w:rPr>
                <w:rFonts w:ascii="Times" w:hAnsi="Times" w:cs="Times"/>
                <w:szCs w:val="22"/>
              </w:rPr>
              <w:t>Jumlah</w:t>
            </w:r>
            <w:proofErr w:type="spellEnd"/>
            <w:r w:rsidRPr="000419ED">
              <w:rPr>
                <w:rFonts w:ascii="Times" w:hAnsi="Times" w:cs="Times"/>
                <w:szCs w:val="22"/>
              </w:rPr>
              <w:t xml:space="preserve"> </w:t>
            </w:r>
            <w:proofErr w:type="spellStart"/>
            <w:r w:rsidRPr="000419ED">
              <w:rPr>
                <w:rFonts w:ascii="Times" w:hAnsi="Times" w:cs="Times"/>
                <w:szCs w:val="22"/>
              </w:rPr>
              <w:t>peserta</w:t>
            </w:r>
            <w:proofErr w:type="spellEnd"/>
            <w:r w:rsidRPr="000419ED">
              <w:rPr>
                <w:rFonts w:ascii="Times" w:hAnsi="Times" w:cs="Times"/>
                <w:szCs w:val="22"/>
              </w:rPr>
              <w:t xml:space="preserve"> </w:t>
            </w:r>
            <w:proofErr w:type="spellStart"/>
            <w:r w:rsidRPr="000419ED">
              <w:rPr>
                <w:rFonts w:ascii="Times" w:hAnsi="Times" w:cs="Times"/>
                <w:szCs w:val="22"/>
              </w:rPr>
              <w:t>didik</w:t>
            </w:r>
            <w:proofErr w:type="spellEnd"/>
            <w:r w:rsidRPr="000419ED">
              <w:rPr>
                <w:rFonts w:ascii="Times" w:hAnsi="Times" w:cs="Times"/>
                <w:szCs w:val="22"/>
              </w:rPr>
              <w:t xml:space="preserve"> yang </w:t>
            </w:r>
            <w:proofErr w:type="spellStart"/>
            <w:r w:rsidRPr="000419ED">
              <w:rPr>
                <w:rFonts w:ascii="Times" w:hAnsi="Times" w:cs="Times"/>
                <w:szCs w:val="22"/>
              </w:rPr>
              <w:t>tuntas</w:t>
            </w:r>
            <w:proofErr w:type="spellEnd"/>
          </w:p>
        </w:tc>
        <w:tc>
          <w:tcPr>
            <w:tcW w:w="1347"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r w:rsidRPr="000419ED">
              <w:rPr>
                <w:rFonts w:ascii="Times" w:hAnsi="Times" w:cs="Times"/>
                <w:szCs w:val="22"/>
              </w:rPr>
              <w:t>5 (15</w:t>
            </w:r>
            <w:proofErr w:type="gramStart"/>
            <w:r w:rsidRPr="000419ED">
              <w:rPr>
                <w:rFonts w:ascii="Times" w:hAnsi="Times" w:cs="Times"/>
                <w:szCs w:val="22"/>
              </w:rPr>
              <w:t>,63</w:t>
            </w:r>
            <w:proofErr w:type="gramEnd"/>
            <w:r w:rsidRPr="000419ED">
              <w:rPr>
                <w:rFonts w:ascii="Times" w:hAnsi="Times" w:cs="Times"/>
                <w:szCs w:val="22"/>
              </w:rPr>
              <w:t>%)</w:t>
            </w:r>
          </w:p>
        </w:tc>
      </w:tr>
      <w:tr w:rsidR="00D82811" w:rsidRPr="00D82811" w:rsidTr="00E31A14">
        <w:trPr>
          <w:trHeight w:val="175"/>
          <w:jc w:val="center"/>
        </w:trPr>
        <w:tc>
          <w:tcPr>
            <w:tcW w:w="5655"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proofErr w:type="spellStart"/>
            <w:r w:rsidRPr="000419ED">
              <w:rPr>
                <w:rFonts w:ascii="Times" w:hAnsi="Times" w:cs="Times"/>
                <w:szCs w:val="22"/>
              </w:rPr>
              <w:t>Jumlah</w:t>
            </w:r>
            <w:proofErr w:type="spellEnd"/>
            <w:r w:rsidRPr="000419ED">
              <w:rPr>
                <w:rFonts w:ascii="Times" w:hAnsi="Times" w:cs="Times"/>
                <w:szCs w:val="22"/>
              </w:rPr>
              <w:t xml:space="preserve"> </w:t>
            </w:r>
            <w:proofErr w:type="spellStart"/>
            <w:r w:rsidRPr="000419ED">
              <w:rPr>
                <w:rFonts w:ascii="Times" w:hAnsi="Times" w:cs="Times"/>
                <w:szCs w:val="22"/>
              </w:rPr>
              <w:t>peserta</w:t>
            </w:r>
            <w:proofErr w:type="spellEnd"/>
            <w:r w:rsidRPr="000419ED">
              <w:rPr>
                <w:rFonts w:ascii="Times" w:hAnsi="Times" w:cs="Times"/>
                <w:szCs w:val="22"/>
              </w:rPr>
              <w:t xml:space="preserve"> </w:t>
            </w:r>
            <w:proofErr w:type="spellStart"/>
            <w:r w:rsidRPr="000419ED">
              <w:rPr>
                <w:rFonts w:ascii="Times" w:hAnsi="Times" w:cs="Times"/>
                <w:szCs w:val="22"/>
              </w:rPr>
              <w:t>didik</w:t>
            </w:r>
            <w:proofErr w:type="spellEnd"/>
            <w:r w:rsidRPr="000419ED">
              <w:rPr>
                <w:rFonts w:ascii="Times" w:hAnsi="Times" w:cs="Times"/>
                <w:szCs w:val="22"/>
              </w:rPr>
              <w:t xml:space="preserve"> yang </w:t>
            </w:r>
            <w:proofErr w:type="spellStart"/>
            <w:r w:rsidRPr="000419ED">
              <w:rPr>
                <w:rFonts w:ascii="Times" w:hAnsi="Times" w:cs="Times"/>
                <w:szCs w:val="22"/>
              </w:rPr>
              <w:t>belum</w:t>
            </w:r>
            <w:proofErr w:type="spellEnd"/>
            <w:r w:rsidRPr="000419ED">
              <w:rPr>
                <w:rFonts w:ascii="Times" w:hAnsi="Times" w:cs="Times"/>
                <w:szCs w:val="22"/>
              </w:rPr>
              <w:t xml:space="preserve"> </w:t>
            </w:r>
            <w:proofErr w:type="spellStart"/>
            <w:r w:rsidRPr="000419ED">
              <w:rPr>
                <w:rFonts w:ascii="Times" w:hAnsi="Times" w:cs="Times"/>
                <w:szCs w:val="22"/>
              </w:rPr>
              <w:t>tuntas</w:t>
            </w:r>
            <w:proofErr w:type="spellEnd"/>
          </w:p>
        </w:tc>
        <w:tc>
          <w:tcPr>
            <w:tcW w:w="1347" w:type="dxa"/>
            <w:tcBorders>
              <w:top w:val="single" w:sz="4" w:space="0" w:color="auto"/>
              <w:bottom w:val="single" w:sz="4" w:space="0" w:color="auto"/>
            </w:tcBorders>
            <w:shd w:val="clear" w:color="auto" w:fill="auto"/>
            <w:noWrap/>
            <w:vAlign w:val="bottom"/>
            <w:hideMark/>
          </w:tcPr>
          <w:p w:rsidR="00D82811" w:rsidRPr="000419ED" w:rsidRDefault="00D82811" w:rsidP="00D82811">
            <w:pPr>
              <w:jc w:val="center"/>
              <w:rPr>
                <w:rFonts w:ascii="Times" w:hAnsi="Times" w:cs="Times"/>
                <w:szCs w:val="22"/>
              </w:rPr>
            </w:pPr>
            <w:r w:rsidRPr="000419ED">
              <w:rPr>
                <w:rFonts w:ascii="Times" w:hAnsi="Times" w:cs="Times"/>
                <w:szCs w:val="22"/>
              </w:rPr>
              <w:t>27 (84</w:t>
            </w:r>
            <w:proofErr w:type="gramStart"/>
            <w:r w:rsidRPr="000419ED">
              <w:rPr>
                <w:rFonts w:ascii="Times" w:hAnsi="Times" w:cs="Times"/>
                <w:szCs w:val="22"/>
              </w:rPr>
              <w:t>,38</w:t>
            </w:r>
            <w:proofErr w:type="gramEnd"/>
            <w:r w:rsidRPr="000419ED">
              <w:rPr>
                <w:rFonts w:ascii="Times" w:hAnsi="Times" w:cs="Times"/>
                <w:szCs w:val="22"/>
              </w:rPr>
              <w:t>%)</w:t>
            </w:r>
          </w:p>
        </w:tc>
      </w:tr>
    </w:tbl>
    <w:p w:rsidR="0076350C" w:rsidRPr="00DD6E3E" w:rsidRDefault="00767B2E" w:rsidP="00F22783">
      <w:pPr>
        <w:pStyle w:val="TableCaptionCentred"/>
      </w:pPr>
      <w:r w:rsidRPr="00DD6E3E">
        <w:t xml:space="preserve">                                   </w:t>
      </w:r>
    </w:p>
    <w:p w:rsidR="00767B2E" w:rsidRDefault="00767B2E" w:rsidP="00F22783">
      <w:pPr>
        <w:pStyle w:val="TableCaptionCentred"/>
        <w:rPr>
          <w:lang w:val="en-US"/>
        </w:rPr>
      </w:pPr>
      <w:r w:rsidRPr="00DD6E3E">
        <w:t xml:space="preserve">Tabel </w:t>
      </w:r>
      <w:r w:rsidR="00040F34">
        <w:rPr>
          <w:lang w:val="en-US"/>
        </w:rPr>
        <w:t xml:space="preserve">1 </w:t>
      </w:r>
      <w:proofErr w:type="spellStart"/>
      <w:r w:rsidR="00040F34">
        <w:rPr>
          <w:lang w:val="en-US"/>
        </w:rPr>
        <w:t>menunjukkan</w:t>
      </w:r>
      <w:proofErr w:type="spellEnd"/>
      <w:r w:rsidRPr="00DD6E3E">
        <w:t xml:space="preserve"> persentase k</w:t>
      </w:r>
      <w:r w:rsidR="008F7B5C" w:rsidRPr="00DD6E3E">
        <w:t>etuntasan klasikal mencapai 1</w:t>
      </w:r>
      <w:r w:rsidR="00040F34">
        <w:rPr>
          <w:lang w:val="en-US"/>
        </w:rPr>
        <w:t>5,</w:t>
      </w:r>
      <w:r w:rsidR="008F7B5C" w:rsidRPr="00DD6E3E">
        <w:rPr>
          <w:lang w:val="en-US"/>
        </w:rPr>
        <w:t>63</w:t>
      </w:r>
      <w:r w:rsidR="00125FFF" w:rsidRPr="00DD6E3E">
        <w:t>%</w:t>
      </w:r>
      <w:r w:rsidRPr="00DD6E3E">
        <w:t xml:space="preserve">. Hal ini berarti bahwa hanya terdapat 5 dari 32 siswa yang memiliki motivasi belajar perkalian dan pembagian dengan </w:t>
      </w:r>
      <w:r w:rsidRPr="00DD6E3E">
        <w:lastRenderedPageBreak/>
        <w:t>kategori tinggi.  Setelah diterapkan model pembelajaran kooperatif tipe TGT  pa</w:t>
      </w:r>
      <w:r w:rsidR="008F03BD">
        <w:t>da pembelajaran, nilai motivasi</w:t>
      </w:r>
      <w:r w:rsidRPr="00DD6E3E">
        <w:t>belajar perkalian dan pembagian siswa menunjukkan peningkatan. H</w:t>
      </w:r>
      <w:r w:rsidR="008F03BD">
        <w:t>asil peningkatan nilai motivasi</w:t>
      </w:r>
      <w:r w:rsidRPr="00DD6E3E">
        <w:t>belajar perkalian dan pembagian siklus I  sel</w:t>
      </w:r>
      <w:r w:rsidR="00125FFF" w:rsidRPr="00DD6E3E">
        <w:t xml:space="preserve">engkapnya disajikan </w:t>
      </w:r>
      <w:r w:rsidR="00040F34">
        <w:t xml:space="preserve">pada </w:t>
      </w:r>
      <w:proofErr w:type="spellStart"/>
      <w:r w:rsidR="00040F34">
        <w:rPr>
          <w:lang w:val="en-US"/>
        </w:rPr>
        <w:t>Gambar</w:t>
      </w:r>
      <w:proofErr w:type="spellEnd"/>
      <w:r w:rsidR="00125FFF" w:rsidRPr="00DD6E3E">
        <w:t xml:space="preserve"> </w:t>
      </w:r>
      <w:r w:rsidR="008F1844" w:rsidRPr="00DD6E3E">
        <w:rPr>
          <w:lang w:val="en-US"/>
        </w:rPr>
        <w:t>2</w:t>
      </w:r>
      <w:r w:rsidRPr="00DD6E3E">
        <w:t>.</w:t>
      </w:r>
    </w:p>
    <w:p w:rsidR="008F03BD" w:rsidRPr="008F03BD" w:rsidRDefault="008F03BD" w:rsidP="00F22783">
      <w:pPr>
        <w:pStyle w:val="TableCaptionCentred"/>
      </w:pPr>
    </w:p>
    <w:p w:rsidR="008F03BD" w:rsidRDefault="008F03BD" w:rsidP="00F22783">
      <w:pPr>
        <w:pStyle w:val="TableCaptionCentred"/>
      </w:pPr>
      <w:r>
        <w:rPr>
          <w:noProof/>
          <w:lang w:val="en-US"/>
        </w:rPr>
        <w:drawing>
          <wp:inline distT="0" distB="0" distL="0" distR="0" wp14:anchorId="7D275F01" wp14:editId="6A74B2EE">
            <wp:extent cx="5114925" cy="13525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63A0" w:rsidRDefault="008F03BD" w:rsidP="00F22783">
      <w:pPr>
        <w:pStyle w:val="TableCaptionCentred"/>
        <w:rPr>
          <w:lang w:val="en-US"/>
        </w:rPr>
      </w:pPr>
      <w:proofErr w:type="spellStart"/>
      <w:proofErr w:type="gramStart"/>
      <w:r>
        <w:rPr>
          <w:b/>
          <w:bCs/>
          <w:lang w:val="en-US"/>
        </w:rPr>
        <w:t>Gambar</w:t>
      </w:r>
      <w:proofErr w:type="spellEnd"/>
      <w:r>
        <w:rPr>
          <w:b/>
          <w:bCs/>
          <w:lang w:val="en-US"/>
        </w:rPr>
        <w:t xml:space="preserve"> 1.</w:t>
      </w:r>
      <w:proofErr w:type="gramEnd"/>
      <w:r>
        <w:rPr>
          <w:b/>
          <w:bCs/>
          <w:lang w:val="en-US"/>
        </w:rPr>
        <w:t xml:space="preserve"> </w:t>
      </w:r>
      <w:r w:rsidRPr="00DD6E3E">
        <w:t xml:space="preserve">Peningkatan Nilai Motivasi </w:t>
      </w:r>
      <w:r>
        <w:t>Belajar Perkalian dan Pembagian</w:t>
      </w:r>
      <w:r>
        <w:rPr>
          <w:lang w:val="en-US"/>
        </w:rPr>
        <w:t xml:space="preserve"> </w:t>
      </w:r>
      <w:r w:rsidRPr="00DD6E3E">
        <w:t>Siklus I</w:t>
      </w:r>
    </w:p>
    <w:p w:rsidR="00981242" w:rsidRDefault="003163A0" w:rsidP="00F22783">
      <w:pPr>
        <w:pStyle w:val="TableCaptionCentred"/>
        <w:rPr>
          <w:lang w:val="en-US"/>
        </w:rPr>
      </w:pPr>
      <w:r>
        <w:t>Gambar</w:t>
      </w:r>
      <w:r w:rsidR="008F1844" w:rsidRPr="00DD6E3E">
        <w:t xml:space="preserve"> 2</w:t>
      </w:r>
      <w:r w:rsidR="00554A0C" w:rsidRPr="00DD6E3E">
        <w:t xml:space="preserve"> </w:t>
      </w:r>
      <w:r>
        <w:t>menunjukkan</w:t>
      </w:r>
      <w:r w:rsidR="00554A0C" w:rsidRPr="00DD6E3E">
        <w:t xml:space="preserve"> bahwa hasil nilai motivasi belajar perkalian dan pembagian pada siklus I pertemuan 1 </w:t>
      </w:r>
      <w:r w:rsidR="00125FFF" w:rsidRPr="00DD6E3E">
        <w:t>sampai pada</w:t>
      </w:r>
      <w:r w:rsidR="00554A0C" w:rsidRPr="00DD6E3E">
        <w:t xml:space="preserve"> pertemuan 2 mengalami peningkatan pada setiap aspek penilaian.</w:t>
      </w:r>
      <w:r w:rsidR="00981242" w:rsidRPr="00DD6E3E">
        <w:t xml:space="preserve"> Peningkatan terbesar terjadi pada aspek kebutuhan belajar, yaitu 4,22 skor. Selanjutnya pada aspek keinginan berhasil meningkat sebanyak 2,35 skor. Peningkatan terkecil terjadi pada aspek keinginan mencapai cita-cita, yakni 1,41 skor. </w:t>
      </w:r>
      <w:r w:rsidRPr="00DD6E3E">
        <w:t xml:space="preserve">Hasil tersebut belum memenuhi indikator kinerja, oleh sebab itu perlu  dilaksanakan tindakan siklus selanjutnya. Hasil tindakan penerapan  model kooperatif tipe TGT pada siklus II ditunjukkan pada </w:t>
      </w:r>
      <w:proofErr w:type="spellStart"/>
      <w:r>
        <w:rPr>
          <w:lang w:val="en-US"/>
        </w:rPr>
        <w:t>Gambar</w:t>
      </w:r>
      <w:proofErr w:type="spellEnd"/>
      <w:r>
        <w:rPr>
          <w:lang w:val="en-US"/>
        </w:rPr>
        <w:t xml:space="preserve"> 2</w:t>
      </w:r>
      <w:r w:rsidRPr="00DD6E3E">
        <w:t xml:space="preserve"> berikut.</w:t>
      </w:r>
    </w:p>
    <w:p w:rsidR="003163A0" w:rsidRDefault="003163A0" w:rsidP="00F22783">
      <w:pPr>
        <w:pStyle w:val="TableCaptionCentred"/>
      </w:pPr>
    </w:p>
    <w:p w:rsidR="003163A0" w:rsidRPr="003163A0" w:rsidRDefault="003163A0" w:rsidP="00F22783">
      <w:pPr>
        <w:pStyle w:val="TableCaptionCentred"/>
        <w:rPr>
          <w:rFonts w:ascii="Times" w:hAnsi="Times" w:cs="Times"/>
        </w:rPr>
      </w:pPr>
      <w:r>
        <w:rPr>
          <w:noProof/>
          <w:lang w:val="en-US"/>
        </w:rPr>
        <w:drawing>
          <wp:inline distT="0" distB="0" distL="0" distR="0" wp14:anchorId="0360178D" wp14:editId="18743AB7">
            <wp:extent cx="5114925" cy="13811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63A0" w:rsidRPr="003163A0" w:rsidRDefault="000419ED" w:rsidP="00F22783">
      <w:pPr>
        <w:pStyle w:val="TableCaptionCentred"/>
        <w:rPr>
          <w:lang w:val="en-US"/>
        </w:rPr>
      </w:pPr>
      <w:proofErr w:type="spellStart"/>
      <w:proofErr w:type="gramStart"/>
      <w:r>
        <w:rPr>
          <w:b/>
          <w:bCs/>
          <w:lang w:val="en-US"/>
        </w:rPr>
        <w:t>Gambar</w:t>
      </w:r>
      <w:proofErr w:type="spellEnd"/>
      <w:r>
        <w:rPr>
          <w:b/>
          <w:bCs/>
          <w:lang w:val="en-US"/>
        </w:rPr>
        <w:t xml:space="preserve"> 2</w:t>
      </w:r>
      <w:r w:rsidR="003163A0">
        <w:rPr>
          <w:b/>
          <w:bCs/>
          <w:lang w:val="en-US"/>
        </w:rPr>
        <w:t>.</w:t>
      </w:r>
      <w:proofErr w:type="gramEnd"/>
      <w:r w:rsidR="003163A0">
        <w:rPr>
          <w:b/>
          <w:bCs/>
          <w:lang w:val="en-US"/>
        </w:rPr>
        <w:t xml:space="preserve"> </w:t>
      </w:r>
      <w:r w:rsidR="003163A0" w:rsidRPr="00DD6E3E">
        <w:t xml:space="preserve">Peningkatan Nilai Motivasi </w:t>
      </w:r>
      <w:r w:rsidR="003163A0">
        <w:t>Belajar Perkalian dan Pembagian</w:t>
      </w:r>
      <w:r w:rsidR="003163A0">
        <w:rPr>
          <w:lang w:val="en-US"/>
        </w:rPr>
        <w:t xml:space="preserve"> </w:t>
      </w:r>
      <w:r w:rsidR="003163A0" w:rsidRPr="00DD6E3E">
        <w:t>Siklus I</w:t>
      </w:r>
      <w:r w:rsidR="003163A0">
        <w:rPr>
          <w:lang w:val="en-US"/>
        </w:rPr>
        <w:t>I</w:t>
      </w:r>
    </w:p>
    <w:p w:rsidR="000419ED" w:rsidRDefault="000419ED" w:rsidP="00F22783">
      <w:pPr>
        <w:ind w:firstLine="284"/>
        <w:jc w:val="both"/>
        <w:rPr>
          <w:rFonts w:ascii="Times" w:hAnsi="Times" w:cs="Times"/>
          <w:szCs w:val="22"/>
          <w:lang w:val="sv-FI"/>
        </w:rPr>
      </w:pPr>
      <w:r>
        <w:rPr>
          <w:rFonts w:ascii="Times" w:hAnsi="Times" w:cs="Times"/>
          <w:iCs/>
          <w:szCs w:val="22"/>
          <w:lang w:val="sv-FI"/>
        </w:rPr>
        <w:t xml:space="preserve">Gambar 2 menunjukkan </w:t>
      </w:r>
      <w:r w:rsidRPr="00DD6E3E">
        <w:rPr>
          <w:rFonts w:ascii="Times" w:hAnsi="Times" w:cs="Times"/>
          <w:iCs/>
          <w:szCs w:val="22"/>
          <w:lang w:val="sv-FI"/>
        </w:rPr>
        <w:t xml:space="preserve">hasil nilai motivasi belajar perkalian dan pembagian pada siklus II </w:t>
      </w:r>
      <w:r>
        <w:rPr>
          <w:rFonts w:ascii="Times" w:hAnsi="Times" w:cs="Times"/>
          <w:iCs/>
          <w:szCs w:val="22"/>
          <w:lang w:val="sv-FI"/>
        </w:rPr>
        <w:t>yang mengalami</w:t>
      </w:r>
      <w:r w:rsidRPr="00DD6E3E">
        <w:rPr>
          <w:rFonts w:ascii="Times" w:hAnsi="Times" w:cs="Times"/>
          <w:iCs/>
          <w:szCs w:val="22"/>
          <w:lang w:val="sv-FI"/>
        </w:rPr>
        <w:t xml:space="preserve"> kenaikan pada seluruh aspek penilaian. Nilai pada aspek keinginan berhasil dan aspek kebutuhan belajar mengalami kenaikan sebesar 1,87. Aspek keingian mencapai cita-cita mengalami kenaikan sebanyak 2,19.</w:t>
      </w:r>
      <w:r>
        <w:rPr>
          <w:rFonts w:ascii="Times" w:hAnsi="Times" w:cs="Times"/>
          <w:iCs/>
          <w:szCs w:val="22"/>
          <w:lang w:val="sv-FI"/>
        </w:rPr>
        <w:t xml:space="preserve"> </w:t>
      </w:r>
      <w:r w:rsidRPr="000419ED">
        <w:rPr>
          <w:rFonts w:ascii="Times" w:hAnsi="Times" w:cs="Times"/>
          <w:szCs w:val="22"/>
          <w:lang w:val="sv-FI"/>
        </w:rPr>
        <w:t xml:space="preserve">Hasil tersebut masih belum memenuhi indikator kinerja penelitian ini, oleh sebab itu perlu  dilaksanakan tindakan siklus selanjutnya. </w:t>
      </w:r>
    </w:p>
    <w:p w:rsidR="000419ED" w:rsidRDefault="000419ED" w:rsidP="000419ED">
      <w:pPr>
        <w:ind w:firstLine="284"/>
        <w:jc w:val="both"/>
        <w:rPr>
          <w:rFonts w:ascii="Times" w:hAnsi="Times" w:cs="Times"/>
          <w:szCs w:val="22"/>
          <w:lang w:val="en-US"/>
        </w:rPr>
      </w:pPr>
      <w:proofErr w:type="spellStart"/>
      <w:proofErr w:type="gramStart"/>
      <w:r w:rsidRPr="00DD6E3E">
        <w:rPr>
          <w:rFonts w:ascii="Times" w:hAnsi="Times" w:cs="Times"/>
          <w:szCs w:val="22"/>
        </w:rPr>
        <w:t>Setelah</w:t>
      </w:r>
      <w:proofErr w:type="spellEnd"/>
      <w:r w:rsidRPr="00DD6E3E">
        <w:rPr>
          <w:rFonts w:ascii="Times" w:hAnsi="Times" w:cs="Times"/>
          <w:szCs w:val="22"/>
        </w:rPr>
        <w:t xml:space="preserve"> </w:t>
      </w:r>
      <w:proofErr w:type="spellStart"/>
      <w:r w:rsidRPr="00DD6E3E">
        <w:rPr>
          <w:rFonts w:ascii="Times" w:hAnsi="Times" w:cs="Times"/>
          <w:szCs w:val="22"/>
        </w:rPr>
        <w:t>dilaksanakan</w:t>
      </w:r>
      <w:proofErr w:type="spellEnd"/>
      <w:r w:rsidRPr="00DD6E3E">
        <w:rPr>
          <w:rFonts w:ascii="Times" w:hAnsi="Times" w:cs="Times"/>
          <w:szCs w:val="22"/>
        </w:rPr>
        <w:t xml:space="preserve"> </w:t>
      </w:r>
      <w:proofErr w:type="spellStart"/>
      <w:r w:rsidRPr="00DD6E3E">
        <w:rPr>
          <w:rFonts w:ascii="Times" w:hAnsi="Times" w:cs="Times"/>
          <w:szCs w:val="22"/>
        </w:rPr>
        <w:t>tindakan</w:t>
      </w:r>
      <w:proofErr w:type="spellEnd"/>
      <w:r w:rsidRPr="00DD6E3E">
        <w:rPr>
          <w:rFonts w:ascii="Times" w:hAnsi="Times" w:cs="Times"/>
          <w:szCs w:val="22"/>
        </w:rPr>
        <w:t xml:space="preserve"> </w:t>
      </w:r>
      <w:proofErr w:type="spellStart"/>
      <w:r w:rsidRPr="00DD6E3E">
        <w:rPr>
          <w:rFonts w:ascii="Times" w:hAnsi="Times" w:cs="Times"/>
          <w:szCs w:val="22"/>
        </w:rPr>
        <w:t>pada</w:t>
      </w:r>
      <w:proofErr w:type="spellEnd"/>
      <w:r w:rsidRPr="00DD6E3E">
        <w:rPr>
          <w:rFonts w:ascii="Times" w:hAnsi="Times" w:cs="Times"/>
          <w:szCs w:val="22"/>
        </w:rPr>
        <w:t xml:space="preserve"> </w:t>
      </w:r>
      <w:proofErr w:type="spellStart"/>
      <w:r w:rsidRPr="00DD6E3E">
        <w:rPr>
          <w:rFonts w:ascii="Times" w:hAnsi="Times" w:cs="Times"/>
          <w:szCs w:val="22"/>
        </w:rPr>
        <w:t>siklus</w:t>
      </w:r>
      <w:proofErr w:type="spellEnd"/>
      <w:r w:rsidRPr="00DD6E3E">
        <w:rPr>
          <w:rFonts w:ascii="Times" w:hAnsi="Times" w:cs="Times"/>
          <w:szCs w:val="22"/>
        </w:rPr>
        <w:t xml:space="preserve"> III, </w:t>
      </w:r>
      <w:proofErr w:type="spellStart"/>
      <w:r w:rsidRPr="00DD6E3E">
        <w:rPr>
          <w:rFonts w:ascii="Times" w:hAnsi="Times" w:cs="Times"/>
          <w:szCs w:val="22"/>
        </w:rPr>
        <w:t>diketahui</w:t>
      </w:r>
      <w:proofErr w:type="spellEnd"/>
      <w:r w:rsidRPr="00DD6E3E">
        <w:rPr>
          <w:rFonts w:ascii="Times" w:hAnsi="Times" w:cs="Times"/>
          <w:szCs w:val="22"/>
        </w:rPr>
        <w:t xml:space="preserve"> </w:t>
      </w:r>
      <w:proofErr w:type="spellStart"/>
      <w:r w:rsidRPr="00DD6E3E">
        <w:rPr>
          <w:rFonts w:ascii="Times" w:hAnsi="Times" w:cs="Times"/>
          <w:szCs w:val="22"/>
        </w:rPr>
        <w:t>bahwa</w:t>
      </w:r>
      <w:proofErr w:type="spellEnd"/>
      <w:r w:rsidRPr="00DD6E3E">
        <w:rPr>
          <w:rFonts w:ascii="Times" w:hAnsi="Times" w:cs="Times"/>
          <w:szCs w:val="22"/>
        </w:rPr>
        <w:t xml:space="preserve"> </w:t>
      </w:r>
      <w:proofErr w:type="spellStart"/>
      <w:r w:rsidRPr="00DD6E3E">
        <w:rPr>
          <w:rFonts w:ascii="Times" w:hAnsi="Times" w:cs="Times"/>
          <w:szCs w:val="22"/>
        </w:rPr>
        <w:t>nilai</w:t>
      </w:r>
      <w:proofErr w:type="spellEnd"/>
      <w:r w:rsidRPr="00DD6E3E">
        <w:rPr>
          <w:rFonts w:ascii="Times" w:hAnsi="Times" w:cs="Times"/>
          <w:szCs w:val="22"/>
        </w:rPr>
        <w:t xml:space="preserve"> </w:t>
      </w:r>
      <w:proofErr w:type="spellStart"/>
      <w:r w:rsidRPr="00DD6E3E">
        <w:rPr>
          <w:rFonts w:ascii="Times" w:hAnsi="Times" w:cs="Times"/>
          <w:szCs w:val="22"/>
        </w:rPr>
        <w:t>motivasi</w:t>
      </w:r>
      <w:proofErr w:type="spellEnd"/>
      <w:r w:rsidRPr="00DD6E3E">
        <w:rPr>
          <w:rFonts w:ascii="Times" w:hAnsi="Times" w:cs="Times"/>
          <w:szCs w:val="22"/>
        </w:rPr>
        <w:t xml:space="preserve"> </w:t>
      </w:r>
      <w:proofErr w:type="spellStart"/>
      <w:r w:rsidRPr="00DD6E3E">
        <w:rPr>
          <w:rFonts w:ascii="Times" w:hAnsi="Times" w:cs="Times"/>
          <w:szCs w:val="22"/>
        </w:rPr>
        <w:t>belajar</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r w:rsidRPr="00DD6E3E">
        <w:rPr>
          <w:rFonts w:ascii="Times" w:hAnsi="Times" w:cs="Times"/>
          <w:szCs w:val="22"/>
        </w:rPr>
        <w:t>pembagian</w:t>
      </w:r>
      <w:proofErr w:type="spellEnd"/>
      <w:r w:rsidRPr="00DD6E3E">
        <w:rPr>
          <w:rFonts w:ascii="Times" w:hAnsi="Times" w:cs="Times"/>
          <w:szCs w:val="22"/>
        </w:rPr>
        <w:t xml:space="preserve"> </w:t>
      </w:r>
      <w:proofErr w:type="spellStart"/>
      <w:r w:rsidRPr="00DD6E3E">
        <w:rPr>
          <w:rFonts w:ascii="Times" w:hAnsi="Times" w:cs="Times"/>
          <w:szCs w:val="22"/>
        </w:rPr>
        <w:t>pada</w:t>
      </w:r>
      <w:proofErr w:type="spellEnd"/>
      <w:r w:rsidRPr="00DD6E3E">
        <w:rPr>
          <w:rFonts w:ascii="Times" w:hAnsi="Times" w:cs="Times"/>
          <w:szCs w:val="22"/>
        </w:rPr>
        <w:t xml:space="preserve"> </w:t>
      </w:r>
      <w:proofErr w:type="spellStart"/>
      <w:r w:rsidRPr="00DD6E3E">
        <w:rPr>
          <w:rFonts w:ascii="Times" w:hAnsi="Times" w:cs="Times"/>
          <w:szCs w:val="22"/>
        </w:rPr>
        <w:t>siswa</w:t>
      </w:r>
      <w:proofErr w:type="spellEnd"/>
      <w:r w:rsidRPr="00DD6E3E">
        <w:rPr>
          <w:rFonts w:ascii="Times" w:hAnsi="Times" w:cs="Times"/>
          <w:szCs w:val="22"/>
        </w:rPr>
        <w:t xml:space="preserve"> </w:t>
      </w:r>
      <w:proofErr w:type="spellStart"/>
      <w:r w:rsidRPr="00DD6E3E">
        <w:rPr>
          <w:rFonts w:ascii="Times" w:hAnsi="Times" w:cs="Times"/>
          <w:szCs w:val="22"/>
        </w:rPr>
        <w:t>kelas</w:t>
      </w:r>
      <w:proofErr w:type="spellEnd"/>
      <w:r w:rsidRPr="00DD6E3E">
        <w:rPr>
          <w:rFonts w:ascii="Times" w:hAnsi="Times" w:cs="Times"/>
          <w:szCs w:val="22"/>
        </w:rPr>
        <w:t xml:space="preserve"> II </w:t>
      </w:r>
      <w:proofErr w:type="spellStart"/>
      <w:r w:rsidRPr="00DD6E3E">
        <w:rPr>
          <w:rFonts w:ascii="Times" w:hAnsi="Times" w:cs="Times"/>
          <w:szCs w:val="22"/>
        </w:rPr>
        <w:t>menunjukkan</w:t>
      </w:r>
      <w:proofErr w:type="spellEnd"/>
      <w:r w:rsidRPr="00DD6E3E">
        <w:rPr>
          <w:rFonts w:ascii="Times" w:hAnsi="Times" w:cs="Times"/>
          <w:szCs w:val="22"/>
        </w:rPr>
        <w:t xml:space="preserve"> </w:t>
      </w:r>
      <w:proofErr w:type="spellStart"/>
      <w:r w:rsidRPr="00DD6E3E">
        <w:rPr>
          <w:rFonts w:ascii="Times" w:hAnsi="Times" w:cs="Times"/>
          <w:szCs w:val="22"/>
        </w:rPr>
        <w:t>peningkatan</w:t>
      </w:r>
      <w:proofErr w:type="spellEnd"/>
      <w:r w:rsidRPr="00DD6E3E">
        <w:rPr>
          <w:rFonts w:ascii="Times" w:hAnsi="Times" w:cs="Times"/>
          <w:szCs w:val="22"/>
        </w:rPr>
        <w:t>.</w:t>
      </w:r>
      <w:proofErr w:type="gramEnd"/>
      <w:r w:rsidRPr="00DD6E3E">
        <w:rPr>
          <w:rFonts w:ascii="Times" w:hAnsi="Times" w:cs="Times"/>
          <w:szCs w:val="22"/>
        </w:rPr>
        <w:t xml:space="preserve"> </w:t>
      </w:r>
      <w:proofErr w:type="spellStart"/>
      <w:r w:rsidRPr="00DD6E3E">
        <w:rPr>
          <w:rFonts w:ascii="Times" w:hAnsi="Times" w:cs="Times"/>
          <w:szCs w:val="22"/>
        </w:rPr>
        <w:t>Hasil</w:t>
      </w:r>
      <w:proofErr w:type="spellEnd"/>
      <w:r w:rsidRPr="00DD6E3E">
        <w:rPr>
          <w:rFonts w:ascii="Times" w:hAnsi="Times" w:cs="Times"/>
          <w:szCs w:val="22"/>
        </w:rPr>
        <w:t xml:space="preserve"> </w:t>
      </w:r>
      <w:proofErr w:type="spellStart"/>
      <w:r w:rsidRPr="00DD6E3E">
        <w:rPr>
          <w:rFonts w:ascii="Times" w:hAnsi="Times" w:cs="Times"/>
          <w:szCs w:val="22"/>
        </w:rPr>
        <w:t>peningkatan</w:t>
      </w:r>
      <w:proofErr w:type="spellEnd"/>
      <w:r w:rsidRPr="00DD6E3E">
        <w:rPr>
          <w:rFonts w:ascii="Times" w:hAnsi="Times" w:cs="Times"/>
          <w:szCs w:val="22"/>
        </w:rPr>
        <w:t xml:space="preserve"> </w:t>
      </w:r>
      <w:proofErr w:type="spellStart"/>
      <w:r w:rsidRPr="00DD6E3E">
        <w:rPr>
          <w:rFonts w:ascii="Times" w:hAnsi="Times" w:cs="Times"/>
          <w:szCs w:val="22"/>
        </w:rPr>
        <w:t>nilai</w:t>
      </w:r>
      <w:proofErr w:type="spellEnd"/>
      <w:r w:rsidRPr="00DD6E3E">
        <w:rPr>
          <w:rFonts w:ascii="Times" w:hAnsi="Times" w:cs="Times"/>
          <w:szCs w:val="22"/>
        </w:rPr>
        <w:t xml:space="preserve"> </w:t>
      </w:r>
      <w:proofErr w:type="spellStart"/>
      <w:r w:rsidRPr="00DD6E3E">
        <w:rPr>
          <w:rFonts w:ascii="Times" w:hAnsi="Times" w:cs="Times"/>
          <w:szCs w:val="22"/>
        </w:rPr>
        <w:t>motivasi</w:t>
      </w:r>
      <w:proofErr w:type="spellEnd"/>
      <w:r w:rsidRPr="00DD6E3E">
        <w:rPr>
          <w:rFonts w:ascii="Times" w:hAnsi="Times" w:cs="Times"/>
          <w:szCs w:val="22"/>
        </w:rPr>
        <w:t xml:space="preserve"> </w:t>
      </w:r>
      <w:proofErr w:type="spellStart"/>
      <w:r w:rsidRPr="00DD6E3E">
        <w:rPr>
          <w:rFonts w:ascii="Times" w:hAnsi="Times" w:cs="Times"/>
          <w:szCs w:val="22"/>
        </w:rPr>
        <w:t>belajar</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r w:rsidRPr="00DD6E3E">
        <w:rPr>
          <w:rFonts w:ascii="Times" w:hAnsi="Times" w:cs="Times"/>
          <w:szCs w:val="22"/>
        </w:rPr>
        <w:t>pembagian</w:t>
      </w:r>
      <w:proofErr w:type="spellEnd"/>
      <w:r w:rsidRPr="00DD6E3E">
        <w:rPr>
          <w:rFonts w:ascii="Times" w:hAnsi="Times" w:cs="Times"/>
          <w:szCs w:val="22"/>
        </w:rPr>
        <w:t xml:space="preserve"> </w:t>
      </w:r>
      <w:r w:rsidRPr="00DD6E3E">
        <w:rPr>
          <w:rFonts w:ascii="Times" w:hAnsi="Times" w:cs="Times"/>
          <w:szCs w:val="22"/>
          <w:lang w:val="id-ID"/>
        </w:rPr>
        <w:t xml:space="preserve">siklus </w:t>
      </w:r>
      <w:proofErr w:type="gramStart"/>
      <w:r w:rsidRPr="00DD6E3E">
        <w:rPr>
          <w:rFonts w:ascii="Times" w:hAnsi="Times" w:cs="Times"/>
          <w:szCs w:val="22"/>
          <w:lang w:val="id-ID"/>
        </w:rPr>
        <w:t>I</w:t>
      </w:r>
      <w:r w:rsidRPr="00DD6E3E">
        <w:rPr>
          <w:rFonts w:ascii="Times" w:hAnsi="Times" w:cs="Times"/>
          <w:szCs w:val="22"/>
        </w:rPr>
        <w:t>II</w:t>
      </w:r>
      <w:r w:rsidRPr="00DD6E3E">
        <w:rPr>
          <w:rFonts w:ascii="Times" w:hAnsi="Times" w:cs="Times"/>
          <w:szCs w:val="22"/>
          <w:lang w:val="id-ID"/>
        </w:rPr>
        <w:t xml:space="preserve"> </w:t>
      </w:r>
      <w:r w:rsidRPr="00DD6E3E">
        <w:rPr>
          <w:rFonts w:ascii="Times" w:hAnsi="Times" w:cs="Times"/>
          <w:szCs w:val="22"/>
        </w:rPr>
        <w:t xml:space="preserve"> </w:t>
      </w:r>
      <w:proofErr w:type="spellStart"/>
      <w:r w:rsidRPr="00DD6E3E">
        <w:rPr>
          <w:rFonts w:ascii="Times" w:hAnsi="Times" w:cs="Times"/>
          <w:szCs w:val="22"/>
        </w:rPr>
        <w:t>selengkapnya</w:t>
      </w:r>
      <w:proofErr w:type="spellEnd"/>
      <w:proofErr w:type="gramEnd"/>
      <w:r w:rsidRPr="00DD6E3E">
        <w:rPr>
          <w:rFonts w:ascii="Times" w:hAnsi="Times" w:cs="Times"/>
          <w:szCs w:val="22"/>
        </w:rPr>
        <w:t xml:space="preserve"> </w:t>
      </w:r>
      <w:proofErr w:type="spellStart"/>
      <w:r w:rsidRPr="00DD6E3E">
        <w:rPr>
          <w:rFonts w:ascii="Times" w:hAnsi="Times" w:cs="Times"/>
          <w:szCs w:val="22"/>
        </w:rPr>
        <w:t>disajikan</w:t>
      </w:r>
      <w:proofErr w:type="spellEnd"/>
      <w:r w:rsidRPr="00DD6E3E">
        <w:rPr>
          <w:rFonts w:ascii="Times" w:hAnsi="Times" w:cs="Times"/>
          <w:szCs w:val="22"/>
        </w:rPr>
        <w:t xml:space="preserve"> </w:t>
      </w:r>
      <w:r w:rsidRPr="00DD6E3E">
        <w:rPr>
          <w:rFonts w:ascii="Times" w:hAnsi="Times" w:cs="Times"/>
          <w:szCs w:val="22"/>
          <w:lang w:val="id-ID"/>
        </w:rPr>
        <w:t xml:space="preserve">pada </w:t>
      </w:r>
      <w:proofErr w:type="spellStart"/>
      <w:r>
        <w:rPr>
          <w:rFonts w:ascii="Times" w:hAnsi="Times" w:cs="Times"/>
          <w:szCs w:val="22"/>
          <w:lang w:val="en-US"/>
        </w:rPr>
        <w:t>Gambar</w:t>
      </w:r>
      <w:proofErr w:type="spellEnd"/>
      <w:r>
        <w:rPr>
          <w:rFonts w:ascii="Times" w:hAnsi="Times" w:cs="Times"/>
          <w:szCs w:val="22"/>
          <w:lang w:val="en-US"/>
        </w:rPr>
        <w:t xml:space="preserve"> 3</w:t>
      </w:r>
    </w:p>
    <w:p w:rsidR="000419ED" w:rsidRDefault="000419ED" w:rsidP="000419ED">
      <w:pPr>
        <w:ind w:firstLine="284"/>
        <w:jc w:val="both"/>
        <w:rPr>
          <w:rFonts w:ascii="Times" w:hAnsi="Times" w:cs="Times"/>
          <w:szCs w:val="22"/>
          <w:lang w:val="en-US"/>
        </w:rPr>
      </w:pPr>
    </w:p>
    <w:p w:rsidR="003163A0" w:rsidRDefault="000419ED" w:rsidP="000419ED">
      <w:pPr>
        <w:ind w:firstLine="284"/>
        <w:jc w:val="center"/>
        <w:rPr>
          <w:noProof/>
        </w:rPr>
      </w:pPr>
      <w:r w:rsidRPr="00DD6E3E">
        <w:rPr>
          <w:rFonts w:ascii="Times" w:hAnsi="Times" w:cs="Times"/>
          <w:szCs w:val="22"/>
          <w:lang w:val="id-ID"/>
        </w:rPr>
        <w:t>.</w:t>
      </w:r>
      <w:r w:rsidRPr="000419ED">
        <w:rPr>
          <w:noProof/>
        </w:rPr>
        <w:t xml:space="preserve"> </w:t>
      </w:r>
      <w:r>
        <w:rPr>
          <w:noProof/>
          <w:lang w:val="en-US"/>
        </w:rPr>
        <w:drawing>
          <wp:inline distT="0" distB="0" distL="0" distR="0" wp14:anchorId="54B09FC9" wp14:editId="16EEC048">
            <wp:extent cx="4962525" cy="13335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19ED" w:rsidRDefault="000419ED" w:rsidP="00F22783">
      <w:pPr>
        <w:pStyle w:val="TableCaptionCentred"/>
        <w:rPr>
          <w:lang w:val="en-US"/>
        </w:rPr>
      </w:pPr>
      <w:proofErr w:type="spellStart"/>
      <w:proofErr w:type="gramStart"/>
      <w:r>
        <w:rPr>
          <w:b/>
          <w:bCs/>
          <w:lang w:val="en-US"/>
        </w:rPr>
        <w:t>Gambar</w:t>
      </w:r>
      <w:proofErr w:type="spellEnd"/>
      <w:r>
        <w:rPr>
          <w:b/>
          <w:bCs/>
          <w:lang w:val="en-US"/>
        </w:rPr>
        <w:t xml:space="preserve"> 3.</w:t>
      </w:r>
      <w:proofErr w:type="gramEnd"/>
      <w:r>
        <w:rPr>
          <w:b/>
          <w:bCs/>
          <w:lang w:val="en-US"/>
        </w:rPr>
        <w:t xml:space="preserve"> </w:t>
      </w:r>
      <w:r w:rsidRPr="00DD6E3E">
        <w:t xml:space="preserve">Peningkatan Nilai Motivasi </w:t>
      </w:r>
      <w:r>
        <w:t>Belajar Perkalian dan Pembagian</w:t>
      </w:r>
      <w:r>
        <w:rPr>
          <w:lang w:val="en-US"/>
        </w:rPr>
        <w:t xml:space="preserve"> </w:t>
      </w:r>
      <w:r w:rsidRPr="00DD6E3E">
        <w:t>Siklus I</w:t>
      </w:r>
      <w:r>
        <w:rPr>
          <w:lang w:val="en-US"/>
        </w:rPr>
        <w:t>II</w:t>
      </w:r>
    </w:p>
    <w:p w:rsidR="000419ED" w:rsidRDefault="000419ED" w:rsidP="00F22783">
      <w:pPr>
        <w:pStyle w:val="TableCaptionCentred"/>
      </w:pPr>
      <w:proofErr w:type="spellStart"/>
      <w:proofErr w:type="gramStart"/>
      <w:r>
        <w:rPr>
          <w:lang w:val="en-US"/>
        </w:rPr>
        <w:t>Gambar</w:t>
      </w:r>
      <w:proofErr w:type="spellEnd"/>
      <w:r>
        <w:rPr>
          <w:lang w:val="en-US"/>
        </w:rPr>
        <w:t xml:space="preserve"> 3 </w:t>
      </w:r>
      <w:proofErr w:type="spellStart"/>
      <w:r>
        <w:rPr>
          <w:lang w:val="en-US"/>
        </w:rPr>
        <w:t>menunjukkan</w:t>
      </w:r>
      <w:proofErr w:type="spellEnd"/>
      <w:r>
        <w:rPr>
          <w:lang w:val="en-US"/>
        </w:rPr>
        <w:t xml:space="preserve"> </w:t>
      </w:r>
      <w:r w:rsidRPr="00DD6E3E">
        <w:t>Kenaikan terjadi pada seluruh aspek dengan kuantitas yang berbeda.</w:t>
      </w:r>
      <w:proofErr w:type="gramEnd"/>
      <w:r w:rsidRPr="00DD6E3E">
        <w:t xml:space="preserve"> Kenaikan terbesar terdapat pada nilai aspek keinginan berhasil, dengan kuantitas kenaika sebesar 2,66. </w:t>
      </w:r>
      <w:r w:rsidRPr="00DD6E3E">
        <w:lastRenderedPageBreak/>
        <w:t>Kenaikan nilai pada aspek kebutuhan belajar mengalami kenaikan sebesar 2,5. Kuantitas kenaikan terkecil terdapat pada aspek keingian mencapai cita-cita, yakni mengalami kenaikan sebanyak 0,15.</w:t>
      </w:r>
    </w:p>
    <w:p w:rsidR="002301E9" w:rsidRPr="00DD6E3E" w:rsidRDefault="002301E9" w:rsidP="008B48E2">
      <w:pPr>
        <w:ind w:firstLine="284"/>
        <w:contextualSpacing/>
        <w:jc w:val="both"/>
        <w:rPr>
          <w:rFonts w:ascii="Times" w:hAnsi="Times" w:cs="Times"/>
          <w:szCs w:val="22"/>
        </w:rPr>
      </w:pPr>
      <w:r w:rsidRPr="00DD6E3E">
        <w:rPr>
          <w:rFonts w:ascii="Times" w:hAnsi="Times" w:cs="Times"/>
          <w:szCs w:val="22"/>
          <w:lang w:val="sv-FI"/>
        </w:rPr>
        <w:t xml:space="preserve">Akhir </w:t>
      </w:r>
      <w:proofErr w:type="spellStart"/>
      <w:r w:rsidRPr="00DD6E3E">
        <w:rPr>
          <w:rFonts w:ascii="Times" w:hAnsi="Times" w:cs="Times"/>
          <w:szCs w:val="22"/>
        </w:rPr>
        <w:t>tindakan</w:t>
      </w:r>
      <w:proofErr w:type="spellEnd"/>
      <w:r w:rsidRPr="00DD6E3E">
        <w:rPr>
          <w:rFonts w:ascii="Times" w:hAnsi="Times" w:cs="Times"/>
          <w:szCs w:val="22"/>
        </w:rPr>
        <w:t xml:space="preserve"> </w:t>
      </w:r>
      <w:proofErr w:type="spellStart"/>
      <w:r w:rsidRPr="00DD6E3E">
        <w:rPr>
          <w:rFonts w:ascii="Times" w:hAnsi="Times" w:cs="Times"/>
          <w:szCs w:val="22"/>
        </w:rPr>
        <w:t>siklus</w:t>
      </w:r>
      <w:proofErr w:type="spellEnd"/>
      <w:r w:rsidRPr="00DD6E3E">
        <w:rPr>
          <w:rFonts w:ascii="Times" w:hAnsi="Times" w:cs="Times"/>
          <w:szCs w:val="22"/>
        </w:rPr>
        <w:t xml:space="preserve"> III </w:t>
      </w:r>
      <w:proofErr w:type="spellStart"/>
      <w:r w:rsidRPr="00DD6E3E">
        <w:rPr>
          <w:rFonts w:ascii="Times" w:hAnsi="Times" w:cs="Times"/>
          <w:szCs w:val="22"/>
        </w:rPr>
        <w:t>menunjukkan</w:t>
      </w:r>
      <w:proofErr w:type="spellEnd"/>
      <w:r w:rsidRPr="00DD6E3E">
        <w:rPr>
          <w:rFonts w:ascii="Times" w:hAnsi="Times" w:cs="Times"/>
          <w:szCs w:val="22"/>
        </w:rPr>
        <w:t xml:space="preserve"> </w:t>
      </w:r>
      <w:proofErr w:type="spellStart"/>
      <w:r w:rsidRPr="00DD6E3E">
        <w:rPr>
          <w:rFonts w:ascii="Times" w:hAnsi="Times" w:cs="Times"/>
          <w:szCs w:val="22"/>
        </w:rPr>
        <w:t>tercapainya</w:t>
      </w:r>
      <w:proofErr w:type="spellEnd"/>
      <w:r w:rsidRPr="00DD6E3E">
        <w:rPr>
          <w:rFonts w:ascii="Times" w:hAnsi="Times" w:cs="Times"/>
          <w:szCs w:val="22"/>
        </w:rPr>
        <w:t xml:space="preserve"> i</w:t>
      </w:r>
      <w:r w:rsidRPr="00DD6E3E">
        <w:rPr>
          <w:rFonts w:ascii="Times" w:hAnsi="Times" w:cs="Times"/>
          <w:szCs w:val="22"/>
          <w:lang w:val="id-ID"/>
        </w:rPr>
        <w:t xml:space="preserve">ndikator kinerja </w:t>
      </w:r>
      <w:proofErr w:type="spellStart"/>
      <w:r w:rsidRPr="00DD6E3E">
        <w:rPr>
          <w:rFonts w:ascii="Times" w:hAnsi="Times" w:cs="Times"/>
          <w:szCs w:val="22"/>
        </w:rPr>
        <w:t>penelitian</w:t>
      </w:r>
      <w:proofErr w:type="spellEnd"/>
      <w:r w:rsidRPr="00DD6E3E">
        <w:rPr>
          <w:rFonts w:ascii="Times" w:hAnsi="Times" w:cs="Times"/>
          <w:szCs w:val="22"/>
        </w:rPr>
        <w:t xml:space="preserve">, </w:t>
      </w:r>
      <w:proofErr w:type="spellStart"/>
      <w:r w:rsidRPr="00DD6E3E">
        <w:rPr>
          <w:rFonts w:ascii="Times" w:hAnsi="Times" w:cs="Times"/>
          <w:szCs w:val="22"/>
        </w:rPr>
        <w:t>yakni</w:t>
      </w:r>
      <w:proofErr w:type="spellEnd"/>
      <w:r w:rsidRPr="00DD6E3E">
        <w:rPr>
          <w:rFonts w:ascii="Times" w:hAnsi="Times" w:cs="Times"/>
          <w:szCs w:val="22"/>
        </w:rPr>
        <w:t xml:space="preserve"> 80% </w:t>
      </w:r>
      <w:proofErr w:type="spellStart"/>
      <w:r w:rsidRPr="00DD6E3E">
        <w:rPr>
          <w:rFonts w:ascii="Times" w:hAnsi="Times" w:cs="Times"/>
          <w:szCs w:val="22"/>
        </w:rPr>
        <w:t>jumlah</w:t>
      </w:r>
      <w:proofErr w:type="spellEnd"/>
      <w:r w:rsidRPr="00DD6E3E">
        <w:rPr>
          <w:rFonts w:ascii="Times" w:hAnsi="Times" w:cs="Times"/>
          <w:szCs w:val="22"/>
        </w:rPr>
        <w:t xml:space="preserve"> </w:t>
      </w:r>
      <w:proofErr w:type="spellStart"/>
      <w:r w:rsidRPr="00DD6E3E">
        <w:rPr>
          <w:rFonts w:ascii="Times" w:hAnsi="Times" w:cs="Times"/>
          <w:szCs w:val="22"/>
        </w:rPr>
        <w:t>siswa</w:t>
      </w:r>
      <w:proofErr w:type="spellEnd"/>
      <w:r w:rsidRPr="00DD6E3E">
        <w:rPr>
          <w:rFonts w:ascii="Times" w:hAnsi="Times" w:cs="Times"/>
          <w:szCs w:val="22"/>
        </w:rPr>
        <w:t xml:space="preserve"> </w:t>
      </w:r>
      <w:proofErr w:type="spellStart"/>
      <w:r w:rsidRPr="00DD6E3E">
        <w:rPr>
          <w:rFonts w:ascii="Times" w:hAnsi="Times" w:cs="Times"/>
          <w:szCs w:val="22"/>
        </w:rPr>
        <w:t>berhasil</w:t>
      </w:r>
      <w:proofErr w:type="spellEnd"/>
      <w:r w:rsidRPr="00DD6E3E">
        <w:rPr>
          <w:rFonts w:ascii="Times" w:hAnsi="Times" w:cs="Times"/>
          <w:szCs w:val="22"/>
        </w:rPr>
        <w:t xml:space="preserve"> </w:t>
      </w:r>
      <w:proofErr w:type="spellStart"/>
      <w:r w:rsidRPr="00DD6E3E">
        <w:rPr>
          <w:rFonts w:ascii="Times" w:hAnsi="Times" w:cs="Times"/>
          <w:szCs w:val="22"/>
        </w:rPr>
        <w:t>memiliki</w:t>
      </w:r>
      <w:proofErr w:type="spellEnd"/>
      <w:r w:rsidRPr="00DD6E3E">
        <w:rPr>
          <w:rFonts w:ascii="Times" w:hAnsi="Times" w:cs="Times"/>
          <w:szCs w:val="22"/>
        </w:rPr>
        <w:t xml:space="preserve"> </w:t>
      </w:r>
      <w:proofErr w:type="spellStart"/>
      <w:r w:rsidRPr="00DD6E3E">
        <w:rPr>
          <w:rFonts w:ascii="Times" w:hAnsi="Times" w:cs="Times"/>
          <w:szCs w:val="22"/>
        </w:rPr>
        <w:t>motivasi</w:t>
      </w:r>
      <w:proofErr w:type="spellEnd"/>
      <w:r w:rsidRPr="00DD6E3E">
        <w:rPr>
          <w:rFonts w:ascii="Times" w:hAnsi="Times" w:cs="Times"/>
          <w:szCs w:val="22"/>
        </w:rPr>
        <w:t xml:space="preserve"> </w:t>
      </w:r>
      <w:proofErr w:type="spellStart"/>
      <w:r w:rsidRPr="00DD6E3E">
        <w:rPr>
          <w:rFonts w:ascii="Times" w:hAnsi="Times" w:cs="Times"/>
          <w:szCs w:val="22"/>
        </w:rPr>
        <w:t>belajar</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r w:rsidRPr="00DD6E3E">
        <w:rPr>
          <w:rFonts w:ascii="Times" w:hAnsi="Times" w:cs="Times"/>
          <w:szCs w:val="22"/>
        </w:rPr>
        <w:t>pembagian</w:t>
      </w:r>
      <w:proofErr w:type="spellEnd"/>
      <w:r w:rsidRPr="00DD6E3E">
        <w:rPr>
          <w:rFonts w:ascii="Times" w:hAnsi="Times" w:cs="Times"/>
          <w:szCs w:val="22"/>
        </w:rPr>
        <w:t xml:space="preserve"> </w:t>
      </w:r>
      <w:proofErr w:type="spellStart"/>
      <w:r w:rsidRPr="00DD6E3E">
        <w:rPr>
          <w:rFonts w:ascii="Times" w:hAnsi="Times" w:cs="Times"/>
          <w:szCs w:val="22"/>
        </w:rPr>
        <w:t>dengan</w:t>
      </w:r>
      <w:proofErr w:type="spellEnd"/>
      <w:r w:rsidRPr="00DD6E3E">
        <w:rPr>
          <w:rFonts w:ascii="Times" w:hAnsi="Times" w:cs="Times"/>
          <w:szCs w:val="22"/>
        </w:rPr>
        <w:t xml:space="preserve"> </w:t>
      </w:r>
      <w:proofErr w:type="spellStart"/>
      <w:r w:rsidRPr="00DD6E3E">
        <w:rPr>
          <w:rFonts w:ascii="Times" w:hAnsi="Times" w:cs="Times"/>
          <w:szCs w:val="22"/>
        </w:rPr>
        <w:t>kategori</w:t>
      </w:r>
      <w:proofErr w:type="spellEnd"/>
      <w:r w:rsidRPr="00DD6E3E">
        <w:rPr>
          <w:rFonts w:ascii="Times" w:hAnsi="Times" w:cs="Times"/>
          <w:szCs w:val="22"/>
        </w:rPr>
        <w:t xml:space="preserve"> </w:t>
      </w:r>
      <w:proofErr w:type="spellStart"/>
      <w:r w:rsidRPr="00DD6E3E">
        <w:rPr>
          <w:rFonts w:ascii="Times" w:hAnsi="Times" w:cs="Times"/>
          <w:szCs w:val="22"/>
        </w:rPr>
        <w:t>tinggi</w:t>
      </w:r>
      <w:proofErr w:type="spellEnd"/>
      <w:r w:rsidRPr="00DD6E3E">
        <w:rPr>
          <w:rFonts w:ascii="Times" w:hAnsi="Times" w:cs="Times"/>
          <w:szCs w:val="22"/>
        </w:rPr>
        <w:t xml:space="preserve">. Hal </w:t>
      </w:r>
      <w:proofErr w:type="spellStart"/>
      <w:r w:rsidRPr="00DD6E3E">
        <w:rPr>
          <w:rFonts w:ascii="Times" w:hAnsi="Times" w:cs="Times"/>
          <w:szCs w:val="22"/>
        </w:rPr>
        <w:t>ini</w:t>
      </w:r>
      <w:proofErr w:type="spellEnd"/>
      <w:r w:rsidRPr="00DD6E3E">
        <w:rPr>
          <w:rFonts w:ascii="Times" w:hAnsi="Times" w:cs="Times"/>
          <w:szCs w:val="22"/>
        </w:rPr>
        <w:t xml:space="preserve"> </w:t>
      </w:r>
      <w:proofErr w:type="spellStart"/>
      <w:r w:rsidRPr="00DD6E3E">
        <w:rPr>
          <w:rFonts w:ascii="Times" w:hAnsi="Times" w:cs="Times"/>
          <w:szCs w:val="22"/>
        </w:rPr>
        <w:t>berarti</w:t>
      </w:r>
      <w:proofErr w:type="spellEnd"/>
      <w:r w:rsidRPr="00DD6E3E">
        <w:rPr>
          <w:rFonts w:ascii="Times" w:hAnsi="Times" w:cs="Times"/>
          <w:szCs w:val="22"/>
        </w:rPr>
        <w:t xml:space="preserve"> </w:t>
      </w:r>
      <w:proofErr w:type="spellStart"/>
      <w:r w:rsidRPr="00DD6E3E">
        <w:rPr>
          <w:rFonts w:ascii="Times" w:hAnsi="Times" w:cs="Times"/>
          <w:szCs w:val="22"/>
        </w:rPr>
        <w:t>penelitian</w:t>
      </w:r>
      <w:proofErr w:type="spellEnd"/>
      <w:r w:rsidRPr="00DD6E3E">
        <w:rPr>
          <w:rFonts w:ascii="Times" w:hAnsi="Times" w:cs="Times"/>
          <w:szCs w:val="22"/>
        </w:rPr>
        <w:t xml:space="preserve"> </w:t>
      </w:r>
      <w:proofErr w:type="spellStart"/>
      <w:r w:rsidRPr="00DD6E3E">
        <w:rPr>
          <w:rFonts w:ascii="Times" w:hAnsi="Times" w:cs="Times"/>
          <w:szCs w:val="22"/>
        </w:rPr>
        <w:t>dihentikan</w:t>
      </w:r>
      <w:proofErr w:type="spellEnd"/>
      <w:r w:rsidRPr="00DD6E3E">
        <w:rPr>
          <w:rFonts w:ascii="Times" w:hAnsi="Times" w:cs="Times"/>
          <w:szCs w:val="22"/>
        </w:rPr>
        <w:t xml:space="preserve"> </w:t>
      </w:r>
      <w:proofErr w:type="spellStart"/>
      <w:r w:rsidRPr="00DD6E3E">
        <w:rPr>
          <w:rFonts w:ascii="Times" w:hAnsi="Times" w:cs="Times"/>
          <w:szCs w:val="22"/>
        </w:rPr>
        <w:t>dengan</w:t>
      </w:r>
      <w:proofErr w:type="spellEnd"/>
      <w:r w:rsidRPr="00DD6E3E">
        <w:rPr>
          <w:rFonts w:ascii="Times" w:hAnsi="Times" w:cs="Times"/>
          <w:szCs w:val="22"/>
        </w:rPr>
        <w:t xml:space="preserve"> </w:t>
      </w:r>
      <w:proofErr w:type="spellStart"/>
      <w:r w:rsidRPr="00DD6E3E">
        <w:rPr>
          <w:rFonts w:ascii="Times" w:hAnsi="Times" w:cs="Times"/>
          <w:szCs w:val="22"/>
        </w:rPr>
        <w:t>ketutasan</w:t>
      </w:r>
      <w:proofErr w:type="spellEnd"/>
      <w:r w:rsidRPr="00DD6E3E">
        <w:rPr>
          <w:rFonts w:ascii="Times" w:hAnsi="Times" w:cs="Times"/>
          <w:szCs w:val="22"/>
        </w:rPr>
        <w:t xml:space="preserve"> </w:t>
      </w:r>
      <w:proofErr w:type="spellStart"/>
      <w:r w:rsidRPr="00DD6E3E">
        <w:rPr>
          <w:rFonts w:ascii="Times" w:hAnsi="Times" w:cs="Times"/>
          <w:szCs w:val="22"/>
        </w:rPr>
        <w:t>klasikal</w:t>
      </w:r>
      <w:proofErr w:type="spellEnd"/>
      <w:r w:rsidRPr="00DD6E3E">
        <w:rPr>
          <w:rFonts w:ascii="Times" w:hAnsi="Times" w:cs="Times"/>
          <w:szCs w:val="22"/>
        </w:rPr>
        <w:t xml:space="preserve"> </w:t>
      </w:r>
      <w:proofErr w:type="spellStart"/>
      <w:r w:rsidRPr="00DD6E3E">
        <w:rPr>
          <w:rFonts w:ascii="Times" w:hAnsi="Times" w:cs="Times"/>
          <w:szCs w:val="22"/>
        </w:rPr>
        <w:t>akhir</w:t>
      </w:r>
      <w:proofErr w:type="spellEnd"/>
      <w:r w:rsidRPr="00DD6E3E">
        <w:rPr>
          <w:rFonts w:ascii="Times" w:hAnsi="Times" w:cs="Times"/>
          <w:szCs w:val="22"/>
        </w:rPr>
        <w:t xml:space="preserve">  </w:t>
      </w:r>
      <w:proofErr w:type="spellStart"/>
      <w:r w:rsidRPr="00DD6E3E">
        <w:rPr>
          <w:rFonts w:ascii="Times" w:hAnsi="Times" w:cs="Times"/>
          <w:szCs w:val="22"/>
        </w:rPr>
        <w:t>sebesar</w:t>
      </w:r>
      <w:proofErr w:type="spellEnd"/>
      <w:r w:rsidRPr="00DD6E3E">
        <w:rPr>
          <w:rFonts w:ascii="Times" w:hAnsi="Times" w:cs="Times"/>
          <w:szCs w:val="22"/>
        </w:rPr>
        <w:t xml:space="preserve"> 84,38% </w:t>
      </w:r>
      <w:proofErr w:type="spellStart"/>
      <w:r w:rsidRPr="00DD6E3E">
        <w:rPr>
          <w:rFonts w:ascii="Times" w:hAnsi="Times" w:cs="Times"/>
          <w:szCs w:val="22"/>
        </w:rPr>
        <w:t>atau</w:t>
      </w:r>
      <w:proofErr w:type="spellEnd"/>
      <w:r w:rsidRPr="00DD6E3E">
        <w:rPr>
          <w:rFonts w:ascii="Times" w:hAnsi="Times" w:cs="Times"/>
          <w:szCs w:val="22"/>
        </w:rPr>
        <w:t xml:space="preserve"> 27 </w:t>
      </w:r>
      <w:proofErr w:type="spellStart"/>
      <w:r w:rsidRPr="00DD6E3E">
        <w:rPr>
          <w:rFonts w:ascii="Times" w:hAnsi="Times" w:cs="Times"/>
          <w:szCs w:val="22"/>
        </w:rPr>
        <w:t>dari</w:t>
      </w:r>
      <w:proofErr w:type="spellEnd"/>
      <w:r w:rsidRPr="00DD6E3E">
        <w:rPr>
          <w:rFonts w:ascii="Times" w:hAnsi="Times" w:cs="Times"/>
          <w:szCs w:val="22"/>
        </w:rPr>
        <w:t xml:space="preserve"> 32 </w:t>
      </w:r>
      <w:proofErr w:type="spellStart"/>
      <w:r w:rsidRPr="00DD6E3E">
        <w:rPr>
          <w:rFonts w:ascii="Times" w:hAnsi="Times" w:cs="Times"/>
          <w:szCs w:val="22"/>
        </w:rPr>
        <w:t>siswa</w:t>
      </w:r>
      <w:proofErr w:type="spellEnd"/>
      <w:r w:rsidRPr="00DD6E3E">
        <w:rPr>
          <w:rFonts w:ascii="Times" w:hAnsi="Times" w:cs="Times"/>
          <w:szCs w:val="22"/>
        </w:rPr>
        <w:t xml:space="preserve"> </w:t>
      </w:r>
      <w:proofErr w:type="spellStart"/>
      <w:r w:rsidRPr="00DD6E3E">
        <w:rPr>
          <w:rFonts w:ascii="Times" w:hAnsi="Times" w:cs="Times"/>
          <w:szCs w:val="22"/>
        </w:rPr>
        <w:t>bermotivasi</w:t>
      </w:r>
      <w:proofErr w:type="spellEnd"/>
      <w:r w:rsidRPr="00DD6E3E">
        <w:rPr>
          <w:rFonts w:ascii="Times" w:hAnsi="Times" w:cs="Times"/>
          <w:szCs w:val="22"/>
        </w:rPr>
        <w:t xml:space="preserve"> </w:t>
      </w:r>
      <w:proofErr w:type="spellStart"/>
      <w:r w:rsidRPr="00DD6E3E">
        <w:rPr>
          <w:rFonts w:ascii="Times" w:hAnsi="Times" w:cs="Times"/>
          <w:szCs w:val="22"/>
        </w:rPr>
        <w:t>tinggi</w:t>
      </w:r>
      <w:proofErr w:type="spellEnd"/>
      <w:r w:rsidRPr="00DD6E3E">
        <w:rPr>
          <w:rFonts w:ascii="Times" w:hAnsi="Times" w:cs="Times"/>
          <w:szCs w:val="22"/>
        </w:rPr>
        <w:t xml:space="preserve"> </w:t>
      </w:r>
      <w:proofErr w:type="spellStart"/>
      <w:r w:rsidRPr="00DD6E3E">
        <w:rPr>
          <w:rFonts w:ascii="Times" w:hAnsi="Times" w:cs="Times"/>
          <w:szCs w:val="22"/>
        </w:rPr>
        <w:t>dalam</w:t>
      </w:r>
      <w:proofErr w:type="spellEnd"/>
      <w:r w:rsidRPr="00DD6E3E">
        <w:rPr>
          <w:rFonts w:ascii="Times" w:hAnsi="Times" w:cs="Times"/>
          <w:szCs w:val="22"/>
        </w:rPr>
        <w:t xml:space="preserve"> </w:t>
      </w:r>
      <w:proofErr w:type="spellStart"/>
      <w:r w:rsidRPr="00DD6E3E">
        <w:rPr>
          <w:rFonts w:ascii="Times" w:hAnsi="Times" w:cs="Times"/>
          <w:szCs w:val="22"/>
        </w:rPr>
        <w:t>pembelajaran</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r w:rsidRPr="00DD6E3E">
        <w:rPr>
          <w:rFonts w:ascii="Times" w:hAnsi="Times" w:cs="Times"/>
          <w:szCs w:val="22"/>
        </w:rPr>
        <w:t>pembagian</w:t>
      </w:r>
      <w:proofErr w:type="spellEnd"/>
      <w:r w:rsidRPr="00DD6E3E">
        <w:rPr>
          <w:rFonts w:ascii="Times" w:hAnsi="Times" w:cs="Times"/>
          <w:szCs w:val="22"/>
        </w:rPr>
        <w:t xml:space="preserve">. </w:t>
      </w:r>
      <w:proofErr w:type="spellStart"/>
      <w:proofErr w:type="gramStart"/>
      <w:r w:rsidRPr="00DD6E3E">
        <w:rPr>
          <w:rFonts w:ascii="Times" w:hAnsi="Times" w:cs="Times"/>
          <w:szCs w:val="22"/>
        </w:rPr>
        <w:t>Berikut</w:t>
      </w:r>
      <w:proofErr w:type="spellEnd"/>
      <w:r w:rsidRPr="00DD6E3E">
        <w:rPr>
          <w:rFonts w:ascii="Times" w:hAnsi="Times" w:cs="Times"/>
          <w:szCs w:val="22"/>
        </w:rPr>
        <w:t xml:space="preserve"> </w:t>
      </w:r>
      <w:proofErr w:type="spellStart"/>
      <w:r w:rsidRPr="00DD6E3E">
        <w:rPr>
          <w:rFonts w:ascii="Times" w:hAnsi="Times" w:cs="Times"/>
          <w:szCs w:val="22"/>
        </w:rPr>
        <w:t>ini</w:t>
      </w:r>
      <w:proofErr w:type="spellEnd"/>
      <w:r w:rsidRPr="00DD6E3E">
        <w:rPr>
          <w:rFonts w:ascii="Times" w:hAnsi="Times" w:cs="Times"/>
          <w:szCs w:val="22"/>
        </w:rPr>
        <w:t xml:space="preserve"> </w:t>
      </w:r>
      <w:proofErr w:type="spellStart"/>
      <w:r w:rsidRPr="00DD6E3E">
        <w:rPr>
          <w:rFonts w:ascii="Times" w:hAnsi="Times" w:cs="Times"/>
          <w:szCs w:val="22"/>
        </w:rPr>
        <w:t>disajikan</w:t>
      </w:r>
      <w:proofErr w:type="spellEnd"/>
      <w:r w:rsidRPr="00DD6E3E">
        <w:rPr>
          <w:rFonts w:ascii="Times" w:hAnsi="Times" w:cs="Times"/>
          <w:szCs w:val="22"/>
        </w:rPr>
        <w:t xml:space="preserve"> </w:t>
      </w:r>
      <w:proofErr w:type="spellStart"/>
      <w:r w:rsidRPr="00DD6E3E">
        <w:rPr>
          <w:rFonts w:ascii="Times" w:hAnsi="Times" w:cs="Times"/>
          <w:szCs w:val="22"/>
        </w:rPr>
        <w:t>perbandingan</w:t>
      </w:r>
      <w:proofErr w:type="spellEnd"/>
      <w:r w:rsidRPr="00DD6E3E">
        <w:rPr>
          <w:rFonts w:ascii="Times" w:hAnsi="Times" w:cs="Times"/>
          <w:szCs w:val="22"/>
        </w:rPr>
        <w:t xml:space="preserve"> </w:t>
      </w:r>
      <w:proofErr w:type="spellStart"/>
      <w:r w:rsidRPr="00DD6E3E">
        <w:rPr>
          <w:rFonts w:ascii="Times" w:hAnsi="Times" w:cs="Times"/>
          <w:szCs w:val="22"/>
        </w:rPr>
        <w:t>nilai</w:t>
      </w:r>
      <w:proofErr w:type="spellEnd"/>
      <w:r w:rsidRPr="00DD6E3E">
        <w:rPr>
          <w:rFonts w:ascii="Times" w:hAnsi="Times" w:cs="Times"/>
          <w:szCs w:val="22"/>
        </w:rPr>
        <w:t xml:space="preserve"> </w:t>
      </w:r>
      <w:proofErr w:type="spellStart"/>
      <w:r w:rsidRPr="00DD6E3E">
        <w:rPr>
          <w:rFonts w:ascii="Times" w:hAnsi="Times" w:cs="Times"/>
          <w:szCs w:val="22"/>
        </w:rPr>
        <w:t>motivasi</w:t>
      </w:r>
      <w:proofErr w:type="spellEnd"/>
      <w:r w:rsidRPr="00DD6E3E">
        <w:rPr>
          <w:rFonts w:ascii="Times" w:hAnsi="Times" w:cs="Times"/>
          <w:szCs w:val="22"/>
        </w:rPr>
        <w:t xml:space="preserve"> </w:t>
      </w:r>
      <w:proofErr w:type="spellStart"/>
      <w:r w:rsidRPr="00DD6E3E">
        <w:rPr>
          <w:rFonts w:ascii="Times" w:hAnsi="Times" w:cs="Times"/>
          <w:szCs w:val="22"/>
        </w:rPr>
        <w:t>belajar</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r w:rsidRPr="00DD6E3E">
        <w:rPr>
          <w:rFonts w:ascii="Times" w:hAnsi="Times" w:cs="Times"/>
          <w:szCs w:val="22"/>
        </w:rPr>
        <w:t>pembagian</w:t>
      </w:r>
      <w:proofErr w:type="spellEnd"/>
      <w:r w:rsidRPr="00DD6E3E">
        <w:rPr>
          <w:rFonts w:ascii="Times" w:hAnsi="Times" w:cs="Times"/>
          <w:szCs w:val="22"/>
        </w:rPr>
        <w:t xml:space="preserve"> </w:t>
      </w:r>
      <w:proofErr w:type="spellStart"/>
      <w:r w:rsidRPr="00DD6E3E">
        <w:rPr>
          <w:rFonts w:ascii="Times" w:hAnsi="Times" w:cs="Times"/>
          <w:szCs w:val="22"/>
        </w:rPr>
        <w:t>pada</w:t>
      </w:r>
      <w:proofErr w:type="spellEnd"/>
      <w:r w:rsidRPr="00DD6E3E">
        <w:rPr>
          <w:rFonts w:ascii="Times" w:hAnsi="Times" w:cs="Times"/>
          <w:szCs w:val="22"/>
        </w:rPr>
        <w:t xml:space="preserve"> </w:t>
      </w:r>
      <w:proofErr w:type="spellStart"/>
      <w:r w:rsidRPr="00DD6E3E">
        <w:rPr>
          <w:rFonts w:ascii="Times" w:hAnsi="Times" w:cs="Times"/>
          <w:szCs w:val="22"/>
        </w:rPr>
        <w:t>Tabel</w:t>
      </w:r>
      <w:proofErr w:type="spellEnd"/>
      <w:r w:rsidRPr="00DD6E3E">
        <w:rPr>
          <w:rFonts w:ascii="Times" w:hAnsi="Times" w:cs="Times"/>
          <w:szCs w:val="22"/>
        </w:rPr>
        <w:t xml:space="preserve"> </w:t>
      </w:r>
      <w:r>
        <w:rPr>
          <w:rFonts w:ascii="Times" w:hAnsi="Times" w:cs="Times"/>
          <w:szCs w:val="22"/>
        </w:rPr>
        <w:t>2</w:t>
      </w:r>
      <w:r w:rsidRPr="00DD6E3E">
        <w:rPr>
          <w:rFonts w:ascii="Times" w:hAnsi="Times" w:cs="Times"/>
          <w:szCs w:val="22"/>
        </w:rPr>
        <w:t>.</w:t>
      </w:r>
      <w:proofErr w:type="gramEnd"/>
      <w:r w:rsidRPr="00DD6E3E">
        <w:rPr>
          <w:rFonts w:ascii="Times" w:hAnsi="Times" w:cs="Times"/>
          <w:szCs w:val="22"/>
        </w:rPr>
        <w:t xml:space="preserve"> </w:t>
      </w:r>
    </w:p>
    <w:tbl>
      <w:tblPr>
        <w:tblW w:w="0" w:type="auto"/>
        <w:jc w:val="center"/>
        <w:tblLook w:val="01E0" w:firstRow="1" w:lastRow="1" w:firstColumn="1" w:lastColumn="1" w:noHBand="0" w:noVBand="0"/>
      </w:tblPr>
      <w:tblGrid>
        <w:gridCol w:w="8012"/>
      </w:tblGrid>
      <w:tr w:rsidR="002301E9" w:rsidRPr="00DD6E3E" w:rsidTr="007F6193">
        <w:trPr>
          <w:jc w:val="center"/>
        </w:trPr>
        <w:tc>
          <w:tcPr>
            <w:tcW w:w="7584" w:type="dxa"/>
            <w:shd w:val="clear" w:color="auto" w:fill="auto"/>
          </w:tcPr>
          <w:p w:rsidR="008B48E2" w:rsidRDefault="008B48E2" w:rsidP="007F6193">
            <w:pPr>
              <w:pStyle w:val="TableCaption"/>
              <w:rPr>
                <w:rFonts w:cs="Times"/>
                <w:b/>
              </w:rPr>
            </w:pPr>
          </w:p>
          <w:p w:rsidR="002301E9" w:rsidRPr="00DD6E3E" w:rsidRDefault="002301E9" w:rsidP="007F6193">
            <w:pPr>
              <w:pStyle w:val="TableCaption"/>
              <w:rPr>
                <w:rFonts w:cs="Times"/>
              </w:rPr>
            </w:pPr>
            <w:proofErr w:type="spellStart"/>
            <w:r w:rsidRPr="00DD6E3E">
              <w:rPr>
                <w:rFonts w:cs="Times"/>
                <w:b/>
              </w:rPr>
              <w:t>Tabel</w:t>
            </w:r>
            <w:proofErr w:type="spellEnd"/>
            <w:r w:rsidRPr="00DD6E3E">
              <w:rPr>
                <w:rFonts w:cs="Times"/>
                <w:b/>
              </w:rPr>
              <w:t xml:space="preserve"> </w:t>
            </w:r>
            <w:r>
              <w:rPr>
                <w:rFonts w:cs="Times"/>
                <w:b/>
              </w:rPr>
              <w:t>2</w:t>
            </w:r>
            <w:r w:rsidRPr="00DD6E3E">
              <w:rPr>
                <w:rFonts w:cs="Times"/>
                <w:b/>
              </w:rPr>
              <w:t>.</w:t>
            </w:r>
            <w:r w:rsidRPr="00DD6E3E">
              <w:rPr>
                <w:rFonts w:cs="Times"/>
              </w:rPr>
              <w:t xml:space="preserve"> </w:t>
            </w:r>
            <w:proofErr w:type="spellStart"/>
            <w:r w:rsidRPr="00DD6E3E">
              <w:rPr>
                <w:rFonts w:cs="Times"/>
              </w:rPr>
              <w:t>Perbandingan</w:t>
            </w:r>
            <w:proofErr w:type="spellEnd"/>
            <w:r w:rsidRPr="00DD6E3E">
              <w:rPr>
                <w:rFonts w:cs="Times"/>
              </w:rPr>
              <w:t xml:space="preserve"> </w:t>
            </w:r>
            <w:proofErr w:type="spellStart"/>
            <w:r w:rsidRPr="00DD6E3E">
              <w:rPr>
                <w:rFonts w:cs="Times"/>
              </w:rPr>
              <w:t>Nilai</w:t>
            </w:r>
            <w:proofErr w:type="spellEnd"/>
            <w:r w:rsidRPr="00DD6E3E">
              <w:rPr>
                <w:rFonts w:cs="Times"/>
              </w:rPr>
              <w:t xml:space="preserve"> </w:t>
            </w:r>
            <w:proofErr w:type="spellStart"/>
            <w:r w:rsidRPr="00DD6E3E">
              <w:rPr>
                <w:rFonts w:cs="Times"/>
              </w:rPr>
              <w:t>Motivasi</w:t>
            </w:r>
            <w:proofErr w:type="spellEnd"/>
            <w:r w:rsidRPr="00DD6E3E">
              <w:rPr>
                <w:rFonts w:cs="Times"/>
              </w:rPr>
              <w:t xml:space="preserve"> </w:t>
            </w:r>
            <w:proofErr w:type="spellStart"/>
            <w:r w:rsidRPr="00DD6E3E">
              <w:rPr>
                <w:rFonts w:cs="Times"/>
              </w:rPr>
              <w:t>Belajar</w:t>
            </w:r>
            <w:proofErr w:type="spellEnd"/>
            <w:r w:rsidRPr="00DD6E3E">
              <w:rPr>
                <w:rFonts w:cs="Times"/>
              </w:rPr>
              <w:t xml:space="preserve"> </w:t>
            </w:r>
            <w:proofErr w:type="spellStart"/>
            <w:r w:rsidRPr="00DD6E3E">
              <w:rPr>
                <w:rFonts w:cs="Times"/>
              </w:rPr>
              <w:t>Perkalian</w:t>
            </w:r>
            <w:proofErr w:type="spellEnd"/>
            <w:r w:rsidRPr="00DD6E3E">
              <w:rPr>
                <w:rFonts w:cs="Times"/>
              </w:rPr>
              <w:t xml:space="preserve"> </w:t>
            </w:r>
            <w:proofErr w:type="spellStart"/>
            <w:r w:rsidRPr="00DD6E3E">
              <w:rPr>
                <w:rFonts w:cs="Times"/>
              </w:rPr>
              <w:t>dan</w:t>
            </w:r>
            <w:proofErr w:type="spellEnd"/>
            <w:r w:rsidRPr="00DD6E3E">
              <w:rPr>
                <w:rFonts w:cs="Times"/>
              </w:rPr>
              <w:t xml:space="preserve"> </w:t>
            </w:r>
            <w:proofErr w:type="spellStart"/>
            <w:r w:rsidRPr="00DD6E3E">
              <w:rPr>
                <w:rFonts w:cs="Times"/>
              </w:rPr>
              <w:t>Pembagian</w:t>
            </w:r>
            <w:proofErr w:type="spellEnd"/>
            <w:r w:rsidRPr="00DD6E3E">
              <w:rPr>
                <w:rFonts w:cs="Times"/>
              </w:rPr>
              <w:t xml:space="preserve"> </w:t>
            </w:r>
            <w:proofErr w:type="spellStart"/>
            <w:r w:rsidRPr="00DD6E3E">
              <w:rPr>
                <w:rFonts w:cs="Times"/>
              </w:rPr>
              <w:t>Antarsiklus</w:t>
            </w:r>
            <w:proofErr w:type="spellEnd"/>
            <w:r w:rsidRPr="00DD6E3E">
              <w:rPr>
                <w:rFonts w:cs="Times"/>
              </w:rPr>
              <w:t xml:space="preserve"> </w:t>
            </w:r>
          </w:p>
          <w:tbl>
            <w:tblPr>
              <w:tblW w:w="7796" w:type="dxa"/>
              <w:tblLook w:val="04A0" w:firstRow="1" w:lastRow="0" w:firstColumn="1" w:lastColumn="0" w:noHBand="0" w:noVBand="1"/>
            </w:tblPr>
            <w:tblGrid>
              <w:gridCol w:w="1843"/>
              <w:gridCol w:w="1417"/>
              <w:gridCol w:w="1276"/>
              <w:gridCol w:w="1417"/>
              <w:gridCol w:w="1843"/>
            </w:tblGrid>
            <w:tr w:rsidR="002301E9" w:rsidRPr="00DD6E3E" w:rsidTr="00F22783">
              <w:trPr>
                <w:trHeight w:val="315"/>
              </w:trPr>
              <w:tc>
                <w:tcPr>
                  <w:tcW w:w="1843" w:type="dxa"/>
                  <w:tcBorders>
                    <w:top w:val="single" w:sz="4" w:space="0" w:color="auto"/>
                    <w:left w:val="nil"/>
                    <w:bottom w:val="single" w:sz="4" w:space="0" w:color="auto"/>
                    <w:right w:val="nil"/>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Keterangan</w:t>
                  </w:r>
                  <w:proofErr w:type="spellEnd"/>
                </w:p>
              </w:tc>
              <w:tc>
                <w:tcPr>
                  <w:tcW w:w="1417" w:type="dxa"/>
                  <w:tcBorders>
                    <w:top w:val="single" w:sz="4" w:space="0" w:color="auto"/>
                    <w:left w:val="nil"/>
                    <w:bottom w:val="nil"/>
                    <w:right w:val="nil"/>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Pratindakan</w:t>
                  </w:r>
                  <w:proofErr w:type="spellEnd"/>
                </w:p>
              </w:tc>
              <w:tc>
                <w:tcPr>
                  <w:tcW w:w="1276" w:type="dxa"/>
                  <w:tcBorders>
                    <w:top w:val="single" w:sz="4" w:space="0" w:color="auto"/>
                    <w:left w:val="nil"/>
                    <w:bottom w:val="single" w:sz="4" w:space="0" w:color="auto"/>
                    <w:right w:val="nil"/>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Siklus</w:t>
                  </w:r>
                  <w:proofErr w:type="spellEnd"/>
                  <w:r w:rsidRPr="00DD6E3E">
                    <w:rPr>
                      <w:rFonts w:ascii="Times" w:hAnsi="Times" w:cs="Times"/>
                      <w:b/>
                      <w:bCs/>
                      <w:color w:val="000000"/>
                      <w:sz w:val="20"/>
                      <w:szCs w:val="18"/>
                    </w:rPr>
                    <w:t xml:space="preserve"> I</w:t>
                  </w:r>
                </w:p>
              </w:tc>
              <w:tc>
                <w:tcPr>
                  <w:tcW w:w="1417" w:type="dxa"/>
                  <w:tcBorders>
                    <w:top w:val="single" w:sz="4" w:space="0" w:color="auto"/>
                    <w:left w:val="nil"/>
                    <w:bottom w:val="nil"/>
                    <w:right w:val="nil"/>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Siklus</w:t>
                  </w:r>
                  <w:proofErr w:type="spellEnd"/>
                  <w:r w:rsidRPr="00DD6E3E">
                    <w:rPr>
                      <w:rFonts w:ascii="Times" w:hAnsi="Times" w:cs="Times"/>
                      <w:b/>
                      <w:bCs/>
                      <w:color w:val="000000"/>
                      <w:sz w:val="20"/>
                      <w:szCs w:val="18"/>
                    </w:rPr>
                    <w:t xml:space="preserve"> II</w:t>
                  </w:r>
                </w:p>
              </w:tc>
              <w:tc>
                <w:tcPr>
                  <w:tcW w:w="1843" w:type="dxa"/>
                  <w:tcBorders>
                    <w:top w:val="single" w:sz="4" w:space="0" w:color="auto"/>
                    <w:left w:val="nil"/>
                    <w:bottom w:val="single" w:sz="4" w:space="0" w:color="auto"/>
                    <w:right w:val="nil"/>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Siklus</w:t>
                  </w:r>
                  <w:proofErr w:type="spellEnd"/>
                  <w:r w:rsidRPr="00DD6E3E">
                    <w:rPr>
                      <w:rFonts w:ascii="Times" w:hAnsi="Times" w:cs="Times"/>
                      <w:b/>
                      <w:bCs/>
                      <w:color w:val="000000"/>
                      <w:sz w:val="20"/>
                      <w:szCs w:val="18"/>
                    </w:rPr>
                    <w:t xml:space="preserve"> III</w:t>
                  </w:r>
                </w:p>
              </w:tc>
            </w:tr>
            <w:tr w:rsidR="002301E9" w:rsidRPr="00DD6E3E" w:rsidTr="00F22783">
              <w:trPr>
                <w:trHeight w:val="315"/>
              </w:trPr>
              <w:tc>
                <w:tcPr>
                  <w:tcW w:w="1843" w:type="dxa"/>
                  <w:tcBorders>
                    <w:top w:val="nil"/>
                    <w:left w:val="nil"/>
                    <w:bottom w:val="nil"/>
                    <w:right w:val="nil"/>
                  </w:tcBorders>
                  <w:shd w:val="clear" w:color="auto" w:fill="auto"/>
                  <w:noWrap/>
                  <w:vAlign w:val="center"/>
                  <w:hideMark/>
                </w:tcPr>
                <w:p w:rsidR="002301E9" w:rsidRPr="00DD6E3E" w:rsidRDefault="002301E9" w:rsidP="007F6193">
                  <w:pPr>
                    <w:rPr>
                      <w:rFonts w:ascii="Times" w:hAnsi="Times" w:cs="Times"/>
                      <w:color w:val="000000"/>
                      <w:sz w:val="20"/>
                      <w:szCs w:val="18"/>
                    </w:rPr>
                  </w:pPr>
                  <w:proofErr w:type="spellStart"/>
                  <w:r w:rsidRPr="00DD6E3E">
                    <w:rPr>
                      <w:rFonts w:ascii="Times" w:hAnsi="Times" w:cs="Times"/>
                      <w:color w:val="000000"/>
                      <w:sz w:val="20"/>
                      <w:szCs w:val="18"/>
                    </w:rPr>
                    <w:t>Nilai</w:t>
                  </w:r>
                  <w:proofErr w:type="spellEnd"/>
                  <w:r w:rsidRPr="00DD6E3E">
                    <w:rPr>
                      <w:rFonts w:ascii="Times" w:hAnsi="Times" w:cs="Times"/>
                      <w:color w:val="000000"/>
                      <w:sz w:val="20"/>
                      <w:szCs w:val="18"/>
                    </w:rPr>
                    <w:t xml:space="preserve"> </w:t>
                  </w:r>
                  <w:proofErr w:type="spellStart"/>
                  <w:r w:rsidRPr="00DD6E3E">
                    <w:rPr>
                      <w:rFonts w:ascii="Times" w:hAnsi="Times" w:cs="Times"/>
                      <w:color w:val="000000"/>
                      <w:sz w:val="20"/>
                      <w:szCs w:val="18"/>
                    </w:rPr>
                    <w:t>Tertinggi</w:t>
                  </w:r>
                  <w:proofErr w:type="spellEnd"/>
                </w:p>
              </w:tc>
              <w:tc>
                <w:tcPr>
                  <w:tcW w:w="1417" w:type="dxa"/>
                  <w:tcBorders>
                    <w:top w:val="single" w:sz="4" w:space="0" w:color="auto"/>
                    <w:left w:val="nil"/>
                    <w:bottom w:val="nil"/>
                    <w:right w:val="nil"/>
                  </w:tcBorders>
                  <w:shd w:val="clear" w:color="auto" w:fill="auto"/>
                  <w:noWrap/>
                  <w:vAlign w:val="center"/>
                  <w:hideMark/>
                </w:tcPr>
                <w:p w:rsidR="002301E9" w:rsidRPr="00DD6E3E" w:rsidRDefault="002301E9" w:rsidP="007F6193">
                  <w:pPr>
                    <w:jc w:val="center"/>
                    <w:rPr>
                      <w:rFonts w:ascii="Times" w:hAnsi="Times" w:cs="Times"/>
                      <w:color w:val="000000"/>
                      <w:sz w:val="20"/>
                      <w:szCs w:val="18"/>
                    </w:rPr>
                  </w:pPr>
                  <w:r w:rsidRPr="00DD6E3E">
                    <w:rPr>
                      <w:rFonts w:ascii="Times" w:hAnsi="Times" w:cs="Times"/>
                      <w:color w:val="000000"/>
                      <w:sz w:val="20"/>
                      <w:szCs w:val="18"/>
                    </w:rPr>
                    <w:t>60</w:t>
                  </w:r>
                </w:p>
              </w:tc>
              <w:tc>
                <w:tcPr>
                  <w:tcW w:w="1276" w:type="dxa"/>
                  <w:tcBorders>
                    <w:top w:val="nil"/>
                    <w:left w:val="nil"/>
                    <w:bottom w:val="nil"/>
                    <w:right w:val="nil"/>
                  </w:tcBorders>
                  <w:shd w:val="clear" w:color="auto" w:fill="auto"/>
                  <w:noWrap/>
                  <w:vAlign w:val="center"/>
                  <w:hideMark/>
                </w:tcPr>
                <w:p w:rsidR="002301E9" w:rsidRPr="00DD6E3E" w:rsidRDefault="002301E9" w:rsidP="007F6193">
                  <w:pPr>
                    <w:jc w:val="center"/>
                    <w:rPr>
                      <w:rFonts w:ascii="Times" w:hAnsi="Times" w:cs="Times"/>
                      <w:sz w:val="20"/>
                      <w:szCs w:val="18"/>
                    </w:rPr>
                  </w:pPr>
                  <w:r w:rsidRPr="00DD6E3E">
                    <w:rPr>
                      <w:rFonts w:ascii="Times" w:hAnsi="Times" w:cs="Times"/>
                      <w:sz w:val="20"/>
                      <w:szCs w:val="18"/>
                    </w:rPr>
                    <w:t>70</w:t>
                  </w:r>
                </w:p>
              </w:tc>
              <w:tc>
                <w:tcPr>
                  <w:tcW w:w="1417" w:type="dxa"/>
                  <w:tcBorders>
                    <w:top w:val="single" w:sz="4" w:space="0" w:color="auto"/>
                    <w:left w:val="nil"/>
                    <w:bottom w:val="nil"/>
                    <w:right w:val="nil"/>
                  </w:tcBorders>
                  <w:shd w:val="clear" w:color="auto" w:fill="auto"/>
                  <w:noWrap/>
                  <w:vAlign w:val="center"/>
                  <w:hideMark/>
                </w:tcPr>
                <w:p w:rsidR="002301E9" w:rsidRPr="00DD6E3E" w:rsidRDefault="00AF2394" w:rsidP="007F6193">
                  <w:pPr>
                    <w:jc w:val="center"/>
                    <w:rPr>
                      <w:rFonts w:ascii="Times" w:hAnsi="Times" w:cs="Times"/>
                      <w:sz w:val="20"/>
                      <w:szCs w:val="18"/>
                    </w:rPr>
                  </w:pPr>
                  <w:r>
                    <w:rPr>
                      <w:rFonts w:ascii="Times" w:hAnsi="Times" w:cs="Times"/>
                      <w:sz w:val="20"/>
                      <w:szCs w:val="18"/>
                    </w:rPr>
                    <w:t>77,</w:t>
                  </w:r>
                  <w:r w:rsidR="002301E9" w:rsidRPr="00DD6E3E">
                    <w:rPr>
                      <w:rFonts w:ascii="Times" w:hAnsi="Times" w:cs="Times"/>
                      <w:sz w:val="20"/>
                      <w:szCs w:val="18"/>
                    </w:rPr>
                    <w:t>5</w:t>
                  </w:r>
                </w:p>
              </w:tc>
              <w:tc>
                <w:tcPr>
                  <w:tcW w:w="1843" w:type="dxa"/>
                  <w:tcBorders>
                    <w:top w:val="nil"/>
                    <w:left w:val="nil"/>
                    <w:bottom w:val="nil"/>
                    <w:right w:val="nil"/>
                  </w:tcBorders>
                  <w:shd w:val="clear" w:color="auto" w:fill="auto"/>
                  <w:noWrap/>
                  <w:vAlign w:val="center"/>
                  <w:hideMark/>
                </w:tcPr>
                <w:p w:rsidR="002301E9" w:rsidRPr="00DD6E3E" w:rsidRDefault="002301E9" w:rsidP="007F6193">
                  <w:pPr>
                    <w:jc w:val="center"/>
                    <w:rPr>
                      <w:rFonts w:ascii="Times" w:hAnsi="Times" w:cs="Times"/>
                      <w:color w:val="000000"/>
                      <w:sz w:val="20"/>
                      <w:szCs w:val="18"/>
                    </w:rPr>
                  </w:pPr>
                  <w:r w:rsidRPr="00DD6E3E">
                    <w:rPr>
                      <w:rFonts w:ascii="Times" w:hAnsi="Times" w:cs="Times"/>
                      <w:color w:val="000000"/>
                      <w:sz w:val="20"/>
                      <w:szCs w:val="18"/>
                    </w:rPr>
                    <w:t>80</w:t>
                  </w:r>
                </w:p>
              </w:tc>
            </w:tr>
            <w:tr w:rsidR="002301E9" w:rsidRPr="00DD6E3E" w:rsidTr="00F22783">
              <w:trPr>
                <w:trHeight w:val="315"/>
              </w:trPr>
              <w:tc>
                <w:tcPr>
                  <w:tcW w:w="1843" w:type="dxa"/>
                  <w:tcBorders>
                    <w:top w:val="nil"/>
                    <w:left w:val="nil"/>
                    <w:bottom w:val="nil"/>
                    <w:right w:val="nil"/>
                  </w:tcBorders>
                  <w:shd w:val="clear" w:color="auto" w:fill="auto"/>
                  <w:noWrap/>
                  <w:vAlign w:val="center"/>
                  <w:hideMark/>
                </w:tcPr>
                <w:p w:rsidR="002301E9" w:rsidRPr="00DD6E3E" w:rsidRDefault="002301E9" w:rsidP="007F6193">
                  <w:pPr>
                    <w:rPr>
                      <w:rFonts w:ascii="Times" w:hAnsi="Times" w:cs="Times"/>
                      <w:color w:val="000000"/>
                      <w:sz w:val="20"/>
                      <w:szCs w:val="18"/>
                    </w:rPr>
                  </w:pPr>
                  <w:proofErr w:type="spellStart"/>
                  <w:r w:rsidRPr="00DD6E3E">
                    <w:rPr>
                      <w:rFonts w:ascii="Times" w:hAnsi="Times" w:cs="Times"/>
                      <w:color w:val="000000"/>
                      <w:sz w:val="20"/>
                      <w:szCs w:val="18"/>
                    </w:rPr>
                    <w:t>Nilai</w:t>
                  </w:r>
                  <w:proofErr w:type="spellEnd"/>
                  <w:r w:rsidRPr="00DD6E3E">
                    <w:rPr>
                      <w:rFonts w:ascii="Times" w:hAnsi="Times" w:cs="Times"/>
                      <w:color w:val="000000"/>
                      <w:sz w:val="20"/>
                      <w:szCs w:val="18"/>
                    </w:rPr>
                    <w:t xml:space="preserve"> </w:t>
                  </w:r>
                  <w:proofErr w:type="spellStart"/>
                  <w:r w:rsidRPr="00DD6E3E">
                    <w:rPr>
                      <w:rFonts w:ascii="Times" w:hAnsi="Times" w:cs="Times"/>
                      <w:color w:val="000000"/>
                      <w:sz w:val="20"/>
                      <w:szCs w:val="18"/>
                    </w:rPr>
                    <w:t>Terendah</w:t>
                  </w:r>
                  <w:proofErr w:type="spellEnd"/>
                </w:p>
              </w:tc>
              <w:tc>
                <w:tcPr>
                  <w:tcW w:w="1417" w:type="dxa"/>
                  <w:tcBorders>
                    <w:top w:val="nil"/>
                    <w:left w:val="nil"/>
                    <w:bottom w:val="nil"/>
                    <w:right w:val="nil"/>
                  </w:tcBorders>
                  <w:shd w:val="clear" w:color="auto" w:fill="auto"/>
                  <w:noWrap/>
                  <w:vAlign w:val="center"/>
                  <w:hideMark/>
                </w:tcPr>
                <w:p w:rsidR="002301E9" w:rsidRPr="00DD6E3E" w:rsidRDefault="002301E9" w:rsidP="007F6193">
                  <w:pPr>
                    <w:jc w:val="center"/>
                    <w:rPr>
                      <w:rFonts w:ascii="Times" w:hAnsi="Times" w:cs="Times"/>
                      <w:color w:val="000000"/>
                      <w:sz w:val="20"/>
                      <w:szCs w:val="18"/>
                    </w:rPr>
                  </w:pPr>
                  <w:r w:rsidRPr="00DD6E3E">
                    <w:rPr>
                      <w:rFonts w:ascii="Times" w:hAnsi="Times" w:cs="Times"/>
                      <w:color w:val="000000"/>
                      <w:sz w:val="20"/>
                      <w:szCs w:val="18"/>
                    </w:rPr>
                    <w:t>15</w:t>
                  </w:r>
                </w:p>
              </w:tc>
              <w:tc>
                <w:tcPr>
                  <w:tcW w:w="1276" w:type="dxa"/>
                  <w:tcBorders>
                    <w:top w:val="nil"/>
                    <w:left w:val="nil"/>
                    <w:bottom w:val="nil"/>
                    <w:right w:val="nil"/>
                  </w:tcBorders>
                  <w:shd w:val="clear" w:color="auto" w:fill="auto"/>
                  <w:noWrap/>
                  <w:vAlign w:val="center"/>
                  <w:hideMark/>
                </w:tcPr>
                <w:p w:rsidR="002301E9" w:rsidRPr="00DD6E3E" w:rsidRDefault="002301E9" w:rsidP="007F6193">
                  <w:pPr>
                    <w:jc w:val="center"/>
                    <w:rPr>
                      <w:rFonts w:ascii="Times" w:hAnsi="Times" w:cs="Times"/>
                      <w:sz w:val="20"/>
                      <w:szCs w:val="18"/>
                    </w:rPr>
                  </w:pPr>
                  <w:r w:rsidRPr="00DD6E3E">
                    <w:rPr>
                      <w:rFonts w:ascii="Times" w:hAnsi="Times" w:cs="Times"/>
                      <w:sz w:val="20"/>
                      <w:szCs w:val="18"/>
                    </w:rPr>
                    <w:t>17,5</w:t>
                  </w:r>
                </w:p>
              </w:tc>
              <w:tc>
                <w:tcPr>
                  <w:tcW w:w="1417" w:type="dxa"/>
                  <w:tcBorders>
                    <w:top w:val="nil"/>
                    <w:left w:val="nil"/>
                    <w:bottom w:val="nil"/>
                    <w:right w:val="nil"/>
                  </w:tcBorders>
                  <w:shd w:val="clear" w:color="auto" w:fill="auto"/>
                  <w:noWrap/>
                  <w:vAlign w:val="center"/>
                  <w:hideMark/>
                </w:tcPr>
                <w:p w:rsidR="002301E9" w:rsidRPr="00DD6E3E" w:rsidRDefault="002301E9" w:rsidP="007F6193">
                  <w:pPr>
                    <w:jc w:val="center"/>
                    <w:rPr>
                      <w:rFonts w:ascii="Times" w:hAnsi="Times" w:cs="Times"/>
                      <w:sz w:val="20"/>
                      <w:szCs w:val="18"/>
                    </w:rPr>
                  </w:pPr>
                  <w:r w:rsidRPr="00DD6E3E">
                    <w:rPr>
                      <w:rFonts w:ascii="Times" w:hAnsi="Times" w:cs="Times"/>
                      <w:sz w:val="20"/>
                      <w:szCs w:val="18"/>
                    </w:rPr>
                    <w:t>30</w:t>
                  </w:r>
                </w:p>
              </w:tc>
              <w:tc>
                <w:tcPr>
                  <w:tcW w:w="1843" w:type="dxa"/>
                  <w:tcBorders>
                    <w:top w:val="nil"/>
                    <w:left w:val="nil"/>
                    <w:bottom w:val="nil"/>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42.</w:t>
                  </w:r>
                  <w:r w:rsidR="002301E9" w:rsidRPr="00DD6E3E">
                    <w:rPr>
                      <w:rFonts w:ascii="Times" w:hAnsi="Times" w:cs="Times"/>
                      <w:color w:val="000000"/>
                      <w:sz w:val="20"/>
                      <w:szCs w:val="18"/>
                    </w:rPr>
                    <w:t>5</w:t>
                  </w:r>
                </w:p>
              </w:tc>
            </w:tr>
            <w:tr w:rsidR="002301E9" w:rsidRPr="00DD6E3E" w:rsidTr="00F22783">
              <w:trPr>
                <w:trHeight w:val="315"/>
              </w:trPr>
              <w:tc>
                <w:tcPr>
                  <w:tcW w:w="1843" w:type="dxa"/>
                  <w:tcBorders>
                    <w:top w:val="nil"/>
                    <w:left w:val="nil"/>
                    <w:bottom w:val="nil"/>
                    <w:right w:val="nil"/>
                  </w:tcBorders>
                  <w:shd w:val="clear" w:color="auto" w:fill="auto"/>
                  <w:noWrap/>
                  <w:vAlign w:val="center"/>
                  <w:hideMark/>
                </w:tcPr>
                <w:p w:rsidR="002301E9" w:rsidRPr="00DD6E3E" w:rsidRDefault="002301E9" w:rsidP="007F6193">
                  <w:pPr>
                    <w:rPr>
                      <w:rFonts w:ascii="Times" w:hAnsi="Times" w:cs="Times"/>
                      <w:color w:val="000000"/>
                      <w:sz w:val="20"/>
                      <w:szCs w:val="18"/>
                    </w:rPr>
                  </w:pPr>
                  <w:proofErr w:type="spellStart"/>
                  <w:r w:rsidRPr="00DD6E3E">
                    <w:rPr>
                      <w:rFonts w:ascii="Times" w:hAnsi="Times" w:cs="Times"/>
                      <w:color w:val="000000"/>
                      <w:sz w:val="20"/>
                      <w:szCs w:val="18"/>
                    </w:rPr>
                    <w:t>Skor</w:t>
                  </w:r>
                  <w:proofErr w:type="spellEnd"/>
                  <w:r w:rsidRPr="00DD6E3E">
                    <w:rPr>
                      <w:rFonts w:ascii="Times" w:hAnsi="Times" w:cs="Times"/>
                      <w:color w:val="000000"/>
                      <w:sz w:val="20"/>
                      <w:szCs w:val="18"/>
                    </w:rPr>
                    <w:t xml:space="preserve"> Rata-rata</w:t>
                  </w:r>
                </w:p>
              </w:tc>
              <w:tc>
                <w:tcPr>
                  <w:tcW w:w="1417" w:type="dxa"/>
                  <w:tcBorders>
                    <w:top w:val="nil"/>
                    <w:left w:val="nil"/>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32,</w:t>
                  </w:r>
                  <w:r w:rsidR="002301E9" w:rsidRPr="00DD6E3E">
                    <w:rPr>
                      <w:rFonts w:ascii="Times" w:hAnsi="Times" w:cs="Times"/>
                      <w:color w:val="000000"/>
                      <w:sz w:val="20"/>
                      <w:szCs w:val="18"/>
                    </w:rPr>
                    <w:t>25</w:t>
                  </w:r>
                </w:p>
              </w:tc>
              <w:tc>
                <w:tcPr>
                  <w:tcW w:w="1276" w:type="dxa"/>
                  <w:tcBorders>
                    <w:top w:val="nil"/>
                    <w:left w:val="nil"/>
                    <w:bottom w:val="nil"/>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47,</w:t>
                  </w:r>
                  <w:r w:rsidR="002301E9" w:rsidRPr="00DD6E3E">
                    <w:rPr>
                      <w:rFonts w:ascii="Times" w:hAnsi="Times" w:cs="Times"/>
                      <w:color w:val="000000"/>
                      <w:sz w:val="20"/>
                      <w:szCs w:val="18"/>
                    </w:rPr>
                    <w:t>72</w:t>
                  </w:r>
                </w:p>
              </w:tc>
              <w:tc>
                <w:tcPr>
                  <w:tcW w:w="1417" w:type="dxa"/>
                  <w:tcBorders>
                    <w:top w:val="nil"/>
                    <w:left w:val="nil"/>
                    <w:bottom w:val="nil"/>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58,</w:t>
                  </w:r>
                  <w:r w:rsidR="002301E9" w:rsidRPr="00DD6E3E">
                    <w:rPr>
                      <w:rFonts w:ascii="Times" w:hAnsi="Times" w:cs="Times"/>
                      <w:color w:val="000000"/>
                      <w:sz w:val="20"/>
                      <w:szCs w:val="18"/>
                    </w:rPr>
                    <w:t>25</w:t>
                  </w:r>
                </w:p>
              </w:tc>
              <w:tc>
                <w:tcPr>
                  <w:tcW w:w="1843" w:type="dxa"/>
                  <w:tcBorders>
                    <w:top w:val="nil"/>
                    <w:left w:val="nil"/>
                    <w:bottom w:val="nil"/>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62.</w:t>
                  </w:r>
                  <w:r w:rsidR="002301E9" w:rsidRPr="00DD6E3E">
                    <w:rPr>
                      <w:rFonts w:ascii="Times" w:hAnsi="Times" w:cs="Times"/>
                      <w:color w:val="000000"/>
                      <w:sz w:val="20"/>
                      <w:szCs w:val="18"/>
                    </w:rPr>
                    <w:t>5</w:t>
                  </w:r>
                </w:p>
              </w:tc>
            </w:tr>
            <w:tr w:rsidR="002301E9" w:rsidRPr="00DD6E3E" w:rsidTr="00F22783">
              <w:trPr>
                <w:trHeight w:val="315"/>
              </w:trPr>
              <w:tc>
                <w:tcPr>
                  <w:tcW w:w="1843" w:type="dxa"/>
                  <w:tcBorders>
                    <w:top w:val="nil"/>
                    <w:left w:val="nil"/>
                    <w:bottom w:val="single" w:sz="4" w:space="0" w:color="auto"/>
                    <w:right w:val="nil"/>
                  </w:tcBorders>
                  <w:shd w:val="clear" w:color="auto" w:fill="auto"/>
                  <w:noWrap/>
                  <w:vAlign w:val="center"/>
                  <w:hideMark/>
                </w:tcPr>
                <w:p w:rsidR="002301E9" w:rsidRPr="00DD6E3E" w:rsidRDefault="002301E9" w:rsidP="007F6193">
                  <w:pPr>
                    <w:rPr>
                      <w:rFonts w:ascii="Times" w:hAnsi="Times" w:cs="Times"/>
                      <w:color w:val="000000"/>
                      <w:sz w:val="20"/>
                      <w:szCs w:val="18"/>
                    </w:rPr>
                  </w:pPr>
                  <w:proofErr w:type="spellStart"/>
                  <w:r w:rsidRPr="00DD6E3E">
                    <w:rPr>
                      <w:rFonts w:ascii="Times" w:hAnsi="Times" w:cs="Times"/>
                      <w:color w:val="000000"/>
                      <w:sz w:val="20"/>
                      <w:szCs w:val="18"/>
                    </w:rPr>
                    <w:t>Ketuntasan</w:t>
                  </w:r>
                  <w:proofErr w:type="spellEnd"/>
                  <w:r w:rsidRPr="00DD6E3E">
                    <w:rPr>
                      <w:rFonts w:ascii="Times" w:hAnsi="Times" w:cs="Times"/>
                      <w:color w:val="000000"/>
                      <w:sz w:val="20"/>
                      <w:szCs w:val="18"/>
                    </w:rPr>
                    <w:t xml:space="preserve"> (%)</w:t>
                  </w:r>
                </w:p>
              </w:tc>
              <w:tc>
                <w:tcPr>
                  <w:tcW w:w="1417" w:type="dxa"/>
                  <w:tcBorders>
                    <w:top w:val="nil"/>
                    <w:left w:val="nil"/>
                    <w:bottom w:val="single" w:sz="4" w:space="0" w:color="auto"/>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15,</w:t>
                  </w:r>
                  <w:r w:rsidR="002301E9" w:rsidRPr="00DD6E3E">
                    <w:rPr>
                      <w:rFonts w:ascii="Times" w:hAnsi="Times" w:cs="Times"/>
                      <w:color w:val="000000"/>
                      <w:sz w:val="20"/>
                      <w:szCs w:val="18"/>
                    </w:rPr>
                    <w:t>63</w:t>
                  </w:r>
                </w:p>
              </w:tc>
              <w:tc>
                <w:tcPr>
                  <w:tcW w:w="1276" w:type="dxa"/>
                  <w:tcBorders>
                    <w:top w:val="nil"/>
                    <w:left w:val="nil"/>
                    <w:bottom w:val="single" w:sz="4" w:space="0" w:color="auto"/>
                    <w:right w:val="nil"/>
                  </w:tcBorders>
                  <w:shd w:val="clear" w:color="auto" w:fill="auto"/>
                  <w:noWrap/>
                  <w:vAlign w:val="center"/>
                  <w:hideMark/>
                </w:tcPr>
                <w:p w:rsidR="002301E9" w:rsidRPr="00DD6E3E" w:rsidRDefault="002301E9" w:rsidP="00AF2394">
                  <w:pPr>
                    <w:jc w:val="center"/>
                    <w:rPr>
                      <w:rFonts w:ascii="Times" w:hAnsi="Times" w:cs="Times"/>
                      <w:color w:val="000000"/>
                      <w:sz w:val="20"/>
                      <w:szCs w:val="18"/>
                    </w:rPr>
                  </w:pPr>
                  <w:r w:rsidRPr="00DD6E3E">
                    <w:rPr>
                      <w:rFonts w:ascii="Times" w:hAnsi="Times" w:cs="Times"/>
                      <w:color w:val="000000"/>
                      <w:sz w:val="20"/>
                      <w:szCs w:val="18"/>
                    </w:rPr>
                    <w:t>37</w:t>
                  </w:r>
                  <w:r w:rsidR="00AF2394">
                    <w:rPr>
                      <w:rFonts w:ascii="Times" w:hAnsi="Times" w:cs="Times"/>
                      <w:color w:val="000000"/>
                      <w:sz w:val="20"/>
                      <w:szCs w:val="18"/>
                    </w:rPr>
                    <w:t>,</w:t>
                  </w:r>
                  <w:r w:rsidRPr="00DD6E3E">
                    <w:rPr>
                      <w:rFonts w:ascii="Times" w:hAnsi="Times" w:cs="Times"/>
                      <w:color w:val="000000"/>
                      <w:sz w:val="20"/>
                      <w:szCs w:val="18"/>
                    </w:rPr>
                    <w:t>5</w:t>
                  </w:r>
                </w:p>
              </w:tc>
              <w:tc>
                <w:tcPr>
                  <w:tcW w:w="1417" w:type="dxa"/>
                  <w:tcBorders>
                    <w:top w:val="nil"/>
                    <w:left w:val="nil"/>
                    <w:bottom w:val="single" w:sz="4" w:space="0" w:color="auto"/>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68,</w:t>
                  </w:r>
                  <w:r w:rsidR="002301E9" w:rsidRPr="00DD6E3E">
                    <w:rPr>
                      <w:rFonts w:ascii="Times" w:hAnsi="Times" w:cs="Times"/>
                      <w:color w:val="000000"/>
                      <w:sz w:val="20"/>
                      <w:szCs w:val="18"/>
                    </w:rPr>
                    <w:t>75</w:t>
                  </w:r>
                </w:p>
              </w:tc>
              <w:tc>
                <w:tcPr>
                  <w:tcW w:w="1843" w:type="dxa"/>
                  <w:tcBorders>
                    <w:top w:val="nil"/>
                    <w:left w:val="nil"/>
                    <w:bottom w:val="single" w:sz="4" w:space="0" w:color="auto"/>
                    <w:right w:val="nil"/>
                  </w:tcBorders>
                  <w:shd w:val="clear" w:color="auto" w:fill="auto"/>
                  <w:noWrap/>
                  <w:vAlign w:val="center"/>
                  <w:hideMark/>
                </w:tcPr>
                <w:p w:rsidR="002301E9" w:rsidRPr="00DD6E3E" w:rsidRDefault="00AF2394" w:rsidP="007F6193">
                  <w:pPr>
                    <w:jc w:val="center"/>
                    <w:rPr>
                      <w:rFonts w:ascii="Times" w:hAnsi="Times" w:cs="Times"/>
                      <w:color w:val="000000"/>
                      <w:sz w:val="20"/>
                      <w:szCs w:val="18"/>
                    </w:rPr>
                  </w:pPr>
                  <w:r>
                    <w:rPr>
                      <w:rFonts w:ascii="Times" w:hAnsi="Times" w:cs="Times"/>
                      <w:color w:val="000000"/>
                      <w:sz w:val="20"/>
                      <w:szCs w:val="18"/>
                    </w:rPr>
                    <w:t>84,</w:t>
                  </w:r>
                  <w:r w:rsidR="002301E9" w:rsidRPr="00DD6E3E">
                    <w:rPr>
                      <w:rFonts w:ascii="Times" w:hAnsi="Times" w:cs="Times"/>
                      <w:color w:val="000000"/>
                      <w:sz w:val="20"/>
                      <w:szCs w:val="18"/>
                    </w:rPr>
                    <w:t>38</w:t>
                  </w:r>
                </w:p>
              </w:tc>
            </w:tr>
          </w:tbl>
          <w:p w:rsidR="002301E9" w:rsidRPr="00DD6E3E" w:rsidRDefault="002301E9" w:rsidP="007F6193">
            <w:pPr>
              <w:pStyle w:val="TableCaption"/>
              <w:rPr>
                <w:rFonts w:cs="Times"/>
              </w:rPr>
            </w:pPr>
          </w:p>
        </w:tc>
      </w:tr>
    </w:tbl>
    <w:p w:rsidR="002301E9" w:rsidRPr="00DD6E3E" w:rsidRDefault="002301E9" w:rsidP="002301E9">
      <w:pPr>
        <w:contextualSpacing/>
        <w:jc w:val="both"/>
        <w:rPr>
          <w:rFonts w:ascii="Times" w:hAnsi="Times" w:cs="Times"/>
          <w:bCs/>
          <w:szCs w:val="22"/>
        </w:rPr>
      </w:pPr>
    </w:p>
    <w:p w:rsidR="002301E9" w:rsidRDefault="00AF2394" w:rsidP="00F22783">
      <w:pPr>
        <w:ind w:firstLine="284"/>
        <w:contextualSpacing/>
        <w:jc w:val="both"/>
        <w:rPr>
          <w:rFonts w:ascii="Times" w:hAnsi="Times" w:cs="Times"/>
          <w:szCs w:val="22"/>
        </w:rPr>
      </w:pPr>
      <w:proofErr w:type="spellStart"/>
      <w:proofErr w:type="gramStart"/>
      <w:r>
        <w:rPr>
          <w:rFonts w:ascii="Times" w:hAnsi="Times" w:cs="Times"/>
          <w:bCs/>
          <w:szCs w:val="22"/>
        </w:rPr>
        <w:t>Tabel</w:t>
      </w:r>
      <w:proofErr w:type="spellEnd"/>
      <w:r>
        <w:rPr>
          <w:rFonts w:ascii="Times" w:hAnsi="Times" w:cs="Times"/>
          <w:bCs/>
          <w:szCs w:val="22"/>
        </w:rPr>
        <w:t xml:space="preserve"> 2</w:t>
      </w:r>
      <w:r w:rsidR="002301E9" w:rsidRPr="00DD6E3E">
        <w:rPr>
          <w:rFonts w:ascii="Times" w:hAnsi="Times" w:cs="Times"/>
          <w:bCs/>
          <w:szCs w:val="22"/>
        </w:rPr>
        <w:t xml:space="preserve"> </w:t>
      </w:r>
      <w:proofErr w:type="spellStart"/>
      <w:r w:rsidR="002301E9" w:rsidRPr="00DD6E3E">
        <w:rPr>
          <w:rFonts w:ascii="Times" w:hAnsi="Times" w:cs="Times"/>
          <w:bCs/>
          <w:szCs w:val="22"/>
        </w:rPr>
        <w:t>menunjukkan</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bahwa</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skor</w:t>
      </w:r>
      <w:proofErr w:type="spellEnd"/>
      <w:r w:rsidR="002301E9" w:rsidRPr="00DD6E3E">
        <w:rPr>
          <w:rFonts w:ascii="Times" w:hAnsi="Times" w:cs="Times"/>
          <w:bCs/>
          <w:szCs w:val="22"/>
        </w:rPr>
        <w:t xml:space="preserve"> rata-rata </w:t>
      </w:r>
      <w:proofErr w:type="spellStart"/>
      <w:r w:rsidR="002301E9" w:rsidRPr="00DD6E3E">
        <w:rPr>
          <w:rFonts w:ascii="Times" w:hAnsi="Times" w:cs="Times"/>
          <w:bCs/>
          <w:szCs w:val="22"/>
        </w:rPr>
        <w:t>nilai</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motivasi</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belajar</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perkalian</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dan</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pembagian</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mengalami</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peningkatan</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pada</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setiap</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siklus</w:t>
      </w:r>
      <w:proofErr w:type="spellEnd"/>
      <w:r w:rsidR="002301E9" w:rsidRPr="00DD6E3E">
        <w:rPr>
          <w:rFonts w:ascii="Times" w:hAnsi="Times" w:cs="Times"/>
          <w:bCs/>
          <w:szCs w:val="22"/>
        </w:rPr>
        <w:t xml:space="preserve"> </w:t>
      </w:r>
      <w:proofErr w:type="spellStart"/>
      <w:r w:rsidR="002301E9" w:rsidRPr="00DD6E3E">
        <w:rPr>
          <w:rFonts w:ascii="Times" w:hAnsi="Times" w:cs="Times"/>
          <w:bCs/>
          <w:szCs w:val="22"/>
        </w:rPr>
        <w:t>tindakan</w:t>
      </w:r>
      <w:proofErr w:type="spellEnd"/>
      <w:r w:rsidR="002301E9" w:rsidRPr="00DD6E3E">
        <w:rPr>
          <w:rFonts w:ascii="Times" w:hAnsi="Times" w:cs="Times"/>
          <w:bCs/>
          <w:szCs w:val="22"/>
        </w:rPr>
        <w:t>.</w:t>
      </w:r>
      <w:proofErr w:type="gramEnd"/>
      <w:r w:rsidR="002301E9" w:rsidRPr="00DD6E3E">
        <w:rPr>
          <w:rFonts w:ascii="Times" w:hAnsi="Times" w:cs="Times"/>
          <w:bCs/>
          <w:szCs w:val="22"/>
        </w:rPr>
        <w:t xml:space="preserve"> </w:t>
      </w:r>
      <w:proofErr w:type="gramStart"/>
      <w:r w:rsidR="00AD72A8">
        <w:rPr>
          <w:rFonts w:ascii="Times" w:hAnsi="Times" w:cs="Times"/>
          <w:bCs/>
          <w:szCs w:val="22"/>
        </w:rPr>
        <w:t xml:space="preserve">Hal </w:t>
      </w:r>
      <w:proofErr w:type="spellStart"/>
      <w:r w:rsidR="00AD72A8">
        <w:rPr>
          <w:rFonts w:ascii="Times" w:hAnsi="Times" w:cs="Times"/>
          <w:bCs/>
          <w:szCs w:val="22"/>
        </w:rPr>
        <w:t>tersebut</w:t>
      </w:r>
      <w:proofErr w:type="spellEnd"/>
      <w:r w:rsidR="00AD72A8">
        <w:rPr>
          <w:rFonts w:ascii="Times" w:hAnsi="Times" w:cs="Times"/>
          <w:bCs/>
          <w:szCs w:val="22"/>
        </w:rPr>
        <w:t xml:space="preserve"> </w:t>
      </w:r>
      <w:proofErr w:type="spellStart"/>
      <w:r w:rsidR="00AD72A8">
        <w:rPr>
          <w:rFonts w:ascii="Times" w:hAnsi="Times" w:cs="Times"/>
          <w:bCs/>
          <w:szCs w:val="22"/>
        </w:rPr>
        <w:t>mengindikasikan</w:t>
      </w:r>
      <w:proofErr w:type="spellEnd"/>
      <w:r w:rsidR="00AD72A8">
        <w:rPr>
          <w:rFonts w:ascii="Times" w:hAnsi="Times" w:cs="Times"/>
          <w:bCs/>
          <w:szCs w:val="22"/>
        </w:rPr>
        <w:t xml:space="preserve"> </w:t>
      </w:r>
      <w:proofErr w:type="spellStart"/>
      <w:r w:rsidR="00AD72A8">
        <w:rPr>
          <w:rFonts w:ascii="Times" w:hAnsi="Times" w:cs="Times"/>
          <w:bCs/>
          <w:szCs w:val="22"/>
        </w:rPr>
        <w:t>adanya</w:t>
      </w:r>
      <w:proofErr w:type="spellEnd"/>
      <w:r w:rsidR="00AD72A8">
        <w:rPr>
          <w:rFonts w:ascii="Times" w:hAnsi="Times" w:cs="Times"/>
          <w:bCs/>
          <w:szCs w:val="22"/>
        </w:rPr>
        <w:t xml:space="preserve"> </w:t>
      </w:r>
      <w:proofErr w:type="spellStart"/>
      <w:r w:rsidR="00AD72A8">
        <w:rPr>
          <w:rFonts w:ascii="Times" w:hAnsi="Times" w:cs="Times"/>
          <w:bCs/>
          <w:szCs w:val="22"/>
        </w:rPr>
        <w:t>peningkatan</w:t>
      </w:r>
      <w:proofErr w:type="spellEnd"/>
      <w:r w:rsidR="00AD72A8">
        <w:rPr>
          <w:rFonts w:ascii="Times" w:hAnsi="Times" w:cs="Times"/>
          <w:bCs/>
          <w:szCs w:val="22"/>
        </w:rPr>
        <w:t xml:space="preserve"> pula </w:t>
      </w:r>
      <w:proofErr w:type="spellStart"/>
      <w:r w:rsidR="00AD72A8">
        <w:rPr>
          <w:rFonts w:ascii="Times" w:hAnsi="Times" w:cs="Times"/>
          <w:bCs/>
          <w:szCs w:val="22"/>
        </w:rPr>
        <w:t>pada</w:t>
      </w:r>
      <w:proofErr w:type="spellEnd"/>
      <w:r w:rsidR="00AD72A8">
        <w:rPr>
          <w:rFonts w:ascii="Times" w:hAnsi="Times" w:cs="Times"/>
          <w:bCs/>
          <w:szCs w:val="22"/>
        </w:rPr>
        <w:t xml:space="preserve"> </w:t>
      </w:r>
      <w:proofErr w:type="spellStart"/>
      <w:r w:rsidR="00AD72A8">
        <w:rPr>
          <w:rFonts w:ascii="Times" w:hAnsi="Times" w:cs="Times"/>
          <w:bCs/>
          <w:szCs w:val="22"/>
        </w:rPr>
        <w:t>persentase</w:t>
      </w:r>
      <w:proofErr w:type="spellEnd"/>
      <w:r w:rsidR="00AD72A8">
        <w:rPr>
          <w:rFonts w:ascii="Times" w:hAnsi="Times" w:cs="Times"/>
          <w:bCs/>
          <w:szCs w:val="22"/>
        </w:rPr>
        <w:t xml:space="preserve"> </w:t>
      </w:r>
      <w:proofErr w:type="spellStart"/>
      <w:r w:rsidR="00AD72A8">
        <w:rPr>
          <w:rFonts w:ascii="Times" w:hAnsi="Times" w:cs="Times"/>
          <w:bCs/>
          <w:szCs w:val="22"/>
        </w:rPr>
        <w:t>ketuntasan</w:t>
      </w:r>
      <w:proofErr w:type="spellEnd"/>
      <w:r w:rsidR="00AD72A8">
        <w:rPr>
          <w:rFonts w:ascii="Times" w:hAnsi="Times" w:cs="Times"/>
          <w:bCs/>
          <w:szCs w:val="22"/>
        </w:rPr>
        <w:t xml:space="preserve"> </w:t>
      </w:r>
      <w:proofErr w:type="spellStart"/>
      <w:r w:rsidR="00AD72A8">
        <w:rPr>
          <w:rFonts w:ascii="Times" w:hAnsi="Times" w:cs="Times"/>
          <w:bCs/>
          <w:szCs w:val="22"/>
        </w:rPr>
        <w:t>nilai</w:t>
      </w:r>
      <w:proofErr w:type="spellEnd"/>
      <w:r w:rsidR="00AD72A8">
        <w:rPr>
          <w:rFonts w:ascii="Times" w:hAnsi="Times" w:cs="Times"/>
          <w:bCs/>
          <w:szCs w:val="22"/>
        </w:rPr>
        <w:t xml:space="preserve"> </w:t>
      </w:r>
      <w:proofErr w:type="spellStart"/>
      <w:r w:rsidR="00AD72A8">
        <w:rPr>
          <w:rFonts w:ascii="Times" w:hAnsi="Times" w:cs="Times"/>
          <w:bCs/>
          <w:szCs w:val="22"/>
        </w:rPr>
        <w:t>motivasi</w:t>
      </w:r>
      <w:proofErr w:type="spellEnd"/>
      <w:r w:rsidR="00AD72A8">
        <w:rPr>
          <w:rFonts w:ascii="Times" w:hAnsi="Times" w:cs="Times"/>
          <w:bCs/>
          <w:szCs w:val="22"/>
        </w:rPr>
        <w:t xml:space="preserve"> </w:t>
      </w:r>
      <w:proofErr w:type="spellStart"/>
      <w:r w:rsidR="00AD72A8">
        <w:rPr>
          <w:rFonts w:ascii="Times" w:hAnsi="Times" w:cs="Times"/>
          <w:bCs/>
          <w:szCs w:val="22"/>
        </w:rPr>
        <w:t>belajar</w:t>
      </w:r>
      <w:proofErr w:type="spellEnd"/>
      <w:r w:rsidR="00AD72A8">
        <w:rPr>
          <w:rFonts w:ascii="Times" w:hAnsi="Times" w:cs="Times"/>
          <w:bCs/>
          <w:szCs w:val="22"/>
        </w:rPr>
        <w:t xml:space="preserve"> </w:t>
      </w:r>
      <w:proofErr w:type="spellStart"/>
      <w:r w:rsidR="00AD72A8">
        <w:rPr>
          <w:rFonts w:ascii="Times" w:hAnsi="Times" w:cs="Times"/>
          <w:bCs/>
          <w:szCs w:val="22"/>
        </w:rPr>
        <w:t>perkalian</w:t>
      </w:r>
      <w:proofErr w:type="spellEnd"/>
      <w:r w:rsidR="00AD72A8">
        <w:rPr>
          <w:rFonts w:ascii="Times" w:hAnsi="Times" w:cs="Times"/>
          <w:bCs/>
          <w:szCs w:val="22"/>
        </w:rPr>
        <w:t xml:space="preserve"> </w:t>
      </w:r>
      <w:proofErr w:type="spellStart"/>
      <w:r w:rsidR="00AD72A8">
        <w:rPr>
          <w:rFonts w:ascii="Times" w:hAnsi="Times" w:cs="Times"/>
          <w:bCs/>
          <w:szCs w:val="22"/>
        </w:rPr>
        <w:t>dan</w:t>
      </w:r>
      <w:proofErr w:type="spellEnd"/>
      <w:r w:rsidR="00AD72A8">
        <w:rPr>
          <w:rFonts w:ascii="Times" w:hAnsi="Times" w:cs="Times"/>
          <w:bCs/>
          <w:szCs w:val="22"/>
        </w:rPr>
        <w:t xml:space="preserve"> </w:t>
      </w:r>
      <w:proofErr w:type="spellStart"/>
      <w:r w:rsidR="00AD72A8">
        <w:rPr>
          <w:rFonts w:ascii="Times" w:hAnsi="Times" w:cs="Times"/>
          <w:bCs/>
          <w:szCs w:val="22"/>
        </w:rPr>
        <w:t>pembagian</w:t>
      </w:r>
      <w:proofErr w:type="spellEnd"/>
      <w:r w:rsidR="00AD72A8">
        <w:rPr>
          <w:rFonts w:ascii="Times" w:hAnsi="Times" w:cs="Times"/>
          <w:bCs/>
          <w:szCs w:val="22"/>
        </w:rPr>
        <w:t>.</w:t>
      </w:r>
      <w:proofErr w:type="gramEnd"/>
      <w:r w:rsidR="00AD72A8">
        <w:rPr>
          <w:rFonts w:ascii="Times" w:hAnsi="Times" w:cs="Times"/>
          <w:bCs/>
          <w:szCs w:val="22"/>
        </w:rPr>
        <w:t xml:space="preserve"> </w:t>
      </w:r>
      <w:proofErr w:type="spellStart"/>
      <w:proofErr w:type="gramStart"/>
      <w:r w:rsidR="00AD72A8">
        <w:rPr>
          <w:rFonts w:ascii="Times" w:hAnsi="Times" w:cs="Times"/>
          <w:bCs/>
          <w:szCs w:val="22"/>
        </w:rPr>
        <w:t>Selanjutnya</w:t>
      </w:r>
      <w:proofErr w:type="spellEnd"/>
      <w:r w:rsidR="00AD72A8">
        <w:rPr>
          <w:rFonts w:ascii="Times" w:hAnsi="Times" w:cs="Times"/>
          <w:bCs/>
          <w:szCs w:val="22"/>
        </w:rPr>
        <w:t xml:space="preserve"> </w:t>
      </w:r>
      <w:proofErr w:type="spellStart"/>
      <w:r w:rsidR="00AD72A8">
        <w:rPr>
          <w:rFonts w:ascii="Times" w:hAnsi="Times" w:cs="Times"/>
          <w:bCs/>
          <w:szCs w:val="22"/>
        </w:rPr>
        <w:t>peningkatan-peningkatan</w:t>
      </w:r>
      <w:proofErr w:type="spellEnd"/>
      <w:r w:rsidR="00AD72A8">
        <w:rPr>
          <w:rFonts w:ascii="Times" w:hAnsi="Times" w:cs="Times"/>
          <w:bCs/>
          <w:szCs w:val="22"/>
        </w:rPr>
        <w:t xml:space="preserve"> </w:t>
      </w:r>
      <w:proofErr w:type="spellStart"/>
      <w:r w:rsidR="00AD72A8">
        <w:rPr>
          <w:rFonts w:ascii="Times" w:hAnsi="Times" w:cs="Times"/>
          <w:bCs/>
          <w:szCs w:val="22"/>
        </w:rPr>
        <w:t>tersebut</w:t>
      </w:r>
      <w:proofErr w:type="spellEnd"/>
      <w:r w:rsidR="00AD72A8">
        <w:rPr>
          <w:rFonts w:ascii="Times" w:hAnsi="Times" w:cs="Times"/>
          <w:bCs/>
          <w:szCs w:val="22"/>
        </w:rPr>
        <w:t xml:space="preserve"> </w:t>
      </w:r>
      <w:proofErr w:type="spellStart"/>
      <w:r w:rsidR="00AD72A8">
        <w:rPr>
          <w:rFonts w:ascii="Times" w:hAnsi="Times" w:cs="Times"/>
          <w:bCs/>
          <w:szCs w:val="22"/>
        </w:rPr>
        <w:t>dapat</w:t>
      </w:r>
      <w:proofErr w:type="spellEnd"/>
      <w:r w:rsidR="00AD72A8">
        <w:rPr>
          <w:rFonts w:ascii="Times" w:hAnsi="Times" w:cs="Times"/>
          <w:bCs/>
          <w:szCs w:val="22"/>
        </w:rPr>
        <w:t xml:space="preserve"> </w:t>
      </w:r>
      <w:proofErr w:type="spellStart"/>
      <w:r w:rsidR="00AD72A8">
        <w:rPr>
          <w:rFonts w:ascii="Times" w:hAnsi="Times" w:cs="Times"/>
          <w:bCs/>
          <w:szCs w:val="22"/>
        </w:rPr>
        <w:t>dibuktikan</w:t>
      </w:r>
      <w:proofErr w:type="spellEnd"/>
      <w:r w:rsidR="00AD72A8">
        <w:rPr>
          <w:rFonts w:ascii="Times" w:hAnsi="Times" w:cs="Times"/>
          <w:bCs/>
          <w:szCs w:val="22"/>
        </w:rPr>
        <w:t xml:space="preserve"> </w:t>
      </w:r>
      <w:proofErr w:type="spellStart"/>
      <w:r w:rsidR="00AD72A8">
        <w:rPr>
          <w:rFonts w:ascii="Times" w:hAnsi="Times" w:cs="Times"/>
          <w:bCs/>
          <w:szCs w:val="22"/>
        </w:rPr>
        <w:t>melalui</w:t>
      </w:r>
      <w:proofErr w:type="spellEnd"/>
      <w:r w:rsidR="00AD72A8">
        <w:rPr>
          <w:rFonts w:ascii="Times" w:hAnsi="Times" w:cs="Times"/>
          <w:bCs/>
          <w:szCs w:val="22"/>
        </w:rPr>
        <w:t xml:space="preserve"> </w:t>
      </w:r>
      <w:proofErr w:type="spellStart"/>
      <w:r w:rsidR="00AD72A8">
        <w:rPr>
          <w:rFonts w:ascii="Times" w:hAnsi="Times" w:cs="Times"/>
          <w:bCs/>
          <w:szCs w:val="22"/>
        </w:rPr>
        <w:t>p</w:t>
      </w:r>
      <w:r w:rsidR="002301E9" w:rsidRPr="00DD6E3E">
        <w:rPr>
          <w:rFonts w:ascii="Times" w:hAnsi="Times" w:cs="Times"/>
          <w:szCs w:val="22"/>
        </w:rPr>
        <w:t>erbandingan</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kategori</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motivasi</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belajar</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perkalian</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dan</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pembagian</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siswa</w:t>
      </w:r>
      <w:proofErr w:type="spellEnd"/>
      <w:r w:rsidR="002301E9" w:rsidRPr="00DD6E3E">
        <w:rPr>
          <w:rFonts w:ascii="Times" w:hAnsi="Times" w:cs="Times"/>
          <w:szCs w:val="22"/>
        </w:rPr>
        <w:t xml:space="preserve"> </w:t>
      </w:r>
      <w:proofErr w:type="spellStart"/>
      <w:r w:rsidR="002301E9" w:rsidRPr="00DD6E3E">
        <w:rPr>
          <w:rFonts w:ascii="Times" w:hAnsi="Times" w:cs="Times"/>
          <w:szCs w:val="22"/>
        </w:rPr>
        <w:t>ke</w:t>
      </w:r>
      <w:r>
        <w:rPr>
          <w:rFonts w:ascii="Times" w:hAnsi="Times" w:cs="Times"/>
          <w:szCs w:val="22"/>
        </w:rPr>
        <w:t>las</w:t>
      </w:r>
      <w:proofErr w:type="spellEnd"/>
      <w:r>
        <w:rPr>
          <w:rFonts w:ascii="Times" w:hAnsi="Times" w:cs="Times"/>
          <w:szCs w:val="22"/>
        </w:rPr>
        <w:t xml:space="preserve"> II </w:t>
      </w:r>
      <w:proofErr w:type="spellStart"/>
      <w:r>
        <w:rPr>
          <w:rFonts w:ascii="Times" w:hAnsi="Times" w:cs="Times"/>
          <w:szCs w:val="22"/>
        </w:rPr>
        <w:t>ditunjukkan</w:t>
      </w:r>
      <w:proofErr w:type="spellEnd"/>
      <w:r>
        <w:rPr>
          <w:rFonts w:ascii="Times" w:hAnsi="Times" w:cs="Times"/>
          <w:szCs w:val="22"/>
        </w:rPr>
        <w:t xml:space="preserve"> </w:t>
      </w:r>
      <w:proofErr w:type="spellStart"/>
      <w:r>
        <w:rPr>
          <w:rFonts w:ascii="Times" w:hAnsi="Times" w:cs="Times"/>
          <w:szCs w:val="22"/>
        </w:rPr>
        <w:t>pada</w:t>
      </w:r>
      <w:proofErr w:type="spellEnd"/>
      <w:r>
        <w:rPr>
          <w:rFonts w:ascii="Times" w:hAnsi="Times" w:cs="Times"/>
          <w:szCs w:val="22"/>
        </w:rPr>
        <w:t xml:space="preserve"> </w:t>
      </w:r>
      <w:proofErr w:type="spellStart"/>
      <w:r>
        <w:rPr>
          <w:rFonts w:ascii="Times" w:hAnsi="Times" w:cs="Times"/>
          <w:szCs w:val="22"/>
        </w:rPr>
        <w:t>tabel</w:t>
      </w:r>
      <w:proofErr w:type="spellEnd"/>
      <w:r>
        <w:rPr>
          <w:rFonts w:ascii="Times" w:hAnsi="Times" w:cs="Times"/>
          <w:szCs w:val="22"/>
        </w:rPr>
        <w:t xml:space="preserve"> 3</w:t>
      </w:r>
      <w:r w:rsidR="002301E9" w:rsidRPr="00DD6E3E">
        <w:rPr>
          <w:rFonts w:ascii="Times" w:hAnsi="Times" w:cs="Times"/>
          <w:szCs w:val="22"/>
        </w:rPr>
        <w:t xml:space="preserve"> </w:t>
      </w:r>
      <w:proofErr w:type="spellStart"/>
      <w:r w:rsidR="002301E9" w:rsidRPr="00DD6E3E">
        <w:rPr>
          <w:rFonts w:ascii="Times" w:hAnsi="Times" w:cs="Times"/>
          <w:szCs w:val="22"/>
        </w:rPr>
        <w:t>berikut</w:t>
      </w:r>
      <w:proofErr w:type="spellEnd"/>
      <w:r w:rsidR="002301E9" w:rsidRPr="00DD6E3E">
        <w:rPr>
          <w:rFonts w:ascii="Times" w:hAnsi="Times" w:cs="Times"/>
          <w:szCs w:val="22"/>
        </w:rPr>
        <w:t>.</w:t>
      </w:r>
      <w:proofErr w:type="gramEnd"/>
      <w:r w:rsidR="002301E9" w:rsidRPr="00DD6E3E">
        <w:rPr>
          <w:rFonts w:ascii="Times" w:hAnsi="Times" w:cs="Times"/>
          <w:szCs w:val="22"/>
        </w:rPr>
        <w:t xml:space="preserve"> </w:t>
      </w:r>
    </w:p>
    <w:p w:rsidR="008B48E2" w:rsidRPr="00DD6E3E" w:rsidRDefault="008B48E2" w:rsidP="008B48E2">
      <w:pPr>
        <w:contextualSpacing/>
        <w:jc w:val="both"/>
        <w:rPr>
          <w:rFonts w:ascii="Times" w:hAnsi="Times" w:cs="Times"/>
          <w:szCs w:val="22"/>
        </w:rPr>
      </w:pPr>
    </w:p>
    <w:tbl>
      <w:tblPr>
        <w:tblW w:w="0" w:type="auto"/>
        <w:jc w:val="center"/>
        <w:tblLook w:val="01E0" w:firstRow="1" w:lastRow="1" w:firstColumn="1" w:lastColumn="1" w:noHBand="0" w:noVBand="0"/>
      </w:tblPr>
      <w:tblGrid>
        <w:gridCol w:w="8063"/>
      </w:tblGrid>
      <w:tr w:rsidR="002301E9" w:rsidRPr="00DD6E3E" w:rsidTr="007F6193">
        <w:trPr>
          <w:jc w:val="center"/>
        </w:trPr>
        <w:tc>
          <w:tcPr>
            <w:tcW w:w="7587" w:type="dxa"/>
            <w:shd w:val="clear" w:color="auto" w:fill="auto"/>
          </w:tcPr>
          <w:p w:rsidR="002301E9" w:rsidRPr="00DD6E3E" w:rsidRDefault="00AF2394" w:rsidP="007F6193">
            <w:pPr>
              <w:pStyle w:val="TableCaption"/>
              <w:rPr>
                <w:rFonts w:cs="Times"/>
              </w:rPr>
            </w:pPr>
            <w:proofErr w:type="spellStart"/>
            <w:r>
              <w:rPr>
                <w:rFonts w:cs="Times"/>
                <w:b/>
              </w:rPr>
              <w:t>Tabel</w:t>
            </w:r>
            <w:proofErr w:type="spellEnd"/>
            <w:r>
              <w:rPr>
                <w:rFonts w:cs="Times"/>
                <w:b/>
              </w:rPr>
              <w:t xml:space="preserve"> 3</w:t>
            </w:r>
            <w:r w:rsidR="002301E9" w:rsidRPr="00DD6E3E">
              <w:rPr>
                <w:rFonts w:cs="Times"/>
                <w:b/>
              </w:rPr>
              <w:t>.</w:t>
            </w:r>
            <w:r w:rsidR="002301E9" w:rsidRPr="00DD6E3E">
              <w:rPr>
                <w:rFonts w:cs="Times"/>
              </w:rPr>
              <w:t xml:space="preserve"> </w:t>
            </w:r>
            <w:proofErr w:type="spellStart"/>
            <w:r w:rsidR="002301E9" w:rsidRPr="00DD6E3E">
              <w:rPr>
                <w:rFonts w:cs="Times"/>
              </w:rPr>
              <w:t>Perbandingan</w:t>
            </w:r>
            <w:proofErr w:type="spellEnd"/>
            <w:r w:rsidR="002301E9" w:rsidRPr="00DD6E3E">
              <w:rPr>
                <w:rFonts w:cs="Times"/>
              </w:rPr>
              <w:t xml:space="preserve"> </w:t>
            </w:r>
            <w:proofErr w:type="spellStart"/>
            <w:r w:rsidR="002301E9" w:rsidRPr="00DD6E3E">
              <w:rPr>
                <w:rFonts w:cs="Times"/>
              </w:rPr>
              <w:t>Kategori</w:t>
            </w:r>
            <w:proofErr w:type="spellEnd"/>
            <w:r w:rsidR="002301E9" w:rsidRPr="00DD6E3E">
              <w:rPr>
                <w:rFonts w:cs="Times"/>
              </w:rPr>
              <w:t xml:space="preserve"> </w:t>
            </w:r>
            <w:proofErr w:type="spellStart"/>
            <w:r w:rsidR="002301E9" w:rsidRPr="00DD6E3E">
              <w:rPr>
                <w:rFonts w:cs="Times"/>
              </w:rPr>
              <w:t>Motivasi</w:t>
            </w:r>
            <w:proofErr w:type="spellEnd"/>
            <w:r w:rsidR="002301E9" w:rsidRPr="00DD6E3E">
              <w:rPr>
                <w:rFonts w:cs="Times"/>
              </w:rPr>
              <w:t xml:space="preserve"> </w:t>
            </w:r>
            <w:proofErr w:type="spellStart"/>
            <w:r w:rsidR="002301E9" w:rsidRPr="00DD6E3E">
              <w:rPr>
                <w:rFonts w:cs="Times"/>
              </w:rPr>
              <w:t>Belajar</w:t>
            </w:r>
            <w:proofErr w:type="spellEnd"/>
            <w:r w:rsidR="002301E9" w:rsidRPr="00DD6E3E">
              <w:rPr>
                <w:rFonts w:cs="Times"/>
              </w:rPr>
              <w:t xml:space="preserve"> </w:t>
            </w:r>
            <w:proofErr w:type="spellStart"/>
            <w:r w:rsidR="002301E9" w:rsidRPr="00DD6E3E">
              <w:rPr>
                <w:rFonts w:cs="Times"/>
              </w:rPr>
              <w:t>Perkalian</w:t>
            </w:r>
            <w:proofErr w:type="spellEnd"/>
            <w:r w:rsidR="002301E9" w:rsidRPr="00DD6E3E">
              <w:rPr>
                <w:rFonts w:cs="Times"/>
              </w:rPr>
              <w:t xml:space="preserve"> </w:t>
            </w:r>
            <w:proofErr w:type="spellStart"/>
            <w:r w:rsidR="002301E9" w:rsidRPr="00DD6E3E">
              <w:rPr>
                <w:rFonts w:cs="Times"/>
              </w:rPr>
              <w:t>dan</w:t>
            </w:r>
            <w:proofErr w:type="spellEnd"/>
            <w:r w:rsidR="002301E9" w:rsidRPr="00DD6E3E">
              <w:rPr>
                <w:rFonts w:cs="Times"/>
              </w:rPr>
              <w:t xml:space="preserve"> </w:t>
            </w:r>
            <w:proofErr w:type="spellStart"/>
            <w:r w:rsidR="002301E9" w:rsidRPr="00DD6E3E">
              <w:rPr>
                <w:rFonts w:cs="Times"/>
              </w:rPr>
              <w:t>Pembagian</w:t>
            </w:r>
            <w:proofErr w:type="spellEnd"/>
            <w:r w:rsidR="002301E9" w:rsidRPr="00DD6E3E">
              <w:rPr>
                <w:rFonts w:cs="Times"/>
              </w:rPr>
              <w:t xml:space="preserve"> </w:t>
            </w:r>
            <w:proofErr w:type="spellStart"/>
            <w:r w:rsidR="002301E9" w:rsidRPr="00DD6E3E">
              <w:rPr>
                <w:rFonts w:cs="Times"/>
              </w:rPr>
              <w:t>Antarsiklus</w:t>
            </w:r>
            <w:proofErr w:type="spellEnd"/>
            <w:r w:rsidR="002301E9" w:rsidRPr="00DD6E3E">
              <w:rPr>
                <w:rFonts w:cs="Times"/>
              </w:rPr>
              <w:t xml:space="preserve"> </w:t>
            </w:r>
          </w:p>
          <w:tbl>
            <w:tblPr>
              <w:tblW w:w="7846" w:type="dxa"/>
              <w:tblInd w:w="1" w:type="dxa"/>
              <w:tblBorders>
                <w:top w:val="single" w:sz="4" w:space="0" w:color="auto"/>
                <w:bottom w:val="single" w:sz="4" w:space="0" w:color="auto"/>
              </w:tblBorders>
              <w:tblLook w:val="04A0" w:firstRow="1" w:lastRow="0" w:firstColumn="1" w:lastColumn="0" w:noHBand="0" w:noVBand="1"/>
            </w:tblPr>
            <w:tblGrid>
              <w:gridCol w:w="1984"/>
              <w:gridCol w:w="1985"/>
              <w:gridCol w:w="616"/>
              <w:gridCol w:w="740"/>
              <w:gridCol w:w="536"/>
              <w:gridCol w:w="709"/>
              <w:gridCol w:w="567"/>
              <w:gridCol w:w="709"/>
            </w:tblGrid>
            <w:tr w:rsidR="002301E9" w:rsidRPr="00DD6E3E" w:rsidTr="00AF2394">
              <w:trPr>
                <w:trHeight w:val="109"/>
              </w:trPr>
              <w:tc>
                <w:tcPr>
                  <w:tcW w:w="1984" w:type="dxa"/>
                  <w:vMerge w:val="restart"/>
                  <w:tcBorders>
                    <w:top w:val="single" w:sz="4" w:space="0" w:color="auto"/>
                    <w:bottom w:val="nil"/>
                  </w:tcBorders>
                  <w:shd w:val="clear" w:color="auto" w:fill="auto"/>
                  <w:noWrap/>
                  <w:vAlign w:val="center"/>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Kategori</w:t>
                  </w:r>
                  <w:proofErr w:type="spellEnd"/>
                </w:p>
              </w:tc>
              <w:tc>
                <w:tcPr>
                  <w:tcW w:w="1985" w:type="dxa"/>
                  <w:vMerge w:val="restart"/>
                  <w:tcBorders>
                    <w:top w:val="single" w:sz="4" w:space="0" w:color="auto"/>
                    <w:bottom w:val="nil"/>
                  </w:tcBorders>
                  <w:shd w:val="clear" w:color="auto" w:fill="auto"/>
                  <w:noWrap/>
                  <w:vAlign w:val="center"/>
                </w:tcPr>
                <w:p w:rsidR="002301E9" w:rsidRPr="00DD6E3E" w:rsidRDefault="002301E9" w:rsidP="007F6193">
                  <w:pPr>
                    <w:jc w:val="center"/>
                    <w:rPr>
                      <w:rFonts w:ascii="Times" w:hAnsi="Times" w:cs="Times"/>
                      <w:b/>
                      <w:bCs/>
                      <w:color w:val="000000"/>
                      <w:sz w:val="20"/>
                      <w:szCs w:val="18"/>
                    </w:rPr>
                  </w:pPr>
                  <w:r w:rsidRPr="00DD6E3E">
                    <w:rPr>
                      <w:rFonts w:ascii="Times" w:hAnsi="Times" w:cs="Times"/>
                      <w:b/>
                      <w:bCs/>
                      <w:color w:val="000000"/>
                      <w:sz w:val="20"/>
                      <w:szCs w:val="18"/>
                    </w:rPr>
                    <w:t>Interval</w:t>
                  </w:r>
                </w:p>
              </w:tc>
              <w:tc>
                <w:tcPr>
                  <w:tcW w:w="1356" w:type="dxa"/>
                  <w:gridSpan w:val="2"/>
                  <w:tcBorders>
                    <w:top w:val="single" w:sz="4" w:space="0" w:color="auto"/>
                    <w:bottom w:val="single" w:sz="4" w:space="0" w:color="auto"/>
                  </w:tcBorders>
                  <w:shd w:val="clear" w:color="auto" w:fill="auto"/>
                  <w:noWrap/>
                  <w:vAlign w:val="center"/>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Siklus</w:t>
                  </w:r>
                  <w:proofErr w:type="spellEnd"/>
                  <w:r w:rsidRPr="00DD6E3E">
                    <w:rPr>
                      <w:rFonts w:ascii="Times" w:hAnsi="Times" w:cs="Times"/>
                      <w:b/>
                      <w:bCs/>
                      <w:color w:val="000000"/>
                      <w:sz w:val="20"/>
                      <w:szCs w:val="18"/>
                    </w:rPr>
                    <w:t xml:space="preserve"> I</w:t>
                  </w:r>
                </w:p>
              </w:tc>
              <w:tc>
                <w:tcPr>
                  <w:tcW w:w="1245" w:type="dxa"/>
                  <w:gridSpan w:val="2"/>
                  <w:tcBorders>
                    <w:top w:val="single" w:sz="4" w:space="0" w:color="auto"/>
                    <w:bottom w:val="single" w:sz="4" w:space="0" w:color="auto"/>
                  </w:tcBorders>
                  <w:shd w:val="clear" w:color="auto" w:fill="auto"/>
                  <w:vAlign w:val="center"/>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Siklus</w:t>
                  </w:r>
                  <w:proofErr w:type="spellEnd"/>
                  <w:r w:rsidRPr="00DD6E3E">
                    <w:rPr>
                      <w:rFonts w:ascii="Times" w:hAnsi="Times" w:cs="Times"/>
                      <w:b/>
                      <w:bCs/>
                      <w:color w:val="000000"/>
                      <w:sz w:val="20"/>
                      <w:szCs w:val="18"/>
                    </w:rPr>
                    <w:t xml:space="preserve"> II</w:t>
                  </w:r>
                </w:p>
              </w:tc>
              <w:tc>
                <w:tcPr>
                  <w:tcW w:w="1276" w:type="dxa"/>
                  <w:gridSpan w:val="2"/>
                  <w:tcBorders>
                    <w:top w:val="single" w:sz="4" w:space="0" w:color="auto"/>
                    <w:bottom w:val="single" w:sz="4" w:space="0" w:color="auto"/>
                  </w:tcBorders>
                  <w:shd w:val="clear" w:color="auto" w:fill="auto"/>
                  <w:vAlign w:val="center"/>
                </w:tcPr>
                <w:p w:rsidR="002301E9" w:rsidRPr="00DD6E3E" w:rsidRDefault="002301E9" w:rsidP="007F6193">
                  <w:pPr>
                    <w:jc w:val="center"/>
                    <w:rPr>
                      <w:rFonts w:ascii="Times" w:hAnsi="Times" w:cs="Times"/>
                      <w:b/>
                      <w:bCs/>
                      <w:color w:val="000000"/>
                      <w:sz w:val="20"/>
                      <w:szCs w:val="18"/>
                    </w:rPr>
                  </w:pPr>
                  <w:proofErr w:type="spellStart"/>
                  <w:r w:rsidRPr="00DD6E3E">
                    <w:rPr>
                      <w:rFonts w:ascii="Times" w:hAnsi="Times" w:cs="Times"/>
                      <w:b/>
                      <w:bCs/>
                      <w:color w:val="000000"/>
                      <w:sz w:val="20"/>
                      <w:szCs w:val="18"/>
                    </w:rPr>
                    <w:t>Siklus</w:t>
                  </w:r>
                  <w:proofErr w:type="spellEnd"/>
                  <w:r w:rsidRPr="00DD6E3E">
                    <w:rPr>
                      <w:rFonts w:ascii="Times" w:hAnsi="Times" w:cs="Times"/>
                      <w:b/>
                      <w:bCs/>
                      <w:color w:val="000000"/>
                      <w:sz w:val="20"/>
                      <w:szCs w:val="18"/>
                    </w:rPr>
                    <w:t xml:space="preserve"> III</w:t>
                  </w:r>
                </w:p>
              </w:tc>
            </w:tr>
            <w:tr w:rsidR="002301E9" w:rsidRPr="00DD6E3E" w:rsidTr="00AF2394">
              <w:trPr>
                <w:trHeight w:val="315"/>
              </w:trPr>
              <w:tc>
                <w:tcPr>
                  <w:tcW w:w="1984" w:type="dxa"/>
                  <w:vMerge/>
                  <w:tcBorders>
                    <w:top w:val="nil"/>
                    <w:bottom w:val="single" w:sz="4" w:space="0" w:color="auto"/>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
              </w:tc>
              <w:tc>
                <w:tcPr>
                  <w:tcW w:w="1985" w:type="dxa"/>
                  <w:vMerge/>
                  <w:tcBorders>
                    <w:top w:val="nil"/>
                    <w:bottom w:val="single" w:sz="4" w:space="0" w:color="auto"/>
                  </w:tcBorders>
                  <w:shd w:val="clear" w:color="auto" w:fill="auto"/>
                  <w:noWrap/>
                  <w:vAlign w:val="center"/>
                  <w:hideMark/>
                </w:tcPr>
                <w:p w:rsidR="002301E9" w:rsidRPr="00DD6E3E" w:rsidRDefault="002301E9" w:rsidP="007F6193">
                  <w:pPr>
                    <w:jc w:val="center"/>
                    <w:rPr>
                      <w:rFonts w:ascii="Times" w:hAnsi="Times" w:cs="Times"/>
                      <w:b/>
                      <w:bCs/>
                      <w:color w:val="000000"/>
                      <w:sz w:val="20"/>
                      <w:szCs w:val="18"/>
                    </w:rPr>
                  </w:pPr>
                </w:p>
              </w:tc>
              <w:tc>
                <w:tcPr>
                  <w:tcW w:w="616" w:type="dxa"/>
                  <w:tcBorders>
                    <w:top w:val="single" w:sz="4" w:space="0" w:color="auto"/>
                    <w:bottom w:val="single" w:sz="4" w:space="0" w:color="auto"/>
                  </w:tcBorders>
                  <w:shd w:val="clear" w:color="auto" w:fill="auto"/>
                  <w:noWrap/>
                  <w:vAlign w:val="center"/>
                  <w:hideMark/>
                </w:tcPr>
                <w:p w:rsidR="002301E9" w:rsidRPr="00DD6E3E" w:rsidRDefault="002301E9" w:rsidP="00AF2394">
                  <w:pPr>
                    <w:jc w:val="center"/>
                    <w:rPr>
                      <w:rFonts w:ascii="Times" w:hAnsi="Times" w:cs="Times"/>
                      <w:b/>
                      <w:bCs/>
                      <w:color w:val="000000"/>
                      <w:sz w:val="20"/>
                      <w:szCs w:val="18"/>
                    </w:rPr>
                  </w:pPr>
                  <w:r>
                    <w:rPr>
                      <w:rFonts w:ascii="Times" w:hAnsi="Times" w:cs="Times"/>
                      <w:b/>
                      <w:bCs/>
                      <w:color w:val="000000"/>
                      <w:sz w:val="20"/>
                      <w:szCs w:val="18"/>
                    </w:rPr>
                    <w:t>f</w:t>
                  </w:r>
                </w:p>
              </w:tc>
              <w:tc>
                <w:tcPr>
                  <w:tcW w:w="740" w:type="dxa"/>
                  <w:tcBorders>
                    <w:top w:val="single" w:sz="4" w:space="0" w:color="auto"/>
                    <w:bottom w:val="single" w:sz="4" w:space="0" w:color="auto"/>
                  </w:tcBorders>
                  <w:vAlign w:val="center"/>
                </w:tcPr>
                <w:p w:rsidR="002301E9" w:rsidRPr="00DD6E3E" w:rsidRDefault="002301E9" w:rsidP="00AF2394">
                  <w:pPr>
                    <w:jc w:val="center"/>
                    <w:rPr>
                      <w:rFonts w:ascii="Times" w:hAnsi="Times" w:cs="Times"/>
                      <w:b/>
                      <w:bCs/>
                      <w:color w:val="000000"/>
                      <w:sz w:val="20"/>
                      <w:szCs w:val="18"/>
                    </w:rPr>
                  </w:pPr>
                  <w:r>
                    <w:rPr>
                      <w:rFonts w:ascii="Times" w:hAnsi="Times" w:cs="Times"/>
                      <w:b/>
                      <w:bCs/>
                      <w:color w:val="000000"/>
                      <w:sz w:val="20"/>
                      <w:szCs w:val="18"/>
                    </w:rPr>
                    <w:t>%</w:t>
                  </w:r>
                </w:p>
              </w:tc>
              <w:tc>
                <w:tcPr>
                  <w:tcW w:w="536" w:type="dxa"/>
                  <w:tcBorders>
                    <w:top w:val="single" w:sz="4" w:space="0" w:color="auto"/>
                    <w:bottom w:val="single" w:sz="4" w:space="0" w:color="auto"/>
                  </w:tcBorders>
                  <w:shd w:val="clear" w:color="auto" w:fill="auto"/>
                  <w:vAlign w:val="center"/>
                </w:tcPr>
                <w:p w:rsidR="002301E9" w:rsidRPr="00DD6E3E" w:rsidRDefault="002301E9" w:rsidP="00AF2394">
                  <w:pPr>
                    <w:jc w:val="center"/>
                    <w:rPr>
                      <w:rFonts w:ascii="Times" w:hAnsi="Times" w:cs="Times"/>
                      <w:b/>
                      <w:bCs/>
                      <w:color w:val="000000"/>
                      <w:sz w:val="20"/>
                      <w:szCs w:val="18"/>
                    </w:rPr>
                  </w:pPr>
                  <w:r>
                    <w:rPr>
                      <w:rFonts w:ascii="Times" w:hAnsi="Times" w:cs="Times"/>
                      <w:b/>
                      <w:bCs/>
                      <w:color w:val="000000"/>
                      <w:sz w:val="20"/>
                      <w:szCs w:val="18"/>
                    </w:rPr>
                    <w:t>f</w:t>
                  </w:r>
                </w:p>
              </w:tc>
              <w:tc>
                <w:tcPr>
                  <w:tcW w:w="709" w:type="dxa"/>
                  <w:tcBorders>
                    <w:top w:val="single" w:sz="4" w:space="0" w:color="auto"/>
                    <w:bottom w:val="single" w:sz="4" w:space="0" w:color="auto"/>
                  </w:tcBorders>
                  <w:vAlign w:val="center"/>
                </w:tcPr>
                <w:p w:rsidR="002301E9" w:rsidRPr="00DD6E3E" w:rsidRDefault="00AF2394" w:rsidP="00AF2394">
                  <w:pPr>
                    <w:jc w:val="center"/>
                    <w:rPr>
                      <w:rFonts w:ascii="Times" w:hAnsi="Times" w:cs="Times"/>
                      <w:b/>
                      <w:bCs/>
                      <w:color w:val="000000"/>
                      <w:sz w:val="20"/>
                      <w:szCs w:val="18"/>
                    </w:rPr>
                  </w:pPr>
                  <w:r>
                    <w:rPr>
                      <w:rFonts w:ascii="Times" w:hAnsi="Times" w:cs="Times"/>
                      <w:b/>
                      <w:bCs/>
                      <w:color w:val="000000"/>
                      <w:sz w:val="20"/>
                      <w:szCs w:val="18"/>
                    </w:rPr>
                    <w:t>%</w:t>
                  </w:r>
                </w:p>
              </w:tc>
              <w:tc>
                <w:tcPr>
                  <w:tcW w:w="567" w:type="dxa"/>
                  <w:tcBorders>
                    <w:top w:val="single" w:sz="4" w:space="0" w:color="auto"/>
                    <w:bottom w:val="single" w:sz="4" w:space="0" w:color="auto"/>
                  </w:tcBorders>
                  <w:shd w:val="clear" w:color="auto" w:fill="auto"/>
                  <w:vAlign w:val="center"/>
                </w:tcPr>
                <w:p w:rsidR="002301E9" w:rsidRPr="00DD6E3E" w:rsidRDefault="00AF2394" w:rsidP="00AF2394">
                  <w:pPr>
                    <w:jc w:val="center"/>
                    <w:rPr>
                      <w:rFonts w:ascii="Times" w:hAnsi="Times" w:cs="Times"/>
                      <w:b/>
                      <w:bCs/>
                      <w:color w:val="000000"/>
                      <w:sz w:val="20"/>
                      <w:szCs w:val="18"/>
                    </w:rPr>
                  </w:pPr>
                  <w:r>
                    <w:rPr>
                      <w:rFonts w:ascii="Times" w:hAnsi="Times" w:cs="Times"/>
                      <w:b/>
                      <w:bCs/>
                      <w:color w:val="000000"/>
                      <w:sz w:val="20"/>
                      <w:szCs w:val="18"/>
                    </w:rPr>
                    <w:t>f</w:t>
                  </w:r>
                </w:p>
              </w:tc>
              <w:tc>
                <w:tcPr>
                  <w:tcW w:w="709" w:type="dxa"/>
                  <w:tcBorders>
                    <w:top w:val="single" w:sz="4" w:space="0" w:color="auto"/>
                    <w:bottom w:val="single" w:sz="4" w:space="0" w:color="auto"/>
                  </w:tcBorders>
                  <w:vAlign w:val="center"/>
                </w:tcPr>
                <w:p w:rsidR="002301E9" w:rsidRPr="00DD6E3E" w:rsidRDefault="00AF2394" w:rsidP="00AF2394">
                  <w:pPr>
                    <w:jc w:val="center"/>
                    <w:rPr>
                      <w:rFonts w:ascii="Times" w:hAnsi="Times" w:cs="Times"/>
                      <w:b/>
                      <w:bCs/>
                      <w:color w:val="000000"/>
                      <w:sz w:val="20"/>
                      <w:szCs w:val="18"/>
                    </w:rPr>
                  </w:pPr>
                  <w:r>
                    <w:rPr>
                      <w:rFonts w:ascii="Times" w:hAnsi="Times" w:cs="Times"/>
                      <w:b/>
                      <w:bCs/>
                      <w:color w:val="000000"/>
                      <w:sz w:val="20"/>
                      <w:szCs w:val="18"/>
                    </w:rPr>
                    <w:t>%</w:t>
                  </w:r>
                </w:p>
              </w:tc>
            </w:tr>
            <w:tr w:rsidR="00AF2394" w:rsidRPr="00DD6E3E" w:rsidTr="00FD3B8F">
              <w:trPr>
                <w:trHeight w:val="315"/>
              </w:trPr>
              <w:tc>
                <w:tcPr>
                  <w:tcW w:w="1984" w:type="dxa"/>
                  <w:tcBorders>
                    <w:top w:val="single" w:sz="4" w:space="0" w:color="auto"/>
                  </w:tcBorders>
                  <w:shd w:val="clear" w:color="auto" w:fill="auto"/>
                  <w:noWrap/>
                  <w:vAlign w:val="center"/>
                  <w:hideMark/>
                </w:tcPr>
                <w:p w:rsidR="00AF2394" w:rsidRPr="00DD6E3E" w:rsidRDefault="00AF2394" w:rsidP="00FD3B8F">
                  <w:pPr>
                    <w:jc w:val="center"/>
                    <w:rPr>
                      <w:rFonts w:ascii="Times" w:hAnsi="Times" w:cs="Times"/>
                      <w:sz w:val="20"/>
                      <w:szCs w:val="18"/>
                    </w:rPr>
                  </w:pPr>
                  <w:proofErr w:type="spellStart"/>
                  <w:r w:rsidRPr="00DD6E3E">
                    <w:rPr>
                      <w:rFonts w:ascii="Times" w:hAnsi="Times" w:cs="Times"/>
                      <w:sz w:val="20"/>
                      <w:szCs w:val="18"/>
                    </w:rPr>
                    <w:t>Sangat</w:t>
                  </w:r>
                  <w:proofErr w:type="spellEnd"/>
                  <w:r w:rsidRPr="00DD6E3E">
                    <w:rPr>
                      <w:rFonts w:ascii="Times" w:hAnsi="Times" w:cs="Times"/>
                      <w:sz w:val="20"/>
                      <w:szCs w:val="18"/>
                    </w:rPr>
                    <w:t xml:space="preserve"> </w:t>
                  </w:r>
                  <w:proofErr w:type="spellStart"/>
                  <w:r w:rsidRPr="00DD6E3E">
                    <w:rPr>
                      <w:rFonts w:ascii="Times" w:hAnsi="Times" w:cs="Times"/>
                      <w:sz w:val="20"/>
                      <w:szCs w:val="18"/>
                    </w:rPr>
                    <w:t>Rendah</w:t>
                  </w:r>
                  <w:proofErr w:type="spellEnd"/>
                </w:p>
              </w:tc>
              <w:tc>
                <w:tcPr>
                  <w:tcW w:w="1985" w:type="dxa"/>
                  <w:tcBorders>
                    <w:top w:val="single" w:sz="4" w:space="0" w:color="auto"/>
                  </w:tcBorders>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X ≤ 17</w:t>
                  </w:r>
                  <w:r>
                    <w:rPr>
                      <w:rFonts w:ascii="Times" w:hAnsi="Times" w:cs="Times"/>
                      <w:sz w:val="20"/>
                      <w:szCs w:val="18"/>
                    </w:rPr>
                    <w:t>,</w:t>
                  </w:r>
                  <w:r w:rsidRPr="00DD6E3E">
                    <w:rPr>
                      <w:rFonts w:ascii="Times" w:hAnsi="Times" w:cs="Times"/>
                      <w:sz w:val="20"/>
                      <w:szCs w:val="18"/>
                    </w:rPr>
                    <w:t>46</w:t>
                  </w:r>
                </w:p>
              </w:tc>
              <w:tc>
                <w:tcPr>
                  <w:tcW w:w="616" w:type="dxa"/>
                  <w:tcBorders>
                    <w:top w:val="single" w:sz="4" w:space="0" w:color="auto"/>
                  </w:tcBorders>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0</w:t>
                  </w:r>
                </w:p>
              </w:tc>
              <w:tc>
                <w:tcPr>
                  <w:tcW w:w="740" w:type="dxa"/>
                  <w:tcBorders>
                    <w:top w:val="single" w:sz="4" w:space="0" w:color="auto"/>
                  </w:tcBorders>
                  <w:vAlign w:val="center"/>
                </w:tcPr>
                <w:p w:rsidR="00AF2394" w:rsidRPr="00DD6E3E" w:rsidRDefault="00AF2394" w:rsidP="00FD3B8F">
                  <w:pPr>
                    <w:jc w:val="center"/>
                    <w:rPr>
                      <w:rFonts w:ascii="Times" w:hAnsi="Times" w:cs="Times"/>
                      <w:sz w:val="20"/>
                      <w:szCs w:val="18"/>
                      <w:lang w:val="sv-FI"/>
                    </w:rPr>
                  </w:pPr>
                  <w:r w:rsidRPr="00DD6E3E">
                    <w:rPr>
                      <w:rFonts w:ascii="Times" w:hAnsi="Times" w:cs="Times"/>
                      <w:sz w:val="20"/>
                      <w:szCs w:val="18"/>
                      <w:lang w:val="sv-FI"/>
                    </w:rPr>
                    <w:t>0</w:t>
                  </w:r>
                </w:p>
              </w:tc>
              <w:tc>
                <w:tcPr>
                  <w:tcW w:w="536" w:type="dxa"/>
                  <w:tcBorders>
                    <w:top w:val="single" w:sz="4" w:space="0" w:color="auto"/>
                  </w:tcBorders>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0</w:t>
                  </w:r>
                </w:p>
              </w:tc>
              <w:tc>
                <w:tcPr>
                  <w:tcW w:w="709" w:type="dxa"/>
                  <w:tcBorders>
                    <w:top w:val="single" w:sz="4" w:space="0" w:color="auto"/>
                  </w:tcBorders>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0</w:t>
                  </w:r>
                </w:p>
              </w:tc>
              <w:tc>
                <w:tcPr>
                  <w:tcW w:w="567" w:type="dxa"/>
                  <w:tcBorders>
                    <w:top w:val="single" w:sz="4" w:space="0" w:color="auto"/>
                  </w:tcBorders>
                  <w:shd w:val="clear" w:color="auto" w:fill="auto"/>
                  <w:noWrap/>
                  <w:vAlign w:val="center"/>
                  <w:hideMark/>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0</w:t>
                  </w:r>
                </w:p>
              </w:tc>
              <w:tc>
                <w:tcPr>
                  <w:tcW w:w="709" w:type="dxa"/>
                  <w:tcBorders>
                    <w:top w:val="single" w:sz="4" w:space="0" w:color="auto"/>
                  </w:tcBorders>
                  <w:vAlign w:val="center"/>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0</w:t>
                  </w:r>
                </w:p>
              </w:tc>
            </w:tr>
            <w:tr w:rsidR="00AF2394" w:rsidRPr="00DD6E3E" w:rsidTr="00FD3B8F">
              <w:trPr>
                <w:trHeight w:val="315"/>
              </w:trPr>
              <w:tc>
                <w:tcPr>
                  <w:tcW w:w="1984" w:type="dxa"/>
                  <w:shd w:val="clear" w:color="auto" w:fill="auto"/>
                  <w:noWrap/>
                  <w:vAlign w:val="center"/>
                  <w:hideMark/>
                </w:tcPr>
                <w:p w:rsidR="00AF2394" w:rsidRPr="00DD6E3E" w:rsidRDefault="00AF2394" w:rsidP="00FD3B8F">
                  <w:pPr>
                    <w:jc w:val="center"/>
                    <w:rPr>
                      <w:rFonts w:ascii="Times" w:hAnsi="Times" w:cs="Times"/>
                      <w:sz w:val="20"/>
                      <w:szCs w:val="18"/>
                    </w:rPr>
                  </w:pPr>
                  <w:proofErr w:type="spellStart"/>
                  <w:r w:rsidRPr="00DD6E3E">
                    <w:rPr>
                      <w:rFonts w:ascii="Times" w:hAnsi="Times" w:cs="Times"/>
                      <w:sz w:val="20"/>
                      <w:szCs w:val="18"/>
                    </w:rPr>
                    <w:t>Rendah</w:t>
                  </w:r>
                  <w:proofErr w:type="spellEnd"/>
                </w:p>
              </w:tc>
              <w:tc>
                <w:tcPr>
                  <w:tcW w:w="1985" w:type="dxa"/>
                  <w:shd w:val="clear" w:color="auto" w:fill="auto"/>
                  <w:noWrap/>
                  <w:vAlign w:val="center"/>
                  <w:hideMark/>
                </w:tcPr>
                <w:p w:rsidR="00AF2394" w:rsidRPr="00DD6E3E" w:rsidRDefault="00AF2394" w:rsidP="00FD3B8F">
                  <w:pPr>
                    <w:jc w:val="center"/>
                    <w:rPr>
                      <w:rFonts w:ascii="Times" w:hAnsi="Times" w:cs="Times"/>
                      <w:sz w:val="20"/>
                      <w:szCs w:val="18"/>
                    </w:rPr>
                  </w:pPr>
                  <w:r>
                    <w:rPr>
                      <w:rFonts w:ascii="Times" w:hAnsi="Times" w:cs="Times"/>
                      <w:sz w:val="20"/>
                      <w:szCs w:val="18"/>
                    </w:rPr>
                    <w:t>17,46 &lt; X ≤ 35,</w:t>
                  </w:r>
                  <w:r w:rsidRPr="00DD6E3E">
                    <w:rPr>
                      <w:rFonts w:ascii="Times" w:hAnsi="Times" w:cs="Times"/>
                      <w:sz w:val="20"/>
                      <w:szCs w:val="18"/>
                    </w:rPr>
                    <w:t>82</w:t>
                  </w:r>
                </w:p>
              </w:tc>
              <w:tc>
                <w:tcPr>
                  <w:tcW w:w="616" w:type="dxa"/>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6</w:t>
                  </w:r>
                </w:p>
              </w:tc>
              <w:tc>
                <w:tcPr>
                  <w:tcW w:w="740" w:type="dxa"/>
                  <w:vAlign w:val="center"/>
                </w:tcPr>
                <w:p w:rsidR="00AF2394" w:rsidRPr="00DD6E3E" w:rsidRDefault="00AF2394" w:rsidP="00FD3B8F">
                  <w:pPr>
                    <w:jc w:val="center"/>
                    <w:rPr>
                      <w:rFonts w:ascii="Times" w:hAnsi="Times" w:cs="Times"/>
                      <w:sz w:val="20"/>
                      <w:szCs w:val="18"/>
                    </w:rPr>
                  </w:pPr>
                  <w:r>
                    <w:rPr>
                      <w:rFonts w:ascii="Times" w:hAnsi="Times" w:cs="Times"/>
                      <w:sz w:val="20"/>
                      <w:szCs w:val="18"/>
                    </w:rPr>
                    <w:t>18,</w:t>
                  </w:r>
                  <w:r w:rsidRPr="00DD6E3E">
                    <w:rPr>
                      <w:rFonts w:ascii="Times" w:hAnsi="Times" w:cs="Times"/>
                      <w:sz w:val="20"/>
                      <w:szCs w:val="18"/>
                    </w:rPr>
                    <w:t>75</w:t>
                  </w:r>
                </w:p>
              </w:tc>
              <w:tc>
                <w:tcPr>
                  <w:tcW w:w="536" w:type="dxa"/>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2</w:t>
                  </w:r>
                </w:p>
              </w:tc>
              <w:tc>
                <w:tcPr>
                  <w:tcW w:w="709" w:type="dxa"/>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6</w:t>
                  </w:r>
                </w:p>
              </w:tc>
              <w:tc>
                <w:tcPr>
                  <w:tcW w:w="567" w:type="dxa"/>
                  <w:shd w:val="clear" w:color="auto" w:fill="auto"/>
                  <w:noWrap/>
                  <w:vAlign w:val="center"/>
                  <w:hideMark/>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0</w:t>
                  </w:r>
                </w:p>
              </w:tc>
              <w:tc>
                <w:tcPr>
                  <w:tcW w:w="709" w:type="dxa"/>
                  <w:vAlign w:val="center"/>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0</w:t>
                  </w:r>
                </w:p>
              </w:tc>
            </w:tr>
            <w:tr w:rsidR="00AF2394" w:rsidRPr="00DD6E3E" w:rsidTr="00FD3B8F">
              <w:trPr>
                <w:trHeight w:val="315"/>
              </w:trPr>
              <w:tc>
                <w:tcPr>
                  <w:tcW w:w="1984" w:type="dxa"/>
                  <w:shd w:val="clear" w:color="auto" w:fill="auto"/>
                  <w:noWrap/>
                  <w:vAlign w:val="center"/>
                  <w:hideMark/>
                </w:tcPr>
                <w:p w:rsidR="00AF2394" w:rsidRPr="00DD6E3E" w:rsidRDefault="00AF2394" w:rsidP="00FD3B8F">
                  <w:pPr>
                    <w:jc w:val="center"/>
                    <w:rPr>
                      <w:rFonts w:ascii="Times" w:hAnsi="Times" w:cs="Times"/>
                      <w:sz w:val="20"/>
                      <w:szCs w:val="18"/>
                    </w:rPr>
                  </w:pPr>
                  <w:proofErr w:type="spellStart"/>
                  <w:r w:rsidRPr="00DD6E3E">
                    <w:rPr>
                      <w:rFonts w:ascii="Times" w:hAnsi="Times" w:cs="Times"/>
                      <w:sz w:val="20"/>
                      <w:szCs w:val="18"/>
                    </w:rPr>
                    <w:t>Sedang</w:t>
                  </w:r>
                  <w:proofErr w:type="spellEnd"/>
                </w:p>
              </w:tc>
              <w:tc>
                <w:tcPr>
                  <w:tcW w:w="1985" w:type="dxa"/>
                  <w:shd w:val="clear" w:color="auto" w:fill="auto"/>
                  <w:noWrap/>
                  <w:vAlign w:val="center"/>
                  <w:hideMark/>
                </w:tcPr>
                <w:p w:rsidR="00AF2394" w:rsidRPr="00DD6E3E" w:rsidRDefault="00AF2394" w:rsidP="00FD3B8F">
                  <w:pPr>
                    <w:jc w:val="center"/>
                    <w:rPr>
                      <w:rFonts w:ascii="Times" w:hAnsi="Times" w:cs="Times"/>
                      <w:sz w:val="20"/>
                      <w:szCs w:val="18"/>
                    </w:rPr>
                  </w:pPr>
                  <w:r>
                    <w:rPr>
                      <w:rFonts w:ascii="Times" w:hAnsi="Times" w:cs="Times"/>
                      <w:sz w:val="20"/>
                      <w:szCs w:val="18"/>
                    </w:rPr>
                    <w:t>35,82 &lt; X ≤ 54,</w:t>
                  </w:r>
                  <w:r w:rsidRPr="00DD6E3E">
                    <w:rPr>
                      <w:rFonts w:ascii="Times" w:hAnsi="Times" w:cs="Times"/>
                      <w:sz w:val="20"/>
                      <w:szCs w:val="18"/>
                    </w:rPr>
                    <w:t>18</w:t>
                  </w:r>
                </w:p>
              </w:tc>
              <w:tc>
                <w:tcPr>
                  <w:tcW w:w="616" w:type="dxa"/>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14</w:t>
                  </w:r>
                </w:p>
              </w:tc>
              <w:tc>
                <w:tcPr>
                  <w:tcW w:w="740" w:type="dxa"/>
                  <w:vAlign w:val="center"/>
                </w:tcPr>
                <w:p w:rsidR="00AF2394" w:rsidRPr="00DD6E3E" w:rsidRDefault="00AF2394" w:rsidP="00FD3B8F">
                  <w:pPr>
                    <w:jc w:val="center"/>
                    <w:rPr>
                      <w:rFonts w:ascii="Times" w:hAnsi="Times" w:cs="Times"/>
                      <w:sz w:val="20"/>
                      <w:szCs w:val="18"/>
                    </w:rPr>
                  </w:pPr>
                  <w:r>
                    <w:rPr>
                      <w:rFonts w:ascii="Times" w:hAnsi="Times" w:cs="Times"/>
                      <w:sz w:val="20"/>
                      <w:szCs w:val="18"/>
                    </w:rPr>
                    <w:t>43,</w:t>
                  </w:r>
                  <w:r w:rsidRPr="00DD6E3E">
                    <w:rPr>
                      <w:rFonts w:ascii="Times" w:hAnsi="Times" w:cs="Times"/>
                      <w:sz w:val="20"/>
                      <w:szCs w:val="18"/>
                    </w:rPr>
                    <w:t>75</w:t>
                  </w:r>
                </w:p>
              </w:tc>
              <w:tc>
                <w:tcPr>
                  <w:tcW w:w="536" w:type="dxa"/>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8</w:t>
                  </w:r>
                </w:p>
              </w:tc>
              <w:tc>
                <w:tcPr>
                  <w:tcW w:w="709" w:type="dxa"/>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25</w:t>
                  </w:r>
                </w:p>
              </w:tc>
              <w:tc>
                <w:tcPr>
                  <w:tcW w:w="567" w:type="dxa"/>
                  <w:shd w:val="clear" w:color="auto" w:fill="auto"/>
                  <w:noWrap/>
                  <w:vAlign w:val="center"/>
                  <w:hideMark/>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5</w:t>
                  </w:r>
                </w:p>
              </w:tc>
              <w:tc>
                <w:tcPr>
                  <w:tcW w:w="709" w:type="dxa"/>
                  <w:vAlign w:val="center"/>
                </w:tcPr>
                <w:p w:rsidR="00AF2394" w:rsidRPr="00DD6E3E" w:rsidRDefault="00AF2394" w:rsidP="00FD3B8F">
                  <w:pPr>
                    <w:jc w:val="center"/>
                    <w:rPr>
                      <w:rFonts w:ascii="Times" w:hAnsi="Times" w:cs="Times"/>
                      <w:color w:val="000000"/>
                      <w:sz w:val="20"/>
                      <w:szCs w:val="18"/>
                    </w:rPr>
                  </w:pPr>
                  <w:r>
                    <w:rPr>
                      <w:rFonts w:ascii="Times" w:hAnsi="Times" w:cs="Times"/>
                      <w:color w:val="000000"/>
                      <w:sz w:val="20"/>
                      <w:szCs w:val="18"/>
                    </w:rPr>
                    <w:t>15,</w:t>
                  </w:r>
                  <w:r w:rsidRPr="00DD6E3E">
                    <w:rPr>
                      <w:rFonts w:ascii="Times" w:hAnsi="Times" w:cs="Times"/>
                      <w:color w:val="000000"/>
                      <w:sz w:val="20"/>
                      <w:szCs w:val="18"/>
                    </w:rPr>
                    <w:t>63</w:t>
                  </w:r>
                </w:p>
              </w:tc>
            </w:tr>
            <w:tr w:rsidR="00AF2394" w:rsidRPr="00DD6E3E" w:rsidTr="00FD3B8F">
              <w:trPr>
                <w:trHeight w:val="315"/>
              </w:trPr>
              <w:tc>
                <w:tcPr>
                  <w:tcW w:w="1984" w:type="dxa"/>
                  <w:shd w:val="clear" w:color="auto" w:fill="auto"/>
                  <w:noWrap/>
                  <w:vAlign w:val="center"/>
                  <w:hideMark/>
                </w:tcPr>
                <w:p w:rsidR="00AF2394" w:rsidRPr="00DD6E3E" w:rsidRDefault="00AF2394" w:rsidP="00FD3B8F">
                  <w:pPr>
                    <w:jc w:val="center"/>
                    <w:rPr>
                      <w:rFonts w:ascii="Times" w:hAnsi="Times" w:cs="Times"/>
                      <w:sz w:val="20"/>
                      <w:szCs w:val="18"/>
                    </w:rPr>
                  </w:pPr>
                  <w:proofErr w:type="spellStart"/>
                  <w:r w:rsidRPr="00DD6E3E">
                    <w:rPr>
                      <w:rFonts w:ascii="Times" w:hAnsi="Times" w:cs="Times"/>
                      <w:sz w:val="20"/>
                      <w:szCs w:val="18"/>
                    </w:rPr>
                    <w:t>Tinggi</w:t>
                  </w:r>
                  <w:proofErr w:type="spellEnd"/>
                </w:p>
              </w:tc>
              <w:tc>
                <w:tcPr>
                  <w:tcW w:w="1985" w:type="dxa"/>
                  <w:shd w:val="clear" w:color="auto" w:fill="auto"/>
                  <w:noWrap/>
                  <w:vAlign w:val="center"/>
                  <w:hideMark/>
                </w:tcPr>
                <w:p w:rsidR="00AF2394" w:rsidRPr="00DD6E3E" w:rsidRDefault="00AF2394" w:rsidP="00FD3B8F">
                  <w:pPr>
                    <w:jc w:val="center"/>
                    <w:rPr>
                      <w:rFonts w:ascii="Times" w:hAnsi="Times" w:cs="Times"/>
                      <w:sz w:val="20"/>
                      <w:szCs w:val="18"/>
                    </w:rPr>
                  </w:pPr>
                  <w:r>
                    <w:rPr>
                      <w:rFonts w:ascii="Times" w:hAnsi="Times" w:cs="Times"/>
                      <w:sz w:val="20"/>
                      <w:szCs w:val="18"/>
                    </w:rPr>
                    <w:t>54,</w:t>
                  </w:r>
                  <w:r w:rsidRPr="00DD6E3E">
                    <w:rPr>
                      <w:rFonts w:ascii="Times" w:hAnsi="Times" w:cs="Times"/>
                      <w:sz w:val="20"/>
                      <w:szCs w:val="18"/>
                    </w:rPr>
                    <w:t xml:space="preserve">18 </w:t>
                  </w:r>
                  <w:r>
                    <w:rPr>
                      <w:rFonts w:ascii="Times" w:hAnsi="Times" w:cs="Times"/>
                      <w:sz w:val="20"/>
                      <w:szCs w:val="18"/>
                    </w:rPr>
                    <w:t>&lt; X ≤ 72,</w:t>
                  </w:r>
                  <w:r w:rsidRPr="00DD6E3E">
                    <w:rPr>
                      <w:rFonts w:ascii="Times" w:hAnsi="Times" w:cs="Times"/>
                      <w:sz w:val="20"/>
                      <w:szCs w:val="18"/>
                    </w:rPr>
                    <w:t>54</w:t>
                  </w:r>
                </w:p>
              </w:tc>
              <w:tc>
                <w:tcPr>
                  <w:tcW w:w="616" w:type="dxa"/>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12</w:t>
                  </w:r>
                </w:p>
              </w:tc>
              <w:tc>
                <w:tcPr>
                  <w:tcW w:w="740" w:type="dxa"/>
                  <w:vAlign w:val="center"/>
                </w:tcPr>
                <w:p w:rsidR="00AF2394" w:rsidRPr="00DD6E3E" w:rsidRDefault="00AF2394" w:rsidP="00FD3B8F">
                  <w:pPr>
                    <w:jc w:val="center"/>
                    <w:rPr>
                      <w:rFonts w:ascii="Times" w:hAnsi="Times" w:cs="Times"/>
                      <w:sz w:val="20"/>
                      <w:szCs w:val="18"/>
                    </w:rPr>
                  </w:pPr>
                  <w:r>
                    <w:rPr>
                      <w:rFonts w:ascii="Times" w:hAnsi="Times" w:cs="Times"/>
                      <w:sz w:val="20"/>
                      <w:szCs w:val="18"/>
                    </w:rPr>
                    <w:t>37,</w:t>
                  </w:r>
                  <w:r w:rsidRPr="00DD6E3E">
                    <w:rPr>
                      <w:rFonts w:ascii="Times" w:hAnsi="Times" w:cs="Times"/>
                      <w:sz w:val="20"/>
                      <w:szCs w:val="18"/>
                    </w:rPr>
                    <w:t>50</w:t>
                  </w:r>
                </w:p>
              </w:tc>
              <w:tc>
                <w:tcPr>
                  <w:tcW w:w="536" w:type="dxa"/>
                  <w:shd w:val="clear" w:color="auto" w:fill="auto"/>
                  <w:noWrap/>
                  <w:vAlign w:val="center"/>
                  <w:hideMark/>
                </w:tcPr>
                <w:p w:rsidR="00AF2394" w:rsidRPr="00DD6E3E" w:rsidRDefault="00AF2394" w:rsidP="00FD3B8F">
                  <w:pPr>
                    <w:jc w:val="center"/>
                    <w:rPr>
                      <w:rFonts w:ascii="Times" w:hAnsi="Times" w:cs="Times"/>
                      <w:sz w:val="20"/>
                      <w:szCs w:val="18"/>
                    </w:rPr>
                  </w:pPr>
                  <w:r w:rsidRPr="00DD6E3E">
                    <w:rPr>
                      <w:rFonts w:ascii="Times" w:hAnsi="Times" w:cs="Times"/>
                      <w:sz w:val="20"/>
                      <w:szCs w:val="18"/>
                    </w:rPr>
                    <w:t>16</w:t>
                  </w:r>
                </w:p>
              </w:tc>
              <w:tc>
                <w:tcPr>
                  <w:tcW w:w="709" w:type="dxa"/>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50</w:t>
                  </w:r>
                </w:p>
              </w:tc>
              <w:tc>
                <w:tcPr>
                  <w:tcW w:w="567" w:type="dxa"/>
                  <w:shd w:val="clear" w:color="auto" w:fill="auto"/>
                  <w:noWrap/>
                  <w:vAlign w:val="center"/>
                  <w:hideMark/>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18</w:t>
                  </w:r>
                </w:p>
              </w:tc>
              <w:tc>
                <w:tcPr>
                  <w:tcW w:w="709" w:type="dxa"/>
                  <w:vAlign w:val="center"/>
                </w:tcPr>
                <w:p w:rsidR="00AF2394" w:rsidRPr="00DD6E3E" w:rsidRDefault="00AF2394" w:rsidP="00FD3B8F">
                  <w:pPr>
                    <w:jc w:val="center"/>
                    <w:rPr>
                      <w:rFonts w:ascii="Times" w:hAnsi="Times" w:cs="Times"/>
                      <w:color w:val="000000"/>
                      <w:sz w:val="20"/>
                      <w:szCs w:val="18"/>
                    </w:rPr>
                  </w:pPr>
                  <w:r>
                    <w:rPr>
                      <w:rFonts w:ascii="Times" w:hAnsi="Times" w:cs="Times"/>
                      <w:color w:val="000000"/>
                      <w:sz w:val="20"/>
                      <w:szCs w:val="18"/>
                    </w:rPr>
                    <w:t>56,</w:t>
                  </w:r>
                  <w:r w:rsidRPr="00DD6E3E">
                    <w:rPr>
                      <w:rFonts w:ascii="Times" w:hAnsi="Times" w:cs="Times"/>
                      <w:color w:val="000000"/>
                      <w:sz w:val="20"/>
                      <w:szCs w:val="18"/>
                    </w:rPr>
                    <w:t>25</w:t>
                  </w:r>
                </w:p>
              </w:tc>
            </w:tr>
            <w:tr w:rsidR="00AF2394" w:rsidRPr="00DD6E3E" w:rsidTr="00FD3B8F">
              <w:trPr>
                <w:trHeight w:val="315"/>
              </w:trPr>
              <w:tc>
                <w:tcPr>
                  <w:tcW w:w="1984" w:type="dxa"/>
                  <w:shd w:val="clear" w:color="auto" w:fill="auto"/>
                  <w:noWrap/>
                  <w:vAlign w:val="center"/>
                </w:tcPr>
                <w:p w:rsidR="00AF2394" w:rsidRPr="00DD6E3E" w:rsidRDefault="00AF2394" w:rsidP="00FD3B8F">
                  <w:pPr>
                    <w:jc w:val="center"/>
                    <w:rPr>
                      <w:rFonts w:ascii="Times" w:hAnsi="Times" w:cs="Times"/>
                      <w:sz w:val="20"/>
                      <w:szCs w:val="18"/>
                    </w:rPr>
                  </w:pPr>
                  <w:proofErr w:type="spellStart"/>
                  <w:r w:rsidRPr="00DD6E3E">
                    <w:rPr>
                      <w:rFonts w:ascii="Times" w:hAnsi="Times" w:cs="Times"/>
                      <w:sz w:val="20"/>
                      <w:szCs w:val="18"/>
                    </w:rPr>
                    <w:t>Sangat</w:t>
                  </w:r>
                  <w:proofErr w:type="spellEnd"/>
                  <w:r w:rsidRPr="00DD6E3E">
                    <w:rPr>
                      <w:rFonts w:ascii="Times" w:hAnsi="Times" w:cs="Times"/>
                      <w:sz w:val="20"/>
                      <w:szCs w:val="18"/>
                    </w:rPr>
                    <w:t xml:space="preserve"> </w:t>
                  </w:r>
                  <w:proofErr w:type="spellStart"/>
                  <w:r w:rsidRPr="00DD6E3E">
                    <w:rPr>
                      <w:rFonts w:ascii="Times" w:hAnsi="Times" w:cs="Times"/>
                      <w:sz w:val="20"/>
                      <w:szCs w:val="18"/>
                    </w:rPr>
                    <w:t>Tinggi</w:t>
                  </w:r>
                  <w:proofErr w:type="spellEnd"/>
                </w:p>
              </w:tc>
              <w:tc>
                <w:tcPr>
                  <w:tcW w:w="1985" w:type="dxa"/>
                  <w:shd w:val="clear" w:color="auto" w:fill="auto"/>
                  <w:noWrap/>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X &gt; 72</w:t>
                  </w:r>
                  <w:r>
                    <w:rPr>
                      <w:rFonts w:ascii="Times" w:hAnsi="Times" w:cs="Times"/>
                      <w:sz w:val="20"/>
                      <w:szCs w:val="18"/>
                    </w:rPr>
                    <w:t>,</w:t>
                  </w:r>
                  <w:r w:rsidRPr="00DD6E3E">
                    <w:rPr>
                      <w:rFonts w:ascii="Times" w:hAnsi="Times" w:cs="Times"/>
                      <w:sz w:val="20"/>
                      <w:szCs w:val="18"/>
                    </w:rPr>
                    <w:t>54</w:t>
                  </w:r>
                </w:p>
              </w:tc>
              <w:tc>
                <w:tcPr>
                  <w:tcW w:w="616" w:type="dxa"/>
                  <w:shd w:val="clear" w:color="auto" w:fill="auto"/>
                  <w:noWrap/>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0</w:t>
                  </w:r>
                </w:p>
              </w:tc>
              <w:tc>
                <w:tcPr>
                  <w:tcW w:w="740" w:type="dxa"/>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0</w:t>
                  </w:r>
                </w:p>
              </w:tc>
              <w:tc>
                <w:tcPr>
                  <w:tcW w:w="536" w:type="dxa"/>
                  <w:shd w:val="clear" w:color="auto" w:fill="auto"/>
                  <w:noWrap/>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6</w:t>
                  </w:r>
                </w:p>
              </w:tc>
              <w:tc>
                <w:tcPr>
                  <w:tcW w:w="709" w:type="dxa"/>
                  <w:vAlign w:val="center"/>
                </w:tcPr>
                <w:p w:rsidR="00AF2394" w:rsidRPr="00DD6E3E" w:rsidRDefault="00AF2394" w:rsidP="00FD3B8F">
                  <w:pPr>
                    <w:jc w:val="center"/>
                    <w:rPr>
                      <w:rFonts w:ascii="Times" w:hAnsi="Times" w:cs="Times"/>
                      <w:sz w:val="20"/>
                      <w:szCs w:val="18"/>
                    </w:rPr>
                  </w:pPr>
                  <w:r w:rsidRPr="00DD6E3E">
                    <w:rPr>
                      <w:rFonts w:ascii="Times" w:hAnsi="Times" w:cs="Times"/>
                      <w:sz w:val="20"/>
                      <w:szCs w:val="18"/>
                    </w:rPr>
                    <w:t>19</w:t>
                  </w:r>
                </w:p>
              </w:tc>
              <w:tc>
                <w:tcPr>
                  <w:tcW w:w="567" w:type="dxa"/>
                  <w:shd w:val="clear" w:color="auto" w:fill="auto"/>
                  <w:noWrap/>
                  <w:vAlign w:val="center"/>
                </w:tcPr>
                <w:p w:rsidR="00AF2394" w:rsidRPr="00DD6E3E" w:rsidRDefault="00AF2394" w:rsidP="00FD3B8F">
                  <w:pPr>
                    <w:jc w:val="center"/>
                    <w:rPr>
                      <w:rFonts w:ascii="Times" w:hAnsi="Times" w:cs="Times"/>
                      <w:color w:val="000000"/>
                      <w:sz w:val="20"/>
                      <w:szCs w:val="18"/>
                    </w:rPr>
                  </w:pPr>
                  <w:r w:rsidRPr="00DD6E3E">
                    <w:rPr>
                      <w:rFonts w:ascii="Times" w:hAnsi="Times" w:cs="Times"/>
                      <w:color w:val="000000"/>
                      <w:sz w:val="20"/>
                      <w:szCs w:val="18"/>
                    </w:rPr>
                    <w:t>9</w:t>
                  </w:r>
                </w:p>
              </w:tc>
              <w:tc>
                <w:tcPr>
                  <w:tcW w:w="709" w:type="dxa"/>
                  <w:vAlign w:val="center"/>
                </w:tcPr>
                <w:p w:rsidR="00AF2394" w:rsidRPr="00DD6E3E" w:rsidRDefault="00AF2394" w:rsidP="00FD3B8F">
                  <w:pPr>
                    <w:jc w:val="center"/>
                    <w:rPr>
                      <w:rFonts w:ascii="Times" w:hAnsi="Times" w:cs="Times"/>
                      <w:color w:val="000000"/>
                      <w:sz w:val="20"/>
                      <w:szCs w:val="18"/>
                    </w:rPr>
                  </w:pPr>
                  <w:r>
                    <w:rPr>
                      <w:rFonts w:ascii="Times" w:hAnsi="Times" w:cs="Times"/>
                      <w:color w:val="000000"/>
                      <w:sz w:val="20"/>
                      <w:szCs w:val="18"/>
                    </w:rPr>
                    <w:t>28,</w:t>
                  </w:r>
                  <w:r w:rsidRPr="00DD6E3E">
                    <w:rPr>
                      <w:rFonts w:ascii="Times" w:hAnsi="Times" w:cs="Times"/>
                      <w:color w:val="000000"/>
                      <w:sz w:val="20"/>
                      <w:szCs w:val="18"/>
                    </w:rPr>
                    <w:t>13</w:t>
                  </w:r>
                </w:p>
              </w:tc>
            </w:tr>
          </w:tbl>
          <w:p w:rsidR="002301E9" w:rsidRPr="00DD6E3E" w:rsidRDefault="002301E9" w:rsidP="007F6193">
            <w:pPr>
              <w:pStyle w:val="TableCaption"/>
              <w:rPr>
                <w:rFonts w:cs="Times"/>
              </w:rPr>
            </w:pPr>
          </w:p>
        </w:tc>
      </w:tr>
    </w:tbl>
    <w:p w:rsidR="002301E9" w:rsidRPr="00DD6E3E" w:rsidRDefault="002301E9" w:rsidP="008B48E2">
      <w:pPr>
        <w:contextualSpacing/>
        <w:jc w:val="both"/>
        <w:rPr>
          <w:rFonts w:ascii="Times" w:hAnsi="Times" w:cs="Times"/>
          <w:bCs/>
          <w:szCs w:val="22"/>
        </w:rPr>
      </w:pPr>
    </w:p>
    <w:p w:rsidR="00F22783" w:rsidRDefault="00AF2394" w:rsidP="00F22783">
      <w:pPr>
        <w:pStyle w:val="TableCaptionCentred"/>
        <w:rPr>
          <w:lang w:val="en-US"/>
        </w:rPr>
      </w:pPr>
      <w:r>
        <w:t xml:space="preserve">Tabel </w:t>
      </w:r>
      <w:r>
        <w:rPr>
          <w:lang w:val="en-US"/>
        </w:rPr>
        <w:t>3</w:t>
      </w:r>
      <w:r w:rsidR="00AD72A8">
        <w:rPr>
          <w:lang w:val="en-US"/>
        </w:rPr>
        <w:t xml:space="preserve"> </w:t>
      </w:r>
      <w:proofErr w:type="spellStart"/>
      <w:r>
        <w:rPr>
          <w:lang w:val="en-US"/>
        </w:rPr>
        <w:t>menunjukkan</w:t>
      </w:r>
      <w:proofErr w:type="spellEnd"/>
      <w:r>
        <w:rPr>
          <w:lang w:val="en-US"/>
        </w:rPr>
        <w:t xml:space="preserve"> </w:t>
      </w:r>
      <w:r w:rsidR="002301E9" w:rsidRPr="00DD6E3E">
        <w:t xml:space="preserve">jumlah siswa yang memiliki motivasi belajar perkalian dan pembagian dengan kategori tinggi selalu meningkat pada setiap siklus.  </w:t>
      </w:r>
      <w:proofErr w:type="spellStart"/>
      <w:r w:rsidR="00AD72A8">
        <w:rPr>
          <w:lang w:val="en-US"/>
        </w:rPr>
        <w:t>Sampai</w:t>
      </w:r>
      <w:proofErr w:type="spellEnd"/>
      <w:r w:rsidR="00AD72A8">
        <w:rPr>
          <w:lang w:val="en-US"/>
        </w:rPr>
        <w:t xml:space="preserve"> </w:t>
      </w:r>
      <w:proofErr w:type="spellStart"/>
      <w:r w:rsidR="00AD72A8">
        <w:rPr>
          <w:lang w:val="en-US"/>
        </w:rPr>
        <w:t>pada</w:t>
      </w:r>
      <w:proofErr w:type="spellEnd"/>
      <w:r w:rsidR="00AD72A8">
        <w:rPr>
          <w:lang w:val="en-US"/>
        </w:rPr>
        <w:t xml:space="preserve"> </w:t>
      </w:r>
      <w:proofErr w:type="spellStart"/>
      <w:r w:rsidR="00AD72A8">
        <w:rPr>
          <w:lang w:val="en-US"/>
        </w:rPr>
        <w:t>siklus</w:t>
      </w:r>
      <w:proofErr w:type="spellEnd"/>
      <w:r w:rsidR="00AD72A8">
        <w:rPr>
          <w:lang w:val="en-US"/>
        </w:rPr>
        <w:t xml:space="preserve"> III </w:t>
      </w:r>
      <w:proofErr w:type="spellStart"/>
      <w:r w:rsidR="00AD72A8">
        <w:rPr>
          <w:lang w:val="en-US"/>
        </w:rPr>
        <w:t>terdapat</w:t>
      </w:r>
      <w:proofErr w:type="spellEnd"/>
      <w:r w:rsidR="00AD72A8">
        <w:rPr>
          <w:lang w:val="en-US"/>
        </w:rPr>
        <w:t xml:space="preserve"> 84,38% </w:t>
      </w:r>
      <w:proofErr w:type="spellStart"/>
      <w:r w:rsidR="00AD72A8">
        <w:rPr>
          <w:lang w:val="en-US"/>
        </w:rPr>
        <w:t>siswa</w:t>
      </w:r>
      <w:proofErr w:type="spellEnd"/>
      <w:r w:rsidR="00AD72A8">
        <w:rPr>
          <w:lang w:val="en-US"/>
        </w:rPr>
        <w:t xml:space="preserve"> </w:t>
      </w:r>
      <w:proofErr w:type="spellStart"/>
      <w:r w:rsidR="00AD72A8">
        <w:rPr>
          <w:lang w:val="en-US"/>
        </w:rPr>
        <w:t>atau</w:t>
      </w:r>
      <w:proofErr w:type="spellEnd"/>
      <w:r w:rsidR="00AD72A8">
        <w:rPr>
          <w:lang w:val="en-US"/>
        </w:rPr>
        <w:t xml:space="preserve"> 27 </w:t>
      </w:r>
      <w:proofErr w:type="spellStart"/>
      <w:r w:rsidR="00AD72A8">
        <w:rPr>
          <w:lang w:val="en-US"/>
        </w:rPr>
        <w:t>dari</w:t>
      </w:r>
      <w:proofErr w:type="spellEnd"/>
      <w:r w:rsidR="00AD72A8">
        <w:rPr>
          <w:lang w:val="en-US"/>
        </w:rPr>
        <w:t xml:space="preserve"> 32 </w:t>
      </w:r>
      <w:proofErr w:type="spellStart"/>
      <w:r w:rsidR="00AD72A8">
        <w:rPr>
          <w:lang w:val="en-US"/>
        </w:rPr>
        <w:t>siswa</w:t>
      </w:r>
      <w:proofErr w:type="spellEnd"/>
      <w:r w:rsidR="00AD72A8">
        <w:rPr>
          <w:lang w:val="en-US"/>
        </w:rPr>
        <w:t xml:space="preserve"> </w:t>
      </w:r>
      <w:proofErr w:type="spellStart"/>
      <w:r w:rsidR="00AD72A8">
        <w:rPr>
          <w:lang w:val="en-US"/>
        </w:rPr>
        <w:t>memiliki</w:t>
      </w:r>
      <w:proofErr w:type="spellEnd"/>
      <w:r w:rsidR="00AD72A8">
        <w:rPr>
          <w:lang w:val="en-US"/>
        </w:rPr>
        <w:t xml:space="preserve"> </w:t>
      </w:r>
      <w:proofErr w:type="spellStart"/>
      <w:r w:rsidR="00AD72A8">
        <w:rPr>
          <w:lang w:val="en-US"/>
        </w:rPr>
        <w:t>motivasi</w:t>
      </w:r>
      <w:proofErr w:type="spellEnd"/>
      <w:r w:rsidR="00AD72A8">
        <w:rPr>
          <w:lang w:val="en-US"/>
        </w:rPr>
        <w:t xml:space="preserve"> </w:t>
      </w:r>
      <w:proofErr w:type="spellStart"/>
      <w:r w:rsidR="00AD72A8">
        <w:rPr>
          <w:lang w:val="en-US"/>
        </w:rPr>
        <w:t>belajar</w:t>
      </w:r>
      <w:proofErr w:type="spellEnd"/>
      <w:r w:rsidR="00AD72A8">
        <w:rPr>
          <w:lang w:val="en-US"/>
        </w:rPr>
        <w:t xml:space="preserve"> </w:t>
      </w:r>
      <w:proofErr w:type="spellStart"/>
      <w:r w:rsidR="00AD72A8">
        <w:rPr>
          <w:lang w:val="en-US"/>
        </w:rPr>
        <w:t>perkalian</w:t>
      </w:r>
      <w:proofErr w:type="spellEnd"/>
      <w:r w:rsidR="00AD72A8">
        <w:rPr>
          <w:lang w:val="en-US"/>
        </w:rPr>
        <w:t xml:space="preserve"> </w:t>
      </w:r>
      <w:proofErr w:type="spellStart"/>
      <w:r w:rsidR="00AD72A8">
        <w:rPr>
          <w:lang w:val="en-US"/>
        </w:rPr>
        <w:t>dan</w:t>
      </w:r>
      <w:proofErr w:type="spellEnd"/>
      <w:r w:rsidR="00AD72A8">
        <w:rPr>
          <w:lang w:val="en-US"/>
        </w:rPr>
        <w:t xml:space="preserve"> </w:t>
      </w:r>
      <w:proofErr w:type="spellStart"/>
      <w:r w:rsidR="00AD72A8">
        <w:rPr>
          <w:lang w:val="en-US"/>
        </w:rPr>
        <w:t>pembagian</w:t>
      </w:r>
      <w:proofErr w:type="spellEnd"/>
      <w:r w:rsidR="00AD72A8">
        <w:rPr>
          <w:lang w:val="en-US"/>
        </w:rPr>
        <w:t xml:space="preserve"> </w:t>
      </w:r>
      <w:proofErr w:type="spellStart"/>
      <w:r w:rsidR="00AD72A8">
        <w:rPr>
          <w:lang w:val="en-US"/>
        </w:rPr>
        <w:t>dengan</w:t>
      </w:r>
      <w:proofErr w:type="spellEnd"/>
      <w:r w:rsidR="00AD72A8">
        <w:rPr>
          <w:lang w:val="en-US"/>
        </w:rPr>
        <w:t xml:space="preserve"> </w:t>
      </w:r>
      <w:proofErr w:type="spellStart"/>
      <w:r w:rsidR="00AD72A8">
        <w:rPr>
          <w:lang w:val="en-US"/>
        </w:rPr>
        <w:t>kategori</w:t>
      </w:r>
      <w:proofErr w:type="spellEnd"/>
      <w:r w:rsidR="00AD72A8">
        <w:rPr>
          <w:lang w:val="en-US"/>
        </w:rPr>
        <w:t xml:space="preserve"> </w:t>
      </w:r>
      <w:proofErr w:type="spellStart"/>
      <w:r w:rsidR="00AD72A8">
        <w:rPr>
          <w:lang w:val="en-US"/>
        </w:rPr>
        <w:t>tinggi</w:t>
      </w:r>
      <w:proofErr w:type="spellEnd"/>
      <w:r w:rsidR="002301E9" w:rsidRPr="00DD6E3E">
        <w:t>.</w:t>
      </w:r>
      <w:r w:rsidR="00AD72A8">
        <w:rPr>
          <w:lang w:val="en-US"/>
        </w:rPr>
        <w:t xml:space="preserve"> Akan </w:t>
      </w:r>
      <w:proofErr w:type="spellStart"/>
      <w:r w:rsidR="00AD72A8">
        <w:rPr>
          <w:lang w:val="en-US"/>
        </w:rPr>
        <w:t>tetapi</w:t>
      </w:r>
      <w:proofErr w:type="spellEnd"/>
      <w:r w:rsidR="00AD72A8">
        <w:rPr>
          <w:lang w:val="en-US"/>
        </w:rPr>
        <w:t xml:space="preserve"> s</w:t>
      </w:r>
      <w:r w:rsidR="00A0092D" w:rsidRPr="00DD6E3E">
        <w:t>ebanyak 15</w:t>
      </w:r>
      <w:proofErr w:type="gramStart"/>
      <w:r w:rsidR="00A0092D" w:rsidRPr="00DD6E3E">
        <w:t>,63</w:t>
      </w:r>
      <w:proofErr w:type="gramEnd"/>
      <w:r w:rsidR="00A0092D" w:rsidRPr="00DD6E3E">
        <w:t>% siswa perlu diberikan bimbingan motivasi belajar, khususnya pada materi perkalian dan pembagian.</w:t>
      </w:r>
      <w:r w:rsidR="00AD72A8">
        <w:rPr>
          <w:lang w:val="en-US"/>
        </w:rPr>
        <w:t xml:space="preserve"> </w:t>
      </w:r>
      <w:r w:rsidR="00086777" w:rsidRPr="00DD6E3E">
        <w:t>Hasil tersebut diperkuat dengan perbandingan hasil angket motiva</w:t>
      </w:r>
      <w:r w:rsidR="008F1844" w:rsidRPr="00DD6E3E">
        <w:t>si yang disajikan pada tabel 10</w:t>
      </w:r>
      <w:r w:rsidR="00AC1D35" w:rsidRPr="00DD6E3E">
        <w:t xml:space="preserve"> </w:t>
      </w:r>
      <w:r w:rsidR="00086777" w:rsidRPr="00DD6E3E">
        <w:t>berikut ini.</w:t>
      </w:r>
    </w:p>
    <w:p w:rsidR="00F22783" w:rsidRPr="00F22783" w:rsidRDefault="00F22783" w:rsidP="00F22783">
      <w:pPr>
        <w:pStyle w:val="TableCaptionCentred"/>
      </w:pPr>
    </w:p>
    <w:tbl>
      <w:tblPr>
        <w:tblW w:w="0" w:type="auto"/>
        <w:jc w:val="center"/>
        <w:tblLook w:val="01E0" w:firstRow="1" w:lastRow="1" w:firstColumn="1" w:lastColumn="1" w:noHBand="0" w:noVBand="0"/>
      </w:tblPr>
      <w:tblGrid>
        <w:gridCol w:w="7753"/>
      </w:tblGrid>
      <w:tr w:rsidR="00990825" w:rsidRPr="00DD6E3E" w:rsidTr="00F22783">
        <w:trPr>
          <w:jc w:val="center"/>
        </w:trPr>
        <w:tc>
          <w:tcPr>
            <w:tcW w:w="7753" w:type="dxa"/>
            <w:shd w:val="clear" w:color="auto" w:fill="auto"/>
          </w:tcPr>
          <w:p w:rsidR="00990825" w:rsidRPr="00DD6E3E" w:rsidRDefault="008F1844" w:rsidP="00990825">
            <w:pPr>
              <w:pStyle w:val="TableCaption"/>
              <w:rPr>
                <w:rFonts w:cs="Times"/>
              </w:rPr>
            </w:pPr>
            <w:proofErr w:type="spellStart"/>
            <w:r w:rsidRPr="00DD6E3E">
              <w:rPr>
                <w:rFonts w:cs="Times"/>
                <w:b/>
              </w:rPr>
              <w:t>Tabel</w:t>
            </w:r>
            <w:proofErr w:type="spellEnd"/>
            <w:r w:rsidRPr="00DD6E3E">
              <w:rPr>
                <w:rFonts w:cs="Times"/>
                <w:b/>
              </w:rPr>
              <w:t xml:space="preserve"> 10</w:t>
            </w:r>
            <w:r w:rsidR="00990825" w:rsidRPr="00DD6E3E">
              <w:rPr>
                <w:rFonts w:cs="Times"/>
                <w:b/>
              </w:rPr>
              <w:t>.</w:t>
            </w:r>
            <w:r w:rsidR="00990825" w:rsidRPr="00DD6E3E">
              <w:rPr>
                <w:rFonts w:cs="Times"/>
              </w:rPr>
              <w:t xml:space="preserve"> </w:t>
            </w:r>
            <w:proofErr w:type="spellStart"/>
            <w:r w:rsidR="00990825" w:rsidRPr="00DD6E3E">
              <w:rPr>
                <w:rFonts w:cs="Times"/>
              </w:rPr>
              <w:t>Perbandingan</w:t>
            </w:r>
            <w:proofErr w:type="spellEnd"/>
            <w:r w:rsidR="00990825" w:rsidRPr="00DD6E3E">
              <w:rPr>
                <w:rFonts w:cs="Times"/>
              </w:rPr>
              <w:t xml:space="preserve"> </w:t>
            </w:r>
            <w:proofErr w:type="spellStart"/>
            <w:r w:rsidR="00990825" w:rsidRPr="00DD6E3E">
              <w:rPr>
                <w:rFonts w:cs="Times"/>
              </w:rPr>
              <w:t>Hasil</w:t>
            </w:r>
            <w:proofErr w:type="spellEnd"/>
            <w:r w:rsidR="00990825" w:rsidRPr="00DD6E3E">
              <w:rPr>
                <w:rFonts w:cs="Times"/>
              </w:rPr>
              <w:t xml:space="preserve"> </w:t>
            </w:r>
            <w:proofErr w:type="spellStart"/>
            <w:r w:rsidR="00990825" w:rsidRPr="00DD6E3E">
              <w:rPr>
                <w:rFonts w:cs="Times"/>
              </w:rPr>
              <w:t>Angket</w:t>
            </w:r>
            <w:proofErr w:type="spellEnd"/>
            <w:r w:rsidR="00990825" w:rsidRPr="00DD6E3E">
              <w:rPr>
                <w:rFonts w:cs="Times"/>
              </w:rPr>
              <w:t xml:space="preserve"> </w:t>
            </w:r>
            <w:proofErr w:type="spellStart"/>
            <w:r w:rsidR="00990825" w:rsidRPr="00DD6E3E">
              <w:rPr>
                <w:rFonts w:cs="Times"/>
              </w:rPr>
              <w:t>Motivasi</w:t>
            </w:r>
            <w:proofErr w:type="spellEnd"/>
            <w:r w:rsidR="00990825" w:rsidRPr="00DD6E3E">
              <w:rPr>
                <w:rFonts w:cs="Times"/>
              </w:rPr>
              <w:t xml:space="preserve"> </w:t>
            </w:r>
            <w:proofErr w:type="spellStart"/>
            <w:r w:rsidR="00990825" w:rsidRPr="00DD6E3E">
              <w:rPr>
                <w:rFonts w:cs="Times"/>
              </w:rPr>
              <w:t>Belajar</w:t>
            </w:r>
            <w:proofErr w:type="spellEnd"/>
            <w:r w:rsidR="00990825" w:rsidRPr="00DD6E3E">
              <w:rPr>
                <w:rFonts w:cs="Times"/>
              </w:rPr>
              <w:t xml:space="preserve"> </w:t>
            </w:r>
            <w:proofErr w:type="spellStart"/>
            <w:r w:rsidR="00990825" w:rsidRPr="00DD6E3E">
              <w:rPr>
                <w:rFonts w:cs="Times"/>
              </w:rPr>
              <w:t>Perkalian</w:t>
            </w:r>
            <w:proofErr w:type="spellEnd"/>
            <w:r w:rsidR="00990825" w:rsidRPr="00DD6E3E">
              <w:rPr>
                <w:rFonts w:cs="Times"/>
              </w:rPr>
              <w:t xml:space="preserve"> </w:t>
            </w:r>
            <w:proofErr w:type="spellStart"/>
            <w:r w:rsidR="00990825" w:rsidRPr="00DD6E3E">
              <w:rPr>
                <w:rFonts w:cs="Times"/>
              </w:rPr>
              <w:t>dan</w:t>
            </w:r>
            <w:proofErr w:type="spellEnd"/>
            <w:r w:rsidR="00990825" w:rsidRPr="00DD6E3E">
              <w:rPr>
                <w:rFonts w:cs="Times"/>
              </w:rPr>
              <w:t xml:space="preserve"> </w:t>
            </w:r>
            <w:proofErr w:type="spellStart"/>
            <w:r w:rsidR="00990825" w:rsidRPr="00DD6E3E">
              <w:rPr>
                <w:rFonts w:cs="Times"/>
              </w:rPr>
              <w:t>Pembagian</w:t>
            </w:r>
            <w:proofErr w:type="spellEnd"/>
          </w:p>
          <w:tbl>
            <w:tblPr>
              <w:tblW w:w="7067" w:type="dxa"/>
              <w:tblLook w:val="04A0" w:firstRow="1" w:lastRow="0" w:firstColumn="1" w:lastColumn="0" w:noHBand="0" w:noVBand="1"/>
            </w:tblPr>
            <w:tblGrid>
              <w:gridCol w:w="3147"/>
              <w:gridCol w:w="1701"/>
              <w:gridCol w:w="2219"/>
            </w:tblGrid>
            <w:tr w:rsidR="00990825" w:rsidRPr="00DD6E3E" w:rsidTr="00F22783">
              <w:trPr>
                <w:trHeight w:val="315"/>
              </w:trPr>
              <w:tc>
                <w:tcPr>
                  <w:tcW w:w="3147" w:type="dxa"/>
                  <w:tcBorders>
                    <w:top w:val="single" w:sz="4" w:space="0" w:color="auto"/>
                    <w:bottom w:val="single" w:sz="4" w:space="0" w:color="auto"/>
                  </w:tcBorders>
                  <w:shd w:val="clear" w:color="auto" w:fill="auto"/>
                  <w:noWrap/>
                  <w:vAlign w:val="center"/>
                  <w:hideMark/>
                </w:tcPr>
                <w:p w:rsidR="00990825" w:rsidRPr="00DD6E3E" w:rsidRDefault="00990825" w:rsidP="00735157">
                  <w:pPr>
                    <w:jc w:val="center"/>
                    <w:rPr>
                      <w:rFonts w:ascii="Times" w:hAnsi="Times" w:cs="Times"/>
                      <w:b/>
                      <w:bCs/>
                      <w:color w:val="000000"/>
                      <w:sz w:val="20"/>
                      <w:szCs w:val="18"/>
                    </w:rPr>
                  </w:pPr>
                  <w:proofErr w:type="spellStart"/>
                  <w:r w:rsidRPr="00DD6E3E">
                    <w:rPr>
                      <w:rFonts w:ascii="Times" w:hAnsi="Times" w:cs="Times"/>
                      <w:b/>
                      <w:bCs/>
                      <w:color w:val="000000"/>
                      <w:sz w:val="20"/>
                      <w:szCs w:val="18"/>
                    </w:rPr>
                    <w:t>Kategori</w:t>
                  </w:r>
                  <w:proofErr w:type="spellEnd"/>
                </w:p>
              </w:tc>
              <w:tc>
                <w:tcPr>
                  <w:tcW w:w="1701" w:type="dxa"/>
                  <w:tcBorders>
                    <w:top w:val="single" w:sz="4" w:space="0" w:color="auto"/>
                    <w:left w:val="nil"/>
                    <w:bottom w:val="nil"/>
                    <w:right w:val="nil"/>
                  </w:tcBorders>
                  <w:shd w:val="clear" w:color="auto" w:fill="auto"/>
                  <w:noWrap/>
                  <w:vAlign w:val="center"/>
                  <w:hideMark/>
                </w:tcPr>
                <w:p w:rsidR="00990825" w:rsidRPr="00DD6E3E" w:rsidRDefault="00990825" w:rsidP="00735157">
                  <w:pPr>
                    <w:jc w:val="center"/>
                    <w:rPr>
                      <w:rFonts w:ascii="Times" w:hAnsi="Times" w:cs="Times"/>
                      <w:b/>
                      <w:bCs/>
                      <w:color w:val="000000"/>
                      <w:sz w:val="20"/>
                      <w:szCs w:val="18"/>
                    </w:rPr>
                  </w:pPr>
                  <w:proofErr w:type="spellStart"/>
                  <w:r w:rsidRPr="00DD6E3E">
                    <w:rPr>
                      <w:rFonts w:ascii="Times" w:hAnsi="Times" w:cs="Times"/>
                      <w:b/>
                      <w:bCs/>
                      <w:color w:val="000000"/>
                      <w:sz w:val="20"/>
                      <w:szCs w:val="18"/>
                    </w:rPr>
                    <w:t>Pratindakan</w:t>
                  </w:r>
                  <w:proofErr w:type="spellEnd"/>
                </w:p>
              </w:tc>
              <w:tc>
                <w:tcPr>
                  <w:tcW w:w="2219" w:type="dxa"/>
                  <w:tcBorders>
                    <w:top w:val="single" w:sz="4" w:space="0" w:color="auto"/>
                    <w:left w:val="nil"/>
                    <w:bottom w:val="single" w:sz="4" w:space="0" w:color="auto"/>
                    <w:right w:val="nil"/>
                  </w:tcBorders>
                  <w:shd w:val="clear" w:color="auto" w:fill="auto"/>
                  <w:noWrap/>
                  <w:vAlign w:val="center"/>
                  <w:hideMark/>
                </w:tcPr>
                <w:p w:rsidR="00990825" w:rsidRPr="00DD6E3E" w:rsidRDefault="00990825" w:rsidP="00735157">
                  <w:pPr>
                    <w:jc w:val="center"/>
                    <w:rPr>
                      <w:rFonts w:ascii="Times" w:hAnsi="Times" w:cs="Times"/>
                      <w:b/>
                      <w:bCs/>
                      <w:color w:val="000000"/>
                      <w:sz w:val="20"/>
                      <w:szCs w:val="18"/>
                    </w:rPr>
                  </w:pPr>
                  <w:proofErr w:type="spellStart"/>
                  <w:r w:rsidRPr="00DD6E3E">
                    <w:rPr>
                      <w:rFonts w:ascii="Times" w:hAnsi="Times" w:cs="Times"/>
                      <w:b/>
                      <w:bCs/>
                      <w:color w:val="000000"/>
                      <w:sz w:val="20"/>
                      <w:szCs w:val="18"/>
                    </w:rPr>
                    <w:t>Pascatindakan</w:t>
                  </w:r>
                  <w:proofErr w:type="spellEnd"/>
                </w:p>
              </w:tc>
            </w:tr>
            <w:tr w:rsidR="00990825" w:rsidRPr="00DD6E3E" w:rsidTr="00F22783">
              <w:trPr>
                <w:trHeight w:val="315"/>
              </w:trPr>
              <w:tc>
                <w:tcPr>
                  <w:tcW w:w="3147" w:type="dxa"/>
                  <w:tcBorders>
                    <w:top w:val="single" w:sz="4" w:space="0" w:color="auto"/>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proofErr w:type="spellStart"/>
                  <w:r w:rsidRPr="00DD6E3E">
                    <w:rPr>
                      <w:rFonts w:ascii="Times" w:hAnsi="Times" w:cs="Times"/>
                      <w:sz w:val="20"/>
                      <w:szCs w:val="18"/>
                    </w:rPr>
                    <w:t>Sangat</w:t>
                  </w:r>
                  <w:proofErr w:type="spellEnd"/>
                  <w:r w:rsidRPr="00DD6E3E">
                    <w:rPr>
                      <w:rFonts w:ascii="Times" w:hAnsi="Times" w:cs="Times"/>
                      <w:sz w:val="20"/>
                      <w:szCs w:val="18"/>
                    </w:rPr>
                    <w:t xml:space="preserve"> </w:t>
                  </w:r>
                  <w:proofErr w:type="spellStart"/>
                  <w:r w:rsidRPr="00DD6E3E">
                    <w:rPr>
                      <w:rFonts w:ascii="Times" w:hAnsi="Times" w:cs="Times"/>
                      <w:sz w:val="20"/>
                      <w:szCs w:val="18"/>
                    </w:rPr>
                    <w:t>Rendah</w:t>
                  </w:r>
                  <w:proofErr w:type="spellEnd"/>
                </w:p>
              </w:tc>
              <w:tc>
                <w:tcPr>
                  <w:tcW w:w="1701" w:type="dxa"/>
                  <w:tcBorders>
                    <w:top w:val="single" w:sz="4" w:space="0" w:color="auto"/>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10</w:t>
                  </w:r>
                </w:p>
              </w:tc>
              <w:tc>
                <w:tcPr>
                  <w:tcW w:w="2219"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0</w:t>
                  </w:r>
                </w:p>
              </w:tc>
            </w:tr>
            <w:tr w:rsidR="00990825" w:rsidRPr="00DD6E3E" w:rsidTr="00F22783">
              <w:trPr>
                <w:trHeight w:val="315"/>
              </w:trPr>
              <w:tc>
                <w:tcPr>
                  <w:tcW w:w="3147"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proofErr w:type="spellStart"/>
                  <w:r w:rsidRPr="00DD6E3E">
                    <w:rPr>
                      <w:rFonts w:ascii="Times" w:hAnsi="Times" w:cs="Times"/>
                      <w:sz w:val="20"/>
                      <w:szCs w:val="18"/>
                    </w:rPr>
                    <w:t>Rendah</w:t>
                  </w:r>
                  <w:proofErr w:type="spellEnd"/>
                </w:p>
              </w:tc>
              <w:tc>
                <w:tcPr>
                  <w:tcW w:w="1701"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8</w:t>
                  </w:r>
                </w:p>
              </w:tc>
              <w:tc>
                <w:tcPr>
                  <w:tcW w:w="2219"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0</w:t>
                  </w:r>
                </w:p>
              </w:tc>
            </w:tr>
            <w:tr w:rsidR="00990825" w:rsidRPr="00DD6E3E" w:rsidTr="00F22783">
              <w:trPr>
                <w:trHeight w:val="315"/>
              </w:trPr>
              <w:tc>
                <w:tcPr>
                  <w:tcW w:w="3147"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proofErr w:type="spellStart"/>
                  <w:r w:rsidRPr="00DD6E3E">
                    <w:rPr>
                      <w:rFonts w:ascii="Times" w:hAnsi="Times" w:cs="Times"/>
                      <w:sz w:val="20"/>
                      <w:szCs w:val="18"/>
                    </w:rPr>
                    <w:t>Sedang</w:t>
                  </w:r>
                  <w:proofErr w:type="spellEnd"/>
                </w:p>
              </w:tc>
              <w:tc>
                <w:tcPr>
                  <w:tcW w:w="1701"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7</w:t>
                  </w:r>
                </w:p>
              </w:tc>
              <w:tc>
                <w:tcPr>
                  <w:tcW w:w="2219"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4</w:t>
                  </w:r>
                </w:p>
              </w:tc>
            </w:tr>
            <w:tr w:rsidR="00990825" w:rsidRPr="00DD6E3E" w:rsidTr="00F22783">
              <w:trPr>
                <w:trHeight w:val="315"/>
              </w:trPr>
              <w:tc>
                <w:tcPr>
                  <w:tcW w:w="3147"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proofErr w:type="spellStart"/>
                  <w:r w:rsidRPr="00DD6E3E">
                    <w:rPr>
                      <w:rFonts w:ascii="Times" w:hAnsi="Times" w:cs="Times"/>
                      <w:sz w:val="20"/>
                      <w:szCs w:val="18"/>
                    </w:rPr>
                    <w:t>Tinggi</w:t>
                  </w:r>
                  <w:proofErr w:type="spellEnd"/>
                </w:p>
              </w:tc>
              <w:tc>
                <w:tcPr>
                  <w:tcW w:w="1701" w:type="dxa"/>
                  <w:tcBorders>
                    <w:top w:val="nil"/>
                    <w:left w:val="nil"/>
                    <w:bottom w:val="nil"/>
                    <w:right w:val="nil"/>
                  </w:tcBorders>
                  <w:shd w:val="clear" w:color="auto" w:fill="auto"/>
                  <w:noWrap/>
                  <w:vAlign w:val="center"/>
                  <w:hideMark/>
                </w:tcPr>
                <w:p w:rsidR="00990825" w:rsidRPr="00DD6E3E" w:rsidRDefault="00990825" w:rsidP="00FD3B8F">
                  <w:pPr>
                    <w:jc w:val="center"/>
                    <w:rPr>
                      <w:rFonts w:ascii="Times" w:hAnsi="Times" w:cs="Times"/>
                      <w:sz w:val="20"/>
                      <w:szCs w:val="18"/>
                    </w:rPr>
                  </w:pPr>
                  <w:r w:rsidRPr="00DD6E3E">
                    <w:rPr>
                      <w:rFonts w:ascii="Times" w:hAnsi="Times" w:cs="Times"/>
                      <w:sz w:val="20"/>
                      <w:szCs w:val="18"/>
                    </w:rPr>
                    <w:t>7</w:t>
                  </w:r>
                </w:p>
              </w:tc>
              <w:tc>
                <w:tcPr>
                  <w:tcW w:w="2219" w:type="dxa"/>
                  <w:tcBorders>
                    <w:top w:val="nil"/>
                    <w:left w:val="nil"/>
                    <w:bottom w:val="nil"/>
                    <w:right w:val="nil"/>
                  </w:tcBorders>
                  <w:shd w:val="clear" w:color="auto" w:fill="auto"/>
                  <w:noWrap/>
                  <w:vAlign w:val="center"/>
                  <w:hideMark/>
                </w:tcPr>
                <w:p w:rsidR="00990825" w:rsidRPr="00DD6E3E" w:rsidRDefault="00727D35" w:rsidP="00FD3B8F">
                  <w:pPr>
                    <w:jc w:val="center"/>
                    <w:rPr>
                      <w:rFonts w:ascii="Times" w:hAnsi="Times" w:cs="Times"/>
                      <w:sz w:val="20"/>
                      <w:szCs w:val="18"/>
                    </w:rPr>
                  </w:pPr>
                  <w:r w:rsidRPr="00DD6E3E">
                    <w:rPr>
                      <w:rFonts w:ascii="Times" w:hAnsi="Times" w:cs="Times"/>
                      <w:sz w:val="20"/>
                      <w:szCs w:val="18"/>
                    </w:rPr>
                    <w:t>17</w:t>
                  </w:r>
                </w:p>
              </w:tc>
            </w:tr>
            <w:tr w:rsidR="00990825" w:rsidRPr="00DD6E3E" w:rsidTr="00F22783">
              <w:trPr>
                <w:trHeight w:val="315"/>
              </w:trPr>
              <w:tc>
                <w:tcPr>
                  <w:tcW w:w="3147" w:type="dxa"/>
                  <w:tcBorders>
                    <w:top w:val="nil"/>
                    <w:left w:val="nil"/>
                    <w:bottom w:val="single" w:sz="4" w:space="0" w:color="auto"/>
                    <w:right w:val="nil"/>
                  </w:tcBorders>
                  <w:shd w:val="clear" w:color="auto" w:fill="auto"/>
                  <w:noWrap/>
                  <w:vAlign w:val="center"/>
                </w:tcPr>
                <w:p w:rsidR="00990825" w:rsidRPr="00DD6E3E" w:rsidRDefault="00990825" w:rsidP="00FD3B8F">
                  <w:pPr>
                    <w:jc w:val="center"/>
                    <w:rPr>
                      <w:rFonts w:ascii="Times" w:hAnsi="Times" w:cs="Times"/>
                      <w:sz w:val="20"/>
                      <w:szCs w:val="18"/>
                    </w:rPr>
                  </w:pPr>
                  <w:proofErr w:type="spellStart"/>
                  <w:r w:rsidRPr="00DD6E3E">
                    <w:rPr>
                      <w:rFonts w:ascii="Times" w:hAnsi="Times" w:cs="Times"/>
                      <w:sz w:val="20"/>
                      <w:szCs w:val="18"/>
                    </w:rPr>
                    <w:t>Sangat</w:t>
                  </w:r>
                  <w:proofErr w:type="spellEnd"/>
                  <w:r w:rsidRPr="00DD6E3E">
                    <w:rPr>
                      <w:rFonts w:ascii="Times" w:hAnsi="Times" w:cs="Times"/>
                      <w:sz w:val="20"/>
                      <w:szCs w:val="18"/>
                    </w:rPr>
                    <w:t xml:space="preserve"> </w:t>
                  </w:r>
                  <w:proofErr w:type="spellStart"/>
                  <w:r w:rsidRPr="00DD6E3E">
                    <w:rPr>
                      <w:rFonts w:ascii="Times" w:hAnsi="Times" w:cs="Times"/>
                      <w:sz w:val="20"/>
                      <w:szCs w:val="18"/>
                    </w:rPr>
                    <w:t>Tinggi</w:t>
                  </w:r>
                  <w:proofErr w:type="spellEnd"/>
                </w:p>
              </w:tc>
              <w:tc>
                <w:tcPr>
                  <w:tcW w:w="1701" w:type="dxa"/>
                  <w:tcBorders>
                    <w:top w:val="nil"/>
                    <w:left w:val="nil"/>
                    <w:bottom w:val="single" w:sz="4" w:space="0" w:color="auto"/>
                    <w:right w:val="nil"/>
                  </w:tcBorders>
                  <w:shd w:val="clear" w:color="auto" w:fill="auto"/>
                  <w:noWrap/>
                  <w:vAlign w:val="center"/>
                </w:tcPr>
                <w:p w:rsidR="00990825" w:rsidRPr="00DD6E3E" w:rsidRDefault="00990825" w:rsidP="00FD3B8F">
                  <w:pPr>
                    <w:jc w:val="center"/>
                    <w:rPr>
                      <w:rFonts w:ascii="Times" w:hAnsi="Times" w:cs="Times"/>
                      <w:sz w:val="20"/>
                      <w:szCs w:val="18"/>
                    </w:rPr>
                  </w:pPr>
                  <w:r w:rsidRPr="00DD6E3E">
                    <w:rPr>
                      <w:rFonts w:ascii="Times" w:hAnsi="Times" w:cs="Times"/>
                      <w:sz w:val="20"/>
                      <w:szCs w:val="18"/>
                    </w:rPr>
                    <w:t>0</w:t>
                  </w:r>
                </w:p>
              </w:tc>
              <w:tc>
                <w:tcPr>
                  <w:tcW w:w="2219" w:type="dxa"/>
                  <w:tcBorders>
                    <w:top w:val="nil"/>
                    <w:left w:val="nil"/>
                    <w:bottom w:val="single" w:sz="4" w:space="0" w:color="auto"/>
                    <w:right w:val="nil"/>
                  </w:tcBorders>
                  <w:shd w:val="clear" w:color="auto" w:fill="auto"/>
                  <w:noWrap/>
                  <w:vAlign w:val="center"/>
                </w:tcPr>
                <w:p w:rsidR="00990825" w:rsidRPr="00DD6E3E" w:rsidRDefault="00727D35" w:rsidP="00FD3B8F">
                  <w:pPr>
                    <w:jc w:val="center"/>
                    <w:rPr>
                      <w:rFonts w:ascii="Times" w:hAnsi="Times" w:cs="Times"/>
                      <w:sz w:val="20"/>
                      <w:szCs w:val="18"/>
                    </w:rPr>
                  </w:pPr>
                  <w:r w:rsidRPr="00DD6E3E">
                    <w:rPr>
                      <w:rFonts w:ascii="Times" w:hAnsi="Times" w:cs="Times"/>
                      <w:sz w:val="20"/>
                      <w:szCs w:val="18"/>
                    </w:rPr>
                    <w:t>11</w:t>
                  </w:r>
                </w:p>
              </w:tc>
            </w:tr>
          </w:tbl>
          <w:p w:rsidR="00990825" w:rsidRPr="00DD6E3E" w:rsidRDefault="00990825" w:rsidP="00735157">
            <w:pPr>
              <w:pStyle w:val="TableCaption"/>
              <w:rPr>
                <w:rFonts w:cs="Times"/>
              </w:rPr>
            </w:pPr>
          </w:p>
        </w:tc>
      </w:tr>
    </w:tbl>
    <w:p w:rsidR="00990825" w:rsidRPr="00DD6E3E" w:rsidRDefault="00990825" w:rsidP="008B48E2">
      <w:pPr>
        <w:contextualSpacing/>
        <w:jc w:val="both"/>
        <w:rPr>
          <w:rFonts w:ascii="Times" w:hAnsi="Times" w:cs="Times"/>
          <w:szCs w:val="22"/>
        </w:rPr>
      </w:pPr>
    </w:p>
    <w:p w:rsidR="00990825" w:rsidRPr="00DD6E3E" w:rsidRDefault="00990825" w:rsidP="00F22783">
      <w:pPr>
        <w:autoSpaceDE w:val="0"/>
        <w:autoSpaceDN w:val="0"/>
        <w:adjustRightInd w:val="0"/>
        <w:ind w:firstLine="284"/>
        <w:contextualSpacing/>
        <w:jc w:val="both"/>
        <w:rPr>
          <w:rFonts w:ascii="Times" w:hAnsi="Times" w:cs="Times"/>
        </w:rPr>
      </w:pPr>
      <w:proofErr w:type="spellStart"/>
      <w:proofErr w:type="gramStart"/>
      <w:r w:rsidRPr="00DD6E3E">
        <w:rPr>
          <w:rFonts w:ascii="Times" w:hAnsi="Times" w:cs="Times"/>
        </w:rPr>
        <w:lastRenderedPageBreak/>
        <w:t>Berdasarkan</w:t>
      </w:r>
      <w:proofErr w:type="spellEnd"/>
      <w:r w:rsidRPr="00DD6E3E">
        <w:rPr>
          <w:rFonts w:ascii="Times" w:hAnsi="Times" w:cs="Times"/>
        </w:rPr>
        <w:t xml:space="preserve"> data </w:t>
      </w:r>
      <w:proofErr w:type="spellStart"/>
      <w:r w:rsidRPr="00DD6E3E">
        <w:rPr>
          <w:rFonts w:ascii="Times" w:hAnsi="Times" w:cs="Times"/>
        </w:rPr>
        <w:t>pada</w:t>
      </w:r>
      <w:proofErr w:type="spellEnd"/>
      <w:r w:rsidRPr="00DD6E3E">
        <w:rPr>
          <w:rFonts w:ascii="Times" w:hAnsi="Times" w:cs="Times"/>
        </w:rPr>
        <w:t xml:space="preserve"> </w:t>
      </w:r>
      <w:proofErr w:type="spellStart"/>
      <w:r w:rsidRPr="00DD6E3E">
        <w:rPr>
          <w:rFonts w:ascii="Times" w:hAnsi="Times" w:cs="Times"/>
        </w:rPr>
        <w:t>tabel</w:t>
      </w:r>
      <w:proofErr w:type="spellEnd"/>
      <w:r w:rsidRPr="00DD6E3E">
        <w:rPr>
          <w:rFonts w:ascii="Times" w:hAnsi="Times" w:cs="Times"/>
        </w:rPr>
        <w:t xml:space="preserve"> </w:t>
      </w:r>
      <w:r w:rsidR="008F1844" w:rsidRPr="00DD6E3E">
        <w:rPr>
          <w:rFonts w:ascii="Times" w:hAnsi="Times" w:cs="Times"/>
        </w:rPr>
        <w:t>10</w:t>
      </w:r>
      <w:r w:rsidRPr="00DD6E3E">
        <w:rPr>
          <w:rFonts w:ascii="Times" w:hAnsi="Times" w:cs="Times"/>
        </w:rPr>
        <w:t xml:space="preserve"> </w:t>
      </w:r>
      <w:proofErr w:type="spellStart"/>
      <w:r w:rsidRPr="00DD6E3E">
        <w:rPr>
          <w:rFonts w:ascii="Times" w:hAnsi="Times" w:cs="Times"/>
        </w:rPr>
        <w:t>dapat</w:t>
      </w:r>
      <w:proofErr w:type="spellEnd"/>
      <w:r w:rsidRPr="00DD6E3E">
        <w:rPr>
          <w:rFonts w:ascii="Times" w:hAnsi="Times" w:cs="Times"/>
        </w:rPr>
        <w:t xml:space="preserve"> </w:t>
      </w:r>
      <w:proofErr w:type="spellStart"/>
      <w:r w:rsidRPr="00DD6E3E">
        <w:rPr>
          <w:rFonts w:ascii="Times" w:hAnsi="Times" w:cs="Times"/>
        </w:rPr>
        <w:t>diperoleh</w:t>
      </w:r>
      <w:proofErr w:type="spellEnd"/>
      <w:r w:rsidRPr="00DD6E3E">
        <w:rPr>
          <w:rFonts w:ascii="Times" w:hAnsi="Times" w:cs="Times"/>
        </w:rPr>
        <w:t xml:space="preserve"> </w:t>
      </w:r>
      <w:proofErr w:type="spellStart"/>
      <w:r w:rsidRPr="00DD6E3E">
        <w:rPr>
          <w:rFonts w:ascii="Times" w:hAnsi="Times" w:cs="Times"/>
        </w:rPr>
        <w:t>informasi</w:t>
      </w:r>
      <w:proofErr w:type="spellEnd"/>
      <w:r w:rsidRPr="00DD6E3E">
        <w:rPr>
          <w:rFonts w:ascii="Times" w:hAnsi="Times" w:cs="Times"/>
        </w:rPr>
        <w:t xml:space="preserve"> </w:t>
      </w:r>
      <w:proofErr w:type="spellStart"/>
      <w:r w:rsidRPr="00DD6E3E">
        <w:rPr>
          <w:rFonts w:ascii="Times" w:hAnsi="Times" w:cs="Times"/>
        </w:rPr>
        <w:t>bahwa</w:t>
      </w:r>
      <w:proofErr w:type="spellEnd"/>
      <w:r w:rsidRPr="00DD6E3E">
        <w:rPr>
          <w:rFonts w:ascii="Times" w:hAnsi="Times" w:cs="Times"/>
        </w:rPr>
        <w:t xml:space="preserve"> </w:t>
      </w:r>
      <w:proofErr w:type="spellStart"/>
      <w:r w:rsidRPr="00DD6E3E">
        <w:rPr>
          <w:rFonts w:ascii="Times" w:hAnsi="Times" w:cs="Times"/>
        </w:rPr>
        <w:t>terdapat</w:t>
      </w:r>
      <w:proofErr w:type="spellEnd"/>
      <w:r w:rsidRPr="00DD6E3E">
        <w:rPr>
          <w:rFonts w:ascii="Times" w:hAnsi="Times" w:cs="Times"/>
        </w:rPr>
        <w:t xml:space="preserve"> </w:t>
      </w:r>
      <w:proofErr w:type="spellStart"/>
      <w:r w:rsidRPr="00DD6E3E">
        <w:rPr>
          <w:rFonts w:ascii="Times" w:hAnsi="Times" w:cs="Times"/>
        </w:rPr>
        <w:t>peningkatan</w:t>
      </w:r>
      <w:proofErr w:type="spellEnd"/>
      <w:r w:rsidRPr="00DD6E3E">
        <w:rPr>
          <w:rFonts w:ascii="Times" w:hAnsi="Times" w:cs="Times"/>
        </w:rPr>
        <w:t xml:space="preserve"> </w:t>
      </w:r>
      <w:proofErr w:type="spellStart"/>
      <w:r w:rsidRPr="00DD6E3E">
        <w:rPr>
          <w:rFonts w:ascii="Times" w:hAnsi="Times" w:cs="Times"/>
        </w:rPr>
        <w:t>nilai</w:t>
      </w:r>
      <w:proofErr w:type="spellEnd"/>
      <w:r w:rsidRPr="00DD6E3E">
        <w:rPr>
          <w:rFonts w:ascii="Times" w:hAnsi="Times" w:cs="Times"/>
        </w:rPr>
        <w:t xml:space="preserve"> </w:t>
      </w:r>
      <w:proofErr w:type="spellStart"/>
      <w:r w:rsidRPr="00DD6E3E">
        <w:rPr>
          <w:rFonts w:ascii="Times" w:hAnsi="Times" w:cs="Times"/>
        </w:rPr>
        <w:t>angket</w:t>
      </w:r>
      <w:proofErr w:type="spellEnd"/>
      <w:r w:rsidRPr="00DD6E3E">
        <w:rPr>
          <w:rFonts w:ascii="Times" w:hAnsi="Times" w:cs="Times"/>
        </w:rPr>
        <w:t xml:space="preserve"> </w:t>
      </w:r>
      <w:proofErr w:type="spellStart"/>
      <w:r w:rsidRPr="00DD6E3E">
        <w:rPr>
          <w:rFonts w:ascii="Times" w:hAnsi="Times" w:cs="Times"/>
        </w:rPr>
        <w:t>motivasi</w:t>
      </w:r>
      <w:proofErr w:type="spellEnd"/>
      <w:r w:rsidRPr="00DD6E3E">
        <w:rPr>
          <w:rFonts w:ascii="Times" w:hAnsi="Times" w:cs="Times"/>
        </w:rPr>
        <w:t xml:space="preserve"> </w:t>
      </w:r>
      <w:proofErr w:type="spellStart"/>
      <w:r w:rsidRPr="00DD6E3E">
        <w:rPr>
          <w:rFonts w:ascii="Times" w:hAnsi="Times" w:cs="Times"/>
        </w:rPr>
        <w:t>belajar</w:t>
      </w:r>
      <w:proofErr w:type="spellEnd"/>
      <w:r w:rsidRPr="00DD6E3E">
        <w:rPr>
          <w:rFonts w:ascii="Times" w:hAnsi="Times" w:cs="Times"/>
        </w:rPr>
        <w:t xml:space="preserve"> </w:t>
      </w:r>
      <w:proofErr w:type="spellStart"/>
      <w:r w:rsidRPr="00DD6E3E">
        <w:rPr>
          <w:rFonts w:ascii="Times" w:hAnsi="Times" w:cs="Times"/>
        </w:rPr>
        <w:t>perkalian</w:t>
      </w:r>
      <w:proofErr w:type="spellEnd"/>
      <w:r w:rsidRPr="00DD6E3E">
        <w:rPr>
          <w:rFonts w:ascii="Times" w:hAnsi="Times" w:cs="Times"/>
        </w:rPr>
        <w:t xml:space="preserve"> </w:t>
      </w:r>
      <w:proofErr w:type="spellStart"/>
      <w:r w:rsidRPr="00DD6E3E">
        <w:rPr>
          <w:rFonts w:ascii="Times" w:hAnsi="Times" w:cs="Times"/>
        </w:rPr>
        <w:t>dan</w:t>
      </w:r>
      <w:proofErr w:type="spellEnd"/>
      <w:r w:rsidRPr="00DD6E3E">
        <w:rPr>
          <w:rFonts w:ascii="Times" w:hAnsi="Times" w:cs="Times"/>
        </w:rPr>
        <w:t xml:space="preserve"> </w:t>
      </w:r>
      <w:proofErr w:type="spellStart"/>
      <w:r w:rsidRPr="00DD6E3E">
        <w:rPr>
          <w:rFonts w:ascii="Times" w:hAnsi="Times" w:cs="Times"/>
        </w:rPr>
        <w:t>pembagian</w:t>
      </w:r>
      <w:proofErr w:type="spellEnd"/>
      <w:r w:rsidRPr="00DD6E3E">
        <w:rPr>
          <w:rFonts w:ascii="Times" w:hAnsi="Times" w:cs="Times"/>
        </w:rPr>
        <w:t xml:space="preserve"> </w:t>
      </w:r>
      <w:proofErr w:type="spellStart"/>
      <w:r w:rsidRPr="00DD6E3E">
        <w:rPr>
          <w:rFonts w:ascii="Times" w:hAnsi="Times" w:cs="Times"/>
        </w:rPr>
        <w:t>setelah</w:t>
      </w:r>
      <w:proofErr w:type="spellEnd"/>
      <w:r w:rsidRPr="00DD6E3E">
        <w:rPr>
          <w:rFonts w:ascii="Times" w:hAnsi="Times" w:cs="Times"/>
        </w:rPr>
        <w:t xml:space="preserve"> </w:t>
      </w:r>
      <w:proofErr w:type="spellStart"/>
      <w:r w:rsidRPr="00DD6E3E">
        <w:rPr>
          <w:rFonts w:ascii="Times" w:hAnsi="Times" w:cs="Times"/>
        </w:rPr>
        <w:t>dilakukan</w:t>
      </w:r>
      <w:proofErr w:type="spellEnd"/>
      <w:r w:rsidRPr="00DD6E3E">
        <w:rPr>
          <w:rFonts w:ascii="Times" w:hAnsi="Times" w:cs="Times"/>
        </w:rPr>
        <w:t xml:space="preserve"> </w:t>
      </w:r>
      <w:proofErr w:type="spellStart"/>
      <w:r w:rsidRPr="00DD6E3E">
        <w:rPr>
          <w:rFonts w:ascii="Times" w:hAnsi="Times" w:cs="Times"/>
        </w:rPr>
        <w:t>tindakan</w:t>
      </w:r>
      <w:proofErr w:type="spellEnd"/>
      <w:r w:rsidRPr="00DD6E3E">
        <w:rPr>
          <w:rFonts w:ascii="Times" w:hAnsi="Times" w:cs="Times"/>
        </w:rPr>
        <w:t xml:space="preserve"> </w:t>
      </w:r>
      <w:proofErr w:type="spellStart"/>
      <w:r w:rsidRPr="00DD6E3E">
        <w:rPr>
          <w:rFonts w:ascii="Times" w:hAnsi="Times" w:cs="Times"/>
        </w:rPr>
        <w:t>penerapan</w:t>
      </w:r>
      <w:proofErr w:type="spellEnd"/>
      <w:r w:rsidRPr="00DD6E3E">
        <w:rPr>
          <w:rFonts w:ascii="Times" w:hAnsi="Times" w:cs="Times"/>
        </w:rPr>
        <w:t xml:space="preserve"> </w:t>
      </w:r>
      <w:proofErr w:type="spellStart"/>
      <w:r w:rsidRPr="00DD6E3E">
        <w:rPr>
          <w:rFonts w:ascii="Times" w:hAnsi="Times" w:cs="Times"/>
        </w:rPr>
        <w:t>tipe</w:t>
      </w:r>
      <w:proofErr w:type="spellEnd"/>
      <w:r w:rsidRPr="00DD6E3E">
        <w:rPr>
          <w:rFonts w:ascii="Times" w:hAnsi="Times" w:cs="Times"/>
        </w:rPr>
        <w:t xml:space="preserve"> model TGT </w:t>
      </w:r>
      <w:proofErr w:type="spellStart"/>
      <w:r w:rsidRPr="00DD6E3E">
        <w:rPr>
          <w:rFonts w:ascii="Times" w:hAnsi="Times" w:cs="Times"/>
        </w:rPr>
        <w:t>pada</w:t>
      </w:r>
      <w:proofErr w:type="spellEnd"/>
      <w:r w:rsidRPr="00DD6E3E">
        <w:rPr>
          <w:rFonts w:ascii="Times" w:hAnsi="Times" w:cs="Times"/>
        </w:rPr>
        <w:t xml:space="preserve"> </w:t>
      </w:r>
      <w:proofErr w:type="spellStart"/>
      <w:r w:rsidRPr="00DD6E3E">
        <w:rPr>
          <w:rFonts w:ascii="Times" w:hAnsi="Times" w:cs="Times"/>
        </w:rPr>
        <w:t>pembelajaran</w:t>
      </w:r>
      <w:proofErr w:type="spellEnd"/>
      <w:r w:rsidRPr="00DD6E3E">
        <w:rPr>
          <w:rFonts w:ascii="Times" w:hAnsi="Times" w:cs="Times"/>
        </w:rPr>
        <w:t>.</w:t>
      </w:r>
      <w:proofErr w:type="gramEnd"/>
      <w:r w:rsidRPr="00DD6E3E">
        <w:rPr>
          <w:rFonts w:ascii="Times" w:hAnsi="Times" w:cs="Times"/>
        </w:rPr>
        <w:t xml:space="preserve"> </w:t>
      </w:r>
      <w:proofErr w:type="spellStart"/>
      <w:proofErr w:type="gramStart"/>
      <w:r w:rsidRPr="00DD6E3E">
        <w:rPr>
          <w:rFonts w:ascii="Times" w:hAnsi="Times" w:cs="Times"/>
        </w:rPr>
        <w:t>Sejajar</w:t>
      </w:r>
      <w:proofErr w:type="spellEnd"/>
      <w:r w:rsidRPr="00DD6E3E">
        <w:rPr>
          <w:rFonts w:ascii="Times" w:hAnsi="Times" w:cs="Times"/>
        </w:rPr>
        <w:t xml:space="preserve"> </w:t>
      </w:r>
      <w:proofErr w:type="spellStart"/>
      <w:r w:rsidRPr="00DD6E3E">
        <w:rPr>
          <w:rFonts w:ascii="Times" w:hAnsi="Times" w:cs="Times"/>
        </w:rPr>
        <w:t>dengan</w:t>
      </w:r>
      <w:proofErr w:type="spellEnd"/>
      <w:r w:rsidRPr="00DD6E3E">
        <w:rPr>
          <w:rFonts w:ascii="Times" w:hAnsi="Times" w:cs="Times"/>
        </w:rPr>
        <w:t xml:space="preserve"> </w:t>
      </w:r>
      <w:proofErr w:type="spellStart"/>
      <w:r w:rsidRPr="00DD6E3E">
        <w:rPr>
          <w:rFonts w:ascii="Times" w:hAnsi="Times" w:cs="Times"/>
        </w:rPr>
        <w:t>meningkatnya</w:t>
      </w:r>
      <w:proofErr w:type="spellEnd"/>
      <w:r w:rsidRPr="00DD6E3E">
        <w:rPr>
          <w:rFonts w:ascii="Times" w:hAnsi="Times" w:cs="Times"/>
        </w:rPr>
        <w:t xml:space="preserve"> </w:t>
      </w:r>
      <w:proofErr w:type="spellStart"/>
      <w:r w:rsidRPr="00DD6E3E">
        <w:rPr>
          <w:rFonts w:ascii="Times" w:hAnsi="Times" w:cs="Times"/>
        </w:rPr>
        <w:t>nilai</w:t>
      </w:r>
      <w:proofErr w:type="spellEnd"/>
      <w:r w:rsidRPr="00DD6E3E">
        <w:rPr>
          <w:rFonts w:ascii="Times" w:hAnsi="Times" w:cs="Times"/>
        </w:rPr>
        <w:t xml:space="preserve"> </w:t>
      </w:r>
      <w:proofErr w:type="spellStart"/>
      <w:r w:rsidRPr="00DD6E3E">
        <w:rPr>
          <w:rFonts w:ascii="Times" w:hAnsi="Times" w:cs="Times"/>
        </w:rPr>
        <w:t>angket</w:t>
      </w:r>
      <w:proofErr w:type="spellEnd"/>
      <w:r w:rsidRPr="00DD6E3E">
        <w:rPr>
          <w:rFonts w:ascii="Times" w:hAnsi="Times" w:cs="Times"/>
        </w:rPr>
        <w:t xml:space="preserve">, </w:t>
      </w:r>
      <w:proofErr w:type="spellStart"/>
      <w:r w:rsidRPr="00DD6E3E">
        <w:rPr>
          <w:rFonts w:ascii="Times" w:hAnsi="Times" w:cs="Times"/>
        </w:rPr>
        <w:t>maka</w:t>
      </w:r>
      <w:proofErr w:type="spellEnd"/>
      <w:r w:rsidRPr="00DD6E3E">
        <w:rPr>
          <w:rFonts w:ascii="Times" w:hAnsi="Times" w:cs="Times"/>
        </w:rPr>
        <w:t xml:space="preserve"> </w:t>
      </w:r>
      <w:proofErr w:type="spellStart"/>
      <w:r w:rsidRPr="00DD6E3E">
        <w:rPr>
          <w:rFonts w:ascii="Times" w:hAnsi="Times" w:cs="Times"/>
        </w:rPr>
        <w:t>persentase</w:t>
      </w:r>
      <w:proofErr w:type="spellEnd"/>
      <w:r w:rsidRPr="00DD6E3E">
        <w:rPr>
          <w:rFonts w:ascii="Times" w:hAnsi="Times" w:cs="Times"/>
        </w:rPr>
        <w:t xml:space="preserve"> </w:t>
      </w:r>
      <w:proofErr w:type="spellStart"/>
      <w:r w:rsidRPr="00DD6E3E">
        <w:rPr>
          <w:rFonts w:ascii="Times" w:hAnsi="Times" w:cs="Times"/>
        </w:rPr>
        <w:t>ketuntasan</w:t>
      </w:r>
      <w:proofErr w:type="spellEnd"/>
      <w:r w:rsidRPr="00DD6E3E">
        <w:rPr>
          <w:rFonts w:ascii="Times" w:hAnsi="Times" w:cs="Times"/>
        </w:rPr>
        <w:t xml:space="preserve"> </w:t>
      </w:r>
      <w:proofErr w:type="spellStart"/>
      <w:r w:rsidRPr="00DD6E3E">
        <w:rPr>
          <w:rFonts w:ascii="Times" w:hAnsi="Times" w:cs="Times"/>
        </w:rPr>
        <w:t>angket</w:t>
      </w:r>
      <w:proofErr w:type="spellEnd"/>
      <w:r w:rsidRPr="00DD6E3E">
        <w:rPr>
          <w:rFonts w:ascii="Times" w:hAnsi="Times" w:cs="Times"/>
        </w:rPr>
        <w:t xml:space="preserve"> </w:t>
      </w:r>
      <w:proofErr w:type="spellStart"/>
      <w:r w:rsidRPr="00DD6E3E">
        <w:rPr>
          <w:rFonts w:ascii="Times" w:hAnsi="Times" w:cs="Times"/>
        </w:rPr>
        <w:t>juga</w:t>
      </w:r>
      <w:proofErr w:type="spellEnd"/>
      <w:r w:rsidRPr="00DD6E3E">
        <w:rPr>
          <w:rFonts w:ascii="Times" w:hAnsi="Times" w:cs="Times"/>
        </w:rPr>
        <w:t xml:space="preserve"> </w:t>
      </w:r>
      <w:proofErr w:type="spellStart"/>
      <w:r w:rsidRPr="00DD6E3E">
        <w:rPr>
          <w:rFonts w:ascii="Times" w:hAnsi="Times" w:cs="Times"/>
        </w:rPr>
        <w:t>mengalami</w:t>
      </w:r>
      <w:proofErr w:type="spellEnd"/>
      <w:r w:rsidRPr="00DD6E3E">
        <w:rPr>
          <w:rFonts w:ascii="Times" w:hAnsi="Times" w:cs="Times"/>
        </w:rPr>
        <w:t xml:space="preserve"> </w:t>
      </w:r>
      <w:proofErr w:type="spellStart"/>
      <w:r w:rsidRPr="00DD6E3E">
        <w:rPr>
          <w:rFonts w:ascii="Times" w:hAnsi="Times" w:cs="Times"/>
        </w:rPr>
        <w:t>peningkatan</w:t>
      </w:r>
      <w:proofErr w:type="spellEnd"/>
      <w:r w:rsidRPr="00DD6E3E">
        <w:rPr>
          <w:rFonts w:ascii="Times" w:hAnsi="Times" w:cs="Times"/>
        </w:rPr>
        <w:t>.</w:t>
      </w:r>
      <w:proofErr w:type="gramEnd"/>
      <w:r w:rsidRPr="00DD6E3E">
        <w:rPr>
          <w:rFonts w:ascii="Times" w:hAnsi="Times" w:cs="Times"/>
        </w:rPr>
        <w:t xml:space="preserve"> </w:t>
      </w:r>
      <w:proofErr w:type="spellStart"/>
      <w:r w:rsidRPr="00DD6E3E">
        <w:rPr>
          <w:rFonts w:ascii="Times" w:hAnsi="Times" w:cs="Times"/>
        </w:rPr>
        <w:t>Persentase</w:t>
      </w:r>
      <w:proofErr w:type="spellEnd"/>
      <w:r w:rsidRPr="00DD6E3E">
        <w:rPr>
          <w:rFonts w:ascii="Times" w:hAnsi="Times" w:cs="Times"/>
        </w:rPr>
        <w:t xml:space="preserve"> </w:t>
      </w:r>
      <w:proofErr w:type="spellStart"/>
      <w:r w:rsidRPr="00DD6E3E">
        <w:rPr>
          <w:rFonts w:ascii="Times" w:hAnsi="Times" w:cs="Times"/>
        </w:rPr>
        <w:t>ketuntasan</w:t>
      </w:r>
      <w:proofErr w:type="spellEnd"/>
      <w:r w:rsidRPr="00DD6E3E">
        <w:rPr>
          <w:rFonts w:ascii="Times" w:hAnsi="Times" w:cs="Times"/>
        </w:rPr>
        <w:t xml:space="preserve"> </w:t>
      </w:r>
      <w:proofErr w:type="spellStart"/>
      <w:r w:rsidRPr="00DD6E3E">
        <w:rPr>
          <w:rFonts w:ascii="Times" w:hAnsi="Times" w:cs="Times"/>
        </w:rPr>
        <w:t>siswa</w:t>
      </w:r>
      <w:proofErr w:type="spellEnd"/>
      <w:r w:rsidRPr="00DD6E3E">
        <w:rPr>
          <w:rFonts w:ascii="Times" w:hAnsi="Times" w:cs="Times"/>
        </w:rPr>
        <w:t xml:space="preserve"> yang </w:t>
      </w:r>
      <w:proofErr w:type="spellStart"/>
      <w:r w:rsidRPr="00DD6E3E">
        <w:rPr>
          <w:rFonts w:ascii="Times" w:hAnsi="Times" w:cs="Times"/>
        </w:rPr>
        <w:t>semula</w:t>
      </w:r>
      <w:proofErr w:type="spellEnd"/>
      <w:r w:rsidRPr="00DD6E3E">
        <w:rPr>
          <w:rFonts w:ascii="Times" w:hAnsi="Times" w:cs="Times"/>
        </w:rPr>
        <w:t xml:space="preserve"> </w:t>
      </w:r>
      <w:proofErr w:type="spellStart"/>
      <w:r w:rsidRPr="00DD6E3E">
        <w:rPr>
          <w:rFonts w:ascii="Times" w:hAnsi="Times" w:cs="Times"/>
        </w:rPr>
        <w:t>hanya</w:t>
      </w:r>
      <w:proofErr w:type="spellEnd"/>
      <w:r w:rsidRPr="00DD6E3E">
        <w:rPr>
          <w:rFonts w:ascii="Times" w:hAnsi="Times" w:cs="Times"/>
        </w:rPr>
        <w:t xml:space="preserve"> 21,88%  </w:t>
      </w:r>
      <w:proofErr w:type="spellStart"/>
      <w:r w:rsidRPr="00DD6E3E">
        <w:rPr>
          <w:rFonts w:ascii="Times" w:hAnsi="Times" w:cs="Times"/>
        </w:rPr>
        <w:t>atau</w:t>
      </w:r>
      <w:proofErr w:type="spellEnd"/>
      <w:r w:rsidRPr="00DD6E3E">
        <w:rPr>
          <w:rFonts w:ascii="Times" w:hAnsi="Times" w:cs="Times"/>
        </w:rPr>
        <w:t xml:space="preserve"> 7 </w:t>
      </w:r>
      <w:proofErr w:type="spellStart"/>
      <w:r w:rsidRPr="00DD6E3E">
        <w:rPr>
          <w:rFonts w:ascii="Times" w:hAnsi="Times" w:cs="Times"/>
        </w:rPr>
        <w:t>siswa</w:t>
      </w:r>
      <w:proofErr w:type="spellEnd"/>
      <w:r w:rsidRPr="00DD6E3E">
        <w:rPr>
          <w:rFonts w:ascii="Times" w:hAnsi="Times" w:cs="Times"/>
        </w:rPr>
        <w:t xml:space="preserve"> </w:t>
      </w:r>
      <w:proofErr w:type="spellStart"/>
      <w:r w:rsidRPr="00DD6E3E">
        <w:rPr>
          <w:rFonts w:ascii="Times" w:hAnsi="Times" w:cs="Times"/>
        </w:rPr>
        <w:t>menjadi</w:t>
      </w:r>
      <w:proofErr w:type="spellEnd"/>
      <w:r w:rsidRPr="00DD6E3E">
        <w:rPr>
          <w:rFonts w:ascii="Times" w:hAnsi="Times" w:cs="Times"/>
        </w:rPr>
        <w:t xml:space="preserve"> 87,5% </w:t>
      </w:r>
      <w:proofErr w:type="spellStart"/>
      <w:r w:rsidRPr="00DD6E3E">
        <w:rPr>
          <w:rFonts w:ascii="Times" w:hAnsi="Times" w:cs="Times"/>
        </w:rPr>
        <w:t>atau</w:t>
      </w:r>
      <w:proofErr w:type="spellEnd"/>
      <w:r w:rsidRPr="00DD6E3E">
        <w:rPr>
          <w:rFonts w:ascii="Times" w:hAnsi="Times" w:cs="Times"/>
        </w:rPr>
        <w:t xml:space="preserve"> 28 </w:t>
      </w:r>
      <w:proofErr w:type="spellStart"/>
      <w:r w:rsidRPr="00DD6E3E">
        <w:rPr>
          <w:rFonts w:ascii="Times" w:hAnsi="Times" w:cs="Times"/>
        </w:rPr>
        <w:t>siswa</w:t>
      </w:r>
      <w:proofErr w:type="spellEnd"/>
      <w:r w:rsidRPr="00DD6E3E">
        <w:rPr>
          <w:rFonts w:ascii="Times" w:hAnsi="Times" w:cs="Times"/>
        </w:rPr>
        <w:t>.</w:t>
      </w:r>
    </w:p>
    <w:p w:rsidR="00990825" w:rsidRPr="00DD6E3E" w:rsidRDefault="00990825" w:rsidP="00363506">
      <w:pPr>
        <w:pStyle w:val="ListParagraph"/>
        <w:spacing w:line="240" w:lineRule="auto"/>
        <w:ind w:left="0" w:firstLine="284"/>
        <w:rPr>
          <w:rFonts w:ascii="Times" w:hAnsi="Times" w:cs="Times"/>
          <w:lang w:val="en-US"/>
        </w:rPr>
      </w:pPr>
      <w:r w:rsidRPr="00DD6E3E">
        <w:rPr>
          <w:rFonts w:ascii="Times" w:hAnsi="Times" w:cs="Times"/>
        </w:rPr>
        <w:t xml:space="preserve">Sesuai dengan uraian hasil penelitian tindakan kelas di atas, diperoleh fakta bahwa pelaksanaan pembelajaran dengan menerapkan model pembelajaran kooperatif tipe Teams Games Tournament dapat meningkatkan motivasi belajar perkalian dan pembagian siswa kelas II SDN Prawit I No.69 Surakarta. Hal tersebut didukung dengan kelebihan tipe model TGT, yakni diantaranya </w:t>
      </w:r>
      <w:proofErr w:type="spellStart"/>
      <w:r w:rsidR="00975B77" w:rsidRPr="00DD6E3E">
        <w:rPr>
          <w:rFonts w:ascii="Times" w:hAnsi="Times" w:cs="Times"/>
          <w:lang w:val="en-US"/>
        </w:rPr>
        <w:t>menumbuhkan</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semangat</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kebersamaan</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menyetarakan</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potensi</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menimbulkan</w:t>
      </w:r>
      <w:proofErr w:type="spellEnd"/>
      <w:r w:rsidR="00975B77" w:rsidRPr="00DD6E3E">
        <w:rPr>
          <w:rFonts w:ascii="Times" w:hAnsi="Times" w:cs="Times"/>
          <w:lang w:val="en-US"/>
        </w:rPr>
        <w:t xml:space="preserve"> rasa </w:t>
      </w:r>
      <w:proofErr w:type="spellStart"/>
      <w:r w:rsidR="00975B77" w:rsidRPr="00DD6E3E">
        <w:rPr>
          <w:rFonts w:ascii="Times" w:hAnsi="Times" w:cs="Times"/>
          <w:lang w:val="en-US"/>
        </w:rPr>
        <w:t>senang</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tehadap</w:t>
      </w:r>
      <w:proofErr w:type="spellEnd"/>
      <w:r w:rsidR="00975B77" w:rsidRPr="00DD6E3E">
        <w:rPr>
          <w:rFonts w:ascii="Times" w:hAnsi="Times" w:cs="Times"/>
          <w:lang w:val="en-US"/>
        </w:rPr>
        <w:t xml:space="preserve"> </w:t>
      </w:r>
      <w:proofErr w:type="spellStart"/>
      <w:r w:rsidR="00975B77" w:rsidRPr="00DD6E3E">
        <w:rPr>
          <w:rFonts w:ascii="Times" w:hAnsi="Times" w:cs="Times"/>
          <w:lang w:val="en-US"/>
        </w:rPr>
        <w:t>pembelajaran</w:t>
      </w:r>
      <w:proofErr w:type="spellEnd"/>
      <w:r w:rsidR="00975B77" w:rsidRPr="00DD6E3E">
        <w:rPr>
          <w:rFonts w:ascii="Times" w:hAnsi="Times" w:cs="Times"/>
          <w:lang w:val="en-US"/>
        </w:rPr>
        <w:t xml:space="preserve"> </w:t>
      </w:r>
      <w:r w:rsidR="00E07EA5">
        <w:rPr>
          <w:rFonts w:ascii="Times" w:hAnsi="Times" w:cs="Times"/>
          <w:lang w:val="en-US"/>
        </w:rPr>
        <w:t>[9</w:t>
      </w:r>
      <w:r w:rsidR="00D14201" w:rsidRPr="00DD6E3E">
        <w:rPr>
          <w:rFonts w:ascii="Times" w:hAnsi="Times" w:cs="Times"/>
          <w:lang w:val="en-US"/>
        </w:rPr>
        <w:t>]</w:t>
      </w:r>
      <w:r w:rsidRPr="00DD6E3E">
        <w:rPr>
          <w:rFonts w:ascii="Times" w:hAnsi="Times" w:cs="Times"/>
        </w:rPr>
        <w:t xml:space="preserve">. </w:t>
      </w:r>
    </w:p>
    <w:p w:rsidR="007D5A97" w:rsidRPr="007D5A97" w:rsidRDefault="007D5A97" w:rsidP="00ED4EB7">
      <w:pPr>
        <w:pStyle w:val="ListParagraph"/>
        <w:spacing w:line="240" w:lineRule="auto"/>
        <w:ind w:left="0" w:firstLine="284"/>
        <w:rPr>
          <w:rFonts w:ascii="Times" w:hAnsi="Times" w:cs="Times"/>
        </w:rPr>
      </w:pPr>
      <w:r w:rsidRPr="007D5A97">
        <w:rPr>
          <w:rFonts w:ascii="Times" w:hAnsi="Times" w:cs="Times"/>
        </w:rPr>
        <w:t xml:space="preserve">Peningkatan yang terjadi pada siklus I sampai dengan siklus III merupakan dampak positif dari pelaksanaan pembelajaran sesuai dengan sintaks tipe model TGT. Pada tahap </w:t>
      </w:r>
      <w:r w:rsidRPr="007D5A97">
        <w:rPr>
          <w:rFonts w:ascii="Times" w:hAnsi="Times" w:cs="Times"/>
          <w:i/>
          <w:iCs/>
        </w:rPr>
        <w:t xml:space="preserve">Class Presentation </w:t>
      </w:r>
      <w:r w:rsidRPr="007D5A97">
        <w:rPr>
          <w:rFonts w:ascii="Times" w:hAnsi="Times" w:cs="Times"/>
        </w:rPr>
        <w:t>siswa dibimbing secara klasikal dengan menggunakan metode ceramah. Tahap ini mendorong siswa untuk memiliki hasrat dan keinginan berhasil, karena guru menyampaikan informasi mengenai tujuan dan hasil pembelajaran yang diharapkan.</w:t>
      </w:r>
    </w:p>
    <w:p w:rsidR="007D5A97" w:rsidRPr="007D5A97" w:rsidRDefault="007D5A97" w:rsidP="00ED4EB7">
      <w:pPr>
        <w:pStyle w:val="ListParagraph"/>
        <w:spacing w:before="240" w:line="240" w:lineRule="auto"/>
        <w:ind w:left="0" w:firstLine="284"/>
        <w:rPr>
          <w:rFonts w:ascii="Times" w:hAnsi="Times" w:cs="Times"/>
        </w:rPr>
      </w:pPr>
      <w:r w:rsidRPr="007D5A97">
        <w:rPr>
          <w:rFonts w:ascii="Times" w:hAnsi="Times" w:cs="Times"/>
        </w:rPr>
        <w:t xml:space="preserve">Tahap </w:t>
      </w:r>
      <w:r w:rsidRPr="007D5A97">
        <w:rPr>
          <w:rFonts w:ascii="Times" w:hAnsi="Times" w:cs="Times"/>
          <w:i/>
          <w:iCs/>
        </w:rPr>
        <w:t xml:space="preserve">Teams </w:t>
      </w:r>
      <w:r w:rsidRPr="007D5A97">
        <w:rPr>
          <w:rFonts w:ascii="Times" w:hAnsi="Times" w:cs="Times"/>
        </w:rPr>
        <w:t xml:space="preserve">memberikan kesempatan kepada siswa untuk menemukan dan memahami konsep mealui proses diskusi secara berkelompok. Guru hanya sebagai mediator dan fasilitator. Tahap ini merupakan implementasi pendekatan konstruktivisme.  Sesuai dengan pendapat Slavin yang menyatakan bahwa pembelajaran kooperatif merupakan penerapan pendekatan kontruktivisme yang di dalamnya memuat diskusi antar peserta didik untuk memudahkan memahami suatu konsep </w:t>
      </w:r>
      <w:r w:rsidR="00E07EA5">
        <w:rPr>
          <w:rFonts w:ascii="Times" w:hAnsi="Times" w:cs="Times"/>
        </w:rPr>
        <w:t>[</w:t>
      </w:r>
      <w:r w:rsidR="00E07EA5" w:rsidRPr="00E07EA5">
        <w:rPr>
          <w:rFonts w:ascii="Times" w:hAnsi="Times" w:cs="Times"/>
        </w:rPr>
        <w:t>10</w:t>
      </w:r>
      <w:r w:rsidR="00310506" w:rsidRPr="00310506">
        <w:rPr>
          <w:rFonts w:ascii="Times" w:hAnsi="Times" w:cs="Times"/>
        </w:rPr>
        <w:t>]</w:t>
      </w:r>
      <w:r w:rsidRPr="007D5A97">
        <w:rPr>
          <w:rFonts w:ascii="Times" w:hAnsi="Times" w:cs="Times"/>
        </w:rPr>
        <w:t>. Manfaat diskusi kelompok diantaranya dapat melatih peserta didik untuk menghadapi dan berpikir dalam memecahkan masalah secara berkelompok</w:t>
      </w:r>
      <w:r w:rsidR="00E07EA5">
        <w:rPr>
          <w:rFonts w:ascii="Times" w:hAnsi="Times" w:cs="Times"/>
          <w:lang w:val="en-US"/>
        </w:rPr>
        <w:t>[11</w:t>
      </w:r>
      <w:r w:rsidR="00310506">
        <w:rPr>
          <w:rFonts w:ascii="Times" w:hAnsi="Times" w:cs="Times"/>
          <w:lang w:val="en-US"/>
        </w:rPr>
        <w:t>]</w:t>
      </w:r>
      <w:r w:rsidRPr="007D5A97">
        <w:rPr>
          <w:rFonts w:ascii="Times" w:hAnsi="Times" w:cs="Times"/>
        </w:rPr>
        <w:t xml:space="preserve">. Dengan demikian, tahap </w:t>
      </w:r>
      <w:r w:rsidRPr="007D5A97">
        <w:rPr>
          <w:rFonts w:ascii="Times" w:hAnsi="Times" w:cs="Times"/>
          <w:i/>
          <w:iCs/>
        </w:rPr>
        <w:t xml:space="preserve">Teams </w:t>
      </w:r>
      <w:r w:rsidRPr="007D5A97">
        <w:rPr>
          <w:rFonts w:ascii="Times" w:hAnsi="Times" w:cs="Times"/>
        </w:rPr>
        <w:t xml:space="preserve"> memiliki andil dalam memperkuat dorongan dan kebutuhan belajar peserta didik.</w:t>
      </w:r>
    </w:p>
    <w:p w:rsidR="007D5A97" w:rsidRPr="007D5A97" w:rsidRDefault="007D5A97" w:rsidP="00E07EA5">
      <w:pPr>
        <w:pStyle w:val="ListParagraph"/>
        <w:spacing w:before="240" w:line="240" w:lineRule="auto"/>
        <w:ind w:left="0" w:firstLine="284"/>
        <w:rPr>
          <w:rFonts w:ascii="Times" w:hAnsi="Times" w:cs="Times"/>
        </w:rPr>
      </w:pPr>
      <w:r w:rsidRPr="007D5A97">
        <w:rPr>
          <w:rFonts w:ascii="Times" w:hAnsi="Times" w:cs="Times"/>
        </w:rPr>
        <w:t xml:space="preserve">Tahap </w:t>
      </w:r>
      <w:r w:rsidRPr="007D5A97">
        <w:rPr>
          <w:rFonts w:ascii="Times" w:hAnsi="Times" w:cs="Times"/>
          <w:i/>
          <w:iCs/>
        </w:rPr>
        <w:t>Games</w:t>
      </w:r>
      <w:r w:rsidRPr="007D5A97">
        <w:rPr>
          <w:rFonts w:ascii="Times" w:hAnsi="Times" w:cs="Times"/>
        </w:rPr>
        <w:t xml:space="preserve"> dan </w:t>
      </w:r>
      <w:r w:rsidRPr="007D5A97">
        <w:rPr>
          <w:rFonts w:ascii="Times" w:hAnsi="Times" w:cs="Times"/>
          <w:i/>
          <w:iCs/>
        </w:rPr>
        <w:t>Tournament</w:t>
      </w:r>
      <w:r w:rsidRPr="007D5A97">
        <w:rPr>
          <w:rFonts w:ascii="Times" w:hAnsi="Times" w:cs="Times"/>
        </w:rPr>
        <w:t xml:space="preserve"> mengandung unsur persaingan yang sehat antarkelompok. Kedua tahap tersebut sebagai wujud implementasi teori humanistik. Setiap peserta didik dalam kelompok dimotivasi oleh kecenderungan untuk mengaktualisasikan, memelihara, dan meningkatkan dirinya </w:t>
      </w:r>
      <w:r w:rsidR="00310506" w:rsidRPr="004C0D68">
        <w:rPr>
          <w:rFonts w:ascii="Times" w:hAnsi="Times" w:cs="Times"/>
        </w:rPr>
        <w:t>[1</w:t>
      </w:r>
      <w:r w:rsidR="00E07EA5">
        <w:rPr>
          <w:rFonts w:ascii="Times" w:hAnsi="Times" w:cs="Times"/>
          <w:lang w:val="en-US"/>
        </w:rPr>
        <w:t>2</w:t>
      </w:r>
      <w:r w:rsidR="00310506" w:rsidRPr="004C0D68">
        <w:rPr>
          <w:rFonts w:ascii="Times" w:hAnsi="Times" w:cs="Times"/>
        </w:rPr>
        <w:t>]</w:t>
      </w:r>
      <w:r w:rsidR="00CC2A9B">
        <w:rPr>
          <w:rFonts w:ascii="Times" w:hAnsi="Times" w:cs="Times"/>
        </w:rPr>
        <w:t xml:space="preserve">. </w:t>
      </w:r>
      <w:proofErr w:type="spellStart"/>
      <w:proofErr w:type="gramStart"/>
      <w:r w:rsidR="00CC2A9B">
        <w:rPr>
          <w:rFonts w:ascii="Times" w:hAnsi="Times" w:cs="Times"/>
          <w:lang w:val="en-US"/>
        </w:rPr>
        <w:t>Anari</w:t>
      </w:r>
      <w:proofErr w:type="spellEnd"/>
      <w:r w:rsidR="00CC2A9B">
        <w:rPr>
          <w:rFonts w:ascii="Times" w:hAnsi="Times" w:cs="Times"/>
          <w:lang w:val="en-US"/>
        </w:rPr>
        <w:t xml:space="preserve"> </w:t>
      </w:r>
      <w:proofErr w:type="spellStart"/>
      <w:r w:rsidR="00CC2A9B">
        <w:rPr>
          <w:rFonts w:ascii="Times" w:hAnsi="Times" w:cs="Times"/>
          <w:lang w:val="en-US"/>
        </w:rPr>
        <w:t>dalam</w:t>
      </w:r>
      <w:proofErr w:type="spellEnd"/>
      <w:r w:rsidR="00CC2A9B">
        <w:rPr>
          <w:rFonts w:ascii="Times" w:hAnsi="Times" w:cs="Times"/>
          <w:lang w:val="en-US"/>
        </w:rPr>
        <w:t xml:space="preserve"> </w:t>
      </w:r>
      <w:proofErr w:type="spellStart"/>
      <w:r w:rsidR="00CC2A9B">
        <w:rPr>
          <w:rFonts w:ascii="Times" w:hAnsi="Times" w:cs="Times"/>
          <w:lang w:val="en-US"/>
        </w:rPr>
        <w:t>penelitiannya</w:t>
      </w:r>
      <w:proofErr w:type="spellEnd"/>
      <w:r w:rsidR="00CC2A9B">
        <w:rPr>
          <w:rFonts w:ascii="Times" w:hAnsi="Times" w:cs="Times"/>
          <w:lang w:val="en-US"/>
        </w:rPr>
        <w:t xml:space="preserve"> </w:t>
      </w:r>
      <w:proofErr w:type="spellStart"/>
      <w:r w:rsidR="00CC2A9B">
        <w:rPr>
          <w:rFonts w:ascii="Times" w:hAnsi="Times" w:cs="Times"/>
          <w:lang w:val="en-US"/>
        </w:rPr>
        <w:t>menyebutkan</w:t>
      </w:r>
      <w:proofErr w:type="spellEnd"/>
      <w:r w:rsidR="00CC2A9B">
        <w:rPr>
          <w:rFonts w:ascii="Times" w:hAnsi="Times" w:cs="Times"/>
          <w:lang w:val="en-US"/>
        </w:rPr>
        <w:t xml:space="preserve"> </w:t>
      </w:r>
      <w:proofErr w:type="spellStart"/>
      <w:r w:rsidR="00CC2A9B">
        <w:rPr>
          <w:rFonts w:ascii="Times" w:hAnsi="Times" w:cs="Times"/>
          <w:lang w:val="en-US"/>
        </w:rPr>
        <w:t>bahwa</w:t>
      </w:r>
      <w:proofErr w:type="spellEnd"/>
      <w:r w:rsidR="00CC2A9B">
        <w:rPr>
          <w:rFonts w:ascii="Times" w:hAnsi="Times" w:cs="Times"/>
          <w:lang w:val="en-US"/>
        </w:rPr>
        <w:t xml:space="preserve"> s</w:t>
      </w:r>
      <w:r w:rsidRPr="007D5A97">
        <w:rPr>
          <w:rFonts w:ascii="Times" w:hAnsi="Times" w:cs="Times"/>
        </w:rPr>
        <w:t xml:space="preserve">alah satu faktor yang mempengaruhi aktualisasi diri adalah kreativitas </w:t>
      </w:r>
      <w:r w:rsidR="00CC2A9B">
        <w:rPr>
          <w:rFonts w:ascii="Times" w:hAnsi="Times" w:cs="Times"/>
          <w:lang w:val="en-US"/>
        </w:rPr>
        <w:t>[</w:t>
      </w:r>
      <w:r w:rsidR="00E07EA5">
        <w:rPr>
          <w:rFonts w:ascii="Times" w:hAnsi="Times" w:cs="Times"/>
          <w:lang w:val="en-US"/>
        </w:rPr>
        <w:t>13</w:t>
      </w:r>
      <w:r w:rsidR="00310506">
        <w:rPr>
          <w:rFonts w:ascii="Times" w:hAnsi="Times" w:cs="Times"/>
          <w:lang w:val="en-US"/>
        </w:rPr>
        <w:t>]</w:t>
      </w:r>
      <w:r w:rsidRPr="007D5A97">
        <w:rPr>
          <w:rFonts w:ascii="Times" w:hAnsi="Times" w:cs="Times"/>
        </w:rPr>
        <w:t>.</w:t>
      </w:r>
      <w:proofErr w:type="gramEnd"/>
      <w:r w:rsidRPr="007D5A97">
        <w:rPr>
          <w:rFonts w:ascii="Times" w:hAnsi="Times" w:cs="Times"/>
        </w:rPr>
        <w:t xml:space="preserve"> Oleh sebab itu, untuk mengaktualisasikan dirinya, para peserta didik terpacu untuk berpikir dan bersikap kreatif serta ulet dalam memecahkan permasalahan. Tahap </w:t>
      </w:r>
      <w:r w:rsidRPr="007D5A97">
        <w:rPr>
          <w:rFonts w:ascii="Times" w:hAnsi="Times" w:cs="Times"/>
          <w:i/>
          <w:iCs/>
        </w:rPr>
        <w:t xml:space="preserve">Games </w:t>
      </w:r>
      <w:r w:rsidRPr="007D5A97">
        <w:rPr>
          <w:rFonts w:ascii="Times" w:hAnsi="Times" w:cs="Times"/>
        </w:rPr>
        <w:t xml:space="preserve">memiliki peran mendorong peserta didik untuk mencapai cita-citanya dalam hal pembelajaran. </w:t>
      </w:r>
    </w:p>
    <w:p w:rsidR="00310506" w:rsidRDefault="007D5A97" w:rsidP="00ED4EB7">
      <w:pPr>
        <w:pStyle w:val="ListParagraph"/>
        <w:spacing w:before="240" w:line="240" w:lineRule="auto"/>
        <w:ind w:left="0" w:firstLine="284"/>
        <w:rPr>
          <w:rFonts w:ascii="Times" w:hAnsi="Times" w:cs="Times"/>
          <w:lang w:val="en-US"/>
        </w:rPr>
      </w:pPr>
      <w:r w:rsidRPr="007D5A97">
        <w:rPr>
          <w:rFonts w:ascii="Times" w:hAnsi="Times" w:cs="Times"/>
        </w:rPr>
        <w:t xml:space="preserve">Tahap </w:t>
      </w:r>
      <w:r w:rsidRPr="007D5A97">
        <w:rPr>
          <w:rFonts w:ascii="Times" w:hAnsi="Times" w:cs="Times"/>
          <w:i/>
          <w:iCs/>
        </w:rPr>
        <w:t xml:space="preserve">Team Recognition </w:t>
      </w:r>
      <w:r w:rsidRPr="007D5A97">
        <w:rPr>
          <w:rFonts w:ascii="Times" w:hAnsi="Times" w:cs="Times"/>
        </w:rPr>
        <w:t xml:space="preserve">memiliki peran untuk memperkuat perbuatan baik pada diri peserta didik. Tahap ini merupakan implementasi dari teori Behavioristik yang menekankan pada respons berbagai perilaku untuk membantu individu untuk mengubah perilakunya kearah perbaikan </w:t>
      </w:r>
      <w:r w:rsidR="00E07EA5">
        <w:rPr>
          <w:rFonts w:ascii="Times" w:hAnsi="Times" w:cs="Times"/>
          <w:lang w:val="en-US"/>
        </w:rPr>
        <w:t>[14</w:t>
      </w:r>
      <w:r w:rsidR="00310506">
        <w:rPr>
          <w:rFonts w:ascii="Times" w:hAnsi="Times" w:cs="Times"/>
          <w:lang w:val="en-US"/>
        </w:rPr>
        <w:t>]</w:t>
      </w:r>
      <w:r w:rsidRPr="007D5A97">
        <w:rPr>
          <w:rFonts w:ascii="Times" w:hAnsi="Times" w:cs="Times"/>
        </w:rPr>
        <w:t xml:space="preserve">. Di dalam tahap penghargaan kelompok terdapat unsur </w:t>
      </w:r>
      <w:r w:rsidRPr="007D5A97">
        <w:rPr>
          <w:rFonts w:ascii="Times" w:hAnsi="Times" w:cs="Times"/>
          <w:i/>
          <w:iCs/>
        </w:rPr>
        <w:t xml:space="preserve">reward. </w:t>
      </w:r>
      <w:r w:rsidRPr="007D5A97">
        <w:rPr>
          <w:rFonts w:ascii="Times" w:hAnsi="Times" w:cs="Times"/>
        </w:rPr>
        <w:t xml:space="preserve">Penghargaan atau </w:t>
      </w:r>
      <w:r w:rsidRPr="007D5A97">
        <w:rPr>
          <w:rFonts w:ascii="Times" w:hAnsi="Times" w:cs="Times"/>
          <w:i/>
          <w:iCs/>
        </w:rPr>
        <w:t xml:space="preserve">reward </w:t>
      </w:r>
      <w:r w:rsidRPr="007D5A97">
        <w:rPr>
          <w:rFonts w:ascii="Times" w:hAnsi="Times" w:cs="Times"/>
        </w:rPr>
        <w:t>tersebut diberlakukan untuk memicu motivasi peserta didik untuk meningkatk</w:t>
      </w:r>
      <w:r>
        <w:rPr>
          <w:rFonts w:ascii="Times" w:hAnsi="Times" w:cs="Times"/>
        </w:rPr>
        <w:t xml:space="preserve">an potensinya </w:t>
      </w:r>
      <w:r w:rsidR="00E07EA5">
        <w:rPr>
          <w:rFonts w:ascii="Times" w:hAnsi="Times" w:cs="Times"/>
          <w:lang w:val="en-US"/>
        </w:rPr>
        <w:t>[15</w:t>
      </w:r>
      <w:r w:rsidR="00310506">
        <w:rPr>
          <w:rFonts w:ascii="Times" w:hAnsi="Times" w:cs="Times"/>
          <w:lang w:val="en-US"/>
        </w:rPr>
        <w:t>]</w:t>
      </w:r>
      <w:r>
        <w:rPr>
          <w:rFonts w:ascii="Times" w:hAnsi="Times" w:cs="Times"/>
          <w:lang w:val="en-US"/>
        </w:rPr>
        <w:t xml:space="preserve">. </w:t>
      </w:r>
    </w:p>
    <w:p w:rsidR="00990825" w:rsidRPr="00E31A14" w:rsidRDefault="00310506" w:rsidP="00310506">
      <w:pPr>
        <w:ind w:firstLine="284"/>
        <w:contextualSpacing/>
        <w:jc w:val="both"/>
        <w:rPr>
          <w:rFonts w:ascii="Times" w:hAnsi="Times" w:cs="Times"/>
          <w:b/>
          <w:szCs w:val="22"/>
          <w:lang w:val="id-ID"/>
        </w:rPr>
      </w:pPr>
      <w:proofErr w:type="spellStart"/>
      <w:proofErr w:type="gramStart"/>
      <w:r w:rsidRPr="00E31A14">
        <w:rPr>
          <w:rFonts w:ascii="Times" w:hAnsi="Times" w:cs="Times"/>
          <w:szCs w:val="22"/>
        </w:rPr>
        <w:t>Hasil</w:t>
      </w:r>
      <w:proofErr w:type="spellEnd"/>
      <w:r w:rsidRPr="00E31A14">
        <w:rPr>
          <w:rFonts w:ascii="Times" w:hAnsi="Times" w:cs="Times"/>
          <w:szCs w:val="22"/>
        </w:rPr>
        <w:t xml:space="preserve"> </w:t>
      </w:r>
      <w:proofErr w:type="spellStart"/>
      <w:r w:rsidRPr="00E31A14">
        <w:rPr>
          <w:rFonts w:ascii="Times" w:hAnsi="Times" w:cs="Times"/>
          <w:szCs w:val="22"/>
        </w:rPr>
        <w:t>pelaksanaan</w:t>
      </w:r>
      <w:proofErr w:type="spellEnd"/>
      <w:r w:rsidRPr="00E31A14">
        <w:rPr>
          <w:rFonts w:ascii="Times" w:hAnsi="Times" w:cs="Times"/>
          <w:szCs w:val="22"/>
        </w:rPr>
        <w:t xml:space="preserve"> </w:t>
      </w:r>
      <w:proofErr w:type="spellStart"/>
      <w:r w:rsidRPr="00E31A14">
        <w:rPr>
          <w:rFonts w:ascii="Times" w:hAnsi="Times" w:cs="Times"/>
          <w:szCs w:val="22"/>
        </w:rPr>
        <w:t>tindakan</w:t>
      </w:r>
      <w:proofErr w:type="spellEnd"/>
      <w:r w:rsidRPr="00E31A14">
        <w:rPr>
          <w:rFonts w:ascii="Times" w:hAnsi="Times" w:cs="Times"/>
          <w:szCs w:val="22"/>
        </w:rPr>
        <w:t xml:space="preserve"> </w:t>
      </w:r>
      <w:proofErr w:type="spellStart"/>
      <w:r w:rsidRPr="00E31A14">
        <w:rPr>
          <w:rFonts w:ascii="Times" w:hAnsi="Times" w:cs="Times"/>
          <w:szCs w:val="22"/>
        </w:rPr>
        <w:t>sikus</w:t>
      </w:r>
      <w:proofErr w:type="spellEnd"/>
      <w:r w:rsidRPr="00E31A14">
        <w:rPr>
          <w:rFonts w:ascii="Times" w:hAnsi="Times" w:cs="Times"/>
          <w:szCs w:val="22"/>
        </w:rPr>
        <w:t xml:space="preserve"> I </w:t>
      </w:r>
      <w:proofErr w:type="spellStart"/>
      <w:r w:rsidRPr="00E31A14">
        <w:rPr>
          <w:rFonts w:ascii="Times" w:hAnsi="Times" w:cs="Times"/>
          <w:szCs w:val="22"/>
        </w:rPr>
        <w:t>sampai</w:t>
      </w:r>
      <w:proofErr w:type="spellEnd"/>
      <w:r w:rsidRPr="00E31A14">
        <w:rPr>
          <w:rFonts w:ascii="Times" w:hAnsi="Times" w:cs="Times"/>
          <w:szCs w:val="22"/>
        </w:rPr>
        <w:t xml:space="preserve"> </w:t>
      </w:r>
      <w:proofErr w:type="spellStart"/>
      <w:r w:rsidRPr="00E31A14">
        <w:rPr>
          <w:rFonts w:ascii="Times" w:hAnsi="Times" w:cs="Times"/>
          <w:szCs w:val="22"/>
        </w:rPr>
        <w:t>dengan</w:t>
      </w:r>
      <w:proofErr w:type="spellEnd"/>
      <w:r w:rsidRPr="00E31A14">
        <w:rPr>
          <w:rFonts w:ascii="Times" w:hAnsi="Times" w:cs="Times"/>
          <w:szCs w:val="22"/>
        </w:rPr>
        <w:t xml:space="preserve"> </w:t>
      </w:r>
      <w:proofErr w:type="spellStart"/>
      <w:r w:rsidRPr="00E31A14">
        <w:rPr>
          <w:rFonts w:ascii="Times" w:hAnsi="Times" w:cs="Times"/>
          <w:szCs w:val="22"/>
        </w:rPr>
        <w:t>siklus</w:t>
      </w:r>
      <w:proofErr w:type="spellEnd"/>
      <w:r w:rsidRPr="00E31A14">
        <w:rPr>
          <w:rFonts w:ascii="Times" w:hAnsi="Times" w:cs="Times"/>
          <w:szCs w:val="22"/>
        </w:rPr>
        <w:t xml:space="preserve"> III </w:t>
      </w:r>
      <w:proofErr w:type="spellStart"/>
      <w:r w:rsidRPr="00E31A14">
        <w:rPr>
          <w:rFonts w:ascii="Times" w:hAnsi="Times" w:cs="Times"/>
          <w:szCs w:val="22"/>
        </w:rPr>
        <w:t>menunjukkan</w:t>
      </w:r>
      <w:proofErr w:type="spellEnd"/>
      <w:r w:rsidRPr="00E31A14">
        <w:rPr>
          <w:rFonts w:ascii="Times" w:hAnsi="Times" w:cs="Times"/>
          <w:szCs w:val="22"/>
        </w:rPr>
        <w:t xml:space="preserve"> </w:t>
      </w:r>
      <w:proofErr w:type="spellStart"/>
      <w:r w:rsidRPr="00E31A14">
        <w:rPr>
          <w:rFonts w:ascii="Times" w:hAnsi="Times" w:cs="Times"/>
          <w:szCs w:val="22"/>
        </w:rPr>
        <w:t>bahwa</w:t>
      </w:r>
      <w:proofErr w:type="spellEnd"/>
      <w:r w:rsidRPr="00E31A14">
        <w:rPr>
          <w:rFonts w:ascii="Times" w:hAnsi="Times" w:cs="Times"/>
          <w:szCs w:val="22"/>
        </w:rPr>
        <w:t xml:space="preserve"> model </w:t>
      </w:r>
      <w:proofErr w:type="spellStart"/>
      <w:r w:rsidRPr="00E31A14">
        <w:rPr>
          <w:rFonts w:ascii="Times" w:hAnsi="Times" w:cs="Times"/>
          <w:szCs w:val="22"/>
        </w:rPr>
        <w:t>pembelajaran</w:t>
      </w:r>
      <w:proofErr w:type="spellEnd"/>
      <w:r w:rsidRPr="00E31A14">
        <w:rPr>
          <w:rFonts w:ascii="Times" w:hAnsi="Times" w:cs="Times"/>
          <w:szCs w:val="22"/>
        </w:rPr>
        <w:t xml:space="preserve"> </w:t>
      </w:r>
      <w:proofErr w:type="spellStart"/>
      <w:r w:rsidRPr="00E31A14">
        <w:rPr>
          <w:rFonts w:ascii="Times" w:hAnsi="Times" w:cs="Times"/>
          <w:szCs w:val="22"/>
        </w:rPr>
        <w:t>kooperatif</w:t>
      </w:r>
      <w:proofErr w:type="spellEnd"/>
      <w:r w:rsidRPr="00E31A14">
        <w:rPr>
          <w:rFonts w:ascii="Times" w:hAnsi="Times" w:cs="Times"/>
          <w:szCs w:val="22"/>
        </w:rPr>
        <w:t xml:space="preserve"> </w:t>
      </w:r>
      <w:proofErr w:type="spellStart"/>
      <w:r w:rsidRPr="00E31A14">
        <w:rPr>
          <w:rFonts w:ascii="Times" w:hAnsi="Times" w:cs="Times"/>
          <w:szCs w:val="22"/>
        </w:rPr>
        <w:t>tipe</w:t>
      </w:r>
      <w:proofErr w:type="spellEnd"/>
      <w:r w:rsidRPr="00E31A14">
        <w:rPr>
          <w:rFonts w:ascii="Times" w:hAnsi="Times" w:cs="Times"/>
          <w:szCs w:val="22"/>
        </w:rPr>
        <w:t xml:space="preserve"> </w:t>
      </w:r>
      <w:r w:rsidRPr="00E31A14">
        <w:rPr>
          <w:rFonts w:ascii="Times" w:hAnsi="Times" w:cs="Times"/>
          <w:i/>
          <w:iCs/>
          <w:szCs w:val="22"/>
        </w:rPr>
        <w:t xml:space="preserve">Teams Games Tournament </w:t>
      </w:r>
      <w:proofErr w:type="spellStart"/>
      <w:r w:rsidRPr="00E31A14">
        <w:rPr>
          <w:rFonts w:ascii="Times" w:hAnsi="Times" w:cs="Times"/>
          <w:szCs w:val="22"/>
        </w:rPr>
        <w:t>dapat</w:t>
      </w:r>
      <w:proofErr w:type="spellEnd"/>
      <w:r w:rsidRPr="00E31A14">
        <w:rPr>
          <w:rFonts w:ascii="Times" w:hAnsi="Times" w:cs="Times"/>
          <w:szCs w:val="22"/>
        </w:rPr>
        <w:t xml:space="preserve"> </w:t>
      </w:r>
      <w:proofErr w:type="spellStart"/>
      <w:r w:rsidRPr="00E31A14">
        <w:rPr>
          <w:rFonts w:ascii="Times" w:hAnsi="Times" w:cs="Times"/>
          <w:szCs w:val="22"/>
        </w:rPr>
        <w:t>meningkatkan</w:t>
      </w:r>
      <w:proofErr w:type="spellEnd"/>
      <w:r w:rsidRPr="00E31A14">
        <w:rPr>
          <w:rFonts w:ascii="Times" w:hAnsi="Times" w:cs="Times"/>
          <w:szCs w:val="22"/>
        </w:rPr>
        <w:t xml:space="preserve"> </w:t>
      </w:r>
      <w:proofErr w:type="spellStart"/>
      <w:r w:rsidRPr="00E31A14">
        <w:rPr>
          <w:rFonts w:ascii="Times" w:hAnsi="Times" w:cs="Times"/>
          <w:szCs w:val="22"/>
        </w:rPr>
        <w:t>motivasi</w:t>
      </w:r>
      <w:proofErr w:type="spellEnd"/>
      <w:r w:rsidRPr="00E31A14">
        <w:rPr>
          <w:rFonts w:ascii="Times" w:hAnsi="Times" w:cs="Times"/>
          <w:szCs w:val="22"/>
        </w:rPr>
        <w:t xml:space="preserve"> </w:t>
      </w:r>
      <w:proofErr w:type="spellStart"/>
      <w:r w:rsidRPr="00E31A14">
        <w:rPr>
          <w:rFonts w:ascii="Times" w:hAnsi="Times" w:cs="Times"/>
          <w:szCs w:val="22"/>
        </w:rPr>
        <w:t>belajar</w:t>
      </w:r>
      <w:proofErr w:type="spellEnd"/>
      <w:r w:rsidRPr="00E31A14">
        <w:rPr>
          <w:rFonts w:ascii="Times" w:hAnsi="Times" w:cs="Times"/>
          <w:szCs w:val="22"/>
        </w:rPr>
        <w:t xml:space="preserve"> </w:t>
      </w:r>
      <w:proofErr w:type="spellStart"/>
      <w:r w:rsidRPr="00E31A14">
        <w:rPr>
          <w:rFonts w:ascii="Times" w:hAnsi="Times" w:cs="Times"/>
          <w:szCs w:val="22"/>
        </w:rPr>
        <w:t>siswa</w:t>
      </w:r>
      <w:proofErr w:type="spellEnd"/>
      <w:r w:rsidRPr="00E31A14">
        <w:rPr>
          <w:rFonts w:ascii="Times" w:hAnsi="Times" w:cs="Times"/>
          <w:szCs w:val="22"/>
        </w:rPr>
        <w:t xml:space="preserve">, </w:t>
      </w:r>
      <w:proofErr w:type="spellStart"/>
      <w:r w:rsidRPr="00E31A14">
        <w:rPr>
          <w:rFonts w:ascii="Times" w:hAnsi="Times" w:cs="Times"/>
          <w:szCs w:val="22"/>
        </w:rPr>
        <w:t>khusunya</w:t>
      </w:r>
      <w:proofErr w:type="spellEnd"/>
      <w:r w:rsidRPr="00E31A14">
        <w:rPr>
          <w:rFonts w:ascii="Times" w:hAnsi="Times" w:cs="Times"/>
          <w:szCs w:val="22"/>
        </w:rPr>
        <w:t xml:space="preserve"> </w:t>
      </w:r>
      <w:proofErr w:type="spellStart"/>
      <w:r w:rsidRPr="00E31A14">
        <w:rPr>
          <w:rFonts w:ascii="Times" w:hAnsi="Times" w:cs="Times"/>
          <w:szCs w:val="22"/>
        </w:rPr>
        <w:t>pada</w:t>
      </w:r>
      <w:proofErr w:type="spellEnd"/>
      <w:r w:rsidRPr="00E31A14">
        <w:rPr>
          <w:rFonts w:ascii="Times" w:hAnsi="Times" w:cs="Times"/>
          <w:szCs w:val="22"/>
        </w:rPr>
        <w:t xml:space="preserve"> </w:t>
      </w:r>
      <w:proofErr w:type="spellStart"/>
      <w:r w:rsidRPr="00E31A14">
        <w:rPr>
          <w:rFonts w:ascii="Times" w:hAnsi="Times" w:cs="Times"/>
          <w:szCs w:val="22"/>
        </w:rPr>
        <w:t>materi</w:t>
      </w:r>
      <w:proofErr w:type="spellEnd"/>
      <w:r w:rsidRPr="00E31A14">
        <w:rPr>
          <w:rFonts w:ascii="Times" w:hAnsi="Times" w:cs="Times"/>
          <w:szCs w:val="22"/>
        </w:rPr>
        <w:t xml:space="preserve"> </w:t>
      </w:r>
      <w:proofErr w:type="spellStart"/>
      <w:r w:rsidRPr="00E31A14">
        <w:rPr>
          <w:rFonts w:ascii="Times" w:hAnsi="Times" w:cs="Times"/>
          <w:szCs w:val="22"/>
        </w:rPr>
        <w:t>perkalian</w:t>
      </w:r>
      <w:proofErr w:type="spellEnd"/>
      <w:r w:rsidRPr="00E31A14">
        <w:rPr>
          <w:rFonts w:ascii="Times" w:hAnsi="Times" w:cs="Times"/>
          <w:szCs w:val="22"/>
        </w:rPr>
        <w:t xml:space="preserve"> </w:t>
      </w:r>
      <w:proofErr w:type="spellStart"/>
      <w:r w:rsidRPr="00E31A14">
        <w:rPr>
          <w:rFonts w:ascii="Times" w:hAnsi="Times" w:cs="Times"/>
          <w:szCs w:val="22"/>
        </w:rPr>
        <w:t>dan</w:t>
      </w:r>
      <w:proofErr w:type="spellEnd"/>
      <w:r w:rsidRPr="00E31A14">
        <w:rPr>
          <w:rFonts w:ascii="Times" w:hAnsi="Times" w:cs="Times"/>
          <w:szCs w:val="22"/>
        </w:rPr>
        <w:t xml:space="preserve"> </w:t>
      </w:r>
      <w:proofErr w:type="spellStart"/>
      <w:r w:rsidRPr="00E31A14">
        <w:rPr>
          <w:rFonts w:ascii="Times" w:hAnsi="Times" w:cs="Times"/>
          <w:szCs w:val="22"/>
        </w:rPr>
        <w:t>pembagian</w:t>
      </w:r>
      <w:proofErr w:type="spellEnd"/>
      <w:r w:rsidRPr="00E31A14">
        <w:rPr>
          <w:rFonts w:ascii="Times" w:hAnsi="Times" w:cs="Times"/>
          <w:szCs w:val="22"/>
        </w:rPr>
        <w:t>.</w:t>
      </w:r>
      <w:proofErr w:type="gramEnd"/>
      <w:r w:rsidRPr="00E31A14">
        <w:rPr>
          <w:rFonts w:ascii="Times" w:hAnsi="Times" w:cs="Times"/>
          <w:szCs w:val="22"/>
        </w:rPr>
        <w:t xml:space="preserve"> </w:t>
      </w:r>
      <w:proofErr w:type="spellStart"/>
      <w:proofErr w:type="gramStart"/>
      <w:r w:rsidRPr="00E31A14">
        <w:rPr>
          <w:rFonts w:ascii="Times" w:hAnsi="Times" w:cs="Times"/>
          <w:szCs w:val="22"/>
        </w:rPr>
        <w:t>Hasil</w:t>
      </w:r>
      <w:proofErr w:type="spellEnd"/>
      <w:r w:rsidRPr="00E31A14">
        <w:rPr>
          <w:rFonts w:ascii="Times" w:hAnsi="Times" w:cs="Times"/>
          <w:szCs w:val="22"/>
        </w:rPr>
        <w:t xml:space="preserve"> </w:t>
      </w:r>
      <w:proofErr w:type="spellStart"/>
      <w:r w:rsidRPr="00E31A14">
        <w:rPr>
          <w:rFonts w:ascii="Times" w:hAnsi="Times" w:cs="Times"/>
          <w:szCs w:val="22"/>
        </w:rPr>
        <w:t>tersebut</w:t>
      </w:r>
      <w:proofErr w:type="spellEnd"/>
      <w:r w:rsidRPr="00E31A14">
        <w:rPr>
          <w:rFonts w:ascii="Times" w:hAnsi="Times" w:cs="Times"/>
          <w:szCs w:val="22"/>
        </w:rPr>
        <w:t xml:space="preserve"> </w:t>
      </w:r>
      <w:proofErr w:type="spellStart"/>
      <w:r w:rsidRPr="00E31A14">
        <w:rPr>
          <w:rFonts w:ascii="Times" w:hAnsi="Times" w:cs="Times"/>
          <w:szCs w:val="22"/>
        </w:rPr>
        <w:t>sesuai</w:t>
      </w:r>
      <w:proofErr w:type="spellEnd"/>
      <w:r w:rsidRPr="00E31A14">
        <w:rPr>
          <w:rFonts w:ascii="Times" w:hAnsi="Times" w:cs="Times"/>
          <w:szCs w:val="22"/>
        </w:rPr>
        <w:t xml:space="preserve"> </w:t>
      </w:r>
      <w:proofErr w:type="spellStart"/>
      <w:r w:rsidRPr="00E31A14">
        <w:rPr>
          <w:rFonts w:ascii="Times" w:hAnsi="Times" w:cs="Times"/>
          <w:szCs w:val="22"/>
        </w:rPr>
        <w:t>dengan</w:t>
      </w:r>
      <w:proofErr w:type="spellEnd"/>
      <w:r w:rsidRPr="00E31A14">
        <w:rPr>
          <w:rFonts w:ascii="Times" w:hAnsi="Times" w:cs="Times"/>
          <w:szCs w:val="22"/>
        </w:rPr>
        <w:t xml:space="preserve"> </w:t>
      </w:r>
      <w:proofErr w:type="spellStart"/>
      <w:r w:rsidRPr="00E31A14">
        <w:rPr>
          <w:rFonts w:ascii="Times" w:hAnsi="Times" w:cs="Times"/>
          <w:szCs w:val="22"/>
        </w:rPr>
        <w:t>pendapat</w:t>
      </w:r>
      <w:proofErr w:type="spellEnd"/>
      <w:r w:rsidRPr="00E31A14">
        <w:rPr>
          <w:rFonts w:ascii="Times" w:hAnsi="Times" w:cs="Times"/>
          <w:szCs w:val="22"/>
        </w:rPr>
        <w:t xml:space="preserve"> yang </w:t>
      </w:r>
      <w:proofErr w:type="spellStart"/>
      <w:r w:rsidRPr="00E31A14">
        <w:rPr>
          <w:rFonts w:ascii="Times" w:hAnsi="Times" w:cs="Times"/>
          <w:szCs w:val="22"/>
        </w:rPr>
        <w:t>menyatakan</w:t>
      </w:r>
      <w:proofErr w:type="spellEnd"/>
      <w:r w:rsidRPr="00E31A14">
        <w:rPr>
          <w:rFonts w:ascii="Times" w:hAnsi="Times" w:cs="Times"/>
          <w:szCs w:val="22"/>
        </w:rPr>
        <w:t xml:space="preserve"> </w:t>
      </w:r>
      <w:proofErr w:type="spellStart"/>
      <w:r w:rsidRPr="00E31A14">
        <w:rPr>
          <w:rFonts w:ascii="Times" w:hAnsi="Times" w:cs="Times"/>
          <w:szCs w:val="22"/>
        </w:rPr>
        <w:t>bahwa</w:t>
      </w:r>
      <w:proofErr w:type="spellEnd"/>
      <w:r w:rsidRPr="00E31A14">
        <w:rPr>
          <w:rFonts w:ascii="Times" w:hAnsi="Times" w:cs="Times"/>
          <w:szCs w:val="22"/>
        </w:rPr>
        <w:t xml:space="preserve"> </w:t>
      </w:r>
      <w:proofErr w:type="spellStart"/>
      <w:r w:rsidRPr="00E31A14">
        <w:rPr>
          <w:rFonts w:ascii="Times" w:hAnsi="Times" w:cs="Times"/>
          <w:szCs w:val="22"/>
        </w:rPr>
        <w:t>salah</w:t>
      </w:r>
      <w:proofErr w:type="spellEnd"/>
      <w:r w:rsidRPr="00E31A14">
        <w:rPr>
          <w:rFonts w:ascii="Times" w:hAnsi="Times" w:cs="Times"/>
          <w:szCs w:val="22"/>
        </w:rPr>
        <w:t xml:space="preserve"> </w:t>
      </w:r>
      <w:proofErr w:type="spellStart"/>
      <w:r w:rsidRPr="00E31A14">
        <w:rPr>
          <w:rFonts w:ascii="Times" w:hAnsi="Times" w:cs="Times"/>
          <w:szCs w:val="22"/>
        </w:rPr>
        <w:t>satu</w:t>
      </w:r>
      <w:proofErr w:type="spellEnd"/>
      <w:r w:rsidRPr="00E31A14">
        <w:rPr>
          <w:rFonts w:ascii="Times" w:hAnsi="Times" w:cs="Times"/>
          <w:szCs w:val="22"/>
        </w:rPr>
        <w:t xml:space="preserve"> </w:t>
      </w:r>
      <w:proofErr w:type="spellStart"/>
      <w:r w:rsidRPr="00E31A14">
        <w:rPr>
          <w:rFonts w:ascii="Times" w:hAnsi="Times" w:cs="Times"/>
          <w:szCs w:val="22"/>
        </w:rPr>
        <w:t>kelebihan</w:t>
      </w:r>
      <w:proofErr w:type="spellEnd"/>
      <w:r w:rsidRPr="00E31A14">
        <w:rPr>
          <w:rFonts w:ascii="Times" w:hAnsi="Times" w:cs="Times"/>
          <w:szCs w:val="22"/>
        </w:rPr>
        <w:t xml:space="preserve"> model </w:t>
      </w:r>
      <w:proofErr w:type="spellStart"/>
      <w:r w:rsidRPr="00E31A14">
        <w:rPr>
          <w:rFonts w:ascii="Times" w:hAnsi="Times" w:cs="Times"/>
          <w:szCs w:val="22"/>
        </w:rPr>
        <w:t>pembelajaran</w:t>
      </w:r>
      <w:proofErr w:type="spellEnd"/>
      <w:r w:rsidRPr="00E31A14">
        <w:rPr>
          <w:rFonts w:ascii="Times" w:hAnsi="Times" w:cs="Times"/>
          <w:szCs w:val="22"/>
        </w:rPr>
        <w:t xml:space="preserve"> </w:t>
      </w:r>
      <w:proofErr w:type="spellStart"/>
      <w:r w:rsidRPr="00E31A14">
        <w:rPr>
          <w:rFonts w:ascii="Times" w:hAnsi="Times" w:cs="Times"/>
          <w:szCs w:val="22"/>
        </w:rPr>
        <w:t>kooperatif</w:t>
      </w:r>
      <w:proofErr w:type="spellEnd"/>
      <w:r w:rsidRPr="00E31A14">
        <w:rPr>
          <w:rFonts w:ascii="Times" w:hAnsi="Times" w:cs="Times"/>
          <w:szCs w:val="22"/>
        </w:rPr>
        <w:t xml:space="preserve"> </w:t>
      </w:r>
      <w:proofErr w:type="spellStart"/>
      <w:r w:rsidRPr="00E31A14">
        <w:rPr>
          <w:rFonts w:ascii="Times" w:hAnsi="Times" w:cs="Times"/>
          <w:szCs w:val="22"/>
        </w:rPr>
        <w:t>tipe</w:t>
      </w:r>
      <w:proofErr w:type="spellEnd"/>
      <w:r w:rsidRPr="00E31A14">
        <w:rPr>
          <w:rFonts w:ascii="Times" w:hAnsi="Times" w:cs="Times"/>
          <w:szCs w:val="22"/>
        </w:rPr>
        <w:t xml:space="preserve"> Teams Games Tournament </w:t>
      </w:r>
      <w:proofErr w:type="spellStart"/>
      <w:r w:rsidRPr="00E31A14">
        <w:rPr>
          <w:rFonts w:ascii="Times" w:hAnsi="Times" w:cs="Times"/>
          <w:szCs w:val="22"/>
        </w:rPr>
        <w:t>adalah</w:t>
      </w:r>
      <w:proofErr w:type="spellEnd"/>
      <w:r w:rsidRPr="00E31A14">
        <w:rPr>
          <w:rFonts w:ascii="Times" w:hAnsi="Times" w:cs="Times"/>
          <w:szCs w:val="22"/>
        </w:rPr>
        <w:t xml:space="preserve"> </w:t>
      </w:r>
      <w:proofErr w:type="spellStart"/>
      <w:r w:rsidRPr="00E31A14">
        <w:rPr>
          <w:rFonts w:ascii="Times" w:hAnsi="Times" w:cs="Times"/>
          <w:szCs w:val="22"/>
        </w:rPr>
        <w:t>dapat</w:t>
      </w:r>
      <w:proofErr w:type="spellEnd"/>
      <w:r w:rsidRPr="00E31A14">
        <w:rPr>
          <w:rFonts w:ascii="Times" w:hAnsi="Times" w:cs="Times"/>
          <w:szCs w:val="22"/>
        </w:rPr>
        <w:t xml:space="preserve"> </w:t>
      </w:r>
      <w:proofErr w:type="spellStart"/>
      <w:r w:rsidRPr="00E31A14">
        <w:rPr>
          <w:rFonts w:ascii="Times" w:hAnsi="Times" w:cs="Times"/>
          <w:szCs w:val="22"/>
        </w:rPr>
        <w:t>meningkatkan</w:t>
      </w:r>
      <w:proofErr w:type="spellEnd"/>
      <w:r w:rsidRPr="00E31A14">
        <w:rPr>
          <w:rFonts w:ascii="Times" w:hAnsi="Times" w:cs="Times"/>
          <w:szCs w:val="22"/>
        </w:rPr>
        <w:t xml:space="preserve"> </w:t>
      </w:r>
      <w:proofErr w:type="spellStart"/>
      <w:r w:rsidRPr="00E31A14">
        <w:rPr>
          <w:rFonts w:ascii="Times" w:hAnsi="Times" w:cs="Times"/>
          <w:szCs w:val="22"/>
        </w:rPr>
        <w:t>motivasi</w:t>
      </w:r>
      <w:proofErr w:type="spellEnd"/>
      <w:r w:rsidRPr="00E31A14">
        <w:rPr>
          <w:rFonts w:ascii="Times" w:hAnsi="Times" w:cs="Times"/>
          <w:szCs w:val="22"/>
        </w:rPr>
        <w:t xml:space="preserve"> </w:t>
      </w:r>
      <w:proofErr w:type="spellStart"/>
      <w:r w:rsidRPr="00E31A14">
        <w:rPr>
          <w:rFonts w:ascii="Times" w:hAnsi="Times" w:cs="Times"/>
          <w:szCs w:val="22"/>
        </w:rPr>
        <w:t>siswa</w:t>
      </w:r>
      <w:proofErr w:type="spellEnd"/>
      <w:r w:rsidRPr="00E31A14">
        <w:rPr>
          <w:rFonts w:ascii="Times" w:hAnsi="Times" w:cs="Times"/>
          <w:szCs w:val="22"/>
        </w:rPr>
        <w:t xml:space="preserve"> </w:t>
      </w:r>
      <w:proofErr w:type="spellStart"/>
      <w:r w:rsidR="00E07EA5">
        <w:rPr>
          <w:rFonts w:ascii="Times" w:hAnsi="Times" w:cs="Times"/>
          <w:szCs w:val="22"/>
        </w:rPr>
        <w:t>dalam</w:t>
      </w:r>
      <w:proofErr w:type="spellEnd"/>
      <w:r w:rsidR="00E07EA5">
        <w:rPr>
          <w:rFonts w:ascii="Times" w:hAnsi="Times" w:cs="Times"/>
          <w:szCs w:val="22"/>
        </w:rPr>
        <w:t xml:space="preserve"> </w:t>
      </w:r>
      <w:proofErr w:type="spellStart"/>
      <w:r w:rsidR="00E07EA5">
        <w:rPr>
          <w:rFonts w:ascii="Times" w:hAnsi="Times" w:cs="Times"/>
          <w:szCs w:val="22"/>
        </w:rPr>
        <w:t>mengikuti</w:t>
      </w:r>
      <w:proofErr w:type="spellEnd"/>
      <w:r w:rsidR="00E07EA5">
        <w:rPr>
          <w:rFonts w:ascii="Times" w:hAnsi="Times" w:cs="Times"/>
          <w:szCs w:val="22"/>
        </w:rPr>
        <w:t xml:space="preserve"> </w:t>
      </w:r>
      <w:proofErr w:type="spellStart"/>
      <w:r w:rsidR="00E07EA5">
        <w:rPr>
          <w:rFonts w:ascii="Times" w:hAnsi="Times" w:cs="Times"/>
          <w:szCs w:val="22"/>
        </w:rPr>
        <w:t>pembelajaran</w:t>
      </w:r>
      <w:proofErr w:type="spellEnd"/>
      <w:r w:rsidR="00E07EA5">
        <w:rPr>
          <w:rFonts w:ascii="Times" w:hAnsi="Times" w:cs="Times"/>
          <w:szCs w:val="22"/>
        </w:rPr>
        <w:t xml:space="preserve"> [16</w:t>
      </w:r>
      <w:r w:rsidRPr="00E31A14">
        <w:rPr>
          <w:rFonts w:ascii="Times" w:hAnsi="Times" w:cs="Times"/>
          <w:szCs w:val="22"/>
        </w:rPr>
        <w:t>].</w:t>
      </w:r>
      <w:proofErr w:type="gramEnd"/>
      <w:r w:rsidRPr="00E31A14">
        <w:rPr>
          <w:rFonts w:ascii="Times" w:hAnsi="Times" w:cs="Times"/>
          <w:szCs w:val="22"/>
        </w:rPr>
        <w:t xml:space="preserve"> </w:t>
      </w:r>
      <w:proofErr w:type="gramStart"/>
      <w:r w:rsidR="00E31A14" w:rsidRPr="00E31A14">
        <w:rPr>
          <w:rFonts w:ascii="Times" w:hAnsi="Times" w:cs="Times"/>
        </w:rPr>
        <w:t xml:space="preserve">Hal </w:t>
      </w:r>
      <w:proofErr w:type="spellStart"/>
      <w:r w:rsidR="00E31A14" w:rsidRPr="00E31A14">
        <w:rPr>
          <w:rFonts w:ascii="Times" w:hAnsi="Times" w:cs="Times"/>
        </w:rPr>
        <w:t>tersebut</w:t>
      </w:r>
      <w:proofErr w:type="spellEnd"/>
      <w:r w:rsidR="00E31A14" w:rsidRPr="00E31A14">
        <w:rPr>
          <w:rFonts w:ascii="Times" w:hAnsi="Times" w:cs="Times"/>
        </w:rPr>
        <w:t xml:space="preserve"> </w:t>
      </w:r>
      <w:proofErr w:type="spellStart"/>
      <w:r w:rsidR="00E31A14" w:rsidRPr="00E31A14">
        <w:rPr>
          <w:rFonts w:ascii="Times" w:hAnsi="Times" w:cs="Times"/>
        </w:rPr>
        <w:t>juga</w:t>
      </w:r>
      <w:proofErr w:type="spellEnd"/>
      <w:r w:rsidR="00E31A14" w:rsidRPr="00E31A14">
        <w:rPr>
          <w:rFonts w:ascii="Times" w:hAnsi="Times" w:cs="Times"/>
        </w:rPr>
        <w:t xml:space="preserve"> </w:t>
      </w:r>
      <w:proofErr w:type="spellStart"/>
      <w:r w:rsidR="00E31A14" w:rsidRPr="00E31A14">
        <w:rPr>
          <w:rFonts w:ascii="Times" w:hAnsi="Times" w:cs="Times"/>
        </w:rPr>
        <w:t>sejalan</w:t>
      </w:r>
      <w:proofErr w:type="spellEnd"/>
      <w:r w:rsidR="00E31A14" w:rsidRPr="00E31A14">
        <w:rPr>
          <w:rFonts w:ascii="Times" w:hAnsi="Times" w:cs="Times"/>
        </w:rPr>
        <w:t xml:space="preserve"> </w:t>
      </w:r>
      <w:proofErr w:type="spellStart"/>
      <w:r w:rsidR="00E31A14" w:rsidRPr="00E31A14">
        <w:rPr>
          <w:rFonts w:ascii="Times" w:hAnsi="Times" w:cs="Times"/>
        </w:rPr>
        <w:t>dengan</w:t>
      </w:r>
      <w:proofErr w:type="spellEnd"/>
      <w:r w:rsidR="00E31A14" w:rsidRPr="00E31A14">
        <w:rPr>
          <w:rFonts w:ascii="Times" w:hAnsi="Times" w:cs="Times"/>
        </w:rPr>
        <w:t xml:space="preserve"> </w:t>
      </w:r>
      <w:proofErr w:type="spellStart"/>
      <w:r w:rsidR="00E31A14" w:rsidRPr="00E31A14">
        <w:rPr>
          <w:rFonts w:ascii="Times" w:hAnsi="Times" w:cs="Times"/>
        </w:rPr>
        <w:t>penelitian</w:t>
      </w:r>
      <w:proofErr w:type="spellEnd"/>
      <w:r w:rsidR="00E31A14" w:rsidRPr="00E31A14">
        <w:rPr>
          <w:rFonts w:ascii="Times" w:hAnsi="Times" w:cs="Times"/>
        </w:rPr>
        <w:t xml:space="preserve"> yang </w:t>
      </w:r>
      <w:proofErr w:type="spellStart"/>
      <w:r w:rsidR="00E31A14" w:rsidRPr="00E31A14">
        <w:rPr>
          <w:rFonts w:ascii="Times" w:hAnsi="Times" w:cs="Times"/>
        </w:rPr>
        <w:t>dilaksanakan</w:t>
      </w:r>
      <w:proofErr w:type="spellEnd"/>
      <w:r w:rsidR="00E31A14" w:rsidRPr="00E31A14">
        <w:rPr>
          <w:rFonts w:ascii="Times" w:hAnsi="Times" w:cs="Times"/>
        </w:rPr>
        <w:t xml:space="preserve"> </w:t>
      </w:r>
      <w:proofErr w:type="spellStart"/>
      <w:r w:rsidR="00E31A14" w:rsidRPr="00E31A14">
        <w:rPr>
          <w:rFonts w:ascii="Times" w:hAnsi="Times" w:cs="Times"/>
        </w:rPr>
        <w:t>oleh</w:t>
      </w:r>
      <w:proofErr w:type="spellEnd"/>
      <w:r w:rsidR="00E31A14" w:rsidRPr="00E31A14">
        <w:rPr>
          <w:rFonts w:ascii="Times" w:hAnsi="Times" w:cs="Times"/>
        </w:rPr>
        <w:t xml:space="preserve"> </w:t>
      </w:r>
      <w:proofErr w:type="spellStart"/>
      <w:r w:rsidR="00E31A14" w:rsidRPr="00E31A14">
        <w:rPr>
          <w:rFonts w:ascii="Times" w:hAnsi="Times" w:cs="Times"/>
        </w:rPr>
        <w:t>Maisaroh</w:t>
      </w:r>
      <w:proofErr w:type="spellEnd"/>
      <w:r w:rsidR="00E31A14" w:rsidRPr="00E31A14">
        <w:rPr>
          <w:rFonts w:ascii="Times" w:hAnsi="Times" w:cs="Times"/>
        </w:rPr>
        <w:t xml:space="preserve"> (2011) yang </w:t>
      </w:r>
      <w:proofErr w:type="spellStart"/>
      <w:r w:rsidR="00E31A14" w:rsidRPr="00E31A14">
        <w:rPr>
          <w:rFonts w:ascii="Times" w:hAnsi="Times" w:cs="Times"/>
        </w:rPr>
        <w:t>menyimpulkan</w:t>
      </w:r>
      <w:proofErr w:type="spellEnd"/>
      <w:r w:rsidR="00E31A14" w:rsidRPr="00E31A14">
        <w:rPr>
          <w:rFonts w:ascii="Times" w:hAnsi="Times" w:cs="Times"/>
        </w:rPr>
        <w:t xml:space="preserve"> </w:t>
      </w:r>
      <w:proofErr w:type="spellStart"/>
      <w:r w:rsidR="00E31A14" w:rsidRPr="00E31A14">
        <w:rPr>
          <w:rFonts w:ascii="Times" w:hAnsi="Times" w:cs="Times"/>
        </w:rPr>
        <w:t>bahwa</w:t>
      </w:r>
      <w:proofErr w:type="spellEnd"/>
      <w:r w:rsidR="00E31A14" w:rsidRPr="00E31A14">
        <w:rPr>
          <w:rFonts w:ascii="Times" w:hAnsi="Times" w:cs="Times"/>
        </w:rPr>
        <w:t xml:space="preserve"> model </w:t>
      </w:r>
      <w:proofErr w:type="spellStart"/>
      <w:r w:rsidR="00E31A14" w:rsidRPr="00E31A14">
        <w:rPr>
          <w:rFonts w:ascii="Times" w:hAnsi="Times" w:cs="Times"/>
        </w:rPr>
        <w:t>kooperatif</w:t>
      </w:r>
      <w:proofErr w:type="spellEnd"/>
      <w:r w:rsidR="00E31A14" w:rsidRPr="00E31A14">
        <w:rPr>
          <w:rFonts w:ascii="Times" w:hAnsi="Times" w:cs="Times"/>
        </w:rPr>
        <w:t xml:space="preserve"> </w:t>
      </w:r>
      <w:proofErr w:type="spellStart"/>
      <w:r w:rsidR="00E31A14" w:rsidRPr="00E31A14">
        <w:rPr>
          <w:rFonts w:ascii="Times" w:hAnsi="Times" w:cs="Times"/>
        </w:rPr>
        <w:t>tipe</w:t>
      </w:r>
      <w:proofErr w:type="spellEnd"/>
      <w:r w:rsidR="00E31A14" w:rsidRPr="00E31A14">
        <w:rPr>
          <w:rFonts w:ascii="Times" w:hAnsi="Times" w:cs="Times"/>
        </w:rPr>
        <w:t xml:space="preserve"> TGT </w:t>
      </w:r>
      <w:proofErr w:type="spellStart"/>
      <w:r w:rsidR="00E31A14" w:rsidRPr="00E31A14">
        <w:rPr>
          <w:rFonts w:ascii="Times" w:hAnsi="Times" w:cs="Times"/>
        </w:rPr>
        <w:t>dapat</w:t>
      </w:r>
      <w:proofErr w:type="spellEnd"/>
      <w:r w:rsidR="00E31A14" w:rsidRPr="00E31A14">
        <w:rPr>
          <w:rFonts w:ascii="Times" w:hAnsi="Times" w:cs="Times"/>
        </w:rPr>
        <w:t xml:space="preserve"> </w:t>
      </w:r>
      <w:proofErr w:type="spellStart"/>
      <w:r w:rsidR="00E31A14" w:rsidRPr="00E31A14">
        <w:rPr>
          <w:rFonts w:ascii="Times" w:hAnsi="Times" w:cs="Times"/>
        </w:rPr>
        <w:t>meni</w:t>
      </w:r>
      <w:r w:rsidR="00E07EA5">
        <w:rPr>
          <w:rFonts w:ascii="Times" w:hAnsi="Times" w:cs="Times"/>
        </w:rPr>
        <w:t>ngkatkan</w:t>
      </w:r>
      <w:proofErr w:type="spellEnd"/>
      <w:r w:rsidR="00E07EA5">
        <w:rPr>
          <w:rFonts w:ascii="Times" w:hAnsi="Times" w:cs="Times"/>
        </w:rPr>
        <w:t xml:space="preserve"> </w:t>
      </w:r>
      <w:proofErr w:type="spellStart"/>
      <w:r w:rsidR="00E07EA5">
        <w:rPr>
          <w:rFonts w:ascii="Times" w:hAnsi="Times" w:cs="Times"/>
        </w:rPr>
        <w:t>motivasi</w:t>
      </w:r>
      <w:proofErr w:type="spellEnd"/>
      <w:r w:rsidR="00E07EA5">
        <w:rPr>
          <w:rFonts w:ascii="Times" w:hAnsi="Times" w:cs="Times"/>
        </w:rPr>
        <w:t xml:space="preserve"> </w:t>
      </w:r>
      <w:proofErr w:type="spellStart"/>
      <w:r w:rsidR="00E07EA5">
        <w:rPr>
          <w:rFonts w:ascii="Times" w:hAnsi="Times" w:cs="Times"/>
        </w:rPr>
        <w:t>peserta</w:t>
      </w:r>
      <w:proofErr w:type="spellEnd"/>
      <w:r w:rsidR="00E07EA5">
        <w:rPr>
          <w:rFonts w:ascii="Times" w:hAnsi="Times" w:cs="Times"/>
        </w:rPr>
        <w:t xml:space="preserve"> </w:t>
      </w:r>
      <w:proofErr w:type="spellStart"/>
      <w:r w:rsidR="00E07EA5">
        <w:rPr>
          <w:rFonts w:ascii="Times" w:hAnsi="Times" w:cs="Times"/>
        </w:rPr>
        <w:t>didik</w:t>
      </w:r>
      <w:proofErr w:type="spellEnd"/>
      <w:r w:rsidR="00E07EA5">
        <w:rPr>
          <w:rFonts w:ascii="Times" w:hAnsi="Times" w:cs="Times"/>
        </w:rPr>
        <w:t xml:space="preserve"> [17].</w:t>
      </w:r>
      <w:proofErr w:type="gramEnd"/>
      <w:r w:rsidR="00E07EA5">
        <w:rPr>
          <w:rFonts w:ascii="Times" w:hAnsi="Times" w:cs="Times"/>
        </w:rPr>
        <w:t xml:space="preserve"> </w:t>
      </w:r>
      <w:proofErr w:type="spellStart"/>
      <w:proofErr w:type="gramStart"/>
      <w:r w:rsidR="00990825" w:rsidRPr="00E31A14">
        <w:rPr>
          <w:rFonts w:ascii="Times" w:hAnsi="Times" w:cs="Times"/>
          <w:szCs w:val="22"/>
        </w:rPr>
        <w:t>Berdasarkan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uraian</w:t>
      </w:r>
      <w:proofErr w:type="spellEnd"/>
      <w:r w:rsidR="00990825" w:rsidRPr="00E31A14">
        <w:rPr>
          <w:rFonts w:ascii="Times" w:hAnsi="Times" w:cs="Times"/>
          <w:szCs w:val="22"/>
        </w:rPr>
        <w:t xml:space="preserve"> yang </w:t>
      </w:r>
      <w:proofErr w:type="spellStart"/>
      <w:r w:rsidR="00990825" w:rsidRPr="00E31A14">
        <w:rPr>
          <w:rFonts w:ascii="Times" w:hAnsi="Times" w:cs="Times"/>
          <w:szCs w:val="22"/>
        </w:rPr>
        <w:t>telah</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dipaparkan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dapat</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disimpukan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bahwa</w:t>
      </w:r>
      <w:proofErr w:type="spellEnd"/>
      <w:r w:rsidR="00990825" w:rsidRPr="00E31A14">
        <w:rPr>
          <w:rFonts w:ascii="Times" w:hAnsi="Times" w:cs="Times"/>
          <w:szCs w:val="22"/>
        </w:rPr>
        <w:t xml:space="preserve"> model </w:t>
      </w:r>
      <w:proofErr w:type="spellStart"/>
      <w:r w:rsidR="00990825" w:rsidRPr="00E31A14">
        <w:rPr>
          <w:rFonts w:ascii="Times" w:hAnsi="Times" w:cs="Times"/>
          <w:szCs w:val="22"/>
        </w:rPr>
        <w:t>pembelajaran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kooperatif</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tipe</w:t>
      </w:r>
      <w:proofErr w:type="spellEnd"/>
      <w:r w:rsidR="00990825" w:rsidRPr="00E31A14">
        <w:rPr>
          <w:rFonts w:ascii="Times" w:hAnsi="Times" w:cs="Times"/>
          <w:szCs w:val="22"/>
        </w:rPr>
        <w:t xml:space="preserve"> </w:t>
      </w:r>
      <w:r w:rsidR="00990825" w:rsidRPr="00E31A14">
        <w:rPr>
          <w:rFonts w:ascii="Times" w:hAnsi="Times" w:cs="Times"/>
          <w:i/>
          <w:iCs/>
          <w:szCs w:val="22"/>
        </w:rPr>
        <w:t xml:space="preserve">Teams Games Tournament </w:t>
      </w:r>
      <w:proofErr w:type="spellStart"/>
      <w:r w:rsidR="00990825" w:rsidRPr="00E31A14">
        <w:rPr>
          <w:rFonts w:ascii="Times" w:hAnsi="Times" w:cs="Times"/>
          <w:szCs w:val="22"/>
        </w:rPr>
        <w:t>dapat</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meningkatkan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motivasi</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belajar</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perkalian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dan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pembagian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pada</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siswa</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kelas</w:t>
      </w:r>
      <w:proofErr w:type="spellEnd"/>
      <w:r w:rsidR="00990825" w:rsidRPr="00E31A14">
        <w:rPr>
          <w:rFonts w:ascii="Times" w:hAnsi="Times" w:cs="Times"/>
          <w:szCs w:val="22"/>
        </w:rPr>
        <w:t xml:space="preserve"> II SDN </w:t>
      </w:r>
      <w:proofErr w:type="spellStart"/>
      <w:r w:rsidR="00990825" w:rsidRPr="00E31A14">
        <w:rPr>
          <w:rFonts w:ascii="Times" w:hAnsi="Times" w:cs="Times"/>
          <w:szCs w:val="22"/>
        </w:rPr>
        <w:t>Prawit</w:t>
      </w:r>
      <w:proofErr w:type="spellEnd"/>
      <w:r w:rsidR="00990825" w:rsidRPr="00E31A14">
        <w:rPr>
          <w:rFonts w:ascii="Times" w:hAnsi="Times" w:cs="Times"/>
          <w:szCs w:val="22"/>
        </w:rPr>
        <w:t xml:space="preserve"> I No.69 Surakarta </w:t>
      </w:r>
      <w:proofErr w:type="spellStart"/>
      <w:r w:rsidR="00990825" w:rsidRPr="00E31A14">
        <w:rPr>
          <w:rFonts w:ascii="Times" w:hAnsi="Times" w:cs="Times"/>
          <w:szCs w:val="22"/>
        </w:rPr>
        <w:t>tahun</w:t>
      </w:r>
      <w:proofErr w:type="spellEnd"/>
      <w:r w:rsidR="00990825" w:rsidRPr="00E31A14">
        <w:rPr>
          <w:rFonts w:ascii="Times" w:hAnsi="Times" w:cs="Times"/>
          <w:szCs w:val="22"/>
        </w:rPr>
        <w:t xml:space="preserve"> </w:t>
      </w:r>
      <w:proofErr w:type="spellStart"/>
      <w:r w:rsidR="00990825" w:rsidRPr="00E31A14">
        <w:rPr>
          <w:rFonts w:ascii="Times" w:hAnsi="Times" w:cs="Times"/>
          <w:szCs w:val="22"/>
        </w:rPr>
        <w:t>ajaran</w:t>
      </w:r>
      <w:proofErr w:type="spellEnd"/>
      <w:r w:rsidR="00990825" w:rsidRPr="00E31A14">
        <w:rPr>
          <w:rFonts w:ascii="Times" w:hAnsi="Times" w:cs="Times"/>
          <w:szCs w:val="22"/>
        </w:rPr>
        <w:t xml:space="preserve"> 2017/2018.</w:t>
      </w:r>
      <w:proofErr w:type="gramEnd"/>
    </w:p>
    <w:p w:rsidR="00EA3F4B" w:rsidRPr="00DD6E3E" w:rsidRDefault="00A76D4B" w:rsidP="0041321F">
      <w:pPr>
        <w:pStyle w:val="section"/>
        <w:tabs>
          <w:tab w:val="clear" w:pos="567"/>
        </w:tabs>
        <w:rPr>
          <w:rFonts w:cs="Times"/>
          <w:sz w:val="24"/>
        </w:rPr>
      </w:pPr>
      <w:proofErr w:type="spellStart"/>
      <w:r w:rsidRPr="00DD6E3E">
        <w:rPr>
          <w:rFonts w:cs="Times"/>
        </w:rPr>
        <w:t>Kes</w:t>
      </w:r>
      <w:r w:rsidR="004E6092" w:rsidRPr="00DD6E3E">
        <w:rPr>
          <w:rFonts w:cs="Times"/>
        </w:rPr>
        <w:t>impulan</w:t>
      </w:r>
      <w:proofErr w:type="spellEnd"/>
    </w:p>
    <w:p w:rsidR="00B92FFA" w:rsidRPr="00DD6E3E" w:rsidRDefault="00B92FFA" w:rsidP="00B92FFA">
      <w:pPr>
        <w:contextualSpacing/>
        <w:jc w:val="both"/>
        <w:rPr>
          <w:rFonts w:ascii="Times" w:hAnsi="Times" w:cs="Times"/>
          <w:i/>
          <w:iCs/>
          <w:szCs w:val="22"/>
        </w:rPr>
      </w:pPr>
      <w:proofErr w:type="spellStart"/>
      <w:r w:rsidRPr="00DD6E3E">
        <w:rPr>
          <w:rFonts w:ascii="Times" w:hAnsi="Times" w:cs="Times"/>
          <w:szCs w:val="22"/>
        </w:rPr>
        <w:t>Berdasarkan</w:t>
      </w:r>
      <w:proofErr w:type="spellEnd"/>
      <w:r w:rsidRPr="00DD6E3E">
        <w:rPr>
          <w:rFonts w:ascii="Times" w:hAnsi="Times" w:cs="Times"/>
          <w:szCs w:val="22"/>
        </w:rPr>
        <w:t xml:space="preserve"> </w:t>
      </w:r>
      <w:proofErr w:type="spellStart"/>
      <w:r w:rsidRPr="00DD6E3E">
        <w:rPr>
          <w:rFonts w:ascii="Times" w:hAnsi="Times" w:cs="Times"/>
          <w:szCs w:val="22"/>
        </w:rPr>
        <w:t>hasil</w:t>
      </w:r>
      <w:proofErr w:type="spellEnd"/>
      <w:r w:rsidRPr="00DD6E3E">
        <w:rPr>
          <w:rFonts w:ascii="Times" w:hAnsi="Times" w:cs="Times"/>
          <w:szCs w:val="22"/>
        </w:rPr>
        <w:t xml:space="preserve"> </w:t>
      </w:r>
      <w:proofErr w:type="spellStart"/>
      <w:r w:rsidRPr="00DD6E3E">
        <w:rPr>
          <w:rFonts w:ascii="Times" w:hAnsi="Times" w:cs="Times"/>
          <w:szCs w:val="22"/>
        </w:rPr>
        <w:t>penelitian</w:t>
      </w:r>
      <w:proofErr w:type="spellEnd"/>
      <w:r w:rsidRPr="00DD6E3E">
        <w:rPr>
          <w:rFonts w:ascii="Times" w:hAnsi="Times" w:cs="Times"/>
          <w:szCs w:val="22"/>
        </w:rPr>
        <w:t xml:space="preserve"> </w:t>
      </w:r>
      <w:proofErr w:type="spellStart"/>
      <w:r w:rsidRPr="00DD6E3E">
        <w:rPr>
          <w:rFonts w:ascii="Times" w:hAnsi="Times" w:cs="Times"/>
          <w:szCs w:val="22"/>
        </w:rPr>
        <w:t>dapat</w:t>
      </w:r>
      <w:proofErr w:type="spellEnd"/>
      <w:r w:rsidRPr="00DD6E3E">
        <w:rPr>
          <w:rFonts w:ascii="Times" w:hAnsi="Times" w:cs="Times"/>
          <w:szCs w:val="22"/>
        </w:rPr>
        <w:t xml:space="preserve"> </w:t>
      </w:r>
      <w:proofErr w:type="spellStart"/>
      <w:r w:rsidRPr="00DD6E3E">
        <w:rPr>
          <w:rFonts w:ascii="Times" w:hAnsi="Times" w:cs="Times"/>
          <w:szCs w:val="22"/>
        </w:rPr>
        <w:t>disimpulkan</w:t>
      </w:r>
      <w:proofErr w:type="spellEnd"/>
      <w:r w:rsidRPr="00DD6E3E">
        <w:rPr>
          <w:rFonts w:ascii="Times" w:hAnsi="Times" w:cs="Times"/>
          <w:szCs w:val="22"/>
        </w:rPr>
        <w:t xml:space="preserve"> </w:t>
      </w:r>
      <w:proofErr w:type="spellStart"/>
      <w:r w:rsidRPr="00DD6E3E">
        <w:rPr>
          <w:rFonts w:ascii="Times" w:hAnsi="Times" w:cs="Times"/>
          <w:szCs w:val="22"/>
        </w:rPr>
        <w:t>bahwa</w:t>
      </w:r>
      <w:proofErr w:type="spellEnd"/>
      <w:r w:rsidRPr="00DD6E3E">
        <w:rPr>
          <w:rFonts w:ascii="Times" w:hAnsi="Times" w:cs="Times"/>
          <w:szCs w:val="22"/>
        </w:rPr>
        <w:t xml:space="preserve"> </w:t>
      </w:r>
      <w:proofErr w:type="spellStart"/>
      <w:r w:rsidRPr="00DD6E3E">
        <w:rPr>
          <w:rFonts w:ascii="Times" w:hAnsi="Times" w:cs="Times"/>
          <w:szCs w:val="22"/>
        </w:rPr>
        <w:t>penerapan</w:t>
      </w:r>
      <w:proofErr w:type="spellEnd"/>
      <w:r w:rsidRPr="00DD6E3E">
        <w:rPr>
          <w:rFonts w:ascii="Times" w:hAnsi="Times" w:cs="Times"/>
          <w:szCs w:val="22"/>
        </w:rPr>
        <w:t xml:space="preserve"> model </w:t>
      </w:r>
      <w:proofErr w:type="spellStart"/>
      <w:r w:rsidRPr="00DD6E3E">
        <w:rPr>
          <w:rFonts w:ascii="Times" w:hAnsi="Times" w:cs="Times"/>
          <w:szCs w:val="22"/>
        </w:rPr>
        <w:t>pembelajaran</w:t>
      </w:r>
      <w:proofErr w:type="spellEnd"/>
      <w:r w:rsidRPr="00DD6E3E">
        <w:rPr>
          <w:rFonts w:ascii="Times" w:hAnsi="Times" w:cs="Times"/>
          <w:szCs w:val="22"/>
        </w:rPr>
        <w:t xml:space="preserve"> </w:t>
      </w:r>
      <w:proofErr w:type="spellStart"/>
      <w:r w:rsidRPr="00DD6E3E">
        <w:rPr>
          <w:rFonts w:ascii="Times" w:hAnsi="Times" w:cs="Times"/>
          <w:szCs w:val="22"/>
        </w:rPr>
        <w:t>kooperatif</w:t>
      </w:r>
      <w:proofErr w:type="spellEnd"/>
      <w:r w:rsidRPr="00DD6E3E">
        <w:rPr>
          <w:rFonts w:ascii="Times" w:hAnsi="Times" w:cs="Times"/>
          <w:szCs w:val="22"/>
        </w:rPr>
        <w:t xml:space="preserve"> </w:t>
      </w:r>
      <w:proofErr w:type="spellStart"/>
      <w:r w:rsidRPr="00DD6E3E">
        <w:rPr>
          <w:rFonts w:ascii="Times" w:hAnsi="Times" w:cs="Times"/>
          <w:szCs w:val="22"/>
        </w:rPr>
        <w:t>tipe</w:t>
      </w:r>
      <w:proofErr w:type="spellEnd"/>
      <w:r w:rsidRPr="00DD6E3E">
        <w:rPr>
          <w:rFonts w:ascii="Times" w:hAnsi="Times" w:cs="Times"/>
          <w:szCs w:val="22"/>
        </w:rPr>
        <w:t xml:space="preserve"> </w:t>
      </w:r>
      <w:r w:rsidRPr="00DD6E3E">
        <w:rPr>
          <w:rFonts w:ascii="Times" w:hAnsi="Times" w:cs="Times"/>
          <w:i/>
          <w:iCs/>
          <w:szCs w:val="22"/>
        </w:rPr>
        <w:t xml:space="preserve">Teams Games Tournament </w:t>
      </w:r>
      <w:proofErr w:type="spellStart"/>
      <w:r w:rsidRPr="00DD6E3E">
        <w:rPr>
          <w:rFonts w:ascii="Times" w:hAnsi="Times" w:cs="Times"/>
          <w:szCs w:val="22"/>
        </w:rPr>
        <w:t>dapat</w:t>
      </w:r>
      <w:proofErr w:type="spellEnd"/>
      <w:r w:rsidRPr="00DD6E3E">
        <w:rPr>
          <w:rFonts w:ascii="Times" w:hAnsi="Times" w:cs="Times"/>
          <w:szCs w:val="22"/>
        </w:rPr>
        <w:t xml:space="preserve"> </w:t>
      </w:r>
      <w:proofErr w:type="spellStart"/>
      <w:r w:rsidRPr="00DD6E3E">
        <w:rPr>
          <w:rFonts w:ascii="Times" w:hAnsi="Times" w:cs="Times"/>
          <w:szCs w:val="22"/>
        </w:rPr>
        <w:t>meningkatkan</w:t>
      </w:r>
      <w:proofErr w:type="spellEnd"/>
      <w:r w:rsidRPr="00DD6E3E">
        <w:rPr>
          <w:rFonts w:ascii="Times" w:hAnsi="Times" w:cs="Times"/>
          <w:szCs w:val="22"/>
        </w:rPr>
        <w:t xml:space="preserve"> </w:t>
      </w:r>
      <w:proofErr w:type="spellStart"/>
      <w:r w:rsidRPr="00DD6E3E">
        <w:rPr>
          <w:rFonts w:ascii="Times" w:hAnsi="Times" w:cs="Times"/>
          <w:szCs w:val="22"/>
        </w:rPr>
        <w:t>motivasi</w:t>
      </w:r>
      <w:proofErr w:type="spellEnd"/>
      <w:r w:rsidRPr="00DD6E3E">
        <w:rPr>
          <w:rFonts w:ascii="Times" w:hAnsi="Times" w:cs="Times"/>
          <w:szCs w:val="22"/>
        </w:rPr>
        <w:t xml:space="preserve"> </w:t>
      </w:r>
      <w:proofErr w:type="spellStart"/>
      <w:r w:rsidRPr="00DD6E3E">
        <w:rPr>
          <w:rFonts w:ascii="Times" w:hAnsi="Times" w:cs="Times"/>
          <w:szCs w:val="22"/>
        </w:rPr>
        <w:t>belajar</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proofErr w:type="gramStart"/>
      <w:r w:rsidRPr="00DD6E3E">
        <w:rPr>
          <w:rFonts w:ascii="Times" w:hAnsi="Times" w:cs="Times"/>
          <w:szCs w:val="22"/>
        </w:rPr>
        <w:t>pembagian</w:t>
      </w:r>
      <w:proofErr w:type="spellEnd"/>
      <w:r w:rsidRPr="00DD6E3E">
        <w:rPr>
          <w:rFonts w:ascii="Times" w:hAnsi="Times" w:cs="Times"/>
          <w:szCs w:val="22"/>
        </w:rPr>
        <w:t xml:space="preserve">  </w:t>
      </w:r>
      <w:proofErr w:type="spellStart"/>
      <w:r w:rsidRPr="00DD6E3E">
        <w:rPr>
          <w:rFonts w:ascii="Times" w:hAnsi="Times" w:cs="Times"/>
          <w:szCs w:val="22"/>
        </w:rPr>
        <w:t>pada</w:t>
      </w:r>
      <w:proofErr w:type="spellEnd"/>
      <w:proofErr w:type="gramEnd"/>
      <w:r w:rsidRPr="00DD6E3E">
        <w:rPr>
          <w:rFonts w:ascii="Times" w:hAnsi="Times" w:cs="Times"/>
          <w:szCs w:val="22"/>
        </w:rPr>
        <w:t xml:space="preserve"> </w:t>
      </w:r>
      <w:proofErr w:type="spellStart"/>
      <w:r w:rsidRPr="00DD6E3E">
        <w:rPr>
          <w:rFonts w:ascii="Times" w:hAnsi="Times" w:cs="Times"/>
          <w:szCs w:val="22"/>
        </w:rPr>
        <w:t>siswa</w:t>
      </w:r>
      <w:proofErr w:type="spellEnd"/>
      <w:r w:rsidRPr="00DD6E3E">
        <w:rPr>
          <w:rFonts w:ascii="Times" w:hAnsi="Times" w:cs="Times"/>
          <w:szCs w:val="22"/>
        </w:rPr>
        <w:t xml:space="preserve"> </w:t>
      </w:r>
      <w:proofErr w:type="spellStart"/>
      <w:r w:rsidRPr="00DD6E3E">
        <w:rPr>
          <w:rFonts w:ascii="Times" w:hAnsi="Times" w:cs="Times"/>
          <w:szCs w:val="22"/>
        </w:rPr>
        <w:t>kelas</w:t>
      </w:r>
      <w:proofErr w:type="spellEnd"/>
      <w:r w:rsidRPr="00DD6E3E">
        <w:rPr>
          <w:rFonts w:ascii="Times" w:hAnsi="Times" w:cs="Times"/>
          <w:szCs w:val="22"/>
        </w:rPr>
        <w:t xml:space="preserve"> II </w:t>
      </w:r>
      <w:proofErr w:type="spellStart"/>
      <w:r w:rsidRPr="00DD6E3E">
        <w:rPr>
          <w:rFonts w:ascii="Times" w:hAnsi="Times" w:cs="Times"/>
          <w:szCs w:val="22"/>
        </w:rPr>
        <w:t>Sekolah</w:t>
      </w:r>
      <w:proofErr w:type="spellEnd"/>
      <w:r w:rsidRPr="00DD6E3E">
        <w:rPr>
          <w:rFonts w:ascii="Times" w:hAnsi="Times" w:cs="Times"/>
          <w:szCs w:val="22"/>
        </w:rPr>
        <w:t xml:space="preserve"> </w:t>
      </w:r>
      <w:proofErr w:type="spellStart"/>
      <w:r w:rsidRPr="00DD6E3E">
        <w:rPr>
          <w:rFonts w:ascii="Times" w:hAnsi="Times" w:cs="Times"/>
          <w:szCs w:val="22"/>
        </w:rPr>
        <w:t>Dasar</w:t>
      </w:r>
      <w:proofErr w:type="spellEnd"/>
      <w:r w:rsidRPr="00DD6E3E">
        <w:rPr>
          <w:rFonts w:ascii="Times" w:hAnsi="Times" w:cs="Times"/>
          <w:szCs w:val="22"/>
        </w:rPr>
        <w:t xml:space="preserve">. Hal </w:t>
      </w:r>
      <w:proofErr w:type="spellStart"/>
      <w:r w:rsidRPr="00DD6E3E">
        <w:rPr>
          <w:rFonts w:ascii="Times" w:hAnsi="Times" w:cs="Times"/>
          <w:szCs w:val="22"/>
        </w:rPr>
        <w:t>ini</w:t>
      </w:r>
      <w:proofErr w:type="spellEnd"/>
      <w:r w:rsidRPr="00DD6E3E">
        <w:rPr>
          <w:rFonts w:ascii="Times" w:hAnsi="Times" w:cs="Times"/>
          <w:szCs w:val="22"/>
        </w:rPr>
        <w:t xml:space="preserve"> </w:t>
      </w:r>
      <w:proofErr w:type="spellStart"/>
      <w:r w:rsidRPr="00DD6E3E">
        <w:rPr>
          <w:rFonts w:ascii="Times" w:hAnsi="Times" w:cs="Times"/>
          <w:szCs w:val="22"/>
        </w:rPr>
        <w:t>dapat</w:t>
      </w:r>
      <w:proofErr w:type="spellEnd"/>
      <w:r w:rsidRPr="00DD6E3E">
        <w:rPr>
          <w:rFonts w:ascii="Times" w:hAnsi="Times" w:cs="Times"/>
          <w:szCs w:val="22"/>
        </w:rPr>
        <w:t xml:space="preserve"> </w:t>
      </w:r>
      <w:proofErr w:type="spellStart"/>
      <w:r w:rsidRPr="00DD6E3E">
        <w:rPr>
          <w:rFonts w:ascii="Times" w:hAnsi="Times" w:cs="Times"/>
          <w:szCs w:val="22"/>
        </w:rPr>
        <w:t>dibuktikan</w:t>
      </w:r>
      <w:proofErr w:type="spellEnd"/>
      <w:r w:rsidRPr="00DD6E3E">
        <w:rPr>
          <w:rFonts w:ascii="Times" w:hAnsi="Times" w:cs="Times"/>
          <w:szCs w:val="22"/>
        </w:rPr>
        <w:t xml:space="preserve"> </w:t>
      </w:r>
      <w:proofErr w:type="spellStart"/>
      <w:r w:rsidRPr="00DD6E3E">
        <w:rPr>
          <w:rFonts w:ascii="Times" w:hAnsi="Times" w:cs="Times"/>
          <w:szCs w:val="22"/>
        </w:rPr>
        <w:t>dengan</w:t>
      </w:r>
      <w:proofErr w:type="spellEnd"/>
      <w:r w:rsidRPr="00DD6E3E">
        <w:rPr>
          <w:rFonts w:ascii="Times" w:hAnsi="Times" w:cs="Times"/>
          <w:szCs w:val="22"/>
        </w:rPr>
        <w:t xml:space="preserve"> data yang </w:t>
      </w:r>
      <w:proofErr w:type="spellStart"/>
      <w:r w:rsidRPr="00DD6E3E">
        <w:rPr>
          <w:rFonts w:ascii="Times" w:hAnsi="Times" w:cs="Times"/>
          <w:szCs w:val="22"/>
        </w:rPr>
        <w:t>menyatakan</w:t>
      </w:r>
      <w:proofErr w:type="spellEnd"/>
      <w:r w:rsidRPr="00DD6E3E">
        <w:rPr>
          <w:rFonts w:ascii="Times" w:hAnsi="Times" w:cs="Times"/>
          <w:szCs w:val="22"/>
        </w:rPr>
        <w:t xml:space="preserve"> </w:t>
      </w:r>
      <w:proofErr w:type="spellStart"/>
      <w:r w:rsidRPr="00DD6E3E">
        <w:rPr>
          <w:rFonts w:ascii="Times" w:hAnsi="Times" w:cs="Times"/>
          <w:szCs w:val="22"/>
        </w:rPr>
        <w:t>bahwa</w:t>
      </w:r>
      <w:proofErr w:type="spellEnd"/>
      <w:r w:rsidRPr="00DD6E3E">
        <w:rPr>
          <w:rFonts w:ascii="Times" w:hAnsi="Times" w:cs="Times"/>
          <w:szCs w:val="22"/>
        </w:rPr>
        <w:t xml:space="preserve"> 84,38% </w:t>
      </w:r>
      <w:proofErr w:type="spellStart"/>
      <w:r w:rsidRPr="00DD6E3E">
        <w:rPr>
          <w:rFonts w:ascii="Times" w:hAnsi="Times" w:cs="Times"/>
          <w:szCs w:val="22"/>
        </w:rPr>
        <w:t>siswa</w:t>
      </w:r>
      <w:proofErr w:type="spellEnd"/>
      <w:r w:rsidRPr="00DD6E3E">
        <w:rPr>
          <w:rFonts w:ascii="Times" w:hAnsi="Times" w:cs="Times"/>
          <w:szCs w:val="22"/>
        </w:rPr>
        <w:t xml:space="preserve"> </w:t>
      </w:r>
      <w:proofErr w:type="spellStart"/>
      <w:r w:rsidRPr="00DD6E3E">
        <w:rPr>
          <w:rFonts w:ascii="Times" w:hAnsi="Times" w:cs="Times"/>
          <w:szCs w:val="22"/>
        </w:rPr>
        <w:t>atau</w:t>
      </w:r>
      <w:proofErr w:type="spellEnd"/>
      <w:r w:rsidRPr="00DD6E3E">
        <w:rPr>
          <w:rFonts w:ascii="Times" w:hAnsi="Times" w:cs="Times"/>
          <w:szCs w:val="22"/>
        </w:rPr>
        <w:t xml:space="preserve"> 27 </w:t>
      </w:r>
      <w:proofErr w:type="spellStart"/>
      <w:r w:rsidRPr="00DD6E3E">
        <w:rPr>
          <w:rFonts w:ascii="Times" w:hAnsi="Times" w:cs="Times"/>
          <w:szCs w:val="22"/>
        </w:rPr>
        <w:t>dari</w:t>
      </w:r>
      <w:proofErr w:type="spellEnd"/>
      <w:r w:rsidRPr="00DD6E3E">
        <w:rPr>
          <w:rFonts w:ascii="Times" w:hAnsi="Times" w:cs="Times"/>
          <w:szCs w:val="22"/>
        </w:rPr>
        <w:t xml:space="preserve"> 32 </w:t>
      </w:r>
      <w:proofErr w:type="spellStart"/>
      <w:r w:rsidRPr="00DD6E3E">
        <w:rPr>
          <w:rFonts w:ascii="Times" w:hAnsi="Times" w:cs="Times"/>
          <w:szCs w:val="22"/>
        </w:rPr>
        <w:t>siswa</w:t>
      </w:r>
      <w:proofErr w:type="spellEnd"/>
      <w:r w:rsidRPr="00DD6E3E">
        <w:rPr>
          <w:rFonts w:ascii="Times" w:hAnsi="Times" w:cs="Times"/>
          <w:szCs w:val="22"/>
        </w:rPr>
        <w:t xml:space="preserve"> </w:t>
      </w:r>
      <w:proofErr w:type="spellStart"/>
      <w:r w:rsidRPr="00DD6E3E">
        <w:rPr>
          <w:rFonts w:ascii="Times" w:hAnsi="Times" w:cs="Times"/>
          <w:szCs w:val="22"/>
        </w:rPr>
        <w:t>menunjukkan</w:t>
      </w:r>
      <w:proofErr w:type="spellEnd"/>
      <w:r w:rsidRPr="00DD6E3E">
        <w:rPr>
          <w:rFonts w:ascii="Times" w:hAnsi="Times" w:cs="Times"/>
          <w:szCs w:val="22"/>
        </w:rPr>
        <w:t xml:space="preserve"> </w:t>
      </w:r>
      <w:proofErr w:type="spellStart"/>
      <w:r w:rsidRPr="00DD6E3E">
        <w:rPr>
          <w:rFonts w:ascii="Times" w:hAnsi="Times" w:cs="Times"/>
          <w:szCs w:val="22"/>
        </w:rPr>
        <w:t>motivasi</w:t>
      </w:r>
      <w:proofErr w:type="spellEnd"/>
      <w:r w:rsidRPr="00DD6E3E">
        <w:rPr>
          <w:rFonts w:ascii="Times" w:hAnsi="Times" w:cs="Times"/>
          <w:szCs w:val="22"/>
        </w:rPr>
        <w:t xml:space="preserve"> </w:t>
      </w:r>
      <w:proofErr w:type="spellStart"/>
      <w:r w:rsidRPr="00DD6E3E">
        <w:rPr>
          <w:rFonts w:ascii="Times" w:hAnsi="Times" w:cs="Times"/>
          <w:szCs w:val="22"/>
        </w:rPr>
        <w:t>belajar</w:t>
      </w:r>
      <w:proofErr w:type="spellEnd"/>
      <w:r w:rsidRPr="00DD6E3E">
        <w:rPr>
          <w:rFonts w:ascii="Times" w:hAnsi="Times" w:cs="Times"/>
          <w:szCs w:val="22"/>
        </w:rPr>
        <w:t xml:space="preserve"> </w:t>
      </w:r>
      <w:proofErr w:type="spellStart"/>
      <w:r w:rsidRPr="00DD6E3E">
        <w:rPr>
          <w:rFonts w:ascii="Times" w:hAnsi="Times" w:cs="Times"/>
          <w:szCs w:val="22"/>
        </w:rPr>
        <w:t>perkalian</w:t>
      </w:r>
      <w:proofErr w:type="spellEnd"/>
      <w:r w:rsidRPr="00DD6E3E">
        <w:rPr>
          <w:rFonts w:ascii="Times" w:hAnsi="Times" w:cs="Times"/>
          <w:szCs w:val="22"/>
        </w:rPr>
        <w:t xml:space="preserve"> </w:t>
      </w:r>
      <w:proofErr w:type="spellStart"/>
      <w:r w:rsidRPr="00DD6E3E">
        <w:rPr>
          <w:rFonts w:ascii="Times" w:hAnsi="Times" w:cs="Times"/>
          <w:szCs w:val="22"/>
        </w:rPr>
        <w:t>dan</w:t>
      </w:r>
      <w:proofErr w:type="spellEnd"/>
      <w:r w:rsidRPr="00DD6E3E">
        <w:rPr>
          <w:rFonts w:ascii="Times" w:hAnsi="Times" w:cs="Times"/>
          <w:szCs w:val="22"/>
        </w:rPr>
        <w:t xml:space="preserve"> </w:t>
      </w:r>
      <w:proofErr w:type="spellStart"/>
      <w:r w:rsidRPr="00DD6E3E">
        <w:rPr>
          <w:rFonts w:ascii="Times" w:hAnsi="Times" w:cs="Times"/>
          <w:szCs w:val="22"/>
        </w:rPr>
        <w:t>pembagian</w:t>
      </w:r>
      <w:proofErr w:type="spellEnd"/>
      <w:r w:rsidRPr="00DD6E3E">
        <w:rPr>
          <w:rFonts w:ascii="Times" w:hAnsi="Times" w:cs="Times"/>
          <w:szCs w:val="22"/>
        </w:rPr>
        <w:t xml:space="preserve"> </w:t>
      </w:r>
      <w:proofErr w:type="spellStart"/>
      <w:r w:rsidRPr="00DD6E3E">
        <w:rPr>
          <w:rFonts w:ascii="Times" w:hAnsi="Times" w:cs="Times"/>
          <w:szCs w:val="22"/>
        </w:rPr>
        <w:t>dengan</w:t>
      </w:r>
      <w:proofErr w:type="spellEnd"/>
      <w:r w:rsidRPr="00DD6E3E">
        <w:rPr>
          <w:rFonts w:ascii="Times" w:hAnsi="Times" w:cs="Times"/>
          <w:szCs w:val="22"/>
        </w:rPr>
        <w:t xml:space="preserve"> </w:t>
      </w:r>
      <w:proofErr w:type="spellStart"/>
      <w:r w:rsidRPr="00DD6E3E">
        <w:rPr>
          <w:rFonts w:ascii="Times" w:hAnsi="Times" w:cs="Times"/>
          <w:szCs w:val="22"/>
        </w:rPr>
        <w:t>kategori</w:t>
      </w:r>
      <w:proofErr w:type="spellEnd"/>
      <w:r w:rsidRPr="00DD6E3E">
        <w:rPr>
          <w:rFonts w:ascii="Times" w:hAnsi="Times" w:cs="Times"/>
          <w:szCs w:val="22"/>
        </w:rPr>
        <w:t xml:space="preserve"> </w:t>
      </w:r>
      <w:proofErr w:type="spellStart"/>
      <w:r w:rsidRPr="00DD6E3E">
        <w:rPr>
          <w:rFonts w:ascii="Times" w:hAnsi="Times" w:cs="Times"/>
          <w:szCs w:val="22"/>
        </w:rPr>
        <w:t>tinggi</w:t>
      </w:r>
      <w:proofErr w:type="spellEnd"/>
      <w:r w:rsidRPr="00DD6E3E">
        <w:rPr>
          <w:rFonts w:ascii="Times" w:hAnsi="Times" w:cs="Times"/>
          <w:szCs w:val="22"/>
        </w:rPr>
        <w:t xml:space="preserve">. </w:t>
      </w:r>
      <w:proofErr w:type="spellStart"/>
      <w:proofErr w:type="gramStart"/>
      <w:r w:rsidRPr="00DD6E3E">
        <w:rPr>
          <w:rFonts w:ascii="Times" w:hAnsi="Times" w:cs="Times"/>
          <w:szCs w:val="22"/>
        </w:rPr>
        <w:t>Pelaksanaan</w:t>
      </w:r>
      <w:proofErr w:type="spellEnd"/>
      <w:r w:rsidRPr="00DD6E3E">
        <w:rPr>
          <w:rFonts w:ascii="Times" w:hAnsi="Times" w:cs="Times"/>
          <w:szCs w:val="22"/>
        </w:rPr>
        <w:t xml:space="preserve"> </w:t>
      </w:r>
      <w:proofErr w:type="spellStart"/>
      <w:r w:rsidRPr="00DD6E3E">
        <w:rPr>
          <w:rFonts w:ascii="Times" w:hAnsi="Times" w:cs="Times"/>
          <w:szCs w:val="22"/>
        </w:rPr>
        <w:t>penerapan</w:t>
      </w:r>
      <w:proofErr w:type="spellEnd"/>
      <w:r w:rsidRPr="00DD6E3E">
        <w:rPr>
          <w:rFonts w:ascii="Times" w:hAnsi="Times" w:cs="Times"/>
          <w:szCs w:val="22"/>
        </w:rPr>
        <w:t xml:space="preserve"> </w:t>
      </w:r>
      <w:proofErr w:type="spellStart"/>
      <w:r w:rsidRPr="00DD6E3E">
        <w:rPr>
          <w:rFonts w:ascii="Times" w:hAnsi="Times" w:cs="Times"/>
          <w:szCs w:val="22"/>
        </w:rPr>
        <w:t>tipe</w:t>
      </w:r>
      <w:proofErr w:type="spellEnd"/>
      <w:r w:rsidRPr="00DD6E3E">
        <w:rPr>
          <w:rFonts w:ascii="Times" w:hAnsi="Times" w:cs="Times"/>
          <w:szCs w:val="22"/>
        </w:rPr>
        <w:t xml:space="preserve"> model TGT </w:t>
      </w:r>
      <w:proofErr w:type="spellStart"/>
      <w:r w:rsidRPr="00DD6E3E">
        <w:rPr>
          <w:rFonts w:ascii="Times" w:hAnsi="Times" w:cs="Times"/>
          <w:szCs w:val="22"/>
        </w:rPr>
        <w:t>dilaksanakan</w:t>
      </w:r>
      <w:proofErr w:type="spellEnd"/>
      <w:r w:rsidRPr="00DD6E3E">
        <w:rPr>
          <w:rFonts w:ascii="Times" w:hAnsi="Times" w:cs="Times"/>
          <w:szCs w:val="22"/>
        </w:rPr>
        <w:t xml:space="preserve"> </w:t>
      </w:r>
      <w:proofErr w:type="spellStart"/>
      <w:r w:rsidRPr="00DD6E3E">
        <w:rPr>
          <w:rFonts w:ascii="Times" w:hAnsi="Times" w:cs="Times"/>
          <w:szCs w:val="22"/>
        </w:rPr>
        <w:t>sesuai</w:t>
      </w:r>
      <w:proofErr w:type="spellEnd"/>
      <w:r w:rsidRPr="00DD6E3E">
        <w:rPr>
          <w:rFonts w:ascii="Times" w:hAnsi="Times" w:cs="Times"/>
          <w:szCs w:val="22"/>
        </w:rPr>
        <w:t xml:space="preserve"> </w:t>
      </w:r>
      <w:proofErr w:type="spellStart"/>
      <w:r w:rsidRPr="00DD6E3E">
        <w:rPr>
          <w:rFonts w:ascii="Times" w:hAnsi="Times" w:cs="Times"/>
          <w:szCs w:val="22"/>
        </w:rPr>
        <w:t>sintaks</w:t>
      </w:r>
      <w:proofErr w:type="spellEnd"/>
      <w:r w:rsidRPr="00DD6E3E">
        <w:rPr>
          <w:rFonts w:ascii="Times" w:hAnsi="Times" w:cs="Times"/>
          <w:szCs w:val="22"/>
        </w:rPr>
        <w:t xml:space="preserve"> yang </w:t>
      </w:r>
      <w:proofErr w:type="spellStart"/>
      <w:r w:rsidRPr="00DD6E3E">
        <w:rPr>
          <w:rFonts w:ascii="Times" w:hAnsi="Times" w:cs="Times"/>
          <w:szCs w:val="22"/>
        </w:rPr>
        <w:t>ada</w:t>
      </w:r>
      <w:proofErr w:type="spellEnd"/>
      <w:r w:rsidRPr="00DD6E3E">
        <w:rPr>
          <w:rFonts w:ascii="Times" w:hAnsi="Times" w:cs="Times"/>
          <w:szCs w:val="22"/>
        </w:rPr>
        <w:t xml:space="preserve"> </w:t>
      </w:r>
      <w:proofErr w:type="spellStart"/>
      <w:r w:rsidRPr="00DD6E3E">
        <w:rPr>
          <w:rFonts w:ascii="Times" w:hAnsi="Times" w:cs="Times"/>
          <w:szCs w:val="22"/>
        </w:rPr>
        <w:t>pada</w:t>
      </w:r>
      <w:proofErr w:type="spellEnd"/>
      <w:r w:rsidRPr="00DD6E3E">
        <w:rPr>
          <w:rFonts w:ascii="Times" w:hAnsi="Times" w:cs="Times"/>
          <w:szCs w:val="22"/>
        </w:rPr>
        <w:t xml:space="preserve"> model </w:t>
      </w:r>
      <w:proofErr w:type="spellStart"/>
      <w:r w:rsidRPr="00DD6E3E">
        <w:rPr>
          <w:rFonts w:ascii="Times" w:hAnsi="Times" w:cs="Times"/>
          <w:szCs w:val="22"/>
        </w:rPr>
        <w:lastRenderedPageBreak/>
        <w:t>pembelajaran</w:t>
      </w:r>
      <w:proofErr w:type="spellEnd"/>
      <w:r w:rsidRPr="00DD6E3E">
        <w:rPr>
          <w:rFonts w:ascii="Times" w:hAnsi="Times" w:cs="Times"/>
          <w:szCs w:val="22"/>
        </w:rPr>
        <w:t xml:space="preserve"> </w:t>
      </w:r>
      <w:proofErr w:type="spellStart"/>
      <w:r w:rsidRPr="00DD6E3E">
        <w:rPr>
          <w:rFonts w:ascii="Times" w:hAnsi="Times" w:cs="Times"/>
          <w:szCs w:val="22"/>
        </w:rPr>
        <w:t>tersebut</w:t>
      </w:r>
      <w:proofErr w:type="spellEnd"/>
      <w:r w:rsidRPr="00DD6E3E">
        <w:rPr>
          <w:rFonts w:ascii="Times" w:hAnsi="Times" w:cs="Times"/>
          <w:szCs w:val="22"/>
        </w:rPr>
        <w:t>.</w:t>
      </w:r>
      <w:proofErr w:type="gramEnd"/>
      <w:r w:rsidRPr="00DD6E3E">
        <w:rPr>
          <w:rFonts w:ascii="Times" w:hAnsi="Times" w:cs="Times"/>
          <w:szCs w:val="22"/>
        </w:rPr>
        <w:t xml:space="preserve"> Hal </w:t>
      </w:r>
      <w:proofErr w:type="spellStart"/>
      <w:r w:rsidRPr="00DD6E3E">
        <w:rPr>
          <w:rFonts w:ascii="Times" w:hAnsi="Times" w:cs="Times"/>
          <w:szCs w:val="22"/>
        </w:rPr>
        <w:t>tersebut</w:t>
      </w:r>
      <w:proofErr w:type="spellEnd"/>
      <w:r w:rsidRPr="00DD6E3E">
        <w:rPr>
          <w:rFonts w:ascii="Times" w:hAnsi="Times" w:cs="Times"/>
          <w:szCs w:val="22"/>
        </w:rPr>
        <w:t xml:space="preserve"> </w:t>
      </w:r>
      <w:proofErr w:type="spellStart"/>
      <w:r w:rsidRPr="00DD6E3E">
        <w:rPr>
          <w:rFonts w:ascii="Times" w:hAnsi="Times" w:cs="Times"/>
          <w:szCs w:val="22"/>
        </w:rPr>
        <w:t>meliputi</w:t>
      </w:r>
      <w:proofErr w:type="spellEnd"/>
      <w:r w:rsidRPr="00DD6E3E">
        <w:rPr>
          <w:rFonts w:ascii="Times" w:hAnsi="Times" w:cs="Times"/>
          <w:szCs w:val="22"/>
        </w:rPr>
        <w:t xml:space="preserve"> </w:t>
      </w:r>
      <w:r w:rsidRPr="00DD6E3E">
        <w:rPr>
          <w:rFonts w:ascii="Times" w:hAnsi="Times" w:cs="Times"/>
          <w:i/>
          <w:iCs/>
          <w:szCs w:val="22"/>
        </w:rPr>
        <w:t xml:space="preserve">class presentation, teams, games, tournament, </w:t>
      </w:r>
      <w:proofErr w:type="spellStart"/>
      <w:proofErr w:type="gramStart"/>
      <w:r w:rsidRPr="00DD6E3E">
        <w:rPr>
          <w:rFonts w:ascii="Times" w:hAnsi="Times" w:cs="Times"/>
          <w:szCs w:val="22"/>
        </w:rPr>
        <w:t>dan</w:t>
      </w:r>
      <w:proofErr w:type="spellEnd"/>
      <w:proofErr w:type="gramEnd"/>
      <w:r w:rsidRPr="00DD6E3E">
        <w:rPr>
          <w:rFonts w:ascii="Times" w:hAnsi="Times" w:cs="Times"/>
          <w:szCs w:val="22"/>
        </w:rPr>
        <w:t xml:space="preserve"> </w:t>
      </w:r>
      <w:r w:rsidRPr="00DD6E3E">
        <w:rPr>
          <w:rFonts w:ascii="Times" w:hAnsi="Times" w:cs="Times"/>
          <w:i/>
          <w:iCs/>
          <w:szCs w:val="22"/>
        </w:rPr>
        <w:t>team recognition.</w:t>
      </w:r>
    </w:p>
    <w:p w:rsidR="00ED4EB7" w:rsidRPr="00ED4EB7" w:rsidRDefault="00B92FFA" w:rsidP="00ED4EB7">
      <w:pPr>
        <w:pStyle w:val="ListParagraph"/>
        <w:spacing w:line="240" w:lineRule="auto"/>
        <w:ind w:left="0" w:firstLine="284"/>
        <w:rPr>
          <w:rFonts w:ascii="Times" w:hAnsi="Times" w:cs="Times"/>
        </w:rPr>
      </w:pPr>
      <w:r w:rsidRPr="00ED4EB7">
        <w:rPr>
          <w:rFonts w:ascii="Times" w:hAnsi="Times" w:cs="Times"/>
        </w:rPr>
        <w:t xml:space="preserve">Berkaitan dengan hasil tersebut, </w:t>
      </w:r>
      <w:r w:rsidR="00ED4EB7" w:rsidRPr="00ED4EB7">
        <w:rPr>
          <w:rFonts w:ascii="Times" w:hAnsi="Times" w:cs="Times"/>
        </w:rPr>
        <w:t>terdapat implikasi teoretis dan praktis dalam penelitian ini. Hasil penelitian ini dapat digunakan sebagai acuan dalam menentukan pilihan model pembelajaran. Selanjutnnya model pembelajaran tersebut dapat digunakan sebagai salah satu alternatif pilihan untuk meningkatkan mutu pembelajaran. Dengan menerapkan tipe model TGT, peserta didik mendapatkan pengalaman belajar sambil bermain yang lebih menarik untuk diikuti. Disamping i</w:t>
      </w:r>
      <w:r w:rsidR="00ED4EB7">
        <w:rPr>
          <w:rFonts w:ascii="Times" w:hAnsi="Times" w:cs="Times"/>
          <w:lang w:val="en-US"/>
        </w:rPr>
        <w:t>t</w:t>
      </w:r>
      <w:r w:rsidR="00ED4EB7" w:rsidRPr="00ED4EB7">
        <w:rPr>
          <w:rFonts w:ascii="Times" w:hAnsi="Times" w:cs="Times"/>
        </w:rPr>
        <w:t>u, guru dapat meninjau secara langsung penerapan tipe model TGT.</w:t>
      </w:r>
    </w:p>
    <w:p w:rsidR="00EA3F4B" w:rsidRPr="00ED4EB7" w:rsidRDefault="00EA3F4B" w:rsidP="00ED4EB7">
      <w:pPr>
        <w:pStyle w:val="BodyChar"/>
        <w:ind w:firstLine="284"/>
        <w:rPr>
          <w:rFonts w:cs="Times"/>
          <w:lang w:val="id-ID"/>
        </w:rPr>
      </w:pPr>
    </w:p>
    <w:p w:rsidR="00085205" w:rsidRPr="00DD6E3E" w:rsidRDefault="00541545" w:rsidP="00085205">
      <w:pPr>
        <w:pStyle w:val="section"/>
        <w:rPr>
          <w:rFonts w:cs="Times"/>
          <w:color w:val="auto"/>
        </w:rPr>
      </w:pPr>
      <w:proofErr w:type="spellStart"/>
      <w:r w:rsidRPr="00DD6E3E">
        <w:rPr>
          <w:rFonts w:cs="Times"/>
          <w:color w:val="auto"/>
        </w:rPr>
        <w:t>Referensi</w:t>
      </w:r>
      <w:proofErr w:type="spellEnd"/>
    </w:p>
    <w:p w:rsidR="00D14201" w:rsidRPr="00DD6E3E" w:rsidRDefault="00D14201" w:rsidP="00D14201">
      <w:pPr>
        <w:pStyle w:val="section"/>
        <w:numPr>
          <w:ilvl w:val="0"/>
          <w:numId w:val="0"/>
        </w:numPr>
        <w:spacing w:before="0"/>
        <w:rPr>
          <w:rFonts w:cs="Times"/>
          <w:b w:val="0"/>
          <w:bCs/>
          <w:color w:val="auto"/>
        </w:rPr>
      </w:pPr>
      <w:r w:rsidRPr="00DD6E3E">
        <w:rPr>
          <w:rFonts w:cs="Times"/>
          <w:b w:val="0"/>
          <w:bCs/>
          <w:color w:val="auto"/>
        </w:rPr>
        <w:t>[1]</w:t>
      </w:r>
      <w:r w:rsidRPr="00DD6E3E">
        <w:rPr>
          <w:rFonts w:cs="Times"/>
          <w:b w:val="0"/>
          <w:bCs/>
          <w:color w:val="auto"/>
        </w:rPr>
        <w:tab/>
        <w:t xml:space="preserve">Uno, H 2015 </w:t>
      </w:r>
      <w:proofErr w:type="spellStart"/>
      <w:r w:rsidRPr="00DD6E3E">
        <w:rPr>
          <w:rFonts w:cs="Times"/>
          <w:b w:val="0"/>
          <w:bCs/>
          <w:i/>
          <w:iCs/>
          <w:color w:val="auto"/>
        </w:rPr>
        <w:t>Teori</w:t>
      </w:r>
      <w:proofErr w:type="spellEnd"/>
      <w:r w:rsidRPr="00DD6E3E">
        <w:rPr>
          <w:rFonts w:cs="Times"/>
          <w:b w:val="0"/>
          <w:bCs/>
          <w:i/>
          <w:iCs/>
          <w:color w:val="auto"/>
        </w:rPr>
        <w:t xml:space="preserve"> </w:t>
      </w:r>
      <w:proofErr w:type="spellStart"/>
      <w:r w:rsidRPr="00DD6E3E">
        <w:rPr>
          <w:rFonts w:cs="Times"/>
          <w:b w:val="0"/>
          <w:bCs/>
          <w:i/>
          <w:iCs/>
          <w:color w:val="auto"/>
        </w:rPr>
        <w:t>Motivasi</w:t>
      </w:r>
      <w:proofErr w:type="spellEnd"/>
      <w:r w:rsidRPr="00DD6E3E">
        <w:rPr>
          <w:rFonts w:cs="Times"/>
          <w:b w:val="0"/>
          <w:bCs/>
          <w:i/>
          <w:iCs/>
          <w:color w:val="auto"/>
        </w:rPr>
        <w:t xml:space="preserve"> &amp; </w:t>
      </w:r>
      <w:proofErr w:type="spellStart"/>
      <w:r w:rsidRPr="00DD6E3E">
        <w:rPr>
          <w:rFonts w:cs="Times"/>
          <w:b w:val="0"/>
          <w:bCs/>
          <w:i/>
          <w:iCs/>
          <w:color w:val="auto"/>
        </w:rPr>
        <w:t>Pengukurannya</w:t>
      </w:r>
      <w:proofErr w:type="spellEnd"/>
      <w:r w:rsidRPr="00DD6E3E">
        <w:rPr>
          <w:rFonts w:cs="Times"/>
          <w:b w:val="0"/>
          <w:bCs/>
          <w:color w:val="auto"/>
        </w:rPr>
        <w:t xml:space="preserve"> (Jakarta: </w:t>
      </w:r>
      <w:proofErr w:type="spellStart"/>
      <w:r w:rsidRPr="00DD6E3E">
        <w:rPr>
          <w:rFonts w:cs="Times"/>
          <w:b w:val="0"/>
          <w:bCs/>
          <w:color w:val="auto"/>
        </w:rPr>
        <w:t>Bumi</w:t>
      </w:r>
      <w:proofErr w:type="spellEnd"/>
      <w:r w:rsidRPr="00DD6E3E">
        <w:rPr>
          <w:rFonts w:cs="Times"/>
          <w:b w:val="0"/>
          <w:bCs/>
          <w:color w:val="auto"/>
        </w:rPr>
        <w:t xml:space="preserve"> </w:t>
      </w:r>
      <w:proofErr w:type="spellStart"/>
      <w:r w:rsidRPr="00DD6E3E">
        <w:rPr>
          <w:rFonts w:cs="Times"/>
          <w:b w:val="0"/>
          <w:bCs/>
          <w:color w:val="auto"/>
        </w:rPr>
        <w:t>Aksara</w:t>
      </w:r>
      <w:proofErr w:type="spellEnd"/>
      <w:r w:rsidRPr="00DD6E3E">
        <w:rPr>
          <w:rFonts w:cs="Times"/>
          <w:b w:val="0"/>
          <w:bCs/>
          <w:color w:val="auto"/>
        </w:rPr>
        <w:t>)</w:t>
      </w:r>
    </w:p>
    <w:p w:rsidR="00D14201" w:rsidRPr="00DD6E3E" w:rsidRDefault="00D14201" w:rsidP="00D14201">
      <w:pPr>
        <w:pStyle w:val="section"/>
        <w:numPr>
          <w:ilvl w:val="0"/>
          <w:numId w:val="0"/>
        </w:numPr>
        <w:spacing w:before="0"/>
        <w:rPr>
          <w:rFonts w:cs="Times"/>
          <w:b w:val="0"/>
          <w:bCs/>
        </w:rPr>
      </w:pPr>
      <w:r w:rsidRPr="00DD6E3E">
        <w:rPr>
          <w:rFonts w:cs="Times"/>
          <w:b w:val="0"/>
          <w:bCs/>
          <w:color w:val="auto"/>
        </w:rPr>
        <w:t>[2]</w:t>
      </w:r>
      <w:r w:rsidRPr="00DD6E3E">
        <w:rPr>
          <w:rFonts w:cs="Times"/>
          <w:b w:val="0"/>
          <w:bCs/>
          <w:color w:val="auto"/>
        </w:rPr>
        <w:tab/>
      </w:r>
      <w:proofErr w:type="spellStart"/>
      <w:r w:rsidR="00455D52" w:rsidRPr="00DD6E3E">
        <w:rPr>
          <w:rFonts w:cs="Times"/>
          <w:b w:val="0"/>
          <w:bCs/>
        </w:rPr>
        <w:t>Sardiman</w:t>
      </w:r>
      <w:proofErr w:type="spellEnd"/>
      <w:r w:rsidR="00455D52" w:rsidRPr="00DD6E3E">
        <w:rPr>
          <w:rFonts w:cs="Times"/>
          <w:b w:val="0"/>
          <w:bCs/>
        </w:rPr>
        <w:t xml:space="preserve"> 2009 </w:t>
      </w:r>
      <w:proofErr w:type="spellStart"/>
      <w:r w:rsidR="00455D52" w:rsidRPr="00DD6E3E">
        <w:rPr>
          <w:rFonts w:cs="Times"/>
          <w:b w:val="0"/>
          <w:bCs/>
          <w:i/>
          <w:iCs/>
        </w:rPr>
        <w:t>Interaksi</w:t>
      </w:r>
      <w:proofErr w:type="spellEnd"/>
      <w:r w:rsidR="00455D52" w:rsidRPr="00DD6E3E">
        <w:rPr>
          <w:rFonts w:cs="Times"/>
          <w:b w:val="0"/>
          <w:bCs/>
          <w:i/>
          <w:iCs/>
        </w:rPr>
        <w:t xml:space="preserve"> </w:t>
      </w:r>
      <w:proofErr w:type="spellStart"/>
      <w:r w:rsidR="00455D52" w:rsidRPr="00DD6E3E">
        <w:rPr>
          <w:rFonts w:cs="Times"/>
          <w:b w:val="0"/>
          <w:bCs/>
          <w:i/>
          <w:iCs/>
        </w:rPr>
        <w:t>dan</w:t>
      </w:r>
      <w:proofErr w:type="spellEnd"/>
      <w:r w:rsidR="00455D52" w:rsidRPr="00DD6E3E">
        <w:rPr>
          <w:rFonts w:cs="Times"/>
          <w:b w:val="0"/>
          <w:bCs/>
          <w:i/>
          <w:iCs/>
        </w:rPr>
        <w:t xml:space="preserve"> </w:t>
      </w:r>
      <w:proofErr w:type="spellStart"/>
      <w:r w:rsidR="00455D52" w:rsidRPr="00DD6E3E">
        <w:rPr>
          <w:rFonts w:cs="Times"/>
          <w:b w:val="0"/>
          <w:bCs/>
          <w:i/>
          <w:iCs/>
        </w:rPr>
        <w:t>Motivasi</w:t>
      </w:r>
      <w:proofErr w:type="spellEnd"/>
      <w:r w:rsidR="00455D52" w:rsidRPr="00DD6E3E">
        <w:rPr>
          <w:rFonts w:cs="Times"/>
          <w:b w:val="0"/>
          <w:bCs/>
          <w:i/>
          <w:iCs/>
        </w:rPr>
        <w:t xml:space="preserve"> </w:t>
      </w:r>
      <w:proofErr w:type="spellStart"/>
      <w:r w:rsidR="00455D52" w:rsidRPr="00DD6E3E">
        <w:rPr>
          <w:rFonts w:cs="Times"/>
          <w:b w:val="0"/>
          <w:bCs/>
          <w:i/>
          <w:iCs/>
        </w:rPr>
        <w:t>Belajar</w:t>
      </w:r>
      <w:proofErr w:type="spellEnd"/>
      <w:r w:rsidR="00455D52" w:rsidRPr="00DD6E3E">
        <w:rPr>
          <w:rFonts w:cs="Times"/>
          <w:b w:val="0"/>
          <w:bCs/>
          <w:i/>
          <w:iCs/>
        </w:rPr>
        <w:t xml:space="preserve"> </w:t>
      </w:r>
      <w:proofErr w:type="spellStart"/>
      <w:r w:rsidR="00455D52" w:rsidRPr="00DD6E3E">
        <w:rPr>
          <w:rFonts w:cs="Times"/>
          <w:b w:val="0"/>
          <w:bCs/>
          <w:i/>
          <w:iCs/>
        </w:rPr>
        <w:t>Mengajar</w:t>
      </w:r>
      <w:proofErr w:type="spellEnd"/>
      <w:r w:rsidR="00455D52" w:rsidRPr="00DD6E3E">
        <w:rPr>
          <w:rFonts w:cs="Times"/>
          <w:b w:val="0"/>
          <w:bCs/>
        </w:rPr>
        <w:t xml:space="preserve"> (Jakarta: </w:t>
      </w:r>
      <w:proofErr w:type="spellStart"/>
      <w:r w:rsidR="00455D52" w:rsidRPr="00DD6E3E">
        <w:rPr>
          <w:rFonts w:cs="Times"/>
          <w:b w:val="0"/>
          <w:bCs/>
        </w:rPr>
        <w:t>Rajawali</w:t>
      </w:r>
      <w:proofErr w:type="spellEnd"/>
      <w:r w:rsidR="00455D52" w:rsidRPr="00DD6E3E">
        <w:rPr>
          <w:rFonts w:cs="Times"/>
          <w:b w:val="0"/>
          <w:bCs/>
        </w:rPr>
        <w:t xml:space="preserve"> Press)</w:t>
      </w:r>
    </w:p>
    <w:p w:rsidR="00455D52" w:rsidRPr="00DD6E3E" w:rsidRDefault="00455D52" w:rsidP="00455D52">
      <w:pPr>
        <w:pStyle w:val="Reference"/>
        <w:tabs>
          <w:tab w:val="clear" w:pos="709"/>
          <w:tab w:val="left" w:pos="851"/>
        </w:tabs>
        <w:rPr>
          <w:rFonts w:cs="Times"/>
          <w:bCs/>
          <w:color w:val="auto"/>
          <w:sz w:val="24"/>
          <w:szCs w:val="24"/>
        </w:rPr>
      </w:pPr>
      <w:r w:rsidRPr="00DD6E3E">
        <w:rPr>
          <w:rFonts w:cs="Times"/>
          <w:bCs/>
        </w:rPr>
        <w:t>[3]</w:t>
      </w:r>
      <w:r w:rsidRPr="00DD6E3E">
        <w:rPr>
          <w:rFonts w:cs="Times"/>
          <w:bCs/>
        </w:rPr>
        <w:tab/>
      </w:r>
      <w:proofErr w:type="spellStart"/>
      <w:r w:rsidRPr="00DD6E3E">
        <w:rPr>
          <w:rFonts w:cs="Times"/>
          <w:bCs/>
          <w:color w:val="auto"/>
          <w:sz w:val="24"/>
          <w:szCs w:val="24"/>
        </w:rPr>
        <w:t>Dimyati</w:t>
      </w:r>
      <w:proofErr w:type="spellEnd"/>
      <w:r w:rsidRPr="00DD6E3E">
        <w:rPr>
          <w:rFonts w:cs="Times"/>
          <w:bCs/>
          <w:color w:val="auto"/>
          <w:sz w:val="24"/>
          <w:szCs w:val="24"/>
        </w:rPr>
        <w:t xml:space="preserve"> &amp; </w:t>
      </w:r>
      <w:proofErr w:type="spellStart"/>
      <w:r w:rsidRPr="00DD6E3E">
        <w:rPr>
          <w:rFonts w:cs="Times"/>
          <w:bCs/>
          <w:color w:val="auto"/>
          <w:sz w:val="24"/>
          <w:szCs w:val="24"/>
        </w:rPr>
        <w:t>Mudjiono</w:t>
      </w:r>
      <w:proofErr w:type="spellEnd"/>
      <w:r w:rsidRPr="00DD6E3E">
        <w:rPr>
          <w:rFonts w:cs="Times"/>
          <w:bCs/>
          <w:color w:val="auto"/>
          <w:sz w:val="24"/>
          <w:szCs w:val="24"/>
        </w:rPr>
        <w:t xml:space="preserve"> 2010 </w:t>
      </w:r>
      <w:proofErr w:type="spellStart"/>
      <w:r w:rsidRPr="00DD6E3E">
        <w:rPr>
          <w:rFonts w:cs="Times"/>
          <w:bCs/>
          <w:i/>
          <w:iCs/>
          <w:color w:val="auto"/>
          <w:sz w:val="24"/>
          <w:szCs w:val="24"/>
        </w:rPr>
        <w:t>Belajar</w:t>
      </w:r>
      <w:proofErr w:type="spellEnd"/>
      <w:r w:rsidRPr="00DD6E3E">
        <w:rPr>
          <w:rFonts w:cs="Times"/>
          <w:bCs/>
          <w:i/>
          <w:iCs/>
          <w:color w:val="auto"/>
          <w:sz w:val="24"/>
          <w:szCs w:val="24"/>
        </w:rPr>
        <w:t xml:space="preserve"> </w:t>
      </w:r>
      <w:proofErr w:type="spellStart"/>
      <w:r w:rsidRPr="00DD6E3E">
        <w:rPr>
          <w:rFonts w:cs="Times"/>
          <w:bCs/>
          <w:i/>
          <w:iCs/>
          <w:color w:val="auto"/>
          <w:sz w:val="24"/>
          <w:szCs w:val="24"/>
        </w:rPr>
        <w:t>dan</w:t>
      </w:r>
      <w:proofErr w:type="spellEnd"/>
      <w:r w:rsidRPr="00DD6E3E">
        <w:rPr>
          <w:rFonts w:cs="Times"/>
          <w:bCs/>
          <w:i/>
          <w:iCs/>
          <w:color w:val="auto"/>
          <w:sz w:val="24"/>
          <w:szCs w:val="24"/>
        </w:rPr>
        <w:t xml:space="preserve"> </w:t>
      </w:r>
      <w:proofErr w:type="spellStart"/>
      <w:r w:rsidRPr="00DD6E3E">
        <w:rPr>
          <w:rFonts w:cs="Times"/>
          <w:bCs/>
          <w:i/>
          <w:iCs/>
          <w:color w:val="auto"/>
          <w:sz w:val="24"/>
          <w:szCs w:val="24"/>
        </w:rPr>
        <w:t>Pembelajaran</w:t>
      </w:r>
      <w:proofErr w:type="spellEnd"/>
      <w:r w:rsidRPr="00DD6E3E">
        <w:rPr>
          <w:rFonts w:cs="Times"/>
          <w:bCs/>
          <w:color w:val="auto"/>
          <w:sz w:val="24"/>
          <w:szCs w:val="24"/>
        </w:rPr>
        <w:t xml:space="preserve"> (Jakarta: </w:t>
      </w:r>
      <w:proofErr w:type="spellStart"/>
      <w:r w:rsidRPr="00DD6E3E">
        <w:rPr>
          <w:rFonts w:cs="Times"/>
          <w:bCs/>
          <w:color w:val="auto"/>
          <w:sz w:val="24"/>
          <w:szCs w:val="24"/>
        </w:rPr>
        <w:t>Rineka</w:t>
      </w:r>
      <w:proofErr w:type="spellEnd"/>
      <w:r w:rsidRPr="00DD6E3E">
        <w:rPr>
          <w:rFonts w:cs="Times"/>
          <w:bCs/>
          <w:color w:val="auto"/>
          <w:sz w:val="24"/>
          <w:szCs w:val="24"/>
        </w:rPr>
        <w:t xml:space="preserve"> </w:t>
      </w:r>
      <w:proofErr w:type="spellStart"/>
      <w:r w:rsidRPr="00DD6E3E">
        <w:rPr>
          <w:rFonts w:cs="Times"/>
          <w:bCs/>
          <w:color w:val="auto"/>
          <w:sz w:val="24"/>
          <w:szCs w:val="24"/>
        </w:rPr>
        <w:t>Cipta</w:t>
      </w:r>
      <w:proofErr w:type="spellEnd"/>
      <w:r w:rsidRPr="00DD6E3E">
        <w:rPr>
          <w:rFonts w:cs="Times"/>
          <w:bCs/>
          <w:color w:val="auto"/>
          <w:sz w:val="24"/>
          <w:szCs w:val="24"/>
        </w:rPr>
        <w:t>)</w:t>
      </w:r>
    </w:p>
    <w:p w:rsidR="00E07EA5" w:rsidRDefault="00455D52" w:rsidP="0025136D">
      <w:pPr>
        <w:pStyle w:val="Reference"/>
        <w:tabs>
          <w:tab w:val="clear" w:pos="709"/>
          <w:tab w:val="left" w:pos="851"/>
        </w:tabs>
        <w:rPr>
          <w:rFonts w:cs="Times"/>
          <w:bCs/>
        </w:rPr>
      </w:pPr>
      <w:r w:rsidRPr="00DD6E3E">
        <w:rPr>
          <w:rFonts w:cs="Times"/>
          <w:bCs/>
        </w:rPr>
        <w:t>[4]</w:t>
      </w:r>
      <w:r w:rsidRPr="00DD6E3E">
        <w:rPr>
          <w:rFonts w:cs="Times"/>
          <w:bCs/>
        </w:rPr>
        <w:tab/>
      </w:r>
      <w:proofErr w:type="spellStart"/>
      <w:r w:rsidR="0025136D">
        <w:rPr>
          <w:rFonts w:cs="Times"/>
          <w:bCs/>
        </w:rPr>
        <w:t>Herawati</w:t>
      </w:r>
      <w:proofErr w:type="spellEnd"/>
      <w:r w:rsidR="0025136D">
        <w:rPr>
          <w:rFonts w:cs="Times"/>
          <w:bCs/>
        </w:rPr>
        <w:t xml:space="preserve"> E (2017) </w:t>
      </w:r>
      <w:proofErr w:type="spellStart"/>
      <w:r w:rsidR="0025136D" w:rsidRPr="00F22783">
        <w:rPr>
          <w:rFonts w:cs="Times"/>
          <w:bCs/>
          <w:i/>
          <w:iCs/>
        </w:rPr>
        <w:t>Upaya</w:t>
      </w:r>
      <w:proofErr w:type="spellEnd"/>
      <w:r w:rsidR="0025136D" w:rsidRPr="00F22783">
        <w:rPr>
          <w:rFonts w:cs="Times"/>
          <w:bCs/>
          <w:i/>
          <w:iCs/>
        </w:rPr>
        <w:t xml:space="preserve"> </w:t>
      </w:r>
      <w:proofErr w:type="spellStart"/>
      <w:r w:rsidR="0025136D" w:rsidRPr="00F22783">
        <w:rPr>
          <w:rFonts w:cs="Times"/>
          <w:bCs/>
          <w:i/>
          <w:iCs/>
        </w:rPr>
        <w:t>Meningkatkan</w:t>
      </w:r>
      <w:proofErr w:type="spellEnd"/>
      <w:r w:rsidR="0025136D" w:rsidRPr="00F22783">
        <w:rPr>
          <w:rFonts w:cs="Times"/>
          <w:bCs/>
          <w:i/>
          <w:iCs/>
        </w:rPr>
        <w:t xml:space="preserve"> </w:t>
      </w:r>
      <w:proofErr w:type="spellStart"/>
      <w:r w:rsidR="0025136D" w:rsidRPr="00F22783">
        <w:rPr>
          <w:rFonts w:cs="Times"/>
          <w:bCs/>
          <w:i/>
          <w:iCs/>
        </w:rPr>
        <w:t>Motivasi</w:t>
      </w:r>
      <w:proofErr w:type="spellEnd"/>
      <w:r w:rsidR="0025136D" w:rsidRPr="00F22783">
        <w:rPr>
          <w:rFonts w:cs="Times"/>
          <w:bCs/>
          <w:i/>
          <w:iCs/>
        </w:rPr>
        <w:t xml:space="preserve"> </w:t>
      </w:r>
      <w:proofErr w:type="spellStart"/>
      <w:r w:rsidR="0025136D" w:rsidRPr="00F22783">
        <w:rPr>
          <w:rFonts w:cs="Times"/>
          <w:bCs/>
          <w:i/>
          <w:iCs/>
        </w:rPr>
        <w:t>dan</w:t>
      </w:r>
      <w:proofErr w:type="spellEnd"/>
      <w:r w:rsidR="0025136D" w:rsidRPr="00F22783">
        <w:rPr>
          <w:rFonts w:cs="Times"/>
          <w:bCs/>
          <w:i/>
          <w:iCs/>
        </w:rPr>
        <w:t xml:space="preserve"> </w:t>
      </w:r>
      <w:proofErr w:type="spellStart"/>
      <w:r w:rsidR="0025136D" w:rsidRPr="00F22783">
        <w:rPr>
          <w:rFonts w:cs="Times"/>
          <w:bCs/>
          <w:i/>
          <w:iCs/>
        </w:rPr>
        <w:t>Hasil</w:t>
      </w:r>
      <w:proofErr w:type="spellEnd"/>
      <w:r w:rsidR="0025136D" w:rsidRPr="00F22783">
        <w:rPr>
          <w:rFonts w:cs="Times"/>
          <w:bCs/>
          <w:i/>
          <w:iCs/>
        </w:rPr>
        <w:t xml:space="preserve"> </w:t>
      </w:r>
      <w:proofErr w:type="spellStart"/>
      <w:r w:rsidR="0025136D" w:rsidRPr="00F22783">
        <w:rPr>
          <w:rFonts w:cs="Times"/>
          <w:bCs/>
          <w:i/>
          <w:iCs/>
        </w:rPr>
        <w:t>Belajar</w:t>
      </w:r>
      <w:proofErr w:type="spellEnd"/>
      <w:r w:rsidR="0025136D" w:rsidRPr="00F22783">
        <w:rPr>
          <w:rFonts w:cs="Times"/>
          <w:bCs/>
          <w:i/>
          <w:iCs/>
        </w:rPr>
        <w:t xml:space="preserve"> </w:t>
      </w:r>
      <w:proofErr w:type="spellStart"/>
      <w:r w:rsidR="0025136D" w:rsidRPr="00F22783">
        <w:rPr>
          <w:rFonts w:cs="Times"/>
          <w:bCs/>
          <w:i/>
          <w:iCs/>
        </w:rPr>
        <w:t>Siswa</w:t>
      </w:r>
      <w:proofErr w:type="spellEnd"/>
      <w:r w:rsidR="0025136D" w:rsidRPr="00F22783">
        <w:rPr>
          <w:rFonts w:cs="Times"/>
          <w:bCs/>
          <w:i/>
          <w:iCs/>
        </w:rPr>
        <w:t xml:space="preserve"> </w:t>
      </w:r>
      <w:proofErr w:type="spellStart"/>
      <w:r w:rsidR="0025136D" w:rsidRPr="00F22783">
        <w:rPr>
          <w:rFonts w:cs="Times"/>
          <w:bCs/>
          <w:i/>
          <w:iCs/>
        </w:rPr>
        <w:t>Menggunakan</w:t>
      </w:r>
      <w:proofErr w:type="spellEnd"/>
      <w:r w:rsidR="0025136D" w:rsidRPr="00F22783">
        <w:rPr>
          <w:rFonts w:cs="Times"/>
          <w:bCs/>
          <w:i/>
          <w:iCs/>
        </w:rPr>
        <w:t xml:space="preserve"> Media </w:t>
      </w:r>
      <w:proofErr w:type="spellStart"/>
      <w:r w:rsidR="0025136D" w:rsidRPr="00F22783">
        <w:rPr>
          <w:rFonts w:cs="Times"/>
          <w:bCs/>
          <w:i/>
          <w:iCs/>
        </w:rPr>
        <w:t>Pembelajaran</w:t>
      </w:r>
      <w:proofErr w:type="spellEnd"/>
      <w:r w:rsidR="0025136D" w:rsidRPr="00F22783">
        <w:rPr>
          <w:rFonts w:cs="Times"/>
          <w:bCs/>
          <w:i/>
          <w:iCs/>
        </w:rPr>
        <w:t xml:space="preserve"> </w:t>
      </w:r>
      <w:proofErr w:type="spellStart"/>
      <w:r w:rsidR="0025136D" w:rsidRPr="00F22783">
        <w:rPr>
          <w:rFonts w:cs="Times"/>
          <w:bCs/>
          <w:i/>
          <w:iCs/>
        </w:rPr>
        <w:t>Kartu</w:t>
      </w:r>
      <w:proofErr w:type="spellEnd"/>
      <w:r w:rsidR="0025136D" w:rsidRPr="00F22783">
        <w:rPr>
          <w:rFonts w:cs="Times"/>
          <w:bCs/>
          <w:i/>
          <w:iCs/>
        </w:rPr>
        <w:t xml:space="preserve"> Domino </w:t>
      </w:r>
      <w:proofErr w:type="spellStart"/>
      <w:r w:rsidR="0025136D" w:rsidRPr="00F22783">
        <w:rPr>
          <w:rFonts w:cs="Times"/>
          <w:bCs/>
          <w:i/>
          <w:iCs/>
        </w:rPr>
        <w:t>Matematika</w:t>
      </w:r>
      <w:proofErr w:type="spellEnd"/>
      <w:r w:rsidR="0025136D" w:rsidRPr="00F22783">
        <w:rPr>
          <w:rFonts w:cs="Times"/>
          <w:bCs/>
          <w:i/>
          <w:iCs/>
        </w:rPr>
        <w:t xml:space="preserve"> </w:t>
      </w:r>
      <w:proofErr w:type="spellStart"/>
      <w:r w:rsidR="0025136D" w:rsidRPr="00F22783">
        <w:rPr>
          <w:rFonts w:cs="Times"/>
          <w:bCs/>
          <w:i/>
          <w:iCs/>
        </w:rPr>
        <w:t>pada</w:t>
      </w:r>
      <w:proofErr w:type="spellEnd"/>
      <w:r w:rsidR="0025136D" w:rsidRPr="00F22783">
        <w:rPr>
          <w:rFonts w:cs="Times"/>
          <w:bCs/>
          <w:i/>
          <w:iCs/>
        </w:rPr>
        <w:t xml:space="preserve"> </w:t>
      </w:r>
      <w:proofErr w:type="spellStart"/>
      <w:r w:rsidR="0025136D" w:rsidRPr="00F22783">
        <w:rPr>
          <w:rFonts w:cs="Times"/>
          <w:bCs/>
          <w:i/>
          <w:iCs/>
        </w:rPr>
        <w:t>Materi</w:t>
      </w:r>
      <w:proofErr w:type="spellEnd"/>
      <w:r w:rsidR="0025136D" w:rsidRPr="00F22783">
        <w:rPr>
          <w:rFonts w:cs="Times"/>
          <w:bCs/>
          <w:i/>
          <w:iCs/>
        </w:rPr>
        <w:t xml:space="preserve"> </w:t>
      </w:r>
      <w:proofErr w:type="spellStart"/>
      <w:r w:rsidR="0025136D" w:rsidRPr="00F22783">
        <w:rPr>
          <w:rFonts w:cs="Times"/>
          <w:bCs/>
          <w:i/>
          <w:iCs/>
        </w:rPr>
        <w:t>Pangkat</w:t>
      </w:r>
      <w:proofErr w:type="spellEnd"/>
      <w:r w:rsidR="0025136D" w:rsidRPr="00F22783">
        <w:rPr>
          <w:rFonts w:cs="Times"/>
          <w:bCs/>
          <w:i/>
          <w:iCs/>
        </w:rPr>
        <w:t xml:space="preserve"> </w:t>
      </w:r>
      <w:proofErr w:type="spellStart"/>
      <w:r w:rsidR="0025136D" w:rsidRPr="00F22783">
        <w:rPr>
          <w:rFonts w:cs="Times"/>
          <w:bCs/>
          <w:i/>
          <w:iCs/>
        </w:rPr>
        <w:t>Tak</w:t>
      </w:r>
      <w:proofErr w:type="spellEnd"/>
      <w:r w:rsidR="0025136D" w:rsidRPr="00F22783">
        <w:rPr>
          <w:rFonts w:cs="Times"/>
          <w:bCs/>
          <w:i/>
          <w:iCs/>
        </w:rPr>
        <w:t xml:space="preserve"> </w:t>
      </w:r>
      <w:proofErr w:type="spellStart"/>
      <w:r w:rsidR="0025136D" w:rsidRPr="00F22783">
        <w:rPr>
          <w:rFonts w:cs="Times"/>
          <w:bCs/>
          <w:i/>
          <w:iCs/>
        </w:rPr>
        <w:t>sebenarnya</w:t>
      </w:r>
      <w:proofErr w:type="spellEnd"/>
      <w:r w:rsidR="0025136D" w:rsidRPr="00F22783">
        <w:rPr>
          <w:rFonts w:cs="Times"/>
          <w:bCs/>
          <w:i/>
          <w:iCs/>
        </w:rPr>
        <w:t xml:space="preserve"> </w:t>
      </w:r>
      <w:proofErr w:type="spellStart"/>
      <w:r w:rsidR="0025136D" w:rsidRPr="00F22783">
        <w:rPr>
          <w:rFonts w:cs="Times"/>
          <w:bCs/>
          <w:i/>
          <w:iCs/>
        </w:rPr>
        <w:t>dan</w:t>
      </w:r>
      <w:proofErr w:type="spellEnd"/>
      <w:r w:rsidR="0025136D" w:rsidRPr="00F22783">
        <w:rPr>
          <w:rFonts w:cs="Times"/>
          <w:bCs/>
          <w:i/>
          <w:iCs/>
        </w:rPr>
        <w:t xml:space="preserve"> </w:t>
      </w:r>
      <w:proofErr w:type="spellStart"/>
      <w:r w:rsidR="0025136D" w:rsidRPr="00F22783">
        <w:rPr>
          <w:rFonts w:cs="Times"/>
          <w:bCs/>
          <w:i/>
          <w:iCs/>
        </w:rPr>
        <w:t>Bentuk</w:t>
      </w:r>
      <w:proofErr w:type="spellEnd"/>
      <w:r w:rsidR="0025136D" w:rsidRPr="00F22783">
        <w:rPr>
          <w:rFonts w:cs="Times"/>
          <w:bCs/>
          <w:i/>
          <w:iCs/>
        </w:rPr>
        <w:t xml:space="preserve"> </w:t>
      </w:r>
      <w:proofErr w:type="spellStart"/>
      <w:r w:rsidR="0025136D" w:rsidRPr="00F22783">
        <w:rPr>
          <w:rFonts w:cs="Times"/>
          <w:bCs/>
          <w:i/>
          <w:iCs/>
        </w:rPr>
        <w:t>Akar</w:t>
      </w:r>
      <w:proofErr w:type="spellEnd"/>
      <w:r w:rsidR="0025136D" w:rsidRPr="00F22783">
        <w:rPr>
          <w:rFonts w:cs="Times"/>
          <w:bCs/>
          <w:i/>
          <w:iCs/>
        </w:rPr>
        <w:t xml:space="preserve"> </w:t>
      </w:r>
      <w:proofErr w:type="spellStart"/>
      <w:r w:rsidR="0025136D" w:rsidRPr="00F22783">
        <w:rPr>
          <w:rFonts w:cs="Times"/>
          <w:bCs/>
          <w:i/>
          <w:iCs/>
        </w:rPr>
        <w:t>Kelas</w:t>
      </w:r>
      <w:proofErr w:type="spellEnd"/>
      <w:r w:rsidR="0025136D" w:rsidRPr="00F22783">
        <w:rPr>
          <w:rFonts w:cs="Times"/>
          <w:bCs/>
          <w:i/>
          <w:iCs/>
        </w:rPr>
        <w:t xml:space="preserve"> IX SMP </w:t>
      </w:r>
      <w:proofErr w:type="spellStart"/>
      <w:r w:rsidR="0025136D" w:rsidRPr="00F22783">
        <w:rPr>
          <w:rFonts w:cs="Times"/>
          <w:bCs/>
          <w:i/>
          <w:iCs/>
        </w:rPr>
        <w:t>Negeri</w:t>
      </w:r>
      <w:proofErr w:type="spellEnd"/>
      <w:r w:rsidR="0025136D" w:rsidRPr="00F22783">
        <w:rPr>
          <w:rFonts w:cs="Times"/>
          <w:bCs/>
          <w:i/>
          <w:iCs/>
        </w:rPr>
        <w:t xml:space="preserve"> </w:t>
      </w:r>
      <w:proofErr w:type="spellStart"/>
      <w:r w:rsidR="0025136D" w:rsidRPr="00F22783">
        <w:rPr>
          <w:rFonts w:cs="Times"/>
          <w:bCs/>
          <w:i/>
          <w:iCs/>
        </w:rPr>
        <w:t>Unggulan</w:t>
      </w:r>
      <w:proofErr w:type="spellEnd"/>
      <w:r w:rsidR="0025136D" w:rsidRPr="00F22783">
        <w:rPr>
          <w:rFonts w:cs="Times"/>
          <w:bCs/>
          <w:i/>
          <w:iCs/>
        </w:rPr>
        <w:t xml:space="preserve"> </w:t>
      </w:r>
      <w:proofErr w:type="spellStart"/>
      <w:r w:rsidR="0025136D" w:rsidRPr="00F22783">
        <w:rPr>
          <w:rFonts w:cs="Times"/>
          <w:bCs/>
          <w:i/>
          <w:iCs/>
        </w:rPr>
        <w:t>Sindang</w:t>
      </w:r>
      <w:proofErr w:type="spellEnd"/>
      <w:r w:rsidR="0025136D" w:rsidRPr="00F22783">
        <w:rPr>
          <w:rFonts w:cs="Times"/>
          <w:bCs/>
          <w:i/>
          <w:iCs/>
        </w:rPr>
        <w:t xml:space="preserve"> </w:t>
      </w:r>
      <w:proofErr w:type="spellStart"/>
      <w:r w:rsidR="0025136D" w:rsidRPr="00F22783">
        <w:rPr>
          <w:rFonts w:cs="Times"/>
          <w:bCs/>
          <w:i/>
          <w:iCs/>
        </w:rPr>
        <w:t>Kabupaten</w:t>
      </w:r>
      <w:proofErr w:type="spellEnd"/>
      <w:r w:rsidR="0025136D" w:rsidRPr="00F22783">
        <w:rPr>
          <w:rFonts w:cs="Times"/>
          <w:bCs/>
          <w:i/>
          <w:iCs/>
        </w:rPr>
        <w:t xml:space="preserve"> </w:t>
      </w:r>
      <w:proofErr w:type="spellStart"/>
      <w:r w:rsidR="0025136D" w:rsidRPr="00F22783">
        <w:rPr>
          <w:rFonts w:cs="Times"/>
          <w:bCs/>
          <w:i/>
          <w:iCs/>
        </w:rPr>
        <w:t>Indramayu</w:t>
      </w:r>
      <w:proofErr w:type="spellEnd"/>
      <w:r w:rsidR="0025136D">
        <w:rPr>
          <w:rFonts w:cs="Times"/>
          <w:bCs/>
        </w:rPr>
        <w:t xml:space="preserve"> (</w:t>
      </w:r>
      <w:proofErr w:type="spellStart"/>
      <w:r w:rsidR="0025136D">
        <w:rPr>
          <w:rFonts w:cs="Times"/>
          <w:bCs/>
        </w:rPr>
        <w:t>Jurnal</w:t>
      </w:r>
      <w:proofErr w:type="spellEnd"/>
      <w:r w:rsidR="0025136D">
        <w:rPr>
          <w:rFonts w:cs="Times"/>
          <w:bCs/>
        </w:rPr>
        <w:t xml:space="preserve"> </w:t>
      </w:r>
      <w:proofErr w:type="spellStart"/>
      <w:r w:rsidR="0025136D">
        <w:rPr>
          <w:rFonts w:cs="Times"/>
          <w:bCs/>
        </w:rPr>
        <w:t>Nasional</w:t>
      </w:r>
      <w:proofErr w:type="spellEnd"/>
      <w:r w:rsidR="0025136D">
        <w:rPr>
          <w:rFonts w:cs="Times"/>
          <w:bCs/>
        </w:rPr>
        <w:t xml:space="preserve"> </w:t>
      </w:r>
      <w:proofErr w:type="spellStart"/>
      <w:r w:rsidR="0025136D">
        <w:rPr>
          <w:rFonts w:cs="Times"/>
          <w:bCs/>
        </w:rPr>
        <w:t>Pendidikan</w:t>
      </w:r>
      <w:proofErr w:type="spellEnd"/>
      <w:r w:rsidR="0025136D">
        <w:rPr>
          <w:rFonts w:cs="Times"/>
          <w:bCs/>
        </w:rPr>
        <w:t xml:space="preserve"> </w:t>
      </w:r>
      <w:proofErr w:type="spellStart"/>
      <w:r w:rsidR="0025136D">
        <w:rPr>
          <w:rFonts w:cs="Times"/>
          <w:bCs/>
        </w:rPr>
        <w:t>Matematika</w:t>
      </w:r>
      <w:proofErr w:type="spellEnd"/>
      <w:r w:rsidR="0025136D">
        <w:rPr>
          <w:rFonts w:cs="Times"/>
          <w:bCs/>
        </w:rPr>
        <w:t>, 1:1)</w:t>
      </w:r>
    </w:p>
    <w:p w:rsidR="00455D52" w:rsidRPr="00DD6E3E" w:rsidRDefault="00E07EA5" w:rsidP="00455D52">
      <w:pPr>
        <w:pStyle w:val="Reference"/>
        <w:tabs>
          <w:tab w:val="clear" w:pos="709"/>
          <w:tab w:val="left" w:pos="851"/>
        </w:tabs>
        <w:rPr>
          <w:rFonts w:cs="Times"/>
          <w:color w:val="auto"/>
        </w:rPr>
      </w:pPr>
      <w:r>
        <w:rPr>
          <w:rFonts w:cs="Times"/>
          <w:bCs/>
        </w:rPr>
        <w:t>[5]</w:t>
      </w:r>
      <w:r>
        <w:rPr>
          <w:rFonts w:cs="Times"/>
          <w:bCs/>
        </w:rPr>
        <w:tab/>
      </w:r>
      <w:r w:rsidR="00455D52" w:rsidRPr="00DD6E3E">
        <w:rPr>
          <w:rFonts w:cs="Times"/>
          <w:color w:val="auto"/>
        </w:rPr>
        <w:t xml:space="preserve">Lestari, K. E. &amp; </w:t>
      </w:r>
      <w:proofErr w:type="spellStart"/>
      <w:r w:rsidR="00455D52" w:rsidRPr="00DD6E3E">
        <w:rPr>
          <w:rFonts w:cs="Times"/>
          <w:color w:val="auto"/>
        </w:rPr>
        <w:t>Yudhanegara</w:t>
      </w:r>
      <w:proofErr w:type="spellEnd"/>
      <w:r w:rsidR="00455D52" w:rsidRPr="00DD6E3E">
        <w:rPr>
          <w:rFonts w:cs="Times"/>
          <w:color w:val="auto"/>
        </w:rPr>
        <w:t xml:space="preserve">, M.R. 2017 </w:t>
      </w:r>
      <w:proofErr w:type="spellStart"/>
      <w:r w:rsidR="00455D52" w:rsidRPr="00DD6E3E">
        <w:rPr>
          <w:rFonts w:cs="Times"/>
          <w:i/>
          <w:iCs/>
          <w:color w:val="auto"/>
        </w:rPr>
        <w:t>Penelitian</w:t>
      </w:r>
      <w:proofErr w:type="spellEnd"/>
      <w:r w:rsidR="00455D52" w:rsidRPr="00DD6E3E">
        <w:rPr>
          <w:rFonts w:cs="Times"/>
          <w:i/>
          <w:iCs/>
          <w:color w:val="auto"/>
        </w:rPr>
        <w:t xml:space="preserve"> </w:t>
      </w:r>
      <w:proofErr w:type="spellStart"/>
      <w:r w:rsidR="00455D52" w:rsidRPr="00DD6E3E">
        <w:rPr>
          <w:rFonts w:cs="Times"/>
          <w:i/>
          <w:iCs/>
          <w:color w:val="auto"/>
        </w:rPr>
        <w:t>Pendidikan</w:t>
      </w:r>
      <w:proofErr w:type="spellEnd"/>
      <w:r w:rsidR="00455D52" w:rsidRPr="00DD6E3E">
        <w:rPr>
          <w:rFonts w:cs="Times"/>
          <w:i/>
          <w:iCs/>
          <w:color w:val="auto"/>
        </w:rPr>
        <w:t xml:space="preserve"> </w:t>
      </w:r>
      <w:proofErr w:type="spellStart"/>
      <w:r w:rsidR="00455D52" w:rsidRPr="00DD6E3E">
        <w:rPr>
          <w:rFonts w:cs="Times"/>
          <w:i/>
          <w:iCs/>
          <w:color w:val="auto"/>
        </w:rPr>
        <w:t>Matematika</w:t>
      </w:r>
      <w:proofErr w:type="spellEnd"/>
      <w:r w:rsidR="00455D52" w:rsidRPr="00DD6E3E">
        <w:rPr>
          <w:rFonts w:cs="Times"/>
          <w:color w:val="auto"/>
        </w:rPr>
        <w:t xml:space="preserve"> (Bandung: </w:t>
      </w:r>
      <w:r w:rsidR="00455D52" w:rsidRPr="00DD6E3E">
        <w:rPr>
          <w:rFonts w:cs="Times"/>
          <w:color w:val="auto"/>
        </w:rPr>
        <w:tab/>
      </w:r>
      <w:proofErr w:type="spellStart"/>
      <w:r w:rsidR="00455D52" w:rsidRPr="00DD6E3E">
        <w:rPr>
          <w:rFonts w:cs="Times"/>
          <w:color w:val="auto"/>
        </w:rPr>
        <w:t>Refika</w:t>
      </w:r>
      <w:proofErr w:type="spellEnd"/>
      <w:r w:rsidR="00455D52" w:rsidRPr="00DD6E3E">
        <w:rPr>
          <w:rFonts w:cs="Times"/>
          <w:color w:val="auto"/>
        </w:rPr>
        <w:t xml:space="preserve"> </w:t>
      </w:r>
      <w:proofErr w:type="spellStart"/>
      <w:r w:rsidR="00455D52" w:rsidRPr="00DD6E3E">
        <w:rPr>
          <w:rFonts w:cs="Times"/>
          <w:color w:val="auto"/>
        </w:rPr>
        <w:t>Aditama</w:t>
      </w:r>
      <w:proofErr w:type="spellEnd"/>
      <w:r w:rsidR="00455D52" w:rsidRPr="00DD6E3E">
        <w:rPr>
          <w:rFonts w:cs="Times"/>
          <w:color w:val="auto"/>
        </w:rPr>
        <w:t>)</w:t>
      </w:r>
    </w:p>
    <w:p w:rsidR="00455D52" w:rsidRPr="00DD6E3E" w:rsidRDefault="00E07EA5" w:rsidP="00455D52">
      <w:pPr>
        <w:pStyle w:val="Reference"/>
        <w:tabs>
          <w:tab w:val="clear" w:pos="709"/>
          <w:tab w:val="left" w:pos="851"/>
        </w:tabs>
        <w:rPr>
          <w:rFonts w:cs="Times"/>
          <w:color w:val="auto"/>
        </w:rPr>
      </w:pPr>
      <w:r>
        <w:rPr>
          <w:rFonts w:cs="Times"/>
          <w:color w:val="auto"/>
        </w:rPr>
        <w:t>[6</w:t>
      </w:r>
      <w:r w:rsidR="00455D52" w:rsidRPr="00DD6E3E">
        <w:rPr>
          <w:rFonts w:cs="Times"/>
          <w:color w:val="auto"/>
        </w:rPr>
        <w:t>]</w:t>
      </w:r>
      <w:r w:rsidR="00455D52" w:rsidRPr="00DD6E3E">
        <w:rPr>
          <w:rFonts w:cs="Times"/>
          <w:color w:val="auto"/>
        </w:rPr>
        <w:tab/>
      </w:r>
      <w:proofErr w:type="spellStart"/>
      <w:r w:rsidR="00455D52" w:rsidRPr="00DD6E3E">
        <w:rPr>
          <w:rFonts w:cs="Times"/>
          <w:color w:val="auto"/>
        </w:rPr>
        <w:t>Taniredja</w:t>
      </w:r>
      <w:proofErr w:type="spellEnd"/>
      <w:r w:rsidR="00455D52" w:rsidRPr="00DD6E3E">
        <w:rPr>
          <w:rFonts w:cs="Times"/>
          <w:color w:val="auto"/>
        </w:rPr>
        <w:t xml:space="preserve">, T., </w:t>
      </w:r>
      <w:proofErr w:type="spellStart"/>
      <w:r w:rsidR="00455D52" w:rsidRPr="00DD6E3E">
        <w:rPr>
          <w:rFonts w:cs="Times"/>
          <w:color w:val="auto"/>
        </w:rPr>
        <w:t>Faridli</w:t>
      </w:r>
      <w:proofErr w:type="spellEnd"/>
      <w:r w:rsidR="00455D52" w:rsidRPr="00DD6E3E">
        <w:rPr>
          <w:rFonts w:cs="Times"/>
          <w:color w:val="auto"/>
        </w:rPr>
        <w:t xml:space="preserve">, E. M. &amp; </w:t>
      </w:r>
      <w:proofErr w:type="spellStart"/>
      <w:r w:rsidR="00455D52" w:rsidRPr="00DD6E3E">
        <w:rPr>
          <w:rFonts w:cs="Times"/>
          <w:color w:val="auto"/>
        </w:rPr>
        <w:t>Harmianto</w:t>
      </w:r>
      <w:proofErr w:type="spellEnd"/>
      <w:r w:rsidR="00455D52" w:rsidRPr="00DD6E3E">
        <w:rPr>
          <w:rFonts w:cs="Times"/>
          <w:color w:val="auto"/>
        </w:rPr>
        <w:t xml:space="preserve">, S 2012 </w:t>
      </w:r>
      <w:r w:rsidR="00455D52" w:rsidRPr="00DD6E3E">
        <w:rPr>
          <w:rFonts w:cs="Times"/>
          <w:i/>
          <w:iCs/>
          <w:color w:val="auto"/>
        </w:rPr>
        <w:t xml:space="preserve">Model-model </w:t>
      </w:r>
      <w:proofErr w:type="spellStart"/>
      <w:r w:rsidR="00455D52" w:rsidRPr="00DD6E3E">
        <w:rPr>
          <w:rFonts w:cs="Times"/>
          <w:i/>
          <w:iCs/>
          <w:color w:val="auto"/>
        </w:rPr>
        <w:t>Pembelajaran</w:t>
      </w:r>
      <w:proofErr w:type="spellEnd"/>
      <w:r w:rsidR="00455D52" w:rsidRPr="00DD6E3E">
        <w:rPr>
          <w:rFonts w:cs="Times"/>
          <w:i/>
          <w:iCs/>
          <w:color w:val="auto"/>
        </w:rPr>
        <w:t xml:space="preserve"> </w:t>
      </w:r>
      <w:proofErr w:type="spellStart"/>
      <w:r w:rsidR="00455D52" w:rsidRPr="00DD6E3E">
        <w:rPr>
          <w:rFonts w:cs="Times"/>
          <w:i/>
          <w:iCs/>
          <w:color w:val="auto"/>
        </w:rPr>
        <w:t>Inovatif</w:t>
      </w:r>
      <w:proofErr w:type="spellEnd"/>
      <w:r w:rsidR="00455D52" w:rsidRPr="00DD6E3E">
        <w:rPr>
          <w:rFonts w:cs="Times"/>
          <w:i/>
          <w:iCs/>
          <w:color w:val="auto"/>
        </w:rPr>
        <w:t xml:space="preserve"> </w:t>
      </w:r>
      <w:proofErr w:type="spellStart"/>
      <w:r w:rsidR="00455D52" w:rsidRPr="00DD6E3E">
        <w:rPr>
          <w:rFonts w:cs="Times"/>
          <w:i/>
          <w:iCs/>
          <w:color w:val="auto"/>
        </w:rPr>
        <w:t>dan</w:t>
      </w:r>
      <w:proofErr w:type="spellEnd"/>
      <w:r w:rsidR="00455D52" w:rsidRPr="00DD6E3E">
        <w:rPr>
          <w:rFonts w:cs="Times"/>
          <w:i/>
          <w:iCs/>
          <w:color w:val="auto"/>
        </w:rPr>
        <w:t xml:space="preserve"> </w:t>
      </w:r>
      <w:r w:rsidR="00455D52" w:rsidRPr="00DD6E3E">
        <w:rPr>
          <w:rFonts w:cs="Times"/>
          <w:i/>
          <w:iCs/>
          <w:color w:val="auto"/>
        </w:rPr>
        <w:tab/>
      </w:r>
      <w:proofErr w:type="spellStart"/>
      <w:r w:rsidR="00455D52" w:rsidRPr="00DD6E3E">
        <w:rPr>
          <w:rFonts w:cs="Times"/>
          <w:i/>
          <w:iCs/>
          <w:color w:val="auto"/>
        </w:rPr>
        <w:t>Efektif</w:t>
      </w:r>
      <w:proofErr w:type="spellEnd"/>
      <w:r w:rsidR="00455D52" w:rsidRPr="00DD6E3E">
        <w:rPr>
          <w:rFonts w:cs="Times"/>
          <w:color w:val="auto"/>
        </w:rPr>
        <w:t xml:space="preserve"> (Bandung: </w:t>
      </w:r>
      <w:proofErr w:type="spellStart"/>
      <w:r w:rsidR="00455D52" w:rsidRPr="00DD6E3E">
        <w:rPr>
          <w:rFonts w:cs="Times"/>
          <w:color w:val="auto"/>
        </w:rPr>
        <w:t>Alfabeta</w:t>
      </w:r>
      <w:proofErr w:type="spellEnd"/>
      <w:r w:rsidR="00455D52" w:rsidRPr="00DD6E3E">
        <w:rPr>
          <w:rFonts w:cs="Times"/>
          <w:color w:val="auto"/>
        </w:rPr>
        <w:t>) hal.72</w:t>
      </w:r>
    </w:p>
    <w:p w:rsidR="00455D52" w:rsidRPr="00DD6E3E" w:rsidRDefault="00E07EA5" w:rsidP="00455D52">
      <w:pPr>
        <w:pStyle w:val="Reference"/>
        <w:tabs>
          <w:tab w:val="clear" w:pos="709"/>
          <w:tab w:val="left" w:pos="851"/>
        </w:tabs>
        <w:rPr>
          <w:rFonts w:cs="Times"/>
          <w:color w:val="auto"/>
        </w:rPr>
      </w:pPr>
      <w:r>
        <w:rPr>
          <w:rFonts w:cs="Times"/>
          <w:color w:val="auto"/>
        </w:rPr>
        <w:t>[7</w:t>
      </w:r>
      <w:r w:rsidR="00455D52" w:rsidRPr="00DD6E3E">
        <w:rPr>
          <w:rFonts w:cs="Times"/>
          <w:color w:val="auto"/>
        </w:rPr>
        <w:t>]</w:t>
      </w:r>
      <w:r w:rsidR="00455D52" w:rsidRPr="00DD6E3E">
        <w:rPr>
          <w:rFonts w:cs="Times"/>
          <w:color w:val="auto"/>
        </w:rPr>
        <w:tab/>
      </w:r>
      <w:proofErr w:type="spellStart"/>
      <w:r w:rsidR="00455D52" w:rsidRPr="00DD6E3E">
        <w:rPr>
          <w:rFonts w:cs="Times"/>
          <w:color w:val="auto"/>
        </w:rPr>
        <w:t>Slavin</w:t>
      </w:r>
      <w:proofErr w:type="spellEnd"/>
      <w:r w:rsidR="00455D52" w:rsidRPr="00DD6E3E">
        <w:rPr>
          <w:rFonts w:cs="Times"/>
          <w:color w:val="auto"/>
        </w:rPr>
        <w:t xml:space="preserve">, R. E 2008 </w:t>
      </w:r>
      <w:r w:rsidR="00455D52" w:rsidRPr="00DD6E3E">
        <w:rPr>
          <w:rFonts w:cs="Times"/>
          <w:i/>
          <w:iCs/>
          <w:color w:val="auto"/>
        </w:rPr>
        <w:t xml:space="preserve">Cooperative Learning </w:t>
      </w:r>
      <w:proofErr w:type="spellStart"/>
      <w:r w:rsidR="00455D52" w:rsidRPr="00DD6E3E">
        <w:rPr>
          <w:rFonts w:cs="Times"/>
          <w:i/>
          <w:iCs/>
          <w:color w:val="auto"/>
        </w:rPr>
        <w:t>Teori</w:t>
      </w:r>
      <w:proofErr w:type="spellEnd"/>
      <w:r w:rsidR="00455D52" w:rsidRPr="00DD6E3E">
        <w:rPr>
          <w:rFonts w:cs="Times"/>
          <w:i/>
          <w:iCs/>
          <w:color w:val="auto"/>
        </w:rPr>
        <w:t xml:space="preserve">, </w:t>
      </w:r>
      <w:proofErr w:type="spellStart"/>
      <w:r w:rsidR="00455D52" w:rsidRPr="00DD6E3E">
        <w:rPr>
          <w:rFonts w:cs="Times"/>
          <w:i/>
          <w:iCs/>
          <w:color w:val="auto"/>
        </w:rPr>
        <w:t>Riset</w:t>
      </w:r>
      <w:proofErr w:type="spellEnd"/>
      <w:r w:rsidR="00455D52" w:rsidRPr="00DD6E3E">
        <w:rPr>
          <w:rFonts w:cs="Times"/>
          <w:i/>
          <w:iCs/>
          <w:color w:val="auto"/>
        </w:rPr>
        <w:t xml:space="preserve"> </w:t>
      </w:r>
      <w:proofErr w:type="spellStart"/>
      <w:r w:rsidR="00455D52" w:rsidRPr="00DD6E3E">
        <w:rPr>
          <w:rFonts w:cs="Times"/>
          <w:i/>
          <w:iCs/>
          <w:color w:val="auto"/>
        </w:rPr>
        <w:t>dan</w:t>
      </w:r>
      <w:proofErr w:type="spellEnd"/>
      <w:r w:rsidR="00455D52" w:rsidRPr="00DD6E3E">
        <w:rPr>
          <w:rFonts w:cs="Times"/>
          <w:i/>
          <w:iCs/>
          <w:color w:val="auto"/>
        </w:rPr>
        <w:t xml:space="preserve"> </w:t>
      </w:r>
      <w:proofErr w:type="spellStart"/>
      <w:r w:rsidR="00455D52" w:rsidRPr="00DD6E3E">
        <w:rPr>
          <w:rFonts w:cs="Times"/>
          <w:i/>
          <w:iCs/>
          <w:color w:val="auto"/>
        </w:rPr>
        <w:t>Praktik</w:t>
      </w:r>
      <w:proofErr w:type="spellEnd"/>
      <w:r w:rsidR="00455D52" w:rsidRPr="00DD6E3E">
        <w:rPr>
          <w:rFonts w:cs="Times"/>
          <w:i/>
          <w:iCs/>
          <w:color w:val="auto"/>
        </w:rPr>
        <w:t xml:space="preserve">. </w:t>
      </w:r>
      <w:proofErr w:type="spellStart"/>
      <w:proofErr w:type="gramStart"/>
      <w:r w:rsidR="00455D52" w:rsidRPr="00DD6E3E">
        <w:rPr>
          <w:rFonts w:cs="Times"/>
          <w:i/>
          <w:iCs/>
          <w:color w:val="auto"/>
        </w:rPr>
        <w:t>Terj</w:t>
      </w:r>
      <w:proofErr w:type="spellEnd"/>
      <w:r w:rsidR="00455D52" w:rsidRPr="00DD6E3E">
        <w:rPr>
          <w:rFonts w:cs="Times"/>
          <w:i/>
          <w:iCs/>
          <w:color w:val="auto"/>
        </w:rPr>
        <w:t>.</w:t>
      </w:r>
      <w:proofErr w:type="gramEnd"/>
      <w:r w:rsidR="00455D52" w:rsidRPr="00DD6E3E">
        <w:rPr>
          <w:rFonts w:cs="Times"/>
          <w:i/>
          <w:iCs/>
          <w:color w:val="auto"/>
        </w:rPr>
        <w:t xml:space="preserve"> </w:t>
      </w:r>
      <w:proofErr w:type="spellStart"/>
      <w:r w:rsidR="00455D52" w:rsidRPr="00DD6E3E">
        <w:rPr>
          <w:rFonts w:cs="Times"/>
          <w:i/>
          <w:iCs/>
          <w:color w:val="auto"/>
        </w:rPr>
        <w:t>Nurilita</w:t>
      </w:r>
      <w:proofErr w:type="spellEnd"/>
      <w:r w:rsidR="00455D52" w:rsidRPr="00DD6E3E">
        <w:rPr>
          <w:rFonts w:cs="Times"/>
          <w:i/>
          <w:iCs/>
          <w:color w:val="auto"/>
        </w:rPr>
        <w:t xml:space="preserve"> </w:t>
      </w:r>
      <w:proofErr w:type="spellStart"/>
      <w:r w:rsidR="00455D52" w:rsidRPr="00DD6E3E">
        <w:rPr>
          <w:rFonts w:cs="Times"/>
          <w:i/>
          <w:iCs/>
          <w:color w:val="auto"/>
        </w:rPr>
        <w:t>Yusron</w:t>
      </w:r>
      <w:proofErr w:type="spellEnd"/>
      <w:r w:rsidR="00455D52" w:rsidRPr="00DD6E3E">
        <w:rPr>
          <w:rFonts w:cs="Times"/>
          <w:color w:val="auto"/>
        </w:rPr>
        <w:tab/>
        <w:t>(Bandung: Nusa Media)</w:t>
      </w:r>
    </w:p>
    <w:p w:rsidR="00455D52" w:rsidRPr="00DD6E3E" w:rsidRDefault="00E07EA5" w:rsidP="00455D52">
      <w:pPr>
        <w:pStyle w:val="Reference"/>
        <w:tabs>
          <w:tab w:val="clear" w:pos="709"/>
          <w:tab w:val="left" w:pos="851"/>
        </w:tabs>
        <w:rPr>
          <w:rFonts w:cs="Times"/>
          <w:color w:val="auto"/>
        </w:rPr>
      </w:pPr>
      <w:r>
        <w:rPr>
          <w:rFonts w:cs="Times"/>
          <w:color w:val="auto"/>
        </w:rPr>
        <w:t>[8</w:t>
      </w:r>
      <w:r w:rsidR="00455D52" w:rsidRPr="00DD6E3E">
        <w:rPr>
          <w:rFonts w:cs="Times"/>
          <w:color w:val="auto"/>
        </w:rPr>
        <w:t>]</w:t>
      </w:r>
      <w:r w:rsidR="00455D52" w:rsidRPr="00DD6E3E">
        <w:rPr>
          <w:rFonts w:cs="Times"/>
          <w:color w:val="auto"/>
        </w:rPr>
        <w:tab/>
      </w:r>
      <w:proofErr w:type="spellStart"/>
      <w:r w:rsidR="00455D52" w:rsidRPr="00DD6E3E">
        <w:rPr>
          <w:rFonts w:cs="Times"/>
          <w:color w:val="auto"/>
        </w:rPr>
        <w:t>Sugiyono</w:t>
      </w:r>
      <w:proofErr w:type="spellEnd"/>
      <w:r w:rsidR="00455D52" w:rsidRPr="00DD6E3E">
        <w:rPr>
          <w:rFonts w:cs="Times"/>
          <w:color w:val="auto"/>
        </w:rPr>
        <w:t xml:space="preserve"> 2015 </w:t>
      </w:r>
      <w:proofErr w:type="spellStart"/>
      <w:r w:rsidR="00455D52" w:rsidRPr="00DD6E3E">
        <w:rPr>
          <w:rFonts w:cs="Times"/>
          <w:i/>
          <w:iCs/>
          <w:color w:val="auto"/>
        </w:rPr>
        <w:t>Metode</w:t>
      </w:r>
      <w:proofErr w:type="spellEnd"/>
      <w:r w:rsidR="00455D52" w:rsidRPr="00DD6E3E">
        <w:rPr>
          <w:rFonts w:cs="Times"/>
          <w:i/>
          <w:iCs/>
          <w:color w:val="auto"/>
        </w:rPr>
        <w:t xml:space="preserve"> </w:t>
      </w:r>
      <w:proofErr w:type="spellStart"/>
      <w:r w:rsidR="00455D52" w:rsidRPr="00DD6E3E">
        <w:rPr>
          <w:rFonts w:cs="Times"/>
          <w:i/>
          <w:iCs/>
          <w:color w:val="auto"/>
        </w:rPr>
        <w:t>Penelitian</w:t>
      </w:r>
      <w:proofErr w:type="spellEnd"/>
      <w:r w:rsidR="00455D52" w:rsidRPr="00DD6E3E">
        <w:rPr>
          <w:rFonts w:cs="Times"/>
          <w:i/>
          <w:iCs/>
          <w:color w:val="auto"/>
        </w:rPr>
        <w:t xml:space="preserve"> </w:t>
      </w:r>
      <w:proofErr w:type="spellStart"/>
      <w:r w:rsidR="00455D52" w:rsidRPr="00DD6E3E">
        <w:rPr>
          <w:rFonts w:cs="Times"/>
          <w:i/>
          <w:iCs/>
          <w:color w:val="auto"/>
        </w:rPr>
        <w:t>Pendidikan</w:t>
      </w:r>
      <w:proofErr w:type="spellEnd"/>
      <w:r w:rsidR="00455D52" w:rsidRPr="00DD6E3E">
        <w:rPr>
          <w:rFonts w:cs="Times"/>
          <w:i/>
          <w:iCs/>
          <w:color w:val="auto"/>
        </w:rPr>
        <w:t xml:space="preserve"> (</w:t>
      </w:r>
      <w:proofErr w:type="spellStart"/>
      <w:r w:rsidR="00455D52" w:rsidRPr="00DD6E3E">
        <w:rPr>
          <w:rFonts w:cs="Times"/>
          <w:i/>
          <w:iCs/>
          <w:color w:val="auto"/>
        </w:rPr>
        <w:t>Pendekatan</w:t>
      </w:r>
      <w:proofErr w:type="spellEnd"/>
      <w:r w:rsidR="00455D52" w:rsidRPr="00DD6E3E">
        <w:rPr>
          <w:rFonts w:cs="Times"/>
          <w:i/>
          <w:iCs/>
          <w:color w:val="auto"/>
        </w:rPr>
        <w:t xml:space="preserve"> </w:t>
      </w:r>
      <w:proofErr w:type="spellStart"/>
      <w:r w:rsidR="00455D52" w:rsidRPr="00DD6E3E">
        <w:rPr>
          <w:rFonts w:cs="Times"/>
          <w:i/>
          <w:iCs/>
          <w:color w:val="auto"/>
        </w:rPr>
        <w:t>Kuantitatif</w:t>
      </w:r>
      <w:proofErr w:type="spellEnd"/>
      <w:r w:rsidR="00455D52" w:rsidRPr="00DD6E3E">
        <w:rPr>
          <w:rFonts w:cs="Times"/>
          <w:i/>
          <w:iCs/>
          <w:color w:val="auto"/>
        </w:rPr>
        <w:t xml:space="preserve">, </w:t>
      </w:r>
      <w:proofErr w:type="spellStart"/>
      <w:r w:rsidR="00455D52" w:rsidRPr="00DD6E3E">
        <w:rPr>
          <w:rFonts w:cs="Times"/>
          <w:i/>
          <w:iCs/>
          <w:color w:val="auto"/>
        </w:rPr>
        <w:t>Kualitatif</w:t>
      </w:r>
      <w:proofErr w:type="spellEnd"/>
      <w:r w:rsidR="00455D52" w:rsidRPr="00DD6E3E">
        <w:rPr>
          <w:rFonts w:cs="Times"/>
          <w:i/>
          <w:iCs/>
          <w:color w:val="auto"/>
        </w:rPr>
        <w:t xml:space="preserve">, </w:t>
      </w:r>
      <w:proofErr w:type="spellStart"/>
      <w:r w:rsidR="00455D52" w:rsidRPr="00DD6E3E">
        <w:rPr>
          <w:rFonts w:cs="Times"/>
          <w:i/>
          <w:iCs/>
          <w:color w:val="auto"/>
        </w:rPr>
        <w:t>dan</w:t>
      </w:r>
      <w:proofErr w:type="spellEnd"/>
      <w:r w:rsidR="00455D52" w:rsidRPr="00DD6E3E">
        <w:rPr>
          <w:rFonts w:cs="Times"/>
          <w:i/>
          <w:iCs/>
          <w:color w:val="auto"/>
        </w:rPr>
        <w:t xml:space="preserve"> R&amp;D)</w:t>
      </w:r>
      <w:r w:rsidR="00455D52" w:rsidRPr="00DD6E3E">
        <w:rPr>
          <w:rFonts w:cs="Times"/>
          <w:color w:val="auto"/>
        </w:rPr>
        <w:t xml:space="preserve"> </w:t>
      </w:r>
      <w:r w:rsidR="00455D52" w:rsidRPr="00DD6E3E">
        <w:rPr>
          <w:rFonts w:cs="Times"/>
          <w:color w:val="auto"/>
        </w:rPr>
        <w:tab/>
        <w:t xml:space="preserve">(Bandung: </w:t>
      </w:r>
      <w:proofErr w:type="spellStart"/>
      <w:r w:rsidR="00455D52" w:rsidRPr="00DD6E3E">
        <w:rPr>
          <w:rFonts w:cs="Times"/>
          <w:color w:val="auto"/>
        </w:rPr>
        <w:t>Alfabeta</w:t>
      </w:r>
      <w:proofErr w:type="spellEnd"/>
      <w:r w:rsidR="00455D52" w:rsidRPr="00DD6E3E">
        <w:rPr>
          <w:rFonts w:cs="Times"/>
          <w:color w:val="auto"/>
        </w:rPr>
        <w:t xml:space="preserve">) </w:t>
      </w:r>
      <w:proofErr w:type="spellStart"/>
      <w:r w:rsidR="00455D52" w:rsidRPr="00DD6E3E">
        <w:rPr>
          <w:rFonts w:cs="Times"/>
          <w:color w:val="auto"/>
        </w:rPr>
        <w:t>hal</w:t>
      </w:r>
      <w:proofErr w:type="spellEnd"/>
      <w:r w:rsidR="00455D52" w:rsidRPr="00DD6E3E">
        <w:rPr>
          <w:rFonts w:cs="Times"/>
          <w:color w:val="auto"/>
        </w:rPr>
        <w:t>.</w:t>
      </w:r>
    </w:p>
    <w:p w:rsidR="00455D52" w:rsidRDefault="00455D52" w:rsidP="00E07EA5">
      <w:pPr>
        <w:pStyle w:val="Reference"/>
        <w:tabs>
          <w:tab w:val="clear" w:pos="709"/>
          <w:tab w:val="left" w:pos="851"/>
        </w:tabs>
        <w:rPr>
          <w:rFonts w:cs="Times"/>
        </w:rPr>
      </w:pPr>
      <w:r w:rsidRPr="00DD6E3E">
        <w:rPr>
          <w:rFonts w:cs="Times"/>
          <w:color w:val="auto"/>
        </w:rPr>
        <w:t>[</w:t>
      </w:r>
      <w:r w:rsidR="00E07EA5">
        <w:rPr>
          <w:rFonts w:cs="Times"/>
          <w:color w:val="auto"/>
        </w:rPr>
        <w:t>9</w:t>
      </w:r>
      <w:r w:rsidRPr="00DD6E3E">
        <w:rPr>
          <w:rFonts w:cs="Times"/>
          <w:color w:val="auto"/>
        </w:rPr>
        <w:t>]</w:t>
      </w:r>
      <w:r w:rsidRPr="00DD6E3E">
        <w:rPr>
          <w:rFonts w:cs="Times"/>
          <w:color w:val="auto"/>
        </w:rPr>
        <w:tab/>
      </w:r>
      <w:proofErr w:type="spellStart"/>
      <w:r w:rsidRPr="00DD6E3E">
        <w:rPr>
          <w:rFonts w:cs="Times"/>
        </w:rPr>
        <w:t>Shoimin</w:t>
      </w:r>
      <w:proofErr w:type="spellEnd"/>
      <w:r w:rsidRPr="00DD6E3E">
        <w:rPr>
          <w:rFonts w:cs="Times"/>
        </w:rPr>
        <w:t xml:space="preserve">, A 2014 </w:t>
      </w:r>
      <w:r w:rsidRPr="00DD6E3E">
        <w:rPr>
          <w:rFonts w:cs="Times"/>
          <w:i/>
          <w:iCs/>
        </w:rPr>
        <w:t xml:space="preserve">68 Model </w:t>
      </w:r>
      <w:proofErr w:type="spellStart"/>
      <w:r w:rsidRPr="00DD6E3E">
        <w:rPr>
          <w:rFonts w:cs="Times"/>
          <w:i/>
          <w:iCs/>
        </w:rPr>
        <w:t>Pembelajaran</w:t>
      </w:r>
      <w:proofErr w:type="spellEnd"/>
      <w:r w:rsidRPr="00DD6E3E">
        <w:rPr>
          <w:rFonts w:cs="Times"/>
          <w:i/>
          <w:iCs/>
        </w:rPr>
        <w:t xml:space="preserve"> </w:t>
      </w:r>
      <w:proofErr w:type="spellStart"/>
      <w:r w:rsidRPr="00DD6E3E">
        <w:rPr>
          <w:rFonts w:cs="Times"/>
          <w:i/>
          <w:iCs/>
        </w:rPr>
        <w:t>Inovatif</w:t>
      </w:r>
      <w:proofErr w:type="spellEnd"/>
      <w:r w:rsidRPr="00DD6E3E">
        <w:rPr>
          <w:rFonts w:cs="Times"/>
          <w:i/>
          <w:iCs/>
        </w:rPr>
        <w:t xml:space="preserve"> </w:t>
      </w:r>
      <w:proofErr w:type="spellStart"/>
      <w:r w:rsidRPr="00DD6E3E">
        <w:rPr>
          <w:rFonts w:cs="Times"/>
          <w:i/>
          <w:iCs/>
        </w:rPr>
        <w:t>dalam</w:t>
      </w:r>
      <w:proofErr w:type="spellEnd"/>
      <w:r w:rsidRPr="00DD6E3E">
        <w:rPr>
          <w:rFonts w:cs="Times"/>
          <w:i/>
          <w:iCs/>
        </w:rPr>
        <w:t xml:space="preserve"> </w:t>
      </w:r>
      <w:proofErr w:type="spellStart"/>
      <w:r w:rsidRPr="00DD6E3E">
        <w:rPr>
          <w:rFonts w:cs="Times"/>
          <w:i/>
          <w:iCs/>
        </w:rPr>
        <w:t>Kurikulum</w:t>
      </w:r>
      <w:proofErr w:type="spellEnd"/>
      <w:r w:rsidRPr="00DD6E3E">
        <w:rPr>
          <w:rFonts w:cs="Times"/>
          <w:i/>
          <w:iCs/>
        </w:rPr>
        <w:t xml:space="preserve"> 2013</w:t>
      </w:r>
      <w:r w:rsidRPr="00DD6E3E">
        <w:rPr>
          <w:rFonts w:cs="Times"/>
        </w:rPr>
        <w:t xml:space="preserve"> (Yogyakarta: </w:t>
      </w:r>
      <w:proofErr w:type="spellStart"/>
      <w:r w:rsidRPr="00DD6E3E">
        <w:rPr>
          <w:rFonts w:cs="Times"/>
        </w:rPr>
        <w:t>Ar</w:t>
      </w:r>
      <w:proofErr w:type="spellEnd"/>
      <w:r w:rsidRPr="00DD6E3E">
        <w:rPr>
          <w:rFonts w:cs="Times"/>
        </w:rPr>
        <w:t>-</w:t>
      </w:r>
      <w:r w:rsidRPr="00DD6E3E">
        <w:rPr>
          <w:rFonts w:cs="Times"/>
        </w:rPr>
        <w:tab/>
      </w:r>
      <w:proofErr w:type="spellStart"/>
      <w:r w:rsidRPr="00DD6E3E">
        <w:rPr>
          <w:rFonts w:cs="Times"/>
        </w:rPr>
        <w:t>Ruzz</w:t>
      </w:r>
      <w:proofErr w:type="spellEnd"/>
      <w:r w:rsidRPr="00DD6E3E">
        <w:rPr>
          <w:rFonts w:cs="Times"/>
        </w:rPr>
        <w:t xml:space="preserve"> media)</w:t>
      </w:r>
    </w:p>
    <w:p w:rsidR="00310506" w:rsidRPr="002F2377" w:rsidRDefault="00E07EA5" w:rsidP="00455D52">
      <w:pPr>
        <w:pStyle w:val="Reference"/>
        <w:tabs>
          <w:tab w:val="clear" w:pos="709"/>
          <w:tab w:val="left" w:pos="851"/>
        </w:tabs>
        <w:rPr>
          <w:rFonts w:cs="Times"/>
        </w:rPr>
      </w:pPr>
      <w:r>
        <w:rPr>
          <w:rFonts w:cs="Times"/>
        </w:rPr>
        <w:t>[10</w:t>
      </w:r>
      <w:r w:rsidR="00310506">
        <w:rPr>
          <w:rFonts w:cs="Times"/>
        </w:rPr>
        <w:t>]</w:t>
      </w:r>
      <w:r w:rsidR="00310506">
        <w:rPr>
          <w:rFonts w:cs="Times"/>
        </w:rPr>
        <w:tab/>
      </w:r>
      <w:proofErr w:type="spellStart"/>
      <w:r w:rsidR="002F2377">
        <w:rPr>
          <w:rFonts w:cs="Times"/>
        </w:rPr>
        <w:t>Trianto</w:t>
      </w:r>
      <w:proofErr w:type="spellEnd"/>
      <w:r w:rsidR="002F2377">
        <w:rPr>
          <w:rFonts w:cs="Times"/>
        </w:rPr>
        <w:t xml:space="preserve"> 2007 </w:t>
      </w:r>
      <w:r w:rsidR="002F2377">
        <w:rPr>
          <w:rFonts w:cs="Times"/>
          <w:i/>
          <w:iCs/>
        </w:rPr>
        <w:t xml:space="preserve">Model </w:t>
      </w:r>
      <w:proofErr w:type="spellStart"/>
      <w:r w:rsidR="002F2377">
        <w:rPr>
          <w:rFonts w:cs="Times"/>
          <w:i/>
          <w:iCs/>
        </w:rPr>
        <w:t>Pembelajaran</w:t>
      </w:r>
      <w:proofErr w:type="spellEnd"/>
      <w:r w:rsidR="002F2377">
        <w:rPr>
          <w:rFonts w:cs="Times"/>
          <w:i/>
          <w:iCs/>
        </w:rPr>
        <w:t xml:space="preserve"> </w:t>
      </w:r>
      <w:proofErr w:type="spellStart"/>
      <w:r w:rsidR="002F2377">
        <w:rPr>
          <w:rFonts w:cs="Times"/>
          <w:i/>
          <w:iCs/>
        </w:rPr>
        <w:t>Terpadu</w:t>
      </w:r>
      <w:proofErr w:type="spellEnd"/>
      <w:r w:rsidR="002F2377">
        <w:rPr>
          <w:rFonts w:cs="Times"/>
          <w:i/>
          <w:iCs/>
        </w:rPr>
        <w:t xml:space="preserve"> </w:t>
      </w:r>
      <w:proofErr w:type="spellStart"/>
      <w:r w:rsidR="002F2377">
        <w:rPr>
          <w:rFonts w:cs="Times"/>
          <w:i/>
          <w:iCs/>
        </w:rPr>
        <w:t>dalam</w:t>
      </w:r>
      <w:proofErr w:type="spellEnd"/>
      <w:r w:rsidR="002F2377">
        <w:rPr>
          <w:rFonts w:cs="Times"/>
          <w:i/>
          <w:iCs/>
        </w:rPr>
        <w:t xml:space="preserve"> </w:t>
      </w:r>
      <w:proofErr w:type="spellStart"/>
      <w:r w:rsidR="002F2377">
        <w:rPr>
          <w:rFonts w:cs="Times"/>
          <w:i/>
          <w:iCs/>
        </w:rPr>
        <w:t>Teori</w:t>
      </w:r>
      <w:proofErr w:type="spellEnd"/>
      <w:r w:rsidR="002F2377">
        <w:rPr>
          <w:rFonts w:cs="Times"/>
          <w:i/>
          <w:iCs/>
        </w:rPr>
        <w:t xml:space="preserve"> </w:t>
      </w:r>
      <w:proofErr w:type="spellStart"/>
      <w:r w:rsidR="002F2377">
        <w:rPr>
          <w:rFonts w:cs="Times"/>
          <w:i/>
          <w:iCs/>
        </w:rPr>
        <w:t>dan</w:t>
      </w:r>
      <w:proofErr w:type="spellEnd"/>
      <w:r w:rsidR="002F2377">
        <w:rPr>
          <w:rFonts w:cs="Times"/>
          <w:i/>
          <w:iCs/>
        </w:rPr>
        <w:t xml:space="preserve"> </w:t>
      </w:r>
      <w:proofErr w:type="spellStart"/>
      <w:r w:rsidR="002F2377">
        <w:rPr>
          <w:rFonts w:cs="Times"/>
          <w:i/>
          <w:iCs/>
        </w:rPr>
        <w:t>Praktek</w:t>
      </w:r>
      <w:proofErr w:type="spellEnd"/>
      <w:r w:rsidR="002F2377">
        <w:rPr>
          <w:rFonts w:cs="Times"/>
          <w:i/>
          <w:iCs/>
        </w:rPr>
        <w:t xml:space="preserve"> </w:t>
      </w:r>
      <w:r w:rsidR="002F2377">
        <w:rPr>
          <w:rFonts w:cs="Times"/>
        </w:rPr>
        <w:t>(</w:t>
      </w:r>
      <w:proofErr w:type="spellStart"/>
      <w:r w:rsidR="002F2377">
        <w:rPr>
          <w:rFonts w:cs="Times"/>
        </w:rPr>
        <w:t>Jakarta</w:t>
      </w:r>
      <w:proofErr w:type="gramStart"/>
      <w:r w:rsidR="002F2377">
        <w:rPr>
          <w:rFonts w:cs="Times"/>
        </w:rPr>
        <w:t>:Prestasi</w:t>
      </w:r>
      <w:proofErr w:type="spellEnd"/>
      <w:proofErr w:type="gramEnd"/>
      <w:r w:rsidR="002F2377">
        <w:rPr>
          <w:rFonts w:cs="Times"/>
        </w:rPr>
        <w:t xml:space="preserve"> </w:t>
      </w:r>
      <w:proofErr w:type="spellStart"/>
      <w:r w:rsidR="002F2377">
        <w:rPr>
          <w:rFonts w:cs="Times"/>
        </w:rPr>
        <w:t>Pustaka</w:t>
      </w:r>
      <w:proofErr w:type="spellEnd"/>
      <w:r w:rsidR="002F2377">
        <w:rPr>
          <w:rFonts w:cs="Times"/>
        </w:rPr>
        <w:t>)</w:t>
      </w:r>
    </w:p>
    <w:p w:rsidR="00310506" w:rsidRPr="002F2377" w:rsidRDefault="00E07EA5" w:rsidP="00455D52">
      <w:pPr>
        <w:pStyle w:val="Reference"/>
        <w:tabs>
          <w:tab w:val="clear" w:pos="709"/>
          <w:tab w:val="left" w:pos="851"/>
        </w:tabs>
        <w:rPr>
          <w:rFonts w:cs="Times"/>
        </w:rPr>
      </w:pPr>
      <w:r>
        <w:rPr>
          <w:rFonts w:cs="Times"/>
        </w:rPr>
        <w:t>[11</w:t>
      </w:r>
      <w:r w:rsidR="00310506">
        <w:rPr>
          <w:rFonts w:cs="Times"/>
        </w:rPr>
        <w:t>]</w:t>
      </w:r>
      <w:r w:rsidR="00310506">
        <w:rPr>
          <w:rFonts w:cs="Times"/>
        </w:rPr>
        <w:tab/>
      </w:r>
      <w:proofErr w:type="spellStart"/>
      <w:r w:rsidR="002F2377">
        <w:rPr>
          <w:rFonts w:cs="Times"/>
        </w:rPr>
        <w:t>Taniredja</w:t>
      </w:r>
      <w:proofErr w:type="spellEnd"/>
      <w:r w:rsidR="002F2377">
        <w:rPr>
          <w:rFonts w:cs="Times"/>
        </w:rPr>
        <w:t xml:space="preserve">, </w:t>
      </w:r>
      <w:proofErr w:type="spellStart"/>
      <w:r w:rsidR="002F2377">
        <w:rPr>
          <w:rFonts w:cs="Times"/>
        </w:rPr>
        <w:t>dkk</w:t>
      </w:r>
      <w:proofErr w:type="spellEnd"/>
      <w:r w:rsidR="002F2377">
        <w:rPr>
          <w:rFonts w:cs="Times"/>
        </w:rPr>
        <w:t xml:space="preserve"> 2011 </w:t>
      </w:r>
      <w:r w:rsidR="002F2377">
        <w:rPr>
          <w:rFonts w:cs="Times"/>
          <w:i/>
          <w:iCs/>
        </w:rPr>
        <w:t xml:space="preserve">Model-model </w:t>
      </w:r>
      <w:proofErr w:type="spellStart"/>
      <w:r w:rsidR="002F2377">
        <w:rPr>
          <w:rFonts w:cs="Times"/>
          <w:i/>
          <w:iCs/>
        </w:rPr>
        <w:t>Pembelajaran</w:t>
      </w:r>
      <w:proofErr w:type="spellEnd"/>
      <w:r w:rsidR="002F2377">
        <w:rPr>
          <w:rFonts w:cs="Times"/>
          <w:i/>
          <w:iCs/>
        </w:rPr>
        <w:t xml:space="preserve"> </w:t>
      </w:r>
      <w:proofErr w:type="spellStart"/>
      <w:r w:rsidR="002F2377">
        <w:rPr>
          <w:rFonts w:cs="Times"/>
          <w:i/>
          <w:iCs/>
        </w:rPr>
        <w:t>Inovatif</w:t>
      </w:r>
      <w:proofErr w:type="spellEnd"/>
      <w:r w:rsidR="002F2377">
        <w:rPr>
          <w:rFonts w:cs="Times"/>
          <w:i/>
          <w:iCs/>
        </w:rPr>
        <w:t xml:space="preserve"> </w:t>
      </w:r>
      <w:r w:rsidR="002F2377">
        <w:rPr>
          <w:rFonts w:cs="Times"/>
        </w:rPr>
        <w:t xml:space="preserve">(Bandung: </w:t>
      </w:r>
      <w:proofErr w:type="spellStart"/>
      <w:r w:rsidR="002F2377">
        <w:rPr>
          <w:rFonts w:cs="Times"/>
        </w:rPr>
        <w:t>Alfabeta</w:t>
      </w:r>
      <w:proofErr w:type="spellEnd"/>
      <w:r w:rsidR="002F2377">
        <w:rPr>
          <w:rFonts w:cs="Times"/>
        </w:rPr>
        <w:t>)</w:t>
      </w:r>
    </w:p>
    <w:p w:rsidR="00310506" w:rsidRPr="003D751A" w:rsidRDefault="00E07EA5" w:rsidP="00E07EA5">
      <w:pPr>
        <w:pStyle w:val="Reference"/>
        <w:tabs>
          <w:tab w:val="clear" w:pos="709"/>
          <w:tab w:val="left" w:pos="851"/>
        </w:tabs>
        <w:rPr>
          <w:rFonts w:cs="Times"/>
        </w:rPr>
      </w:pPr>
      <w:r>
        <w:rPr>
          <w:rFonts w:cs="Times"/>
        </w:rPr>
        <w:t>[12</w:t>
      </w:r>
      <w:r w:rsidR="00310506">
        <w:rPr>
          <w:rFonts w:cs="Times"/>
        </w:rPr>
        <w:t>]</w:t>
      </w:r>
      <w:r w:rsidR="003D751A">
        <w:rPr>
          <w:rFonts w:cs="Times"/>
        </w:rPr>
        <w:tab/>
      </w:r>
      <w:proofErr w:type="spellStart"/>
      <w:r w:rsidR="003D751A">
        <w:rPr>
          <w:rFonts w:cs="Times"/>
        </w:rPr>
        <w:t>Hikma</w:t>
      </w:r>
      <w:proofErr w:type="spellEnd"/>
      <w:r w:rsidR="003D751A">
        <w:rPr>
          <w:rFonts w:cs="Times"/>
        </w:rPr>
        <w:t xml:space="preserve">, N 2015 </w:t>
      </w:r>
      <w:proofErr w:type="spellStart"/>
      <w:r w:rsidR="003D751A" w:rsidRPr="003D751A">
        <w:rPr>
          <w:rFonts w:cs="Times"/>
          <w:i/>
          <w:iCs/>
        </w:rPr>
        <w:t>Kajian</w:t>
      </w:r>
      <w:proofErr w:type="spellEnd"/>
      <w:r w:rsidR="003D751A" w:rsidRPr="003D751A">
        <w:rPr>
          <w:rFonts w:cs="Times"/>
          <w:i/>
          <w:iCs/>
        </w:rPr>
        <w:t xml:space="preserve"> </w:t>
      </w:r>
      <w:proofErr w:type="spellStart"/>
      <w:r w:rsidR="003D751A" w:rsidRPr="003D751A">
        <w:rPr>
          <w:rFonts w:cs="Times"/>
          <w:i/>
          <w:iCs/>
        </w:rPr>
        <w:t>Psi</w:t>
      </w:r>
      <w:r w:rsidR="003D751A">
        <w:rPr>
          <w:rFonts w:cs="Times"/>
          <w:i/>
          <w:iCs/>
        </w:rPr>
        <w:t>kologi</w:t>
      </w:r>
      <w:proofErr w:type="spellEnd"/>
      <w:r w:rsidR="003D751A">
        <w:rPr>
          <w:rFonts w:cs="Times"/>
          <w:i/>
          <w:iCs/>
        </w:rPr>
        <w:t xml:space="preserve"> </w:t>
      </w:r>
      <w:proofErr w:type="spellStart"/>
      <w:r w:rsidR="003D751A">
        <w:rPr>
          <w:rFonts w:cs="Times"/>
          <w:i/>
          <w:iCs/>
        </w:rPr>
        <w:t>Humanistik</w:t>
      </w:r>
      <w:proofErr w:type="spellEnd"/>
      <w:r w:rsidR="003D751A">
        <w:rPr>
          <w:rFonts w:cs="Times"/>
          <w:i/>
          <w:iCs/>
        </w:rPr>
        <w:t xml:space="preserve"> Abraham Maslow </w:t>
      </w:r>
      <w:r w:rsidR="0025136D">
        <w:rPr>
          <w:rFonts w:cs="Times"/>
        </w:rPr>
        <w:t>(</w:t>
      </w:r>
      <w:proofErr w:type="spellStart"/>
      <w:r w:rsidR="0025136D">
        <w:rPr>
          <w:rFonts w:cs="Times"/>
        </w:rPr>
        <w:t>Jurnal</w:t>
      </w:r>
      <w:proofErr w:type="spellEnd"/>
      <w:r w:rsidR="0025136D">
        <w:rPr>
          <w:rFonts w:cs="Times"/>
        </w:rPr>
        <w:t xml:space="preserve"> </w:t>
      </w:r>
      <w:proofErr w:type="spellStart"/>
      <w:r w:rsidR="0025136D">
        <w:rPr>
          <w:rFonts w:cs="Times"/>
        </w:rPr>
        <w:t>Humanika</w:t>
      </w:r>
      <w:proofErr w:type="spellEnd"/>
      <w:r w:rsidR="0025136D">
        <w:rPr>
          <w:rFonts w:cs="Times"/>
        </w:rPr>
        <w:t xml:space="preserve">, </w:t>
      </w:r>
      <w:r w:rsidR="003D751A">
        <w:rPr>
          <w:rFonts w:cs="Times"/>
        </w:rPr>
        <w:t>3</w:t>
      </w:r>
      <w:r w:rsidR="0025136D">
        <w:rPr>
          <w:rFonts w:cs="Times"/>
        </w:rPr>
        <w:t>:</w:t>
      </w:r>
      <w:r w:rsidR="002C1550">
        <w:rPr>
          <w:rFonts w:cs="Times"/>
        </w:rPr>
        <w:t>15</w:t>
      </w:r>
      <w:r w:rsidR="003D751A">
        <w:rPr>
          <w:rFonts w:cs="Times"/>
        </w:rPr>
        <w:t>)</w:t>
      </w:r>
    </w:p>
    <w:p w:rsidR="00310506" w:rsidRPr="008B48E2" w:rsidRDefault="00E07EA5" w:rsidP="00310506">
      <w:pPr>
        <w:pStyle w:val="Reference"/>
        <w:tabs>
          <w:tab w:val="clear" w:pos="709"/>
          <w:tab w:val="left" w:pos="851"/>
        </w:tabs>
        <w:rPr>
          <w:rFonts w:cs="Times"/>
        </w:rPr>
      </w:pPr>
      <w:r>
        <w:rPr>
          <w:rFonts w:cs="Times"/>
        </w:rPr>
        <w:t>[13</w:t>
      </w:r>
      <w:r w:rsidR="00310506">
        <w:rPr>
          <w:rFonts w:cs="Times"/>
        </w:rPr>
        <w:t>]</w:t>
      </w:r>
      <w:r w:rsidR="002F2377">
        <w:rPr>
          <w:rFonts w:cs="Times"/>
        </w:rPr>
        <w:tab/>
      </w:r>
      <w:proofErr w:type="spellStart"/>
      <w:r w:rsidR="002C1550">
        <w:rPr>
          <w:rFonts w:cs="Times"/>
        </w:rPr>
        <w:t>Putri</w:t>
      </w:r>
      <w:proofErr w:type="spellEnd"/>
      <w:r w:rsidR="002C1550">
        <w:rPr>
          <w:rFonts w:cs="Times"/>
        </w:rPr>
        <w:t xml:space="preserve">, T. D 2007 </w:t>
      </w:r>
      <w:proofErr w:type="spellStart"/>
      <w:r w:rsidR="008B48E2">
        <w:rPr>
          <w:rFonts w:cs="Times"/>
          <w:i/>
          <w:iCs/>
        </w:rPr>
        <w:t>Kebutuhan</w:t>
      </w:r>
      <w:proofErr w:type="spellEnd"/>
      <w:r w:rsidR="008B48E2">
        <w:rPr>
          <w:rFonts w:cs="Times"/>
          <w:i/>
          <w:iCs/>
        </w:rPr>
        <w:t xml:space="preserve"> </w:t>
      </w:r>
      <w:proofErr w:type="spellStart"/>
      <w:r w:rsidR="008B48E2">
        <w:rPr>
          <w:rFonts w:cs="Times"/>
          <w:i/>
          <w:iCs/>
        </w:rPr>
        <w:t>Aktualisasi</w:t>
      </w:r>
      <w:proofErr w:type="spellEnd"/>
      <w:r w:rsidR="008B48E2">
        <w:rPr>
          <w:rFonts w:cs="Times"/>
          <w:i/>
          <w:iCs/>
        </w:rPr>
        <w:t xml:space="preserve"> </w:t>
      </w:r>
      <w:proofErr w:type="spellStart"/>
      <w:r w:rsidR="008B48E2">
        <w:rPr>
          <w:rFonts w:cs="Times"/>
          <w:i/>
          <w:iCs/>
        </w:rPr>
        <w:t>Diri</w:t>
      </w:r>
      <w:proofErr w:type="spellEnd"/>
      <w:r w:rsidR="008B48E2">
        <w:rPr>
          <w:rFonts w:cs="Times"/>
          <w:i/>
          <w:iCs/>
        </w:rPr>
        <w:t xml:space="preserve"> </w:t>
      </w:r>
      <w:proofErr w:type="spellStart"/>
      <w:r w:rsidR="008B48E2">
        <w:rPr>
          <w:rFonts w:cs="Times"/>
          <w:i/>
          <w:iCs/>
        </w:rPr>
        <w:t>pada</w:t>
      </w:r>
      <w:proofErr w:type="spellEnd"/>
      <w:r w:rsidR="008B48E2">
        <w:rPr>
          <w:rFonts w:cs="Times"/>
          <w:i/>
          <w:iCs/>
        </w:rPr>
        <w:t xml:space="preserve"> </w:t>
      </w:r>
      <w:proofErr w:type="spellStart"/>
      <w:r w:rsidR="008B48E2">
        <w:rPr>
          <w:rFonts w:cs="Times"/>
          <w:i/>
          <w:iCs/>
        </w:rPr>
        <w:t>Remaja</w:t>
      </w:r>
      <w:proofErr w:type="spellEnd"/>
      <w:r w:rsidR="008B48E2">
        <w:rPr>
          <w:rFonts w:cs="Times"/>
          <w:i/>
          <w:iCs/>
        </w:rPr>
        <w:t xml:space="preserve"> </w:t>
      </w:r>
      <w:proofErr w:type="spellStart"/>
      <w:r w:rsidR="008B48E2">
        <w:rPr>
          <w:rFonts w:cs="Times"/>
          <w:i/>
          <w:iCs/>
        </w:rPr>
        <w:t>Penyandang</w:t>
      </w:r>
      <w:proofErr w:type="spellEnd"/>
      <w:r w:rsidR="008B48E2">
        <w:rPr>
          <w:rFonts w:cs="Times"/>
          <w:i/>
          <w:iCs/>
        </w:rPr>
        <w:t xml:space="preserve"> Tuna </w:t>
      </w:r>
      <w:proofErr w:type="spellStart"/>
      <w:r w:rsidR="008B48E2">
        <w:rPr>
          <w:rFonts w:cs="Times"/>
          <w:i/>
          <w:iCs/>
        </w:rPr>
        <w:t>Netra</w:t>
      </w:r>
      <w:proofErr w:type="spellEnd"/>
      <w:r w:rsidR="008B48E2">
        <w:rPr>
          <w:rFonts w:cs="Times"/>
          <w:i/>
          <w:iCs/>
        </w:rPr>
        <w:t xml:space="preserve"> yang </w:t>
      </w:r>
      <w:proofErr w:type="spellStart"/>
      <w:r w:rsidR="008B48E2">
        <w:rPr>
          <w:rFonts w:cs="Times"/>
          <w:i/>
          <w:iCs/>
        </w:rPr>
        <w:t>Bersekolah</w:t>
      </w:r>
      <w:proofErr w:type="spellEnd"/>
      <w:r w:rsidR="008B48E2">
        <w:rPr>
          <w:rFonts w:cs="Times"/>
          <w:i/>
          <w:iCs/>
        </w:rPr>
        <w:t xml:space="preserve"> di </w:t>
      </w:r>
      <w:proofErr w:type="spellStart"/>
      <w:r w:rsidR="008B48E2">
        <w:rPr>
          <w:rFonts w:cs="Times"/>
          <w:i/>
          <w:iCs/>
        </w:rPr>
        <w:t>Sekolah</w:t>
      </w:r>
      <w:proofErr w:type="spellEnd"/>
      <w:r w:rsidR="008B48E2">
        <w:rPr>
          <w:rFonts w:cs="Times"/>
          <w:i/>
          <w:iCs/>
        </w:rPr>
        <w:t xml:space="preserve"> </w:t>
      </w:r>
      <w:proofErr w:type="spellStart"/>
      <w:r w:rsidR="008B48E2">
        <w:rPr>
          <w:rFonts w:cs="Times"/>
          <w:i/>
          <w:iCs/>
        </w:rPr>
        <w:t>Umum</w:t>
      </w:r>
      <w:proofErr w:type="spellEnd"/>
      <w:r w:rsidR="008B48E2">
        <w:rPr>
          <w:rFonts w:cs="Times"/>
          <w:i/>
          <w:iCs/>
        </w:rPr>
        <w:t xml:space="preserve"> </w:t>
      </w:r>
      <w:proofErr w:type="spellStart"/>
      <w:r w:rsidR="008B48E2">
        <w:rPr>
          <w:rFonts w:cs="Times"/>
          <w:i/>
          <w:iCs/>
        </w:rPr>
        <w:t>Ditinjau</w:t>
      </w:r>
      <w:proofErr w:type="spellEnd"/>
      <w:r w:rsidR="008B48E2">
        <w:rPr>
          <w:rFonts w:cs="Times"/>
          <w:i/>
          <w:iCs/>
        </w:rPr>
        <w:t xml:space="preserve"> </w:t>
      </w:r>
      <w:proofErr w:type="spellStart"/>
      <w:r w:rsidR="008B48E2">
        <w:rPr>
          <w:rFonts w:cs="Times"/>
          <w:i/>
          <w:iCs/>
        </w:rPr>
        <w:t>dari</w:t>
      </w:r>
      <w:proofErr w:type="spellEnd"/>
      <w:r w:rsidR="008B48E2">
        <w:rPr>
          <w:rFonts w:cs="Times"/>
          <w:i/>
          <w:iCs/>
        </w:rPr>
        <w:t xml:space="preserve"> </w:t>
      </w:r>
      <w:proofErr w:type="spellStart"/>
      <w:r w:rsidR="008B48E2">
        <w:rPr>
          <w:rFonts w:cs="Times"/>
          <w:i/>
          <w:iCs/>
        </w:rPr>
        <w:t>Kematangan</w:t>
      </w:r>
      <w:proofErr w:type="spellEnd"/>
      <w:r w:rsidR="008B48E2">
        <w:rPr>
          <w:rFonts w:cs="Times"/>
          <w:i/>
          <w:iCs/>
        </w:rPr>
        <w:t xml:space="preserve"> </w:t>
      </w:r>
      <w:proofErr w:type="spellStart"/>
      <w:r w:rsidR="008B48E2">
        <w:rPr>
          <w:rFonts w:cs="Times"/>
          <w:i/>
          <w:iCs/>
        </w:rPr>
        <w:t>Emosi</w:t>
      </w:r>
      <w:proofErr w:type="spellEnd"/>
      <w:r w:rsidR="008B48E2">
        <w:rPr>
          <w:rFonts w:cs="Times"/>
          <w:i/>
          <w:iCs/>
        </w:rPr>
        <w:t xml:space="preserve"> </w:t>
      </w:r>
      <w:proofErr w:type="spellStart"/>
      <w:r w:rsidR="008B48E2">
        <w:rPr>
          <w:rFonts w:cs="Times"/>
          <w:i/>
          <w:iCs/>
        </w:rPr>
        <w:t>dan</w:t>
      </w:r>
      <w:proofErr w:type="spellEnd"/>
      <w:r w:rsidR="008B48E2">
        <w:rPr>
          <w:rFonts w:cs="Times"/>
          <w:i/>
          <w:iCs/>
        </w:rPr>
        <w:t xml:space="preserve"> Self Disclosure </w:t>
      </w:r>
      <w:r w:rsidR="008B48E2">
        <w:rPr>
          <w:rFonts w:cs="Times"/>
        </w:rPr>
        <w:t xml:space="preserve">(Surakarta: </w:t>
      </w:r>
      <w:proofErr w:type="spellStart"/>
      <w:r w:rsidR="008B48E2">
        <w:rPr>
          <w:rFonts w:cs="Times"/>
        </w:rPr>
        <w:t>Universitas</w:t>
      </w:r>
      <w:proofErr w:type="spellEnd"/>
      <w:r w:rsidR="008B48E2">
        <w:rPr>
          <w:rFonts w:cs="Times"/>
        </w:rPr>
        <w:t xml:space="preserve"> </w:t>
      </w:r>
      <w:proofErr w:type="spellStart"/>
      <w:r w:rsidR="008B48E2">
        <w:rPr>
          <w:rFonts w:cs="Times"/>
        </w:rPr>
        <w:t>Muhammadiyah</w:t>
      </w:r>
      <w:proofErr w:type="spellEnd"/>
      <w:r w:rsidR="008B48E2">
        <w:rPr>
          <w:rFonts w:cs="Times"/>
        </w:rPr>
        <w:t xml:space="preserve"> Surakarta)</w:t>
      </w:r>
    </w:p>
    <w:p w:rsidR="00310506" w:rsidRPr="002C1550" w:rsidRDefault="00E07EA5" w:rsidP="00310506">
      <w:pPr>
        <w:pStyle w:val="Reference"/>
        <w:tabs>
          <w:tab w:val="clear" w:pos="709"/>
          <w:tab w:val="left" w:pos="851"/>
        </w:tabs>
        <w:rPr>
          <w:rFonts w:cs="Times"/>
        </w:rPr>
      </w:pPr>
      <w:r>
        <w:rPr>
          <w:rFonts w:cs="Times"/>
        </w:rPr>
        <w:t>[14</w:t>
      </w:r>
      <w:r w:rsidR="00310506">
        <w:rPr>
          <w:rFonts w:cs="Times"/>
        </w:rPr>
        <w:t>]</w:t>
      </w:r>
      <w:r w:rsidR="002C1550">
        <w:rPr>
          <w:rFonts w:cs="Times"/>
        </w:rPr>
        <w:tab/>
        <w:t xml:space="preserve">King, Laura A 2010 </w:t>
      </w:r>
      <w:proofErr w:type="spellStart"/>
      <w:r w:rsidR="002C1550">
        <w:rPr>
          <w:rFonts w:cs="Times"/>
          <w:i/>
          <w:iCs/>
        </w:rPr>
        <w:t>Psikologi</w:t>
      </w:r>
      <w:proofErr w:type="spellEnd"/>
      <w:r w:rsidR="002C1550">
        <w:rPr>
          <w:rFonts w:cs="Times"/>
          <w:i/>
          <w:iCs/>
        </w:rPr>
        <w:t xml:space="preserve"> </w:t>
      </w:r>
      <w:proofErr w:type="spellStart"/>
      <w:r w:rsidR="002C1550">
        <w:rPr>
          <w:rFonts w:cs="Times"/>
          <w:i/>
          <w:iCs/>
        </w:rPr>
        <w:t>Umum</w:t>
      </w:r>
      <w:proofErr w:type="spellEnd"/>
      <w:r w:rsidR="002C1550">
        <w:rPr>
          <w:rFonts w:cs="Times"/>
          <w:i/>
          <w:iCs/>
        </w:rPr>
        <w:t xml:space="preserve">: </w:t>
      </w:r>
      <w:proofErr w:type="spellStart"/>
      <w:r w:rsidR="002C1550">
        <w:rPr>
          <w:rFonts w:cs="Times"/>
          <w:i/>
          <w:iCs/>
        </w:rPr>
        <w:t>Sebuah</w:t>
      </w:r>
      <w:proofErr w:type="spellEnd"/>
      <w:r w:rsidR="002C1550">
        <w:rPr>
          <w:rFonts w:cs="Times"/>
          <w:i/>
          <w:iCs/>
        </w:rPr>
        <w:t xml:space="preserve"> </w:t>
      </w:r>
      <w:proofErr w:type="spellStart"/>
      <w:r w:rsidR="002C1550">
        <w:rPr>
          <w:rFonts w:cs="Times"/>
          <w:i/>
          <w:iCs/>
        </w:rPr>
        <w:t>Pengantar</w:t>
      </w:r>
      <w:proofErr w:type="spellEnd"/>
      <w:r w:rsidR="002C1550">
        <w:rPr>
          <w:rFonts w:cs="Times"/>
          <w:i/>
          <w:iCs/>
        </w:rPr>
        <w:t xml:space="preserve"> </w:t>
      </w:r>
      <w:proofErr w:type="spellStart"/>
      <w:r w:rsidR="002C1550">
        <w:rPr>
          <w:rFonts w:cs="Times"/>
          <w:i/>
          <w:iCs/>
        </w:rPr>
        <w:t>Apresiatif</w:t>
      </w:r>
      <w:proofErr w:type="spellEnd"/>
      <w:r w:rsidR="002C1550">
        <w:rPr>
          <w:rFonts w:cs="Times"/>
          <w:i/>
          <w:iCs/>
        </w:rPr>
        <w:t xml:space="preserve"> </w:t>
      </w:r>
      <w:r w:rsidR="002C1550">
        <w:rPr>
          <w:rFonts w:cs="Times"/>
        </w:rPr>
        <w:t xml:space="preserve">(Jakarta: </w:t>
      </w:r>
      <w:proofErr w:type="spellStart"/>
      <w:r w:rsidR="002C1550">
        <w:rPr>
          <w:rFonts w:cs="Times"/>
        </w:rPr>
        <w:t>Salemba</w:t>
      </w:r>
      <w:proofErr w:type="spellEnd"/>
      <w:r w:rsidR="002C1550">
        <w:rPr>
          <w:rFonts w:cs="Times"/>
        </w:rPr>
        <w:t xml:space="preserve"> </w:t>
      </w:r>
      <w:proofErr w:type="spellStart"/>
      <w:r w:rsidR="002C1550">
        <w:rPr>
          <w:rFonts w:cs="Times"/>
        </w:rPr>
        <w:t>Humanika</w:t>
      </w:r>
      <w:proofErr w:type="spellEnd"/>
      <w:r w:rsidR="002C1550">
        <w:rPr>
          <w:rFonts w:cs="Times"/>
        </w:rPr>
        <w:t>)</w:t>
      </w:r>
    </w:p>
    <w:p w:rsidR="00310506" w:rsidRPr="002C1550" w:rsidRDefault="00E07EA5" w:rsidP="00310506">
      <w:pPr>
        <w:pStyle w:val="Reference"/>
        <w:tabs>
          <w:tab w:val="clear" w:pos="709"/>
          <w:tab w:val="left" w:pos="851"/>
        </w:tabs>
        <w:rPr>
          <w:rFonts w:cs="Times"/>
        </w:rPr>
      </w:pPr>
      <w:r>
        <w:rPr>
          <w:rFonts w:cs="Times"/>
        </w:rPr>
        <w:t>[15</w:t>
      </w:r>
      <w:r w:rsidR="00310506">
        <w:rPr>
          <w:rFonts w:cs="Times"/>
        </w:rPr>
        <w:t>]</w:t>
      </w:r>
      <w:r w:rsidR="002C1550">
        <w:rPr>
          <w:rFonts w:cs="Times"/>
        </w:rPr>
        <w:tab/>
      </w:r>
      <w:proofErr w:type="spellStart"/>
      <w:r w:rsidR="002C1550">
        <w:rPr>
          <w:rFonts w:cs="Times"/>
        </w:rPr>
        <w:t>Zamzami</w:t>
      </w:r>
      <w:proofErr w:type="spellEnd"/>
      <w:r w:rsidR="002C1550">
        <w:rPr>
          <w:rFonts w:cs="Times"/>
        </w:rPr>
        <w:t xml:space="preserve">, M. R 2015 </w:t>
      </w:r>
      <w:proofErr w:type="spellStart"/>
      <w:r w:rsidR="002C1550">
        <w:rPr>
          <w:rFonts w:cs="Times"/>
          <w:i/>
          <w:iCs/>
        </w:rPr>
        <w:t>Penerapan</w:t>
      </w:r>
      <w:proofErr w:type="spellEnd"/>
      <w:r w:rsidR="002C1550">
        <w:rPr>
          <w:rFonts w:cs="Times"/>
          <w:i/>
          <w:iCs/>
        </w:rPr>
        <w:t xml:space="preserve"> Reward and Punishment </w:t>
      </w:r>
      <w:proofErr w:type="spellStart"/>
      <w:r w:rsidR="002C1550">
        <w:rPr>
          <w:rFonts w:cs="Times"/>
          <w:i/>
          <w:iCs/>
        </w:rPr>
        <w:t>dalam</w:t>
      </w:r>
      <w:proofErr w:type="spellEnd"/>
      <w:r w:rsidR="002C1550">
        <w:rPr>
          <w:rFonts w:cs="Times"/>
          <w:i/>
          <w:iCs/>
        </w:rPr>
        <w:t xml:space="preserve"> </w:t>
      </w:r>
      <w:proofErr w:type="spellStart"/>
      <w:r w:rsidR="002C1550">
        <w:rPr>
          <w:rFonts w:cs="Times"/>
          <w:i/>
          <w:iCs/>
        </w:rPr>
        <w:t>Teori</w:t>
      </w:r>
      <w:proofErr w:type="spellEnd"/>
      <w:r w:rsidR="002C1550">
        <w:rPr>
          <w:rFonts w:cs="Times"/>
          <w:i/>
          <w:iCs/>
        </w:rPr>
        <w:t xml:space="preserve"> </w:t>
      </w:r>
      <w:proofErr w:type="spellStart"/>
      <w:r w:rsidR="002C1550">
        <w:rPr>
          <w:rFonts w:cs="Times"/>
          <w:i/>
          <w:iCs/>
        </w:rPr>
        <w:t>Belajar</w:t>
      </w:r>
      <w:proofErr w:type="spellEnd"/>
      <w:r w:rsidR="002C1550">
        <w:rPr>
          <w:rFonts w:cs="Times"/>
          <w:i/>
          <w:iCs/>
        </w:rPr>
        <w:t xml:space="preserve"> </w:t>
      </w:r>
      <w:proofErr w:type="spellStart"/>
      <w:r w:rsidR="002C1550">
        <w:rPr>
          <w:rFonts w:cs="Times"/>
          <w:i/>
          <w:iCs/>
        </w:rPr>
        <w:t>Behaviorisme</w:t>
      </w:r>
      <w:proofErr w:type="spellEnd"/>
      <w:r>
        <w:rPr>
          <w:rFonts w:cs="Times"/>
        </w:rPr>
        <w:t xml:space="preserve"> (</w:t>
      </w:r>
      <w:proofErr w:type="spellStart"/>
      <w:r>
        <w:rPr>
          <w:rFonts w:cs="Times"/>
        </w:rPr>
        <w:t>Jurnal</w:t>
      </w:r>
      <w:proofErr w:type="spellEnd"/>
      <w:r>
        <w:rPr>
          <w:rFonts w:cs="Times"/>
        </w:rPr>
        <w:t xml:space="preserve"> </w:t>
      </w:r>
      <w:proofErr w:type="spellStart"/>
      <w:r>
        <w:rPr>
          <w:rFonts w:cs="Times"/>
        </w:rPr>
        <w:t>Ta’limuna</w:t>
      </w:r>
      <w:proofErr w:type="spellEnd"/>
      <w:r>
        <w:rPr>
          <w:rFonts w:cs="Times"/>
        </w:rPr>
        <w:t>, 4:</w:t>
      </w:r>
      <w:r w:rsidR="002C1550">
        <w:rPr>
          <w:rFonts w:cs="Times"/>
        </w:rPr>
        <w:t>1)</w:t>
      </w:r>
    </w:p>
    <w:p w:rsidR="00EA3F4B" w:rsidRDefault="00E07EA5" w:rsidP="00455D52">
      <w:pPr>
        <w:pStyle w:val="Reference"/>
        <w:tabs>
          <w:tab w:val="clear" w:pos="709"/>
          <w:tab w:val="left" w:pos="851"/>
        </w:tabs>
        <w:rPr>
          <w:rFonts w:cs="Times"/>
          <w:color w:val="auto"/>
        </w:rPr>
      </w:pPr>
      <w:r>
        <w:rPr>
          <w:rFonts w:cs="Times"/>
        </w:rPr>
        <w:t>[16</w:t>
      </w:r>
      <w:r w:rsidR="00455D52" w:rsidRPr="00DD6E3E">
        <w:rPr>
          <w:rFonts w:cs="Times"/>
        </w:rPr>
        <w:t>]</w:t>
      </w:r>
      <w:r w:rsidR="00455D52" w:rsidRPr="00DD6E3E">
        <w:rPr>
          <w:rFonts w:cs="Times"/>
        </w:rPr>
        <w:tab/>
      </w:r>
      <w:proofErr w:type="spellStart"/>
      <w:r w:rsidR="00455D52" w:rsidRPr="00DD6E3E">
        <w:rPr>
          <w:rFonts w:cs="Times"/>
          <w:color w:val="auto"/>
        </w:rPr>
        <w:t>Taniredja</w:t>
      </w:r>
      <w:proofErr w:type="spellEnd"/>
      <w:r w:rsidR="00455D52" w:rsidRPr="00DD6E3E">
        <w:rPr>
          <w:rFonts w:cs="Times"/>
          <w:color w:val="auto"/>
        </w:rPr>
        <w:t xml:space="preserve">, T., </w:t>
      </w:r>
      <w:proofErr w:type="spellStart"/>
      <w:r w:rsidR="00455D52" w:rsidRPr="00DD6E3E">
        <w:rPr>
          <w:rFonts w:cs="Times"/>
          <w:color w:val="auto"/>
        </w:rPr>
        <w:t>Faridli</w:t>
      </w:r>
      <w:proofErr w:type="spellEnd"/>
      <w:r w:rsidR="00455D52" w:rsidRPr="00DD6E3E">
        <w:rPr>
          <w:rFonts w:cs="Times"/>
          <w:color w:val="auto"/>
        </w:rPr>
        <w:t xml:space="preserve">, E. M. &amp; </w:t>
      </w:r>
      <w:proofErr w:type="spellStart"/>
      <w:r w:rsidR="00455D52" w:rsidRPr="00DD6E3E">
        <w:rPr>
          <w:rFonts w:cs="Times"/>
          <w:color w:val="auto"/>
        </w:rPr>
        <w:t>Harmianto</w:t>
      </w:r>
      <w:proofErr w:type="spellEnd"/>
      <w:r w:rsidR="00455D52" w:rsidRPr="00DD6E3E">
        <w:rPr>
          <w:rFonts w:cs="Times"/>
          <w:color w:val="auto"/>
        </w:rPr>
        <w:t xml:space="preserve">, S 2012 </w:t>
      </w:r>
      <w:r w:rsidR="00455D52" w:rsidRPr="00DD6E3E">
        <w:rPr>
          <w:rFonts w:cs="Times"/>
          <w:i/>
          <w:iCs/>
          <w:color w:val="auto"/>
        </w:rPr>
        <w:t xml:space="preserve">Model-model </w:t>
      </w:r>
      <w:proofErr w:type="spellStart"/>
      <w:r w:rsidR="00455D52" w:rsidRPr="00DD6E3E">
        <w:rPr>
          <w:rFonts w:cs="Times"/>
          <w:i/>
          <w:iCs/>
          <w:color w:val="auto"/>
        </w:rPr>
        <w:t>Pembelajaran</w:t>
      </w:r>
      <w:proofErr w:type="spellEnd"/>
      <w:r w:rsidR="00455D52" w:rsidRPr="00DD6E3E">
        <w:rPr>
          <w:rFonts w:cs="Times"/>
          <w:i/>
          <w:iCs/>
          <w:color w:val="auto"/>
        </w:rPr>
        <w:t xml:space="preserve"> </w:t>
      </w:r>
      <w:proofErr w:type="spellStart"/>
      <w:r w:rsidR="00455D52" w:rsidRPr="00DD6E3E">
        <w:rPr>
          <w:rFonts w:cs="Times"/>
          <w:i/>
          <w:iCs/>
          <w:color w:val="auto"/>
        </w:rPr>
        <w:t>Inovatif</w:t>
      </w:r>
      <w:proofErr w:type="spellEnd"/>
      <w:r w:rsidR="00455D52" w:rsidRPr="00DD6E3E">
        <w:rPr>
          <w:rFonts w:cs="Times"/>
          <w:i/>
          <w:iCs/>
          <w:color w:val="auto"/>
        </w:rPr>
        <w:t xml:space="preserve"> </w:t>
      </w:r>
      <w:proofErr w:type="spellStart"/>
      <w:r w:rsidR="00455D52" w:rsidRPr="00DD6E3E">
        <w:rPr>
          <w:rFonts w:cs="Times"/>
          <w:i/>
          <w:iCs/>
          <w:color w:val="auto"/>
        </w:rPr>
        <w:t>dan</w:t>
      </w:r>
      <w:proofErr w:type="spellEnd"/>
      <w:r w:rsidR="00455D52" w:rsidRPr="00DD6E3E">
        <w:rPr>
          <w:rFonts w:cs="Times"/>
          <w:i/>
          <w:iCs/>
          <w:color w:val="auto"/>
        </w:rPr>
        <w:t xml:space="preserve"> </w:t>
      </w:r>
      <w:r w:rsidR="00455D52" w:rsidRPr="00DD6E3E">
        <w:rPr>
          <w:rFonts w:cs="Times"/>
          <w:i/>
          <w:iCs/>
          <w:color w:val="auto"/>
        </w:rPr>
        <w:tab/>
      </w:r>
      <w:proofErr w:type="spellStart"/>
      <w:r w:rsidR="00455D52" w:rsidRPr="00DD6E3E">
        <w:rPr>
          <w:rFonts w:cs="Times"/>
          <w:i/>
          <w:iCs/>
          <w:color w:val="auto"/>
        </w:rPr>
        <w:t>Efektif</w:t>
      </w:r>
      <w:proofErr w:type="spellEnd"/>
      <w:r w:rsidR="00455D52" w:rsidRPr="00DD6E3E">
        <w:rPr>
          <w:rFonts w:cs="Times"/>
          <w:color w:val="auto"/>
        </w:rPr>
        <w:t xml:space="preserve"> (Bandung: </w:t>
      </w:r>
      <w:proofErr w:type="spellStart"/>
      <w:r w:rsidR="00455D52" w:rsidRPr="00DD6E3E">
        <w:rPr>
          <w:rFonts w:cs="Times"/>
          <w:color w:val="auto"/>
        </w:rPr>
        <w:t>Alfabeta</w:t>
      </w:r>
      <w:proofErr w:type="spellEnd"/>
      <w:r w:rsidR="00455D52" w:rsidRPr="00DD6E3E">
        <w:rPr>
          <w:rFonts w:cs="Times"/>
          <w:color w:val="auto"/>
        </w:rPr>
        <w:t xml:space="preserve">) </w:t>
      </w:r>
      <w:proofErr w:type="spellStart"/>
      <w:r w:rsidR="00455D52" w:rsidRPr="00DD6E3E">
        <w:rPr>
          <w:rFonts w:cs="Times"/>
          <w:color w:val="auto"/>
        </w:rPr>
        <w:t>hal</w:t>
      </w:r>
      <w:proofErr w:type="spellEnd"/>
      <w:r w:rsidR="00455D52" w:rsidRPr="00DD6E3E">
        <w:rPr>
          <w:rFonts w:cs="Times"/>
          <w:color w:val="auto"/>
        </w:rPr>
        <w:t>. 72</w:t>
      </w:r>
    </w:p>
    <w:p w:rsidR="00E07EA5" w:rsidRPr="00DD6E3E" w:rsidRDefault="00E07EA5" w:rsidP="00455D52">
      <w:pPr>
        <w:pStyle w:val="Reference"/>
        <w:tabs>
          <w:tab w:val="clear" w:pos="709"/>
          <w:tab w:val="left" w:pos="851"/>
        </w:tabs>
        <w:rPr>
          <w:rFonts w:cs="Times"/>
          <w:bCs/>
          <w:color w:val="auto"/>
        </w:rPr>
      </w:pPr>
      <w:r>
        <w:rPr>
          <w:rFonts w:cs="Times"/>
          <w:color w:val="auto"/>
        </w:rPr>
        <w:t>[17]</w:t>
      </w:r>
      <w:r>
        <w:rPr>
          <w:rFonts w:cs="Times"/>
          <w:color w:val="auto"/>
        </w:rPr>
        <w:tab/>
      </w:r>
      <w:proofErr w:type="spellStart"/>
      <w:r>
        <w:rPr>
          <w:rFonts w:cs="Times"/>
          <w:color w:val="auto"/>
        </w:rPr>
        <w:t>Maisaroh</w:t>
      </w:r>
      <w:proofErr w:type="spellEnd"/>
      <w:r>
        <w:rPr>
          <w:rFonts w:cs="Times"/>
          <w:color w:val="auto"/>
        </w:rPr>
        <w:t xml:space="preserve">, S 2011 </w:t>
      </w:r>
      <w:proofErr w:type="spellStart"/>
      <w:r w:rsidRPr="00E07EA5">
        <w:rPr>
          <w:rFonts w:cs="Times"/>
          <w:i/>
          <w:iCs/>
          <w:color w:val="auto"/>
        </w:rPr>
        <w:t>Upaya</w:t>
      </w:r>
      <w:proofErr w:type="spellEnd"/>
      <w:r w:rsidRPr="00E07EA5">
        <w:rPr>
          <w:rFonts w:cs="Times"/>
          <w:i/>
          <w:iCs/>
          <w:color w:val="auto"/>
        </w:rPr>
        <w:t xml:space="preserve"> </w:t>
      </w:r>
      <w:proofErr w:type="spellStart"/>
      <w:r w:rsidRPr="00E07EA5">
        <w:rPr>
          <w:rFonts w:cs="Times"/>
          <w:i/>
          <w:iCs/>
          <w:color w:val="auto"/>
        </w:rPr>
        <w:t>Peningkatan</w:t>
      </w:r>
      <w:proofErr w:type="spellEnd"/>
      <w:r w:rsidRPr="00E07EA5">
        <w:rPr>
          <w:rFonts w:cs="Times"/>
          <w:i/>
          <w:iCs/>
          <w:color w:val="auto"/>
        </w:rPr>
        <w:t xml:space="preserve"> </w:t>
      </w:r>
      <w:proofErr w:type="spellStart"/>
      <w:r w:rsidRPr="00E07EA5">
        <w:rPr>
          <w:rFonts w:cs="Times"/>
          <w:i/>
          <w:iCs/>
          <w:color w:val="auto"/>
        </w:rPr>
        <w:t>Motivasi</w:t>
      </w:r>
      <w:proofErr w:type="spellEnd"/>
      <w:r w:rsidRPr="00E07EA5">
        <w:rPr>
          <w:rFonts w:cs="Times"/>
          <w:i/>
          <w:iCs/>
          <w:color w:val="auto"/>
        </w:rPr>
        <w:t xml:space="preserve"> </w:t>
      </w:r>
      <w:proofErr w:type="spellStart"/>
      <w:r w:rsidRPr="00E07EA5">
        <w:rPr>
          <w:rFonts w:cs="Times"/>
          <w:i/>
          <w:iCs/>
          <w:color w:val="auto"/>
        </w:rPr>
        <w:t>dan</w:t>
      </w:r>
      <w:proofErr w:type="spellEnd"/>
      <w:r w:rsidRPr="00E07EA5">
        <w:rPr>
          <w:rFonts w:cs="Times"/>
          <w:i/>
          <w:iCs/>
          <w:color w:val="auto"/>
        </w:rPr>
        <w:t xml:space="preserve"> </w:t>
      </w:r>
      <w:proofErr w:type="spellStart"/>
      <w:r w:rsidRPr="00E07EA5">
        <w:rPr>
          <w:rFonts w:cs="Times"/>
          <w:i/>
          <w:iCs/>
          <w:color w:val="auto"/>
        </w:rPr>
        <w:t>Prestasi</w:t>
      </w:r>
      <w:proofErr w:type="spellEnd"/>
      <w:r w:rsidRPr="00E07EA5">
        <w:rPr>
          <w:rFonts w:cs="Times"/>
          <w:i/>
          <w:iCs/>
          <w:color w:val="auto"/>
        </w:rPr>
        <w:t xml:space="preserve"> </w:t>
      </w:r>
      <w:proofErr w:type="spellStart"/>
      <w:r w:rsidRPr="00E07EA5">
        <w:rPr>
          <w:rFonts w:cs="Times"/>
          <w:i/>
          <w:iCs/>
          <w:color w:val="auto"/>
        </w:rPr>
        <w:t>Belajar</w:t>
      </w:r>
      <w:proofErr w:type="spellEnd"/>
      <w:r w:rsidRPr="00E07EA5">
        <w:rPr>
          <w:rFonts w:cs="Times"/>
          <w:i/>
          <w:iCs/>
          <w:color w:val="auto"/>
        </w:rPr>
        <w:t xml:space="preserve"> IPS </w:t>
      </w:r>
      <w:proofErr w:type="spellStart"/>
      <w:r w:rsidRPr="00E07EA5">
        <w:rPr>
          <w:rFonts w:cs="Times"/>
          <w:i/>
          <w:iCs/>
          <w:color w:val="auto"/>
        </w:rPr>
        <w:t>melalui</w:t>
      </w:r>
      <w:proofErr w:type="spellEnd"/>
      <w:r w:rsidRPr="00E07EA5">
        <w:rPr>
          <w:rFonts w:cs="Times"/>
          <w:i/>
          <w:iCs/>
          <w:color w:val="auto"/>
        </w:rPr>
        <w:t xml:space="preserve"> Model </w:t>
      </w:r>
      <w:proofErr w:type="spellStart"/>
      <w:r w:rsidRPr="00E07EA5">
        <w:rPr>
          <w:rFonts w:cs="Times"/>
          <w:i/>
          <w:iCs/>
          <w:color w:val="auto"/>
        </w:rPr>
        <w:t>Pembelajaran</w:t>
      </w:r>
      <w:proofErr w:type="spellEnd"/>
      <w:r w:rsidRPr="00E07EA5">
        <w:rPr>
          <w:rFonts w:cs="Times"/>
          <w:i/>
          <w:iCs/>
          <w:color w:val="auto"/>
        </w:rPr>
        <w:t xml:space="preserve"> </w:t>
      </w:r>
      <w:proofErr w:type="spellStart"/>
      <w:r w:rsidRPr="00E07EA5">
        <w:rPr>
          <w:rFonts w:cs="Times"/>
          <w:i/>
          <w:iCs/>
          <w:color w:val="auto"/>
        </w:rPr>
        <w:t>Kooperatif</w:t>
      </w:r>
      <w:proofErr w:type="spellEnd"/>
      <w:r w:rsidRPr="00E07EA5">
        <w:rPr>
          <w:rFonts w:cs="Times"/>
          <w:i/>
          <w:iCs/>
          <w:color w:val="auto"/>
        </w:rPr>
        <w:t xml:space="preserve"> </w:t>
      </w:r>
      <w:proofErr w:type="spellStart"/>
      <w:r w:rsidRPr="00E07EA5">
        <w:rPr>
          <w:rFonts w:cs="Times"/>
          <w:i/>
          <w:iCs/>
          <w:color w:val="auto"/>
        </w:rPr>
        <w:t>Tipe</w:t>
      </w:r>
      <w:proofErr w:type="spellEnd"/>
      <w:r w:rsidRPr="00E07EA5">
        <w:rPr>
          <w:rFonts w:cs="Times"/>
          <w:i/>
          <w:iCs/>
          <w:color w:val="auto"/>
        </w:rPr>
        <w:t xml:space="preserve"> Teams Games Tournament</w:t>
      </w:r>
      <w:r>
        <w:rPr>
          <w:rFonts w:cs="Times"/>
          <w:color w:val="auto"/>
        </w:rPr>
        <w:t xml:space="preserve"> (</w:t>
      </w:r>
      <w:proofErr w:type="spellStart"/>
      <w:r>
        <w:rPr>
          <w:rFonts w:cs="Times"/>
          <w:color w:val="auto"/>
        </w:rPr>
        <w:t>Jurnal</w:t>
      </w:r>
      <w:proofErr w:type="spellEnd"/>
      <w:r>
        <w:rPr>
          <w:rFonts w:cs="Times"/>
          <w:color w:val="auto"/>
        </w:rPr>
        <w:t xml:space="preserve"> </w:t>
      </w:r>
      <w:proofErr w:type="spellStart"/>
      <w:r>
        <w:rPr>
          <w:rFonts w:cs="Times"/>
          <w:color w:val="auto"/>
        </w:rPr>
        <w:t>Pendidikan</w:t>
      </w:r>
      <w:proofErr w:type="spellEnd"/>
      <w:r>
        <w:rPr>
          <w:rFonts w:cs="Times"/>
          <w:color w:val="auto"/>
        </w:rPr>
        <w:t xml:space="preserve"> </w:t>
      </w:r>
      <w:proofErr w:type="spellStart"/>
      <w:r>
        <w:rPr>
          <w:rFonts w:cs="Times"/>
          <w:color w:val="auto"/>
        </w:rPr>
        <w:t>Ekonomi</w:t>
      </w:r>
      <w:proofErr w:type="spellEnd"/>
      <w:r>
        <w:rPr>
          <w:rFonts w:cs="Times"/>
          <w:color w:val="auto"/>
        </w:rPr>
        <w:t xml:space="preserve"> </w:t>
      </w:r>
      <w:proofErr w:type="spellStart"/>
      <w:r>
        <w:rPr>
          <w:rFonts w:cs="Times"/>
          <w:color w:val="auto"/>
        </w:rPr>
        <w:t>Dinamika</w:t>
      </w:r>
      <w:proofErr w:type="spellEnd"/>
      <w:r>
        <w:rPr>
          <w:rFonts w:cs="Times"/>
          <w:color w:val="auto"/>
        </w:rPr>
        <w:t xml:space="preserve"> </w:t>
      </w:r>
      <w:proofErr w:type="spellStart"/>
      <w:r>
        <w:rPr>
          <w:rFonts w:cs="Times"/>
          <w:color w:val="auto"/>
        </w:rPr>
        <w:t>Pendidikan</w:t>
      </w:r>
      <w:proofErr w:type="spellEnd"/>
      <w:r>
        <w:rPr>
          <w:rFonts w:cs="Times"/>
          <w:color w:val="auto"/>
        </w:rPr>
        <w:t>, VI</w:t>
      </w:r>
      <w:proofErr w:type="gramStart"/>
      <w:r>
        <w:rPr>
          <w:rFonts w:cs="Times"/>
          <w:color w:val="auto"/>
        </w:rPr>
        <w:t>:2</w:t>
      </w:r>
      <w:proofErr w:type="gramEnd"/>
      <w:r>
        <w:rPr>
          <w:rFonts w:cs="Times"/>
          <w:color w:val="auto"/>
        </w:rPr>
        <w:t>)</w:t>
      </w:r>
    </w:p>
    <w:sectPr w:rsidR="00E07EA5" w:rsidRPr="00DD6E3E" w:rsidSect="009A169E">
      <w:headerReference w:type="default" r:id="rId12"/>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27" w:rsidRDefault="00C37C27">
      <w:r>
        <w:separator/>
      </w:r>
    </w:p>
  </w:endnote>
  <w:endnote w:type="continuationSeparator" w:id="0">
    <w:p w:rsidR="00C37C27" w:rsidRDefault="00C3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27" w:rsidRPr="00043761" w:rsidRDefault="00C37C27">
      <w:pPr>
        <w:pStyle w:val="Bulleted"/>
        <w:numPr>
          <w:ilvl w:val="0"/>
          <w:numId w:val="0"/>
        </w:numPr>
        <w:rPr>
          <w:rFonts w:ascii="Sabon" w:hAnsi="Sabon"/>
          <w:color w:val="auto"/>
          <w:szCs w:val="20"/>
        </w:rPr>
      </w:pPr>
      <w:r>
        <w:separator/>
      </w:r>
    </w:p>
  </w:footnote>
  <w:footnote w:type="continuationSeparator" w:id="0">
    <w:p w:rsidR="00C37C27" w:rsidRDefault="00C37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p w:rsidR="0041321F" w:rsidRDefault="004132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662C78"/>
    <w:multiLevelType w:val="hybridMultilevel"/>
    <w:tmpl w:val="84FC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0"/>
  </w:num>
  <w:num w:numId="15">
    <w:abstractNumId w:val="18"/>
  </w:num>
  <w:num w:numId="16">
    <w:abstractNumId w:val="12"/>
  </w:num>
  <w:num w:numId="17">
    <w:abstractNumId w:val="11"/>
  </w:num>
  <w:num w:numId="18">
    <w:abstractNumId w:val="17"/>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40F34"/>
    <w:rsid w:val="000419ED"/>
    <w:rsid w:val="00047C3A"/>
    <w:rsid w:val="0005562F"/>
    <w:rsid w:val="00061A2C"/>
    <w:rsid w:val="00073434"/>
    <w:rsid w:val="00083298"/>
    <w:rsid w:val="00085205"/>
    <w:rsid w:val="00086777"/>
    <w:rsid w:val="00094D59"/>
    <w:rsid w:val="000A0669"/>
    <w:rsid w:val="000A0CBD"/>
    <w:rsid w:val="000C02F1"/>
    <w:rsid w:val="000C09A7"/>
    <w:rsid w:val="000C25AD"/>
    <w:rsid w:val="000C3C12"/>
    <w:rsid w:val="0011049B"/>
    <w:rsid w:val="00125FFF"/>
    <w:rsid w:val="001338C2"/>
    <w:rsid w:val="00133E2E"/>
    <w:rsid w:val="00137524"/>
    <w:rsid w:val="00165E82"/>
    <w:rsid w:val="0017062B"/>
    <w:rsid w:val="00182453"/>
    <w:rsid w:val="001D1358"/>
    <w:rsid w:val="001F6754"/>
    <w:rsid w:val="002035A1"/>
    <w:rsid w:val="0021645C"/>
    <w:rsid w:val="002301E9"/>
    <w:rsid w:val="0024777A"/>
    <w:rsid w:val="0025136D"/>
    <w:rsid w:val="0025698B"/>
    <w:rsid w:val="002C1550"/>
    <w:rsid w:val="002F2377"/>
    <w:rsid w:val="002F3828"/>
    <w:rsid w:val="00310506"/>
    <w:rsid w:val="003163A0"/>
    <w:rsid w:val="003608F8"/>
    <w:rsid w:val="00363506"/>
    <w:rsid w:val="00363CCF"/>
    <w:rsid w:val="003B2543"/>
    <w:rsid w:val="003D751A"/>
    <w:rsid w:val="003E5D78"/>
    <w:rsid w:val="0041321F"/>
    <w:rsid w:val="00455D52"/>
    <w:rsid w:val="00475A14"/>
    <w:rsid w:val="00480A2E"/>
    <w:rsid w:val="004A5C38"/>
    <w:rsid w:val="004B04A1"/>
    <w:rsid w:val="004C0D68"/>
    <w:rsid w:val="004D663C"/>
    <w:rsid w:val="004E6092"/>
    <w:rsid w:val="004E6748"/>
    <w:rsid w:val="005062E0"/>
    <w:rsid w:val="00521A70"/>
    <w:rsid w:val="00540F75"/>
    <w:rsid w:val="00541545"/>
    <w:rsid w:val="00554A0C"/>
    <w:rsid w:val="005C24F9"/>
    <w:rsid w:val="005F03B4"/>
    <w:rsid w:val="006374BF"/>
    <w:rsid w:val="00655B67"/>
    <w:rsid w:val="00665155"/>
    <w:rsid w:val="006726EC"/>
    <w:rsid w:val="006C1037"/>
    <w:rsid w:val="006E490A"/>
    <w:rsid w:val="00721922"/>
    <w:rsid w:val="00724B94"/>
    <w:rsid w:val="00725249"/>
    <w:rsid w:val="00727D35"/>
    <w:rsid w:val="0076350C"/>
    <w:rsid w:val="00767B2E"/>
    <w:rsid w:val="007748E1"/>
    <w:rsid w:val="00793C88"/>
    <w:rsid w:val="007A02BB"/>
    <w:rsid w:val="007A5ED1"/>
    <w:rsid w:val="007A6F7F"/>
    <w:rsid w:val="007B73BE"/>
    <w:rsid w:val="007D5A97"/>
    <w:rsid w:val="007F190D"/>
    <w:rsid w:val="00803F3B"/>
    <w:rsid w:val="00813495"/>
    <w:rsid w:val="00837DEB"/>
    <w:rsid w:val="00844003"/>
    <w:rsid w:val="00857673"/>
    <w:rsid w:val="008A58FF"/>
    <w:rsid w:val="008B48E2"/>
    <w:rsid w:val="008D0340"/>
    <w:rsid w:val="008E20F8"/>
    <w:rsid w:val="008E4A8D"/>
    <w:rsid w:val="008E7E29"/>
    <w:rsid w:val="008F03BD"/>
    <w:rsid w:val="008F1844"/>
    <w:rsid w:val="008F7B5C"/>
    <w:rsid w:val="00930E2A"/>
    <w:rsid w:val="00935719"/>
    <w:rsid w:val="009406AF"/>
    <w:rsid w:val="009500FC"/>
    <w:rsid w:val="00964E9C"/>
    <w:rsid w:val="00965936"/>
    <w:rsid w:val="00975B77"/>
    <w:rsid w:val="009769A9"/>
    <w:rsid w:val="00981242"/>
    <w:rsid w:val="00984FB3"/>
    <w:rsid w:val="009865AA"/>
    <w:rsid w:val="00990825"/>
    <w:rsid w:val="009A169E"/>
    <w:rsid w:val="009A26E1"/>
    <w:rsid w:val="009D77FF"/>
    <w:rsid w:val="009E0083"/>
    <w:rsid w:val="009E60D9"/>
    <w:rsid w:val="00A0092D"/>
    <w:rsid w:val="00A02FAE"/>
    <w:rsid w:val="00A33086"/>
    <w:rsid w:val="00A37A7F"/>
    <w:rsid w:val="00A76D4B"/>
    <w:rsid w:val="00AA2DE4"/>
    <w:rsid w:val="00AC1D35"/>
    <w:rsid w:val="00AD72A8"/>
    <w:rsid w:val="00AF2394"/>
    <w:rsid w:val="00AF3E08"/>
    <w:rsid w:val="00AF6FF6"/>
    <w:rsid w:val="00B124D4"/>
    <w:rsid w:val="00B12854"/>
    <w:rsid w:val="00B87EE5"/>
    <w:rsid w:val="00B91B2E"/>
    <w:rsid w:val="00B92FFA"/>
    <w:rsid w:val="00BC1D18"/>
    <w:rsid w:val="00BD6755"/>
    <w:rsid w:val="00C01D5D"/>
    <w:rsid w:val="00C12269"/>
    <w:rsid w:val="00C37C27"/>
    <w:rsid w:val="00C45A3A"/>
    <w:rsid w:val="00C668BB"/>
    <w:rsid w:val="00C722E4"/>
    <w:rsid w:val="00CC2A9B"/>
    <w:rsid w:val="00CE57CF"/>
    <w:rsid w:val="00D14201"/>
    <w:rsid w:val="00D16AC1"/>
    <w:rsid w:val="00D21DD8"/>
    <w:rsid w:val="00D24D39"/>
    <w:rsid w:val="00D30CE7"/>
    <w:rsid w:val="00D44E8F"/>
    <w:rsid w:val="00D50980"/>
    <w:rsid w:val="00D54FE8"/>
    <w:rsid w:val="00D65391"/>
    <w:rsid w:val="00D74EB1"/>
    <w:rsid w:val="00D82811"/>
    <w:rsid w:val="00D93CC3"/>
    <w:rsid w:val="00DD6E3E"/>
    <w:rsid w:val="00E07EA5"/>
    <w:rsid w:val="00E1135A"/>
    <w:rsid w:val="00E31A14"/>
    <w:rsid w:val="00E371FB"/>
    <w:rsid w:val="00E71D20"/>
    <w:rsid w:val="00E87FB6"/>
    <w:rsid w:val="00EA3F4B"/>
    <w:rsid w:val="00EB32EC"/>
    <w:rsid w:val="00ED4EB7"/>
    <w:rsid w:val="00F22783"/>
    <w:rsid w:val="00F62B33"/>
    <w:rsid w:val="00F71749"/>
    <w:rsid w:val="00F73608"/>
    <w:rsid w:val="00F769BB"/>
    <w:rsid w:val="00F93A39"/>
    <w:rsid w:val="00FD3975"/>
    <w:rsid w:val="00FD3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F22783"/>
    <w:pPr>
      <w:spacing w:after="0"/>
      <w:ind w:firstLine="284"/>
    </w:pPr>
    <w:rPr>
      <w:rFonts w:asciiTheme="majorBidi" w:hAnsiTheme="majorBidi" w:cstheme="majorBidi"/>
      <w:lang w:val="id-ID"/>
    </w:r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paragraph" w:styleId="ListParagraph">
    <w:name w:val="List Paragraph"/>
    <w:aliases w:val="Body of text,List Paragraph1,nana,PARAGRAF 1"/>
    <w:basedOn w:val="Normal"/>
    <w:link w:val="ListParagraphChar"/>
    <w:uiPriority w:val="34"/>
    <w:qFormat/>
    <w:rsid w:val="00541545"/>
    <w:pPr>
      <w:spacing w:line="360" w:lineRule="auto"/>
      <w:ind w:left="720" w:hanging="357"/>
      <w:contextualSpacing/>
      <w:jc w:val="both"/>
    </w:pPr>
    <w:rPr>
      <w:rFonts w:ascii="Calibri" w:eastAsia="Calibri" w:hAnsi="Calibri"/>
      <w:szCs w:val="22"/>
      <w:lang w:val="id-ID"/>
    </w:rPr>
  </w:style>
  <w:style w:type="character" w:customStyle="1" w:styleId="ListParagraphChar">
    <w:name w:val="List Paragraph Char"/>
    <w:aliases w:val="Body of text Char,List Paragraph1 Char,nana Char,PARAGRAF 1 Char"/>
    <w:link w:val="ListParagraph"/>
    <w:uiPriority w:val="34"/>
    <w:rsid w:val="00541545"/>
    <w:rPr>
      <w:rFonts w:ascii="Calibri" w:eastAsia="Calibri" w:hAnsi="Calibri"/>
      <w:sz w:val="22"/>
      <w:szCs w:val="22"/>
      <w:lang w:val="id-ID"/>
    </w:rPr>
  </w:style>
  <w:style w:type="table" w:customStyle="1" w:styleId="TableGrid30">
    <w:name w:val="Table Grid3"/>
    <w:basedOn w:val="TableNormal"/>
    <w:next w:val="TableGrid"/>
    <w:uiPriority w:val="59"/>
    <w:rsid w:val="00541545"/>
    <w:rPr>
      <w:rFonts w:ascii="Cambria Math" w:eastAsia="Calibri" w:hAnsi="Cambria Math"/>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F22783"/>
    <w:pPr>
      <w:spacing w:after="0"/>
      <w:ind w:firstLine="284"/>
    </w:pPr>
    <w:rPr>
      <w:rFonts w:asciiTheme="majorBidi" w:hAnsiTheme="majorBidi" w:cstheme="majorBidi"/>
      <w:lang w:val="id-ID"/>
    </w:r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paragraph" w:styleId="ListParagraph">
    <w:name w:val="List Paragraph"/>
    <w:aliases w:val="Body of text,List Paragraph1,nana,PARAGRAF 1"/>
    <w:basedOn w:val="Normal"/>
    <w:link w:val="ListParagraphChar"/>
    <w:uiPriority w:val="34"/>
    <w:qFormat/>
    <w:rsid w:val="00541545"/>
    <w:pPr>
      <w:spacing w:line="360" w:lineRule="auto"/>
      <w:ind w:left="720" w:hanging="357"/>
      <w:contextualSpacing/>
      <w:jc w:val="both"/>
    </w:pPr>
    <w:rPr>
      <w:rFonts w:ascii="Calibri" w:eastAsia="Calibri" w:hAnsi="Calibri"/>
      <w:szCs w:val="22"/>
      <w:lang w:val="id-ID"/>
    </w:rPr>
  </w:style>
  <w:style w:type="character" w:customStyle="1" w:styleId="ListParagraphChar">
    <w:name w:val="List Paragraph Char"/>
    <w:aliases w:val="Body of text Char,List Paragraph1 Char,nana Char,PARAGRAF 1 Char"/>
    <w:link w:val="ListParagraph"/>
    <w:uiPriority w:val="34"/>
    <w:rsid w:val="00541545"/>
    <w:rPr>
      <w:rFonts w:ascii="Calibri" w:eastAsia="Calibri" w:hAnsi="Calibri"/>
      <w:sz w:val="22"/>
      <w:szCs w:val="22"/>
      <w:lang w:val="id-ID"/>
    </w:rPr>
  </w:style>
  <w:style w:type="table" w:customStyle="1" w:styleId="TableGrid30">
    <w:name w:val="Table Grid3"/>
    <w:basedOn w:val="TableNormal"/>
    <w:next w:val="TableGrid"/>
    <w:uiPriority w:val="59"/>
    <w:rsid w:val="00541545"/>
    <w:rPr>
      <w:rFonts w:ascii="Cambria Math" w:eastAsia="Calibri" w:hAnsi="Cambria Math"/>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atrishanty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Pertemuan I</c:v>
                </c:pt>
              </c:strCache>
            </c:strRef>
          </c:tx>
          <c:spPr>
            <a:solidFill>
              <a:schemeClr val="accent2">
                <a:lumMod val="75000"/>
              </a:schemeClr>
            </a:solidFill>
            <a:ln>
              <a:solidFill>
                <a:schemeClr val="bg1"/>
              </a:solidFill>
            </a:ln>
          </c:spPr>
          <c:invertIfNegative val="0"/>
          <c:cat>
            <c:strRef>
              <c:f>Sheet1!$A$2:$A$4</c:f>
              <c:strCache>
                <c:ptCount val="3"/>
                <c:pt idx="0">
                  <c:v>Keinginan berhasil</c:v>
                </c:pt>
                <c:pt idx="1">
                  <c:v>Kebutuhan belajar</c:v>
                </c:pt>
                <c:pt idx="2">
                  <c:v>Keinginan mencapai  cita-cita</c:v>
                </c:pt>
              </c:strCache>
            </c:strRef>
          </c:cat>
          <c:val>
            <c:numRef>
              <c:f>Sheet1!$B$2:$B$4</c:f>
              <c:numCache>
                <c:formatCode>General</c:formatCode>
                <c:ptCount val="3"/>
                <c:pt idx="0">
                  <c:v>20.78</c:v>
                </c:pt>
                <c:pt idx="1">
                  <c:v>15.31</c:v>
                </c:pt>
                <c:pt idx="2">
                  <c:v>7.97</c:v>
                </c:pt>
              </c:numCache>
            </c:numRef>
          </c:val>
        </c:ser>
        <c:ser>
          <c:idx val="1"/>
          <c:order val="1"/>
          <c:tx>
            <c:strRef>
              <c:f>Sheet1!$C$1</c:f>
              <c:strCache>
                <c:ptCount val="1"/>
                <c:pt idx="0">
                  <c:v>Pertemuan II</c:v>
                </c:pt>
              </c:strCache>
            </c:strRef>
          </c:tx>
          <c:spPr>
            <a:solidFill>
              <a:schemeClr val="accent3">
                <a:lumMod val="50000"/>
              </a:schemeClr>
            </a:solidFill>
            <a:ln>
              <a:solidFill>
                <a:schemeClr val="bg1"/>
              </a:solidFill>
            </a:ln>
          </c:spPr>
          <c:invertIfNegative val="0"/>
          <c:cat>
            <c:strRef>
              <c:f>Sheet1!$A$2:$A$4</c:f>
              <c:strCache>
                <c:ptCount val="3"/>
                <c:pt idx="0">
                  <c:v>Keinginan berhasil</c:v>
                </c:pt>
                <c:pt idx="1">
                  <c:v>Kebutuhan belajar</c:v>
                </c:pt>
                <c:pt idx="2">
                  <c:v>Keinginan mencapai  cita-cita</c:v>
                </c:pt>
              </c:strCache>
            </c:strRef>
          </c:cat>
          <c:val>
            <c:numRef>
              <c:f>Sheet1!$C$2:$C$4</c:f>
              <c:numCache>
                <c:formatCode>General</c:formatCode>
                <c:ptCount val="3"/>
                <c:pt idx="0">
                  <c:v>23.13</c:v>
                </c:pt>
                <c:pt idx="1">
                  <c:v>19.53</c:v>
                </c:pt>
                <c:pt idx="2">
                  <c:v>9.3800000000000008</c:v>
                </c:pt>
              </c:numCache>
            </c:numRef>
          </c:val>
        </c:ser>
        <c:dLbls>
          <c:showLegendKey val="0"/>
          <c:showVal val="0"/>
          <c:showCatName val="0"/>
          <c:showSerName val="0"/>
          <c:showPercent val="0"/>
          <c:showBubbleSize val="0"/>
        </c:dLbls>
        <c:gapWidth val="150"/>
        <c:axId val="132104192"/>
        <c:axId val="132106112"/>
      </c:barChart>
      <c:catAx>
        <c:axId val="132104192"/>
        <c:scaling>
          <c:orientation val="minMax"/>
        </c:scaling>
        <c:delete val="0"/>
        <c:axPos val="b"/>
        <c:title>
          <c:tx>
            <c:rich>
              <a:bodyPr/>
              <a:lstStyle/>
              <a:p>
                <a:pPr>
                  <a:defRPr/>
                </a:pPr>
                <a:r>
                  <a:rPr lang="en-US">
                    <a:latin typeface="Times" pitchFamily="18" charset="0"/>
                    <a:cs typeface="Times" pitchFamily="18" charset="0"/>
                  </a:rPr>
                  <a:t>Aspek yang diamati</a:t>
                </a:r>
              </a:p>
            </c:rich>
          </c:tx>
          <c:layout>
            <c:manualLayout>
              <c:xMode val="edge"/>
              <c:yMode val="edge"/>
              <c:x val="0.26550104313883843"/>
              <c:y val="0.81720430107526887"/>
            </c:manualLayout>
          </c:layout>
          <c:overlay val="0"/>
        </c:title>
        <c:majorTickMark val="out"/>
        <c:minorTickMark val="none"/>
        <c:tickLblPos val="nextTo"/>
        <c:txPr>
          <a:bodyPr/>
          <a:lstStyle/>
          <a:p>
            <a:pPr>
              <a:defRPr>
                <a:latin typeface="Times" pitchFamily="18" charset="0"/>
                <a:cs typeface="Times" pitchFamily="18" charset="0"/>
              </a:defRPr>
            </a:pPr>
            <a:endParaRPr lang="en-US"/>
          </a:p>
        </c:txPr>
        <c:crossAx val="132106112"/>
        <c:crosses val="autoZero"/>
        <c:auto val="1"/>
        <c:lblAlgn val="ctr"/>
        <c:lblOffset val="100"/>
        <c:noMultiLvlLbl val="0"/>
      </c:catAx>
      <c:valAx>
        <c:axId val="132106112"/>
        <c:scaling>
          <c:orientation val="minMax"/>
        </c:scaling>
        <c:delete val="0"/>
        <c:axPos val="l"/>
        <c:majorGridlines/>
        <c:title>
          <c:tx>
            <c:rich>
              <a:bodyPr rot="-5400000" vert="horz"/>
              <a:lstStyle/>
              <a:p>
                <a:pPr>
                  <a:defRPr/>
                </a:pPr>
                <a:r>
                  <a:rPr lang="en-US">
                    <a:latin typeface="Times" pitchFamily="18" charset="0"/>
                    <a:cs typeface="Times" pitchFamily="18" charset="0"/>
                  </a:rPr>
                  <a:t>Nilai</a:t>
                </a:r>
              </a:p>
            </c:rich>
          </c:tx>
          <c:overlay val="0"/>
        </c:title>
        <c:numFmt formatCode="General" sourceLinked="1"/>
        <c:majorTickMark val="out"/>
        <c:minorTickMark val="none"/>
        <c:tickLblPos val="nextTo"/>
        <c:txPr>
          <a:bodyPr/>
          <a:lstStyle/>
          <a:p>
            <a:pPr>
              <a:defRPr>
                <a:latin typeface="Times" pitchFamily="18" charset="0"/>
                <a:cs typeface="Times" pitchFamily="18" charset="0"/>
              </a:defRPr>
            </a:pPr>
            <a:endParaRPr lang="en-US"/>
          </a:p>
        </c:txPr>
        <c:crossAx val="132104192"/>
        <c:crosses val="autoZero"/>
        <c:crossBetween val="between"/>
      </c:valAx>
    </c:plotArea>
    <c:legend>
      <c:legendPos val="r"/>
      <c:overlay val="0"/>
      <c:txPr>
        <a:bodyPr/>
        <a:lstStyle/>
        <a:p>
          <a:pPr>
            <a:defRPr>
              <a:latin typeface="Times" pitchFamily="18" charset="0"/>
              <a:cs typeface="Times"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Pertemuan I</c:v>
                </c:pt>
              </c:strCache>
            </c:strRef>
          </c:tx>
          <c:spPr>
            <a:solidFill>
              <a:schemeClr val="accent2">
                <a:lumMod val="75000"/>
              </a:schemeClr>
            </a:solidFill>
            <a:ln>
              <a:solidFill>
                <a:schemeClr val="bg1"/>
              </a:solidFill>
            </a:ln>
          </c:spPr>
          <c:invertIfNegative val="0"/>
          <c:cat>
            <c:strRef>
              <c:f>Sheet1!$A$2:$A$4</c:f>
              <c:strCache>
                <c:ptCount val="3"/>
                <c:pt idx="0">
                  <c:v>Keinginan berhasil</c:v>
                </c:pt>
                <c:pt idx="1">
                  <c:v>Kebutuhan belajar</c:v>
                </c:pt>
                <c:pt idx="2">
                  <c:v>Keinginan mencapai  cita-cita</c:v>
                </c:pt>
              </c:strCache>
            </c:strRef>
          </c:cat>
          <c:val>
            <c:numRef>
              <c:f>Sheet1!$B$2:$B$4</c:f>
              <c:numCache>
                <c:formatCode>General</c:formatCode>
                <c:ptCount val="3"/>
                <c:pt idx="0">
                  <c:v>25.47</c:v>
                </c:pt>
                <c:pt idx="1">
                  <c:v>19.22</c:v>
                </c:pt>
                <c:pt idx="2">
                  <c:v>10.47</c:v>
                </c:pt>
              </c:numCache>
            </c:numRef>
          </c:val>
        </c:ser>
        <c:ser>
          <c:idx val="1"/>
          <c:order val="1"/>
          <c:tx>
            <c:strRef>
              <c:f>Sheet1!$C$1</c:f>
              <c:strCache>
                <c:ptCount val="1"/>
                <c:pt idx="0">
                  <c:v>Pertemuan II</c:v>
                </c:pt>
              </c:strCache>
            </c:strRef>
          </c:tx>
          <c:spPr>
            <a:solidFill>
              <a:schemeClr val="accent3">
                <a:lumMod val="50000"/>
              </a:schemeClr>
            </a:solidFill>
            <a:ln>
              <a:solidFill>
                <a:schemeClr val="bg1"/>
              </a:solidFill>
            </a:ln>
          </c:spPr>
          <c:invertIfNegative val="0"/>
          <c:cat>
            <c:strRef>
              <c:f>Sheet1!$A$2:$A$4</c:f>
              <c:strCache>
                <c:ptCount val="3"/>
                <c:pt idx="0">
                  <c:v>Keinginan berhasil</c:v>
                </c:pt>
                <c:pt idx="1">
                  <c:v>Kebutuhan belajar</c:v>
                </c:pt>
                <c:pt idx="2">
                  <c:v>Keinginan mencapai  cita-cita</c:v>
                </c:pt>
              </c:strCache>
            </c:strRef>
          </c:cat>
          <c:val>
            <c:numRef>
              <c:f>Sheet1!$C$2:$C$4</c:f>
              <c:numCache>
                <c:formatCode>General</c:formatCode>
                <c:ptCount val="3"/>
                <c:pt idx="0">
                  <c:v>27.34</c:v>
                </c:pt>
                <c:pt idx="1">
                  <c:v>21.09</c:v>
                </c:pt>
                <c:pt idx="2">
                  <c:v>12.66</c:v>
                </c:pt>
              </c:numCache>
            </c:numRef>
          </c:val>
        </c:ser>
        <c:dLbls>
          <c:showLegendKey val="0"/>
          <c:showVal val="0"/>
          <c:showCatName val="0"/>
          <c:showSerName val="0"/>
          <c:showPercent val="0"/>
          <c:showBubbleSize val="0"/>
        </c:dLbls>
        <c:gapWidth val="150"/>
        <c:axId val="132119168"/>
        <c:axId val="180183808"/>
      </c:barChart>
      <c:catAx>
        <c:axId val="132119168"/>
        <c:scaling>
          <c:orientation val="minMax"/>
        </c:scaling>
        <c:delete val="0"/>
        <c:axPos val="b"/>
        <c:title>
          <c:tx>
            <c:rich>
              <a:bodyPr/>
              <a:lstStyle/>
              <a:p>
                <a:pPr>
                  <a:defRPr/>
                </a:pPr>
                <a:r>
                  <a:rPr lang="en-US">
                    <a:latin typeface="Times" pitchFamily="18" charset="0"/>
                    <a:cs typeface="Times" pitchFamily="18" charset="0"/>
                  </a:rPr>
                  <a:t>Aspek yang diamati</a:t>
                </a:r>
              </a:p>
            </c:rich>
          </c:tx>
          <c:layout>
            <c:manualLayout>
              <c:xMode val="edge"/>
              <c:yMode val="edge"/>
              <c:x val="0.26550104313883843"/>
              <c:y val="0.81720430107526887"/>
            </c:manualLayout>
          </c:layout>
          <c:overlay val="0"/>
        </c:title>
        <c:majorTickMark val="out"/>
        <c:minorTickMark val="none"/>
        <c:tickLblPos val="nextTo"/>
        <c:txPr>
          <a:bodyPr/>
          <a:lstStyle/>
          <a:p>
            <a:pPr>
              <a:defRPr>
                <a:latin typeface="Times" pitchFamily="18" charset="0"/>
                <a:cs typeface="Times" pitchFamily="18" charset="0"/>
              </a:defRPr>
            </a:pPr>
            <a:endParaRPr lang="en-US"/>
          </a:p>
        </c:txPr>
        <c:crossAx val="180183808"/>
        <c:crosses val="autoZero"/>
        <c:auto val="1"/>
        <c:lblAlgn val="ctr"/>
        <c:lblOffset val="100"/>
        <c:noMultiLvlLbl val="0"/>
      </c:catAx>
      <c:valAx>
        <c:axId val="180183808"/>
        <c:scaling>
          <c:orientation val="minMax"/>
        </c:scaling>
        <c:delete val="0"/>
        <c:axPos val="l"/>
        <c:majorGridlines/>
        <c:title>
          <c:tx>
            <c:rich>
              <a:bodyPr rot="-5400000" vert="horz"/>
              <a:lstStyle/>
              <a:p>
                <a:pPr>
                  <a:defRPr/>
                </a:pPr>
                <a:r>
                  <a:rPr lang="en-US">
                    <a:latin typeface="Times" pitchFamily="18" charset="0"/>
                    <a:cs typeface="Times" pitchFamily="18" charset="0"/>
                  </a:rPr>
                  <a:t>Nilai</a:t>
                </a:r>
              </a:p>
            </c:rich>
          </c:tx>
          <c:overlay val="0"/>
        </c:title>
        <c:numFmt formatCode="General" sourceLinked="1"/>
        <c:majorTickMark val="out"/>
        <c:minorTickMark val="none"/>
        <c:tickLblPos val="nextTo"/>
        <c:txPr>
          <a:bodyPr/>
          <a:lstStyle/>
          <a:p>
            <a:pPr>
              <a:defRPr>
                <a:latin typeface="Times" pitchFamily="18" charset="0"/>
                <a:cs typeface="Times" pitchFamily="18" charset="0"/>
              </a:defRPr>
            </a:pPr>
            <a:endParaRPr lang="en-US"/>
          </a:p>
        </c:txPr>
        <c:crossAx val="132119168"/>
        <c:crosses val="autoZero"/>
        <c:crossBetween val="between"/>
      </c:valAx>
    </c:plotArea>
    <c:legend>
      <c:legendPos val="r"/>
      <c:overlay val="0"/>
      <c:txPr>
        <a:bodyPr/>
        <a:lstStyle/>
        <a:p>
          <a:pPr>
            <a:defRPr>
              <a:latin typeface="Times" pitchFamily="18" charset="0"/>
              <a:cs typeface="Times"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Pertemuan I</c:v>
                </c:pt>
              </c:strCache>
            </c:strRef>
          </c:tx>
          <c:spPr>
            <a:solidFill>
              <a:schemeClr val="accent2">
                <a:lumMod val="75000"/>
              </a:schemeClr>
            </a:solidFill>
            <a:ln>
              <a:solidFill>
                <a:schemeClr val="bg1"/>
              </a:solidFill>
            </a:ln>
          </c:spPr>
          <c:invertIfNegative val="0"/>
          <c:cat>
            <c:strRef>
              <c:f>Sheet1!$A$2:$A$4</c:f>
              <c:strCache>
                <c:ptCount val="3"/>
                <c:pt idx="0">
                  <c:v>Keinginan berhasil</c:v>
                </c:pt>
                <c:pt idx="1">
                  <c:v>Kebutuhan belajar</c:v>
                </c:pt>
                <c:pt idx="2">
                  <c:v>Keinginan mencapai  cita-cita</c:v>
                </c:pt>
              </c:strCache>
            </c:strRef>
          </c:cat>
          <c:val>
            <c:numRef>
              <c:f>Sheet1!$B$2:$B$4</c:f>
              <c:numCache>
                <c:formatCode>General</c:formatCode>
                <c:ptCount val="3"/>
                <c:pt idx="0">
                  <c:v>26.72</c:v>
                </c:pt>
                <c:pt idx="1">
                  <c:v>19.53</c:v>
                </c:pt>
                <c:pt idx="2">
                  <c:v>13.91</c:v>
                </c:pt>
              </c:numCache>
            </c:numRef>
          </c:val>
        </c:ser>
        <c:ser>
          <c:idx val="1"/>
          <c:order val="1"/>
          <c:tx>
            <c:strRef>
              <c:f>Sheet1!$C$1</c:f>
              <c:strCache>
                <c:ptCount val="1"/>
                <c:pt idx="0">
                  <c:v>Pertemuan II</c:v>
                </c:pt>
              </c:strCache>
            </c:strRef>
          </c:tx>
          <c:spPr>
            <a:solidFill>
              <a:schemeClr val="accent3">
                <a:lumMod val="50000"/>
              </a:schemeClr>
            </a:solidFill>
            <a:ln>
              <a:solidFill>
                <a:schemeClr val="bg1"/>
              </a:solidFill>
            </a:ln>
          </c:spPr>
          <c:invertIfNegative val="0"/>
          <c:cat>
            <c:strRef>
              <c:f>Sheet1!$A$2:$A$4</c:f>
              <c:strCache>
                <c:ptCount val="3"/>
                <c:pt idx="0">
                  <c:v>Keinginan berhasil</c:v>
                </c:pt>
                <c:pt idx="1">
                  <c:v>Kebutuhan belajar</c:v>
                </c:pt>
                <c:pt idx="2">
                  <c:v>Keinginan mencapai  cita-cita</c:v>
                </c:pt>
              </c:strCache>
            </c:strRef>
          </c:cat>
          <c:val>
            <c:numRef>
              <c:f>Sheet1!$C$2:$C$4</c:f>
              <c:numCache>
                <c:formatCode>General</c:formatCode>
                <c:ptCount val="3"/>
                <c:pt idx="0">
                  <c:v>29.38</c:v>
                </c:pt>
                <c:pt idx="1">
                  <c:v>22.03</c:v>
                </c:pt>
                <c:pt idx="2">
                  <c:v>14.06</c:v>
                </c:pt>
              </c:numCache>
            </c:numRef>
          </c:val>
        </c:ser>
        <c:dLbls>
          <c:showLegendKey val="0"/>
          <c:showVal val="0"/>
          <c:showCatName val="0"/>
          <c:showSerName val="0"/>
          <c:showPercent val="0"/>
          <c:showBubbleSize val="0"/>
        </c:dLbls>
        <c:gapWidth val="150"/>
        <c:axId val="180213248"/>
        <c:axId val="180215168"/>
      </c:barChart>
      <c:catAx>
        <c:axId val="180213248"/>
        <c:scaling>
          <c:orientation val="minMax"/>
        </c:scaling>
        <c:delete val="0"/>
        <c:axPos val="b"/>
        <c:title>
          <c:tx>
            <c:rich>
              <a:bodyPr/>
              <a:lstStyle/>
              <a:p>
                <a:pPr>
                  <a:defRPr/>
                </a:pPr>
                <a:r>
                  <a:rPr lang="en-US">
                    <a:latin typeface="Times" pitchFamily="18" charset="0"/>
                    <a:cs typeface="Times" pitchFamily="18" charset="0"/>
                  </a:rPr>
                  <a:t>Aspek yang diamati</a:t>
                </a:r>
              </a:p>
            </c:rich>
          </c:tx>
          <c:layout>
            <c:manualLayout>
              <c:xMode val="edge"/>
              <c:yMode val="edge"/>
              <c:x val="0.26550104313883843"/>
              <c:y val="0.81720430107526887"/>
            </c:manualLayout>
          </c:layout>
          <c:overlay val="0"/>
        </c:title>
        <c:majorTickMark val="out"/>
        <c:minorTickMark val="none"/>
        <c:tickLblPos val="nextTo"/>
        <c:txPr>
          <a:bodyPr/>
          <a:lstStyle/>
          <a:p>
            <a:pPr>
              <a:defRPr>
                <a:latin typeface="Times" pitchFamily="18" charset="0"/>
                <a:cs typeface="Times" pitchFamily="18" charset="0"/>
              </a:defRPr>
            </a:pPr>
            <a:endParaRPr lang="en-US"/>
          </a:p>
        </c:txPr>
        <c:crossAx val="180215168"/>
        <c:crosses val="autoZero"/>
        <c:auto val="1"/>
        <c:lblAlgn val="ctr"/>
        <c:lblOffset val="100"/>
        <c:noMultiLvlLbl val="0"/>
      </c:catAx>
      <c:valAx>
        <c:axId val="180215168"/>
        <c:scaling>
          <c:orientation val="minMax"/>
        </c:scaling>
        <c:delete val="0"/>
        <c:axPos val="l"/>
        <c:majorGridlines/>
        <c:title>
          <c:tx>
            <c:rich>
              <a:bodyPr rot="-5400000" vert="horz"/>
              <a:lstStyle/>
              <a:p>
                <a:pPr>
                  <a:defRPr/>
                </a:pPr>
                <a:r>
                  <a:rPr lang="en-US">
                    <a:latin typeface="Times" pitchFamily="18" charset="0"/>
                    <a:cs typeface="Times" pitchFamily="18" charset="0"/>
                  </a:rPr>
                  <a:t>Nilai</a:t>
                </a:r>
              </a:p>
            </c:rich>
          </c:tx>
          <c:overlay val="0"/>
        </c:title>
        <c:numFmt formatCode="General" sourceLinked="1"/>
        <c:majorTickMark val="out"/>
        <c:minorTickMark val="none"/>
        <c:tickLblPos val="nextTo"/>
        <c:txPr>
          <a:bodyPr/>
          <a:lstStyle/>
          <a:p>
            <a:pPr>
              <a:defRPr>
                <a:latin typeface="Times" pitchFamily="18" charset="0"/>
                <a:cs typeface="Times" pitchFamily="18" charset="0"/>
              </a:defRPr>
            </a:pPr>
            <a:endParaRPr lang="en-US"/>
          </a:p>
        </c:txPr>
        <c:crossAx val="180213248"/>
        <c:crosses val="autoZero"/>
        <c:crossBetween val="between"/>
      </c:valAx>
    </c:plotArea>
    <c:legend>
      <c:legendPos val="r"/>
      <c:overlay val="0"/>
      <c:txPr>
        <a:bodyPr/>
        <a:lstStyle/>
        <a:p>
          <a:pPr>
            <a:defRPr>
              <a:latin typeface="Times" pitchFamily="18" charset="0"/>
              <a:cs typeface="Times"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2790</Words>
  <Characters>15907</Characters>
  <Application>Microsoft Office Word</Application>
  <DocSecurity>0</DocSecurity>
  <Lines>132</Lines>
  <Paragraphs>37</Paragraphs>
  <ScaleCrop>false</ScaleCrop>
  <Company/>
  <LinksUpToDate>false</LinksUpToDate>
  <CharactersWithSpaces>18660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2019-05-22T17:18:00Z</dcterms:created>
  <dcterms:modified xsi:type="dcterms:W3CDTF">2019-05-22T17:18:00Z</dcterms:modified>
</cp:coreProperties>
</file>